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F766E"/>
          </w:tcPr>
          <w:p>
            <w:pPr>
              <w:jc w:val="center"/>
            </w:pPr>
            <w:r>
              <w:rPr>
                <w:rFonts w:ascii="Times New Roman" w:hAnsi="Times New Roman" w:eastAsia="Times New Roman"/>
                <w:b/>
                <w:color w:val="FFFFFF"/>
                <w:sz w:val="22"/>
              </w:rPr>
              <w:t>BAKEL BAKEL</w:t>
            </w:r>
          </w:p>
          <w:p>
            <w:pPr>
              <w:jc w:val="center"/>
            </w:pPr>
            <w:r>
              <w:rPr>
                <w:rFonts w:ascii="Times New Roman" w:hAnsi="Times New Roman" w:eastAsia="Times New Roman"/>
                <w:b w:val="0"/>
                <w:color w:val="E6FFFC"/>
                <w:sz w:val="22"/>
              </w:rPr>
              <w:t>Upwork Cover Letter</w:t>
            </w:r>
          </w:p>
        </w:tc>
      </w:tr>
    </w:tbl>
    <w:p/>
    <w:p>
      <w:pPr>
        <w:jc w:val="center"/>
      </w:pPr>
      <w:r>
        <w:rPr>
          <w:rFonts w:ascii="Times New Roman" w:hAnsi="Times New Roman" w:eastAsia="Times New Roman"/>
          <w:b/>
          <w:color w:val="0F766E"/>
          <w:sz w:val="22"/>
        </w:rPr>
        <w:t>PCB Minor Modification: Replace Hall Sensors and Adjust Orientation</w:t>
      </w:r>
    </w:p>
    <w:p>
      <w:pPr>
        <w:spacing w:after="80" w:line="259" w:lineRule="auto"/>
      </w:pPr>
      <w:r>
        <w:rPr>
          <w:rFonts w:ascii="Times New Roman" w:hAnsi="Times New Roman" w:eastAsia="Times New Roman"/>
          <w:b w:val="0"/>
          <w:sz w:val="22"/>
        </w:rPr>
        <w:t>I work as a hardware, embedded, AI and robotics engineer, with practical experience in sensor based systems, embedded electronics, GPIO interfaces and robotics hardware. For this PCB task, the key work is not a full redesign. It is careful part substitution, pin check, footprint and orientation review, then clean schematic and board updates.</w:t>
      </w:r>
    </w:p>
    <w:p>
      <w:pPr>
        <w:spacing w:after="80" w:line="259" w:lineRule="auto"/>
      </w:pPr>
      <w:r>
        <w:rPr>
          <w:rFonts w:ascii="Times New Roman" w:hAnsi="Times New Roman" w:eastAsia="Times New Roman"/>
          <w:b w:val="0"/>
          <w:sz w:val="22"/>
        </w:rPr>
        <w:t>I would start by comparing the A1220 and A3144 package, pinout, output behaviour, supply range, pullup needs and active logic. Then I would inspect the existing schematic, update the symbol or footprint only where needed, rotate and place each Hall sensor so the sensing face points toward the center, and keep routing changes local. After that I would run ERC, DRC, net checks, clearance review and a final visual check against your reference image.</w:t>
      </w:r>
    </w:p>
    <w:p>
      <w:pPr>
        <w:spacing w:after="80" w:line="259" w:lineRule="auto"/>
      </w:pPr>
      <w:r>
        <w:rPr>
          <w:rFonts w:ascii="Times New Roman" w:hAnsi="Times New Roman" w:eastAsia="Times New Roman"/>
          <w:b w:val="0"/>
          <w:sz w:val="22"/>
        </w:rPr>
        <w:t>A few of my related projects are Glove Controlled Robotic Arm, where I handled flex sensors, IMU input, Arduino pin mapping and ESP communication: https://github.com/Bakel-Bakel/Glove_Controlled_Robotic_Arm. Hand Sign Gloves Using ML also involved a compact sensor array with Arduino, ESP and Raspberry Pi processing: https://github.com/Bakel-Bakel/Hand_Sign_Gloves_Using_ML. Visible Light Communication is relevant because it uses receiver logic, GPIO control and active high or active low behaviour: https://github.com/Bakel-Bakel/Visible-Light-Communication. Plant Monitoring System also shows practical embedded sensor integration: https://github.com/Bakel-Bakel/plant-monitoring-system.</w:t>
      </w:r>
    </w:p>
    <w:p>
      <w:pPr>
        <w:spacing w:after="80" w:line="259" w:lineRule="auto"/>
      </w:pPr>
      <w:r>
        <w:rPr>
          <w:rFonts w:ascii="Times New Roman" w:hAnsi="Times New Roman" w:eastAsia="Times New Roman"/>
          <w:b w:val="0"/>
          <w:sz w:val="22"/>
        </w:rPr>
        <w:t>The tools I use include KiCad, Altium Designer, EasyEDA, LTspice, Arduino IDE, PlatformIO, C/C++, Python, Git and standard schematic and PCB review workflows. I can work with the tool used in your existing files and keep the update limited to the requested sensor replacement and orientation changes.</w:t>
      </w:r>
    </w:p>
    <w:p>
      <w:pPr>
        <w:spacing w:after="80" w:line="259" w:lineRule="auto"/>
      </w:pPr>
      <w:r>
        <w:rPr>
          <w:rFonts w:ascii="Times New Roman" w:hAnsi="Times New Roman" w:eastAsia="Times New Roman"/>
          <w:b w:val="0"/>
          <w:sz w:val="22"/>
        </w:rPr>
        <w:t>I am available to handle this as a focused fixed price task. Before any formal contract, I can join a quick call to confirm the PCB tool, the Hall sensor package and the exact reference orientation.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Bakel Bakel</dc:creator>
  <cp:keywords/>
  <dc:description>generated by python-docx</dc:description>
  <cp:lastModifiedBy/>
  <cp:revision>1</cp:revision>
  <dcterms:created xsi:type="dcterms:W3CDTF">2013-12-23T23:15:00Z</dcterms:created>
  <dcterms:modified xsi:type="dcterms:W3CDTF">2013-12-23T23:15:00Z</dcterms:modified>
  <cp:category/>
</cp:coreProperties>
</file>