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831221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/>
          <w:b/>
          <w:bCs/>
          <w:sz w:val="44"/>
          <w:szCs w:val="44"/>
        </w:rPr>
        <w:t>V</w:t>
      </w:r>
      <w:r>
        <w:rPr>
          <w:rFonts w:ascii="黑体" w:eastAsia="黑体" w:hAnsi="黑体" w:hint="eastAsia"/>
          <w:b/>
          <w:bCs/>
          <w:sz w:val="44"/>
          <w:szCs w:val="44"/>
        </w:rPr>
        <w:t>0.1</w:t>
      </w:r>
    </w:p>
    <w:p w:rsidR="00E44E4B" w:rsidRDefault="00833333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2016/1/23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AB54E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    </w:t>
      </w:r>
      <w:r w:rsidR="00063A12">
        <w:rPr>
          <w:rFonts w:ascii="Helvetica" w:hAnsi="Helvetica"/>
          <w:color w:val="333333"/>
          <w:sz w:val="19"/>
          <w:szCs w:val="19"/>
        </w:rPr>
        <w:t>目前</w:t>
      </w:r>
      <w:r w:rsidR="00063A12">
        <w:rPr>
          <w:rFonts w:ascii="Helvetica" w:hAnsi="Helvetica" w:hint="eastAsia"/>
          <w:color w:val="333333"/>
          <w:sz w:val="19"/>
          <w:szCs w:val="19"/>
        </w:rPr>
        <w:t>ERP</w:t>
      </w:r>
      <w:r w:rsidR="00063A12">
        <w:rPr>
          <w:rFonts w:ascii="Helvetica" w:hAnsi="Helvetica"/>
          <w:color w:val="333333"/>
          <w:sz w:val="19"/>
          <w:szCs w:val="19"/>
        </w:rPr>
        <w:t>系统使用</w:t>
      </w:r>
      <w:r w:rsidR="00063A12">
        <w:rPr>
          <w:rFonts w:ascii="Helvetica" w:hAnsi="Helvetica" w:hint="eastAsia"/>
          <w:color w:val="333333"/>
          <w:sz w:val="19"/>
          <w:szCs w:val="19"/>
        </w:rPr>
        <w:t>中</w:t>
      </w:r>
      <w:r w:rsidR="00063A12"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 w:rsidR="00063A12"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</w:t>
      </w:r>
      <w:r w:rsidR="00315125">
        <w:rPr>
          <w:rFonts w:ascii="Helvetica" w:hAnsi="Helvetica" w:hint="eastAsia"/>
          <w:color w:val="333333"/>
          <w:sz w:val="19"/>
          <w:szCs w:val="19"/>
        </w:rPr>
        <w:t>很</w:t>
      </w:r>
      <w:r>
        <w:rPr>
          <w:rFonts w:ascii="Helvetica" w:hAnsi="Helvetica" w:hint="eastAsia"/>
          <w:color w:val="333333"/>
          <w:sz w:val="19"/>
          <w:szCs w:val="19"/>
        </w:rPr>
        <w:t>不成熟，存在</w:t>
      </w:r>
      <w:r w:rsidR="00BE23B1">
        <w:rPr>
          <w:rFonts w:ascii="Helvetica" w:hAnsi="Helvetica" w:hint="eastAsia"/>
          <w:color w:val="333333"/>
          <w:sz w:val="19"/>
          <w:szCs w:val="19"/>
        </w:rPr>
        <w:t>一些难以客服的问题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</w:t>
      </w:r>
      <w:r w:rsidR="00E14085">
        <w:rPr>
          <w:rFonts w:ascii="Helvetica" w:hAnsi="Helvetica" w:hint="eastAsia"/>
          <w:color w:val="333333"/>
          <w:sz w:val="19"/>
          <w:szCs w:val="19"/>
        </w:rPr>
        <w:t>类库进行二次开发的风险也</w:t>
      </w:r>
      <w:r>
        <w:rPr>
          <w:rFonts w:ascii="Helvetica" w:hAnsi="Helvetica" w:hint="eastAsia"/>
          <w:color w:val="333333"/>
          <w:sz w:val="19"/>
          <w:szCs w:val="19"/>
        </w:rPr>
        <w:t>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1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BB56D0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2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去掉底层的第三方</w:t>
      </w:r>
      <w:r w:rsidR="00E30726">
        <w:rPr>
          <w:rFonts w:ascii="Helvetica" w:hAnsi="Helvetica" w:hint="eastAsia"/>
          <w:color w:val="333333"/>
          <w:sz w:val="19"/>
          <w:szCs w:val="19"/>
        </w:rPr>
        <w:t>OA</w:t>
      </w:r>
      <w:r w:rsidR="00E30726"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785B97">
        <w:rPr>
          <w:rFonts w:ascii="Helvetica" w:hAnsi="Helvetica" w:hint="eastAsia"/>
          <w:color w:val="333333"/>
          <w:sz w:val="19"/>
          <w:szCs w:val="19"/>
        </w:rPr>
        <w:t>。</w:t>
      </w:r>
    </w:p>
    <w:p w:rsidR="00E30726" w:rsidRDefault="00785B97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使用</w:t>
      </w:r>
      <w:r w:rsidR="00BB56D0">
        <w:rPr>
          <w:rFonts w:ascii="Helvetica" w:hAnsi="Helvetica" w:hint="eastAsia"/>
          <w:color w:val="333333"/>
          <w:sz w:val="19"/>
          <w:szCs w:val="19"/>
        </w:rPr>
        <w:t xml:space="preserve">Hibernate </w:t>
      </w:r>
      <w:r>
        <w:rPr>
          <w:rFonts w:ascii="Helvetica" w:hAnsi="Helvetica" w:hint="eastAsia"/>
          <w:color w:val="333333"/>
          <w:sz w:val="19"/>
          <w:szCs w:val="19"/>
        </w:rPr>
        <w:t>JPA</w:t>
      </w:r>
      <w:r w:rsidR="00F72F20">
        <w:rPr>
          <w:rFonts w:ascii="Helvetica" w:hAnsi="Helvetica" w:hint="eastAsia"/>
          <w:color w:val="333333"/>
          <w:sz w:val="19"/>
          <w:szCs w:val="19"/>
        </w:rPr>
        <w:t>+myBatis</w:t>
      </w:r>
      <w:r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框架的数据库操作。</w:t>
      </w:r>
    </w:p>
    <w:p w:rsidR="00C90459" w:rsidRDefault="00C90459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Spring Boot/Spring MVC/REST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>3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7F1A98"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设计灵活、独立的日志系统，所有系统操作均可追溯</w:t>
      </w:r>
    </w:p>
    <w:p w:rsidR="008720B0" w:rsidRDefault="008720B0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ELK</w:t>
      </w:r>
    </w:p>
    <w:p w:rsidR="00335953" w:rsidRDefault="00335953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L</w:t>
      </w:r>
      <w:r>
        <w:rPr>
          <w:rFonts w:ascii="Helvetica" w:hAnsi="Helvetica" w:hint="eastAsia"/>
          <w:color w:val="333333"/>
          <w:sz w:val="19"/>
          <w:szCs w:val="19"/>
        </w:rPr>
        <w:t>og4j+logback</w:t>
      </w:r>
    </w:p>
    <w:p w:rsidR="00E30726" w:rsidRDefault="0007039A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 w:rsidR="00E30726">
        <w:rPr>
          <w:rFonts w:ascii="Helvetica" w:hAnsi="Helvetica" w:hint="eastAsia"/>
          <w:color w:val="333333"/>
          <w:sz w:val="19"/>
          <w:szCs w:val="19"/>
        </w:rPr>
        <w:t xml:space="preserve">. </w:t>
      </w:r>
      <w:r w:rsidR="00E30726">
        <w:rPr>
          <w:rFonts w:ascii="Helvetica" w:hAnsi="Helvetica" w:hint="eastAsia"/>
          <w:color w:val="333333"/>
          <w:sz w:val="19"/>
          <w:szCs w:val="19"/>
        </w:rPr>
        <w:t>系统后台</w:t>
      </w:r>
      <w:r w:rsidR="00E30726">
        <w:rPr>
          <w:rFonts w:ascii="Helvetica" w:hAnsi="Helvetica" w:hint="eastAsia"/>
          <w:color w:val="333333"/>
          <w:sz w:val="19"/>
          <w:szCs w:val="19"/>
        </w:rPr>
        <w:t>JOB</w:t>
      </w:r>
      <w:r w:rsidR="00E30726"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  <w:r w:rsidR="00B75EAD">
        <w:rPr>
          <w:rFonts w:ascii="Helvetica" w:hAnsi="Helvetica" w:hint="eastAsia"/>
          <w:color w:val="333333"/>
          <w:sz w:val="19"/>
          <w:szCs w:val="19"/>
        </w:rPr>
        <w:t>。</w:t>
      </w:r>
    </w:p>
    <w:p w:rsidR="00043A06" w:rsidRDefault="00043A0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Quartz  TriggerListener API</w:t>
      </w:r>
    </w:p>
    <w:p w:rsidR="0007039A" w:rsidRDefault="0007039A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>
        <w:rPr>
          <w:rFonts w:ascii="Helvetica" w:hAnsi="Helvetica"/>
          <w:color w:val="333333"/>
          <w:sz w:val="19"/>
          <w:szCs w:val="19"/>
        </w:rPr>
        <w:t>. Java</w:t>
      </w:r>
      <w:r>
        <w:rPr>
          <w:rFonts w:ascii="Helvetica" w:hAnsi="Helvetica"/>
          <w:color w:val="333333"/>
          <w:sz w:val="19"/>
          <w:szCs w:val="19"/>
        </w:rPr>
        <w:t>版本</w:t>
      </w:r>
      <w:r>
        <w:rPr>
          <w:rFonts w:ascii="Helvetica" w:hAnsi="Helvetica" w:hint="eastAsia"/>
          <w:color w:val="333333"/>
          <w:sz w:val="19"/>
          <w:szCs w:val="19"/>
        </w:rPr>
        <w:t>从</w:t>
      </w:r>
      <w:r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340373" w:rsidRDefault="00340373" w:rsidP="0007039A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Build Tool </w:t>
      </w:r>
      <w:r w:rsidR="00E63615">
        <w:rPr>
          <w:rFonts w:ascii="Helvetica" w:hAnsi="Helvetica" w:hint="eastAsia"/>
          <w:color w:val="333333"/>
          <w:sz w:val="19"/>
          <w:szCs w:val="19"/>
        </w:rPr>
        <w:t xml:space="preserve">: </w:t>
      </w:r>
      <w:r>
        <w:rPr>
          <w:rFonts w:ascii="Helvetica" w:hAnsi="Helvetica" w:hint="eastAsia"/>
          <w:color w:val="333333"/>
          <w:sz w:val="19"/>
          <w:szCs w:val="19"/>
        </w:rPr>
        <w:t>maven or gradle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 w:rsidR="007F18C7"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系统设计足够灵活，使得一些简单的增删改查功能可以</w:t>
      </w:r>
      <w:r>
        <w:rPr>
          <w:rFonts w:ascii="Helvetica" w:hAnsi="Helvetica" w:hint="eastAsia"/>
          <w:color w:val="333333"/>
          <w:sz w:val="19"/>
          <w:szCs w:val="19"/>
        </w:rPr>
        <w:t>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 w:rsidR="007F18C7">
        <w:rPr>
          <w:rFonts w:ascii="Helvetica" w:hAnsi="Helvetica" w:hint="eastAsia"/>
          <w:color w:val="333333"/>
          <w:sz w:val="19"/>
          <w:szCs w:val="19"/>
        </w:rPr>
        <w:t>业务</w:t>
      </w:r>
      <w:r>
        <w:rPr>
          <w:rFonts w:ascii="Helvetica" w:hAnsi="Helvetica" w:hint="eastAsia"/>
          <w:color w:val="333333"/>
          <w:sz w:val="19"/>
          <w:szCs w:val="19"/>
        </w:rPr>
        <w:t>快速迭代上线的需要。</w:t>
      </w:r>
    </w:p>
    <w:p w:rsidR="00985DFD" w:rsidRDefault="00985DFD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J</w:t>
      </w:r>
      <w:r>
        <w:rPr>
          <w:rFonts w:ascii="Helvetica" w:hAnsi="Helvetica" w:hint="eastAsia"/>
          <w:color w:val="333333"/>
          <w:sz w:val="19"/>
          <w:szCs w:val="19"/>
        </w:rPr>
        <w:t>hipster entity sub generator</w:t>
      </w:r>
    </w:p>
    <w:p w:rsidR="001B30D5" w:rsidRDefault="00E44E4B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</w:p>
    <w:p w:rsidR="00536330" w:rsidRDefault="00536330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9. </w:t>
      </w:r>
      <w:r>
        <w:rPr>
          <w:rFonts w:ascii="Helvetica" w:hAnsi="Helvetica" w:hint="eastAsia"/>
          <w:color w:val="333333"/>
          <w:sz w:val="19"/>
          <w:szCs w:val="19"/>
        </w:rPr>
        <w:t>流程管理</w:t>
      </w:r>
    </w:p>
    <w:p w:rsidR="00633F8E" w:rsidRDefault="00633F8E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Apache Activiti</w:t>
      </w:r>
      <w:r>
        <w:rPr>
          <w:rFonts w:ascii="Helvetica" w:hAnsi="Helvetica" w:hint="eastAsia"/>
          <w:color w:val="333333"/>
          <w:sz w:val="19"/>
          <w:szCs w:val="19"/>
        </w:rPr>
        <w:t>: seems good integration with Spring Boot</w:t>
      </w:r>
      <w:bookmarkStart w:id="0" w:name="_GoBack"/>
      <w:bookmarkEnd w:id="0"/>
    </w:p>
    <w:p w:rsidR="00536330" w:rsidRDefault="00633F8E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jBPM</w:t>
      </w:r>
    </w:p>
    <w:p w:rsidR="00E60B2C" w:rsidRDefault="00E60B2C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10. </w:t>
      </w:r>
      <w:r>
        <w:rPr>
          <w:rFonts w:ascii="Helvetica" w:hAnsi="Helvetica" w:hint="eastAsia"/>
          <w:color w:val="333333"/>
          <w:sz w:val="19"/>
          <w:szCs w:val="19"/>
        </w:rPr>
        <w:t>前端技术栈</w:t>
      </w:r>
    </w:p>
    <w:p w:rsidR="00E60B2C" w:rsidRDefault="009E463E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Bootstrap+Gulp or npm</w:t>
      </w:r>
      <w:r w:rsidR="00855785">
        <w:rPr>
          <w:rFonts w:ascii="Helvetica" w:hAnsi="Helvetica" w:hint="eastAsia"/>
          <w:color w:val="333333"/>
          <w:sz w:val="19"/>
          <w:szCs w:val="19"/>
        </w:rPr>
        <w:t xml:space="preserve"> or webpack</w:t>
      </w:r>
    </w:p>
    <w:p w:rsidR="00E37806" w:rsidRDefault="00E37806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B</w:t>
      </w:r>
      <w:r>
        <w:rPr>
          <w:rFonts w:ascii="Helvetica" w:hAnsi="Helvetica" w:hint="eastAsia"/>
          <w:color w:val="333333"/>
          <w:sz w:val="19"/>
          <w:szCs w:val="19"/>
        </w:rPr>
        <w:t>abel for ES6</w:t>
      </w:r>
    </w:p>
    <w:p w:rsidR="006946CD" w:rsidRDefault="006946CD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 w:hint="eastAsi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Angular1+jQuery+D3</w:t>
      </w:r>
    </w:p>
    <w:p w:rsidR="00426E28" w:rsidRPr="00536330" w:rsidRDefault="00426E28" w:rsidP="00831221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Jasmine or Karma for JS test</w:t>
      </w:r>
    </w:p>
    <w:sectPr w:rsidR="00426E28" w:rsidRPr="00536330" w:rsidSect="0061273B">
      <w:footerReference w:type="default" r:id="rId8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3D7" w:rsidRDefault="001A53D7" w:rsidP="009A5239">
      <w:r>
        <w:separator/>
      </w:r>
    </w:p>
  </w:endnote>
  <w:endnote w:type="continuationSeparator" w:id="0">
    <w:p w:rsidR="001A53D7" w:rsidRDefault="001A53D7" w:rsidP="009A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906295"/>
      <w:docPartObj>
        <w:docPartGallery w:val="Page Numbers (Bottom of Page)"/>
        <w:docPartUnique/>
      </w:docPartObj>
    </w:sdtPr>
    <w:sdtEndPr/>
    <w:sdtContent>
      <w:p w:rsidR="00FF7031" w:rsidRDefault="00665425">
        <w:pPr>
          <w:pStyle w:val="a4"/>
          <w:jc w:val="center"/>
        </w:pPr>
        <w:r>
          <w:fldChar w:fldCharType="begin"/>
        </w:r>
        <w:r w:rsidR="00FF7031">
          <w:instrText xml:space="preserve"> PAGE   \* MERGEFORMAT </w:instrText>
        </w:r>
        <w:r>
          <w:fldChar w:fldCharType="separate"/>
        </w:r>
        <w:r w:rsidR="00633F8E" w:rsidRPr="00633F8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FF7031" w:rsidRDefault="00FF703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3D7" w:rsidRDefault="001A53D7" w:rsidP="009A5239">
      <w:r>
        <w:separator/>
      </w:r>
    </w:p>
  </w:footnote>
  <w:footnote w:type="continuationSeparator" w:id="0">
    <w:p w:rsidR="001A53D7" w:rsidRDefault="001A53D7" w:rsidP="009A5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43A06"/>
    <w:rsid w:val="00045C98"/>
    <w:rsid w:val="000460E3"/>
    <w:rsid w:val="00050E29"/>
    <w:rsid w:val="000555B4"/>
    <w:rsid w:val="00055B50"/>
    <w:rsid w:val="00057E6B"/>
    <w:rsid w:val="00063A12"/>
    <w:rsid w:val="00065FFF"/>
    <w:rsid w:val="00067255"/>
    <w:rsid w:val="00070367"/>
    <w:rsid w:val="0007039A"/>
    <w:rsid w:val="00070E5D"/>
    <w:rsid w:val="00073FF9"/>
    <w:rsid w:val="0007616F"/>
    <w:rsid w:val="00077704"/>
    <w:rsid w:val="000864D6"/>
    <w:rsid w:val="000908EC"/>
    <w:rsid w:val="00095ADE"/>
    <w:rsid w:val="00096329"/>
    <w:rsid w:val="000A1651"/>
    <w:rsid w:val="000A4817"/>
    <w:rsid w:val="000A7620"/>
    <w:rsid w:val="000A7B44"/>
    <w:rsid w:val="000B07A4"/>
    <w:rsid w:val="000B40FB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0D01"/>
    <w:rsid w:val="00117E79"/>
    <w:rsid w:val="001218F9"/>
    <w:rsid w:val="00123765"/>
    <w:rsid w:val="00123DD6"/>
    <w:rsid w:val="00124E47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53D7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31EE"/>
    <w:rsid w:val="001F4057"/>
    <w:rsid w:val="001F4892"/>
    <w:rsid w:val="001F5BBF"/>
    <w:rsid w:val="001F77A7"/>
    <w:rsid w:val="00200558"/>
    <w:rsid w:val="002017E0"/>
    <w:rsid w:val="0020322A"/>
    <w:rsid w:val="00204366"/>
    <w:rsid w:val="00204D7D"/>
    <w:rsid w:val="00213811"/>
    <w:rsid w:val="00234027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67E6B"/>
    <w:rsid w:val="00270A7D"/>
    <w:rsid w:val="002732C9"/>
    <w:rsid w:val="002860C4"/>
    <w:rsid w:val="00290947"/>
    <w:rsid w:val="002929C2"/>
    <w:rsid w:val="0029323E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ED"/>
    <w:rsid w:val="002B4BC4"/>
    <w:rsid w:val="002C50A5"/>
    <w:rsid w:val="002C5CD0"/>
    <w:rsid w:val="002D1AD8"/>
    <w:rsid w:val="002E033C"/>
    <w:rsid w:val="002E37F3"/>
    <w:rsid w:val="002E77FA"/>
    <w:rsid w:val="002F0B25"/>
    <w:rsid w:val="002F3287"/>
    <w:rsid w:val="002F689A"/>
    <w:rsid w:val="00303868"/>
    <w:rsid w:val="0030430A"/>
    <w:rsid w:val="00306B2B"/>
    <w:rsid w:val="003077CD"/>
    <w:rsid w:val="003115DE"/>
    <w:rsid w:val="00315125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5953"/>
    <w:rsid w:val="00337FE1"/>
    <w:rsid w:val="00340373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D6D29"/>
    <w:rsid w:val="003E0705"/>
    <w:rsid w:val="003E2DB0"/>
    <w:rsid w:val="003E43E5"/>
    <w:rsid w:val="003F1D32"/>
    <w:rsid w:val="003F270F"/>
    <w:rsid w:val="003F3AB6"/>
    <w:rsid w:val="003F7D9B"/>
    <w:rsid w:val="00403422"/>
    <w:rsid w:val="00406836"/>
    <w:rsid w:val="00411F4E"/>
    <w:rsid w:val="004153F6"/>
    <w:rsid w:val="00420724"/>
    <w:rsid w:val="004219AD"/>
    <w:rsid w:val="00421C72"/>
    <w:rsid w:val="004244FE"/>
    <w:rsid w:val="00426E28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83A13"/>
    <w:rsid w:val="00486D46"/>
    <w:rsid w:val="004877BB"/>
    <w:rsid w:val="00491941"/>
    <w:rsid w:val="00493C45"/>
    <w:rsid w:val="00494B35"/>
    <w:rsid w:val="00497DDB"/>
    <w:rsid w:val="004A025D"/>
    <w:rsid w:val="004A2D03"/>
    <w:rsid w:val="004A387A"/>
    <w:rsid w:val="004B1CE7"/>
    <w:rsid w:val="004C2FFF"/>
    <w:rsid w:val="004C307F"/>
    <w:rsid w:val="004C37CB"/>
    <w:rsid w:val="004C7921"/>
    <w:rsid w:val="004D2217"/>
    <w:rsid w:val="004D3564"/>
    <w:rsid w:val="004D5485"/>
    <w:rsid w:val="004E6909"/>
    <w:rsid w:val="004F0366"/>
    <w:rsid w:val="004F5F4C"/>
    <w:rsid w:val="00502537"/>
    <w:rsid w:val="00502BBA"/>
    <w:rsid w:val="005034E3"/>
    <w:rsid w:val="00504386"/>
    <w:rsid w:val="00505462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36330"/>
    <w:rsid w:val="00544C85"/>
    <w:rsid w:val="005509D9"/>
    <w:rsid w:val="00552073"/>
    <w:rsid w:val="00566E70"/>
    <w:rsid w:val="00566F79"/>
    <w:rsid w:val="00567615"/>
    <w:rsid w:val="00576BF3"/>
    <w:rsid w:val="00580113"/>
    <w:rsid w:val="00587FC8"/>
    <w:rsid w:val="00593F74"/>
    <w:rsid w:val="005974DC"/>
    <w:rsid w:val="005A1EEC"/>
    <w:rsid w:val="005A3BBB"/>
    <w:rsid w:val="005B060D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3F8E"/>
    <w:rsid w:val="00633FE0"/>
    <w:rsid w:val="0063502F"/>
    <w:rsid w:val="00637500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425"/>
    <w:rsid w:val="00665C9D"/>
    <w:rsid w:val="006719C7"/>
    <w:rsid w:val="00673089"/>
    <w:rsid w:val="00676593"/>
    <w:rsid w:val="00676D99"/>
    <w:rsid w:val="00681160"/>
    <w:rsid w:val="00681B0C"/>
    <w:rsid w:val="0068366E"/>
    <w:rsid w:val="00684B83"/>
    <w:rsid w:val="0069379F"/>
    <w:rsid w:val="00693B8E"/>
    <w:rsid w:val="006946CD"/>
    <w:rsid w:val="0069639D"/>
    <w:rsid w:val="00697062"/>
    <w:rsid w:val="006A02F3"/>
    <w:rsid w:val="006A6F99"/>
    <w:rsid w:val="006B3069"/>
    <w:rsid w:val="006B4AAF"/>
    <w:rsid w:val="006B6419"/>
    <w:rsid w:val="006B7CC9"/>
    <w:rsid w:val="006C1891"/>
    <w:rsid w:val="006C20C5"/>
    <w:rsid w:val="006C6060"/>
    <w:rsid w:val="006C63EA"/>
    <w:rsid w:val="006C7063"/>
    <w:rsid w:val="006D025F"/>
    <w:rsid w:val="006D1C91"/>
    <w:rsid w:val="006D66DE"/>
    <w:rsid w:val="006E145D"/>
    <w:rsid w:val="006E7DCF"/>
    <w:rsid w:val="006F0869"/>
    <w:rsid w:val="006F4D13"/>
    <w:rsid w:val="00701F69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5B97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503B"/>
    <w:rsid w:val="007E6204"/>
    <w:rsid w:val="007F18C7"/>
    <w:rsid w:val="007F1A98"/>
    <w:rsid w:val="007F207A"/>
    <w:rsid w:val="007F2DB9"/>
    <w:rsid w:val="007F4F3E"/>
    <w:rsid w:val="007F7A5D"/>
    <w:rsid w:val="00803EDD"/>
    <w:rsid w:val="008078E5"/>
    <w:rsid w:val="00817ACC"/>
    <w:rsid w:val="00823972"/>
    <w:rsid w:val="00831221"/>
    <w:rsid w:val="00833333"/>
    <w:rsid w:val="008335C6"/>
    <w:rsid w:val="00833850"/>
    <w:rsid w:val="00841BDA"/>
    <w:rsid w:val="00842E0D"/>
    <w:rsid w:val="00843D1B"/>
    <w:rsid w:val="00844B75"/>
    <w:rsid w:val="00847703"/>
    <w:rsid w:val="00850404"/>
    <w:rsid w:val="00850ADF"/>
    <w:rsid w:val="00855785"/>
    <w:rsid w:val="0085726E"/>
    <w:rsid w:val="00857428"/>
    <w:rsid w:val="00865F20"/>
    <w:rsid w:val="00871E1A"/>
    <w:rsid w:val="008720B0"/>
    <w:rsid w:val="00873CF0"/>
    <w:rsid w:val="00875415"/>
    <w:rsid w:val="00882A40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548B"/>
    <w:rsid w:val="008C69FB"/>
    <w:rsid w:val="008D29FC"/>
    <w:rsid w:val="008E4955"/>
    <w:rsid w:val="008F4337"/>
    <w:rsid w:val="008F6B6C"/>
    <w:rsid w:val="0090170A"/>
    <w:rsid w:val="00901CDE"/>
    <w:rsid w:val="00903B9B"/>
    <w:rsid w:val="009264D9"/>
    <w:rsid w:val="009425B2"/>
    <w:rsid w:val="009444C7"/>
    <w:rsid w:val="00950F2D"/>
    <w:rsid w:val="00953B03"/>
    <w:rsid w:val="00953B83"/>
    <w:rsid w:val="00956CBC"/>
    <w:rsid w:val="00957EC0"/>
    <w:rsid w:val="0097208D"/>
    <w:rsid w:val="00974965"/>
    <w:rsid w:val="009762AB"/>
    <w:rsid w:val="00983BA7"/>
    <w:rsid w:val="00985DFD"/>
    <w:rsid w:val="00986E58"/>
    <w:rsid w:val="00997A9B"/>
    <w:rsid w:val="00997C2C"/>
    <w:rsid w:val="009A1381"/>
    <w:rsid w:val="009A2B50"/>
    <w:rsid w:val="009A5239"/>
    <w:rsid w:val="009A5AAF"/>
    <w:rsid w:val="009B2159"/>
    <w:rsid w:val="009B2C0B"/>
    <w:rsid w:val="009B4172"/>
    <w:rsid w:val="009C296D"/>
    <w:rsid w:val="009C4AEC"/>
    <w:rsid w:val="009D4D12"/>
    <w:rsid w:val="009D4E04"/>
    <w:rsid w:val="009D4E50"/>
    <w:rsid w:val="009E3401"/>
    <w:rsid w:val="009E463E"/>
    <w:rsid w:val="009E6441"/>
    <w:rsid w:val="009E7A72"/>
    <w:rsid w:val="009F1F8A"/>
    <w:rsid w:val="009F446B"/>
    <w:rsid w:val="00A01623"/>
    <w:rsid w:val="00A030A4"/>
    <w:rsid w:val="00A064DD"/>
    <w:rsid w:val="00A120B4"/>
    <w:rsid w:val="00A14EE2"/>
    <w:rsid w:val="00A17DD0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5CEE"/>
    <w:rsid w:val="00A576DF"/>
    <w:rsid w:val="00A60FE9"/>
    <w:rsid w:val="00A62764"/>
    <w:rsid w:val="00A640E6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B54EB"/>
    <w:rsid w:val="00AC1224"/>
    <w:rsid w:val="00AC27AA"/>
    <w:rsid w:val="00AC4C76"/>
    <w:rsid w:val="00AD3297"/>
    <w:rsid w:val="00AD5500"/>
    <w:rsid w:val="00AD59E6"/>
    <w:rsid w:val="00AD605A"/>
    <w:rsid w:val="00AE321C"/>
    <w:rsid w:val="00AE4A4B"/>
    <w:rsid w:val="00AF3C61"/>
    <w:rsid w:val="00AF49AB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129D"/>
    <w:rsid w:val="00B62F4A"/>
    <w:rsid w:val="00B70843"/>
    <w:rsid w:val="00B75EAD"/>
    <w:rsid w:val="00B85D02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B56D0"/>
    <w:rsid w:val="00BC5C82"/>
    <w:rsid w:val="00BC74C2"/>
    <w:rsid w:val="00BD6B53"/>
    <w:rsid w:val="00BE12D3"/>
    <w:rsid w:val="00BE23B1"/>
    <w:rsid w:val="00BE6F4C"/>
    <w:rsid w:val="00BF59EF"/>
    <w:rsid w:val="00BF6512"/>
    <w:rsid w:val="00BF7469"/>
    <w:rsid w:val="00C035C7"/>
    <w:rsid w:val="00C073B5"/>
    <w:rsid w:val="00C073D9"/>
    <w:rsid w:val="00C10E09"/>
    <w:rsid w:val="00C15356"/>
    <w:rsid w:val="00C333E2"/>
    <w:rsid w:val="00C33454"/>
    <w:rsid w:val="00C3511E"/>
    <w:rsid w:val="00C35396"/>
    <w:rsid w:val="00C37AE3"/>
    <w:rsid w:val="00C429D7"/>
    <w:rsid w:val="00C53739"/>
    <w:rsid w:val="00C55C8D"/>
    <w:rsid w:val="00C56431"/>
    <w:rsid w:val="00C61BCA"/>
    <w:rsid w:val="00C705EB"/>
    <w:rsid w:val="00C711CF"/>
    <w:rsid w:val="00C71671"/>
    <w:rsid w:val="00C861AE"/>
    <w:rsid w:val="00C90459"/>
    <w:rsid w:val="00CA2565"/>
    <w:rsid w:val="00CA56E8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156F"/>
    <w:rsid w:val="00CF2EE8"/>
    <w:rsid w:val="00CF4DAF"/>
    <w:rsid w:val="00D05874"/>
    <w:rsid w:val="00D059FB"/>
    <w:rsid w:val="00D06AD1"/>
    <w:rsid w:val="00D07980"/>
    <w:rsid w:val="00D13BB4"/>
    <w:rsid w:val="00D14A12"/>
    <w:rsid w:val="00D27683"/>
    <w:rsid w:val="00D27C3E"/>
    <w:rsid w:val="00D310E2"/>
    <w:rsid w:val="00D31CB1"/>
    <w:rsid w:val="00D3248A"/>
    <w:rsid w:val="00D338FD"/>
    <w:rsid w:val="00D5120E"/>
    <w:rsid w:val="00D548A6"/>
    <w:rsid w:val="00D552E1"/>
    <w:rsid w:val="00D5654F"/>
    <w:rsid w:val="00D65143"/>
    <w:rsid w:val="00D7321A"/>
    <w:rsid w:val="00D7399D"/>
    <w:rsid w:val="00D865F6"/>
    <w:rsid w:val="00D868DA"/>
    <w:rsid w:val="00D86D6B"/>
    <w:rsid w:val="00D90508"/>
    <w:rsid w:val="00D97B56"/>
    <w:rsid w:val="00DA18E2"/>
    <w:rsid w:val="00DA26B1"/>
    <w:rsid w:val="00DA2D6C"/>
    <w:rsid w:val="00DB2598"/>
    <w:rsid w:val="00DB39E3"/>
    <w:rsid w:val="00DB4945"/>
    <w:rsid w:val="00DB66F0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14085"/>
    <w:rsid w:val="00E1513A"/>
    <w:rsid w:val="00E159BC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37806"/>
    <w:rsid w:val="00E40D62"/>
    <w:rsid w:val="00E41E41"/>
    <w:rsid w:val="00E44E4B"/>
    <w:rsid w:val="00E53E94"/>
    <w:rsid w:val="00E5576F"/>
    <w:rsid w:val="00E60B2C"/>
    <w:rsid w:val="00E63615"/>
    <w:rsid w:val="00E72A8D"/>
    <w:rsid w:val="00E743AA"/>
    <w:rsid w:val="00E77789"/>
    <w:rsid w:val="00E80963"/>
    <w:rsid w:val="00E838BD"/>
    <w:rsid w:val="00E86A18"/>
    <w:rsid w:val="00E9668C"/>
    <w:rsid w:val="00E97852"/>
    <w:rsid w:val="00EA3F49"/>
    <w:rsid w:val="00EA5F21"/>
    <w:rsid w:val="00EB0C6B"/>
    <w:rsid w:val="00EB0DEF"/>
    <w:rsid w:val="00EB1F48"/>
    <w:rsid w:val="00EB2E17"/>
    <w:rsid w:val="00EB554B"/>
    <w:rsid w:val="00EB5D85"/>
    <w:rsid w:val="00EB5D91"/>
    <w:rsid w:val="00EC228E"/>
    <w:rsid w:val="00EC4BBF"/>
    <w:rsid w:val="00EC6411"/>
    <w:rsid w:val="00ED0AC3"/>
    <w:rsid w:val="00ED1186"/>
    <w:rsid w:val="00ED340A"/>
    <w:rsid w:val="00ED6058"/>
    <w:rsid w:val="00EE1AB7"/>
    <w:rsid w:val="00EE1EA4"/>
    <w:rsid w:val="00EE37F3"/>
    <w:rsid w:val="00EE3CD2"/>
    <w:rsid w:val="00EE63CC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2BD6"/>
    <w:rsid w:val="00F47304"/>
    <w:rsid w:val="00F52062"/>
    <w:rsid w:val="00F5280A"/>
    <w:rsid w:val="00F56018"/>
    <w:rsid w:val="00F60182"/>
    <w:rsid w:val="00F66972"/>
    <w:rsid w:val="00F71528"/>
    <w:rsid w:val="00F72F20"/>
    <w:rsid w:val="00F840B3"/>
    <w:rsid w:val="00F90064"/>
    <w:rsid w:val="00F97D9D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1A7A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  <w:rsid w:val="00FF46C8"/>
    <w:rsid w:val="00FF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李海波</dc:creator>
  <cp:lastModifiedBy>Simon</cp:lastModifiedBy>
  <cp:revision>59</cp:revision>
  <cp:lastPrinted>2016-01-08T03:29:00Z</cp:lastPrinted>
  <dcterms:created xsi:type="dcterms:W3CDTF">2016-01-21T04:46:00Z</dcterms:created>
  <dcterms:modified xsi:type="dcterms:W3CDTF">2016-01-23T14:19:00Z</dcterms:modified>
</cp:coreProperties>
</file>