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E2A" w:rsidRPr="00CB2609" w:rsidRDefault="008F1F30" w:rsidP="001E0E2A">
      <w:pPr>
        <w:rPr>
          <w:rFonts w:ascii="Times New Roman" w:hAnsi="Times New Roman" w:cs="Times New Roman"/>
          <w:sz w:val="24"/>
          <w:szCs w:val="24"/>
        </w:rPr>
      </w:pPr>
      <w:r w:rsidRPr="00CB2609">
        <w:rPr>
          <w:rFonts w:ascii="Times New Roman" w:hAnsi="Times New Roman" w:cs="Times New Roman"/>
          <w:sz w:val="24"/>
          <w:szCs w:val="24"/>
        </w:rPr>
        <w:t>L’outil d’import de données OpenStreetMap dans la plateforme Chinook2.</w:t>
      </w:r>
      <w:r w:rsidR="001E0E2A" w:rsidRPr="00CB2609">
        <w:rPr>
          <w:rFonts w:ascii="Times New Roman" w:hAnsi="Times New Roman" w:cs="Times New Roman"/>
          <w:sz w:val="24"/>
          <w:szCs w:val="24"/>
        </w:rPr>
        <w:t xml:space="preserve"> Il reprend l’architecture de ck-viewer (Chinook2).</w:t>
      </w:r>
    </w:p>
    <w:p w:rsidR="008F1F30" w:rsidRPr="00CB2609" w:rsidRDefault="008F1F30">
      <w:pPr>
        <w:rPr>
          <w:rFonts w:ascii="Times New Roman" w:hAnsi="Times New Roman" w:cs="Times New Roman"/>
          <w:color w:val="252525"/>
          <w:sz w:val="24"/>
          <w:szCs w:val="24"/>
          <w:shd w:val="clear" w:color="auto" w:fill="FFFFFF"/>
        </w:rPr>
      </w:pPr>
      <w:r w:rsidRPr="00CB2609">
        <w:rPr>
          <w:rStyle w:val="lang-en"/>
          <w:rFonts w:ascii="Times New Roman" w:hAnsi="Times New Roman" w:cs="Times New Roman"/>
          <w:b/>
          <w:bCs/>
          <w:i/>
          <w:iCs/>
          <w:color w:val="252525"/>
          <w:sz w:val="24"/>
          <w:szCs w:val="24"/>
          <w:shd w:val="clear" w:color="auto" w:fill="FFFFFF"/>
        </w:rPr>
        <w:t>OpenStreetMap</w:t>
      </w:r>
      <w:r w:rsidRPr="00CB2609">
        <w:rPr>
          <w:rStyle w:val="apple-converted-space"/>
          <w:rFonts w:ascii="Times New Roman" w:hAnsi="Times New Roman" w:cs="Times New Roman"/>
          <w:color w:val="252525"/>
          <w:sz w:val="24"/>
          <w:szCs w:val="24"/>
          <w:shd w:val="clear" w:color="auto" w:fill="FFFFFF"/>
        </w:rPr>
        <w:t> </w:t>
      </w:r>
      <w:r w:rsidRPr="00CB2609">
        <w:rPr>
          <w:rFonts w:ascii="Times New Roman" w:hAnsi="Times New Roman" w:cs="Times New Roman"/>
          <w:color w:val="252525"/>
          <w:sz w:val="24"/>
          <w:szCs w:val="24"/>
          <w:shd w:val="clear" w:color="auto" w:fill="FFFFFF"/>
        </w:rPr>
        <w:t>(OSM) est un projet qui a pour but de constituer une base de données géographiques</w:t>
      </w:r>
      <w:r w:rsidRPr="00CB2609">
        <w:rPr>
          <w:rStyle w:val="apple-converted-space"/>
          <w:rFonts w:ascii="Times New Roman" w:hAnsi="Times New Roman" w:cs="Times New Roman"/>
          <w:color w:val="252525"/>
          <w:sz w:val="24"/>
          <w:szCs w:val="24"/>
          <w:shd w:val="clear" w:color="auto" w:fill="FFFFFF"/>
        </w:rPr>
        <w:t> </w:t>
      </w:r>
      <w:hyperlink r:id="rId5" w:tooltip="Œuvre libre" w:history="1">
        <w:r w:rsidRPr="00CB2609">
          <w:rPr>
            <w:rStyle w:val="Lienhypertexte"/>
            <w:rFonts w:ascii="Times New Roman" w:hAnsi="Times New Roman" w:cs="Times New Roman"/>
            <w:color w:val="0B0080"/>
            <w:sz w:val="24"/>
            <w:szCs w:val="24"/>
            <w:u w:val="none"/>
            <w:shd w:val="clear" w:color="auto" w:fill="FFFFFF"/>
          </w:rPr>
          <w:t>libre</w:t>
        </w:r>
      </w:hyperlink>
      <w:r w:rsidRPr="00CB2609">
        <w:rPr>
          <w:rStyle w:val="apple-converted-space"/>
          <w:rFonts w:ascii="Times New Roman" w:hAnsi="Times New Roman" w:cs="Times New Roman"/>
          <w:color w:val="252525"/>
          <w:sz w:val="24"/>
          <w:szCs w:val="24"/>
          <w:shd w:val="clear" w:color="auto" w:fill="FFFFFF"/>
        </w:rPr>
        <w:t> </w:t>
      </w:r>
      <w:r w:rsidRPr="00CB2609">
        <w:rPr>
          <w:rFonts w:ascii="Times New Roman" w:hAnsi="Times New Roman" w:cs="Times New Roman"/>
          <w:color w:val="252525"/>
          <w:sz w:val="24"/>
          <w:szCs w:val="24"/>
          <w:shd w:val="clear" w:color="auto" w:fill="FFFFFF"/>
        </w:rPr>
        <w:t>du monde en utilisant le</w:t>
      </w:r>
      <w:r w:rsidRPr="00CB2609">
        <w:rPr>
          <w:rStyle w:val="apple-converted-space"/>
          <w:rFonts w:ascii="Times New Roman" w:hAnsi="Times New Roman" w:cs="Times New Roman"/>
          <w:color w:val="252525"/>
          <w:sz w:val="24"/>
          <w:szCs w:val="24"/>
          <w:shd w:val="clear" w:color="auto" w:fill="FFFFFF"/>
        </w:rPr>
        <w:t> </w:t>
      </w:r>
      <w:hyperlink r:id="rId6" w:tooltip="Global Positioning System" w:history="1">
        <w:r w:rsidRPr="00CB2609">
          <w:rPr>
            <w:rStyle w:val="Lienhypertexte"/>
            <w:rFonts w:ascii="Times New Roman" w:hAnsi="Times New Roman" w:cs="Times New Roman"/>
            <w:color w:val="0B0080"/>
            <w:sz w:val="24"/>
            <w:szCs w:val="24"/>
            <w:u w:val="none"/>
            <w:shd w:val="clear" w:color="auto" w:fill="FFFFFF"/>
          </w:rPr>
          <w:t>système GPS</w:t>
        </w:r>
      </w:hyperlink>
      <w:r w:rsidRPr="00CB2609">
        <w:rPr>
          <w:rStyle w:val="apple-converted-space"/>
          <w:rFonts w:ascii="Times New Roman" w:hAnsi="Times New Roman" w:cs="Times New Roman"/>
          <w:color w:val="252525"/>
          <w:sz w:val="24"/>
          <w:szCs w:val="24"/>
          <w:shd w:val="clear" w:color="auto" w:fill="FFFFFF"/>
        </w:rPr>
        <w:t> </w:t>
      </w:r>
      <w:r w:rsidRPr="00CB2609">
        <w:rPr>
          <w:rFonts w:ascii="Times New Roman" w:hAnsi="Times New Roman" w:cs="Times New Roman"/>
          <w:color w:val="252525"/>
          <w:sz w:val="24"/>
          <w:szCs w:val="24"/>
          <w:shd w:val="clear" w:color="auto" w:fill="FFFFFF"/>
        </w:rPr>
        <w:t>et d'autres données libres.</w:t>
      </w:r>
    </w:p>
    <w:p w:rsidR="008F1F30" w:rsidRDefault="008F1F30">
      <w:pPr>
        <w:rPr>
          <w:rFonts w:ascii="Times New Roman" w:hAnsi="Times New Roman" w:cs="Times New Roman"/>
          <w:sz w:val="24"/>
          <w:szCs w:val="24"/>
        </w:rPr>
      </w:pPr>
      <w:r w:rsidRPr="00CB2609">
        <w:rPr>
          <w:rFonts w:ascii="Times New Roman" w:hAnsi="Times New Roman" w:cs="Times New Roman"/>
          <w:sz w:val="24"/>
          <w:szCs w:val="24"/>
        </w:rPr>
        <w:t xml:space="preserve">Les données cartographiques collectées sont </w:t>
      </w:r>
      <w:r w:rsidR="0001357D" w:rsidRPr="00CB2609">
        <w:rPr>
          <w:rFonts w:ascii="Times New Roman" w:hAnsi="Times New Roman" w:cs="Times New Roman"/>
          <w:sz w:val="24"/>
          <w:szCs w:val="24"/>
        </w:rPr>
        <w:t>réutilisables</w:t>
      </w:r>
      <w:r w:rsidRPr="00CB2609">
        <w:rPr>
          <w:rFonts w:ascii="Times New Roman" w:hAnsi="Times New Roman" w:cs="Times New Roman"/>
          <w:sz w:val="24"/>
          <w:szCs w:val="24"/>
        </w:rPr>
        <w:t xml:space="preserve"> sous licence libre ODbL (depuis le 12 septembre 2012).</w:t>
      </w:r>
    </w:p>
    <w:p w:rsidR="007F34EA" w:rsidRDefault="007F34EA">
      <w:pPr>
        <w:rPr>
          <w:rFonts w:ascii="Arial" w:hAnsi="Arial" w:cs="Arial"/>
          <w:color w:val="252525"/>
          <w:sz w:val="21"/>
          <w:szCs w:val="21"/>
          <w:shd w:val="clear" w:color="auto" w:fill="FFFFFF"/>
        </w:rPr>
      </w:pPr>
      <w:proofErr w:type="spellStart"/>
      <w:r>
        <w:rPr>
          <w:rFonts w:ascii="Arial" w:hAnsi="Arial" w:cs="Arial"/>
          <w:b/>
          <w:bCs/>
          <w:color w:val="252525"/>
          <w:sz w:val="21"/>
          <w:szCs w:val="21"/>
          <w:shd w:val="clear" w:color="auto" w:fill="FFFFFF"/>
        </w:rPr>
        <w:t>ArcGIS</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est une suite de</w:t>
      </w:r>
      <w:r>
        <w:rPr>
          <w:rStyle w:val="apple-converted-space"/>
          <w:rFonts w:ascii="Arial" w:hAnsi="Arial" w:cs="Arial"/>
          <w:color w:val="252525"/>
          <w:sz w:val="21"/>
          <w:szCs w:val="21"/>
          <w:shd w:val="clear" w:color="auto" w:fill="FFFFFF"/>
        </w:rPr>
        <w:t> </w:t>
      </w:r>
      <w:hyperlink r:id="rId7" w:tooltip="Logiciels" w:history="1">
        <w:r>
          <w:rPr>
            <w:rStyle w:val="Lienhypertexte"/>
            <w:rFonts w:ascii="Arial" w:hAnsi="Arial" w:cs="Arial"/>
            <w:color w:val="0B0080"/>
            <w:sz w:val="21"/>
            <w:szCs w:val="21"/>
            <w:shd w:val="clear" w:color="auto" w:fill="FFFFFF"/>
          </w:rPr>
          <w:t>logiciels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w:t>
      </w:r>
      <w:hyperlink r:id="rId8" w:tooltip="Information géographique" w:history="1">
        <w:r>
          <w:rPr>
            <w:rStyle w:val="Lienhypertexte"/>
            <w:rFonts w:ascii="Arial" w:hAnsi="Arial" w:cs="Arial"/>
            <w:color w:val="0B0080"/>
            <w:sz w:val="21"/>
            <w:szCs w:val="21"/>
            <w:shd w:val="clear" w:color="auto" w:fill="FFFFFF"/>
          </w:rPr>
          <w:t>information géographique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(ou logiciels</w:t>
      </w:r>
      <w:r>
        <w:rPr>
          <w:rStyle w:val="apple-converted-space"/>
          <w:rFonts w:ascii="Arial" w:hAnsi="Arial" w:cs="Arial"/>
          <w:color w:val="252525"/>
          <w:sz w:val="21"/>
          <w:szCs w:val="21"/>
          <w:shd w:val="clear" w:color="auto" w:fill="FFFFFF"/>
        </w:rPr>
        <w:t> </w:t>
      </w:r>
      <w:hyperlink r:id="rId9" w:tooltip="Système d'Information Géographique" w:history="1">
        <w:r>
          <w:rPr>
            <w:rStyle w:val="Lienhypertexte"/>
            <w:rFonts w:ascii="Arial" w:hAnsi="Arial" w:cs="Arial"/>
            <w:color w:val="0B0080"/>
            <w:sz w:val="21"/>
            <w:szCs w:val="21"/>
            <w:shd w:val="clear" w:color="auto" w:fill="FFFFFF"/>
          </w:rPr>
          <w:t>SIG</w:t>
        </w:r>
      </w:hyperlink>
      <w:r>
        <w:rPr>
          <w:rFonts w:ascii="Arial" w:hAnsi="Arial" w:cs="Arial"/>
          <w:color w:val="252525"/>
          <w:sz w:val="21"/>
          <w:szCs w:val="21"/>
          <w:shd w:val="clear" w:color="auto" w:fill="FFFFFF"/>
        </w:rPr>
        <w:t>) développés par la société américaine</w:t>
      </w:r>
      <w:r>
        <w:rPr>
          <w:rStyle w:val="apple-converted-space"/>
          <w:rFonts w:ascii="Arial" w:hAnsi="Arial" w:cs="Arial"/>
          <w:color w:val="252525"/>
          <w:sz w:val="21"/>
          <w:szCs w:val="21"/>
          <w:shd w:val="clear" w:color="auto" w:fill="FFFFFF"/>
        </w:rPr>
        <w:t> </w:t>
      </w:r>
      <w:proofErr w:type="spellStart"/>
      <w:r>
        <w:rPr>
          <w:rFonts w:ascii="Arial" w:hAnsi="Arial" w:cs="Arial"/>
          <w:i/>
          <w:iCs/>
          <w:color w:val="252525"/>
          <w:sz w:val="21"/>
          <w:szCs w:val="21"/>
          <w:shd w:val="clear" w:color="auto" w:fill="FFFFFF"/>
        </w:rPr>
        <w:t>Esri</w:t>
      </w:r>
      <w:proofErr w:type="spellEnd"/>
      <w:r>
        <w:rPr>
          <w:rFonts w:ascii="Arial" w:hAnsi="Arial" w:cs="Arial"/>
          <w:color w:val="252525"/>
          <w:sz w:val="21"/>
          <w:szCs w:val="21"/>
          <w:shd w:val="clear" w:color="auto" w:fill="FFFFFF"/>
        </w:rPr>
        <w:t>(</w:t>
      </w:r>
      <w:proofErr w:type="spellStart"/>
      <w:r>
        <w:fldChar w:fldCharType="begin"/>
      </w:r>
      <w:r>
        <w:instrText xml:space="preserve"> HYPERLINK "https://fr.wikipedia.org/wiki/Environmental_Systems_Research_Institute" \o "Environmental Systems Research Institute" </w:instrText>
      </w:r>
      <w:r>
        <w:fldChar w:fldCharType="separate"/>
      </w:r>
      <w:r>
        <w:rPr>
          <w:rStyle w:val="Lienhypertexte"/>
          <w:rFonts w:ascii="Arial" w:hAnsi="Arial" w:cs="Arial"/>
          <w:color w:val="0B0080"/>
          <w:sz w:val="21"/>
          <w:szCs w:val="21"/>
          <w:shd w:val="clear" w:color="auto" w:fill="FFFFFF"/>
        </w:rPr>
        <w:t>Environmental</w:t>
      </w:r>
      <w:proofErr w:type="spellEnd"/>
      <w:r>
        <w:rPr>
          <w:rStyle w:val="Lienhypertexte"/>
          <w:rFonts w:ascii="Arial" w:hAnsi="Arial" w:cs="Arial"/>
          <w:color w:val="0B0080"/>
          <w:sz w:val="21"/>
          <w:szCs w:val="21"/>
          <w:shd w:val="clear" w:color="auto" w:fill="FFFFFF"/>
        </w:rPr>
        <w:t xml:space="preserve"> Systems </w:t>
      </w:r>
      <w:proofErr w:type="spellStart"/>
      <w:r>
        <w:rPr>
          <w:rStyle w:val="Lienhypertexte"/>
          <w:rFonts w:ascii="Arial" w:hAnsi="Arial" w:cs="Arial"/>
          <w:color w:val="0B0080"/>
          <w:sz w:val="21"/>
          <w:szCs w:val="21"/>
          <w:shd w:val="clear" w:color="auto" w:fill="FFFFFF"/>
        </w:rPr>
        <w:t>Research</w:t>
      </w:r>
      <w:proofErr w:type="spellEnd"/>
      <w:r>
        <w:rPr>
          <w:rStyle w:val="Lienhypertexte"/>
          <w:rFonts w:ascii="Arial" w:hAnsi="Arial" w:cs="Arial"/>
          <w:color w:val="0B0080"/>
          <w:sz w:val="21"/>
          <w:szCs w:val="21"/>
          <w:shd w:val="clear" w:color="auto" w:fill="FFFFFF"/>
        </w:rPr>
        <w:t xml:space="preserve"> Institute</w:t>
      </w:r>
      <w:r>
        <w:fldChar w:fldCharType="end"/>
      </w:r>
      <w:r>
        <w:rPr>
          <w:rFonts w:ascii="Arial" w:hAnsi="Arial" w:cs="Arial"/>
          <w:color w:val="252525"/>
          <w:sz w:val="21"/>
          <w:szCs w:val="21"/>
          <w:shd w:val="clear" w:color="auto" w:fill="FFFFFF"/>
        </w:rPr>
        <w:t>, Inc.).</w:t>
      </w:r>
    </w:p>
    <w:p w:rsidR="00890B59" w:rsidRDefault="00890B59">
      <w:r>
        <w:rPr>
          <w:rFonts w:ascii="Arial" w:hAnsi="Arial" w:cs="Arial"/>
          <w:b/>
          <w:bCs/>
          <w:color w:val="252525"/>
          <w:sz w:val="21"/>
          <w:szCs w:val="21"/>
          <w:shd w:val="clear" w:color="auto" w:fill="FFFFFF"/>
        </w:rPr>
        <w:t>QGIS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est un logiciel SIG (</w:t>
      </w:r>
      <w:hyperlink r:id="rId10" w:tooltip="Système d'information géographique" w:history="1">
        <w:r>
          <w:rPr>
            <w:rStyle w:val="Lienhypertexte"/>
            <w:rFonts w:ascii="Arial" w:hAnsi="Arial" w:cs="Arial"/>
            <w:color w:val="0B0080"/>
            <w:sz w:val="21"/>
            <w:szCs w:val="21"/>
            <w:shd w:val="clear" w:color="auto" w:fill="FFFFFF"/>
          </w:rPr>
          <w:t>système d'information géographique</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"https://fr.wikipedia.org/wiki/Logiciel_libre" \o "Logiciel libre" </w:instrText>
      </w:r>
      <w:r>
        <w:fldChar w:fldCharType="separate"/>
      </w:r>
      <w:r>
        <w:rPr>
          <w:rStyle w:val="Lienhypertexte"/>
          <w:rFonts w:ascii="Arial" w:hAnsi="Arial" w:cs="Arial"/>
          <w:color w:val="0B0080"/>
          <w:sz w:val="21"/>
          <w:szCs w:val="21"/>
          <w:shd w:val="clear" w:color="auto" w:fill="FFFFFF"/>
        </w:rPr>
        <w:t>libre</w:t>
      </w:r>
      <w:r>
        <w:fldChar w:fldCharType="end"/>
      </w:r>
      <w:hyperlink r:id="rId11" w:tooltip="Multiplate-forme" w:history="1">
        <w:r>
          <w:rPr>
            <w:rStyle w:val="Lienhypertexte"/>
            <w:rFonts w:ascii="Arial" w:hAnsi="Arial" w:cs="Arial"/>
            <w:color w:val="0B0080"/>
            <w:sz w:val="21"/>
            <w:szCs w:val="21"/>
            <w:shd w:val="clear" w:color="auto" w:fill="FFFFFF"/>
          </w:rPr>
          <w:t>multiplate</w:t>
        </w:r>
        <w:proofErr w:type="spellEnd"/>
        <w:r>
          <w:rPr>
            <w:rStyle w:val="Lienhypertexte"/>
            <w:rFonts w:ascii="Arial" w:hAnsi="Arial" w:cs="Arial"/>
            <w:color w:val="0B0080"/>
            <w:sz w:val="21"/>
            <w:szCs w:val="21"/>
            <w:shd w:val="clear" w:color="auto" w:fill="FFFFFF"/>
          </w:rPr>
          <w:t>-forme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publié sous</w:t>
      </w:r>
      <w:r>
        <w:rPr>
          <w:rStyle w:val="apple-converted-space"/>
          <w:rFonts w:ascii="Arial" w:hAnsi="Arial" w:cs="Arial"/>
          <w:color w:val="252525"/>
          <w:sz w:val="21"/>
          <w:szCs w:val="21"/>
          <w:shd w:val="clear" w:color="auto" w:fill="FFFFFF"/>
        </w:rPr>
        <w:t> </w:t>
      </w:r>
      <w:hyperlink r:id="rId12" w:tooltip="Licence publique générale GNU" w:history="1">
        <w:r>
          <w:rPr>
            <w:rStyle w:val="Lienhypertexte"/>
            <w:rFonts w:ascii="Arial" w:hAnsi="Arial" w:cs="Arial"/>
            <w:color w:val="0B0080"/>
            <w:sz w:val="21"/>
            <w:szCs w:val="21"/>
            <w:shd w:val="clear" w:color="auto" w:fill="FFFFFF"/>
          </w:rPr>
          <w:t>licence GPL</w:t>
        </w:r>
      </w:hyperlink>
      <w:r w:rsidR="00A36324">
        <w:t>.</w:t>
      </w:r>
    </w:p>
    <w:p w:rsidR="00A36324" w:rsidRPr="00CB2609" w:rsidRDefault="00A36324">
      <w:pPr>
        <w:rPr>
          <w:rFonts w:ascii="Times New Roman" w:hAnsi="Times New Roman" w:cs="Times New Roman"/>
          <w:sz w:val="24"/>
          <w:szCs w:val="24"/>
        </w:rPr>
      </w:pPr>
      <w:proofErr w:type="spellStart"/>
      <w:r>
        <w:rPr>
          <w:rFonts w:ascii="Arial" w:hAnsi="Arial" w:cs="Arial"/>
          <w:b/>
          <w:bCs/>
          <w:color w:val="252525"/>
          <w:sz w:val="21"/>
          <w:szCs w:val="21"/>
          <w:shd w:val="clear" w:color="auto" w:fill="FFFFFF"/>
        </w:rPr>
        <w:t>uDig</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sidRPr="00A36324">
        <w:rPr>
          <w:rStyle w:val="lang-en"/>
          <w:rFonts w:ascii="Arial" w:hAnsi="Arial" w:cs="Arial"/>
          <w:i/>
          <w:iCs/>
          <w:color w:val="252525"/>
          <w:sz w:val="21"/>
          <w:szCs w:val="21"/>
          <w:shd w:val="clear" w:color="auto" w:fill="FFFFFF"/>
        </w:rPr>
        <w:t>User-</w:t>
      </w:r>
      <w:proofErr w:type="spellStart"/>
      <w:r w:rsidRPr="00A36324">
        <w:rPr>
          <w:rStyle w:val="lang-en"/>
          <w:rFonts w:ascii="Arial" w:hAnsi="Arial" w:cs="Arial"/>
          <w:i/>
          <w:iCs/>
          <w:color w:val="252525"/>
          <w:sz w:val="21"/>
          <w:szCs w:val="21"/>
          <w:shd w:val="clear" w:color="auto" w:fill="FFFFFF"/>
        </w:rPr>
        <w:t>friendly</w:t>
      </w:r>
      <w:proofErr w:type="spellEnd"/>
      <w:r w:rsidRPr="00A36324">
        <w:rPr>
          <w:rStyle w:val="lang-en"/>
          <w:rFonts w:ascii="Arial" w:hAnsi="Arial" w:cs="Arial"/>
          <w:i/>
          <w:iCs/>
          <w:color w:val="252525"/>
          <w:sz w:val="21"/>
          <w:szCs w:val="21"/>
          <w:shd w:val="clear" w:color="auto" w:fill="FFFFFF"/>
        </w:rPr>
        <w:t xml:space="preserve"> Desktop Internet GIS</w:t>
      </w:r>
      <w:r>
        <w:rPr>
          <w:rFonts w:ascii="Arial" w:hAnsi="Arial" w:cs="Arial"/>
          <w:color w:val="252525"/>
          <w:sz w:val="21"/>
          <w:szCs w:val="21"/>
          <w:shd w:val="clear" w:color="auto" w:fill="FFFFFF"/>
        </w:rPr>
        <w:t>) est un</w:t>
      </w:r>
      <w:r>
        <w:rPr>
          <w:rStyle w:val="apple-converted-space"/>
          <w:rFonts w:ascii="Arial" w:hAnsi="Arial" w:cs="Arial"/>
          <w:color w:val="252525"/>
          <w:sz w:val="21"/>
          <w:szCs w:val="21"/>
          <w:shd w:val="clear" w:color="auto" w:fill="FFFFFF"/>
        </w:rPr>
        <w:t> </w:t>
      </w:r>
      <w:hyperlink r:id="rId13" w:tooltip="Logiciel libre" w:history="1">
        <w:r>
          <w:rPr>
            <w:rStyle w:val="Lienhypertexte"/>
            <w:rFonts w:ascii="Arial" w:hAnsi="Arial" w:cs="Arial"/>
            <w:color w:val="0B0080"/>
            <w:sz w:val="21"/>
            <w:szCs w:val="21"/>
            <w:u w:val="none"/>
            <w:shd w:val="clear" w:color="auto" w:fill="FFFFFF"/>
          </w:rPr>
          <w:t>logiciel libre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"https://fr.wikipedia.org/wiki/Syst%C3%A8me_d%27information_g%C3%A9ographique" \o "Système d'information géographique" </w:instrText>
      </w:r>
      <w:r>
        <w:fldChar w:fldCharType="separate"/>
      </w:r>
      <w:r>
        <w:rPr>
          <w:rStyle w:val="Lienhypertexte"/>
          <w:rFonts w:ascii="Arial" w:hAnsi="Arial" w:cs="Arial"/>
          <w:color w:val="0B0080"/>
          <w:sz w:val="21"/>
          <w:szCs w:val="21"/>
          <w:u w:val="none"/>
          <w:shd w:val="clear" w:color="auto" w:fill="FFFFFF"/>
        </w:rPr>
        <w:t>SIG</w:t>
      </w:r>
      <w:r>
        <w:fldChar w:fldCharType="end"/>
      </w:r>
      <w:r>
        <w:rPr>
          <w:rFonts w:ascii="Arial" w:hAnsi="Arial" w:cs="Arial"/>
          <w:color w:val="252525"/>
          <w:sz w:val="21"/>
          <w:szCs w:val="21"/>
          <w:shd w:val="clear" w:color="auto" w:fill="FFFFFF"/>
        </w:rPr>
        <w:t>maintenu</w:t>
      </w:r>
      <w:proofErr w:type="spellEnd"/>
      <w:r>
        <w:rPr>
          <w:rFonts w:ascii="Arial" w:hAnsi="Arial" w:cs="Arial"/>
          <w:color w:val="252525"/>
          <w:sz w:val="21"/>
          <w:szCs w:val="21"/>
          <w:shd w:val="clear" w:color="auto" w:fill="FFFFFF"/>
        </w:rPr>
        <w:t xml:space="preserve"> par une communauté menée par la compagnie canadienne </w:t>
      </w:r>
      <w:proofErr w:type="spellStart"/>
      <w:r>
        <w:rPr>
          <w:rFonts w:ascii="Arial" w:hAnsi="Arial" w:cs="Arial"/>
          <w:color w:val="252525"/>
          <w:sz w:val="21"/>
          <w:szCs w:val="21"/>
          <w:shd w:val="clear" w:color="auto" w:fill="FFFFFF"/>
        </w:rPr>
        <w:t>Refractions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Research</w:t>
      </w:r>
      <w:proofErr w:type="spellEnd"/>
      <w:r>
        <w:rPr>
          <w:rFonts w:ascii="Arial" w:hAnsi="Arial" w:cs="Arial"/>
          <w:color w:val="252525"/>
          <w:sz w:val="21"/>
          <w:szCs w:val="21"/>
          <w:shd w:val="clear" w:color="auto" w:fill="FFFFFF"/>
        </w:rPr>
        <w:t>.</w:t>
      </w:r>
    </w:p>
    <w:p w:rsidR="001E0E2A" w:rsidRPr="00CB2609" w:rsidRDefault="001E0E2A" w:rsidP="001E0E2A">
      <w:pPr>
        <w:pStyle w:val="Default"/>
        <w:rPr>
          <w:rFonts w:ascii="Times New Roman" w:hAnsi="Times New Roman" w:cs="Times New Roman"/>
        </w:rPr>
      </w:pPr>
    </w:p>
    <w:p w:rsidR="001E0E2A" w:rsidRPr="00CB2609" w:rsidRDefault="001E0E2A" w:rsidP="001E0E2A">
      <w:pPr>
        <w:pStyle w:val="Default"/>
        <w:rPr>
          <w:rFonts w:ascii="Times New Roman" w:hAnsi="Times New Roman" w:cs="Times New Roman"/>
        </w:rPr>
      </w:pPr>
      <w:r w:rsidRPr="00CB2609">
        <w:rPr>
          <w:rFonts w:ascii="Times New Roman" w:hAnsi="Times New Roman" w:cs="Times New Roman"/>
          <w:b/>
          <w:bCs/>
        </w:rPr>
        <w:t xml:space="preserve">Client </w:t>
      </w:r>
      <w:r w:rsidRPr="00CB2609">
        <w:rPr>
          <w:rFonts w:ascii="Times New Roman" w:hAnsi="Times New Roman" w:cs="Times New Roman"/>
        </w:rPr>
        <w:t xml:space="preserve">: </w:t>
      </w:r>
    </w:p>
    <w:p w:rsidR="001E0E2A" w:rsidRPr="00CB2609" w:rsidRDefault="001E0E2A" w:rsidP="00585C4D">
      <w:pPr>
        <w:pStyle w:val="Default"/>
        <w:numPr>
          <w:ilvl w:val="0"/>
          <w:numId w:val="1"/>
        </w:numPr>
        <w:spacing w:after="13"/>
        <w:rPr>
          <w:rFonts w:ascii="Times New Roman" w:hAnsi="Times New Roman" w:cs="Times New Roman"/>
        </w:rPr>
      </w:pPr>
      <w:r w:rsidRPr="00CB2609">
        <w:rPr>
          <w:rFonts w:ascii="Times New Roman" w:hAnsi="Times New Roman" w:cs="Times New Roman"/>
        </w:rPr>
        <w:t>ck-viewer est l’interface utilisateur permettant</w:t>
      </w:r>
      <w:r w:rsidR="00317873">
        <w:rPr>
          <w:rFonts w:ascii="Times New Roman" w:hAnsi="Times New Roman" w:cs="Times New Roman"/>
        </w:rPr>
        <w:t>,</w:t>
      </w:r>
      <w:r w:rsidRPr="00CB2609">
        <w:rPr>
          <w:rFonts w:ascii="Times New Roman" w:hAnsi="Times New Roman" w:cs="Times New Roman"/>
        </w:rPr>
        <w:t xml:space="preserve"> en particulier</w:t>
      </w:r>
      <w:r w:rsidR="00317873">
        <w:rPr>
          <w:rFonts w:ascii="Times New Roman" w:hAnsi="Times New Roman" w:cs="Times New Roman"/>
        </w:rPr>
        <w:t>,</w:t>
      </w:r>
      <w:r w:rsidRPr="00CB2609">
        <w:rPr>
          <w:rFonts w:ascii="Times New Roman" w:hAnsi="Times New Roman" w:cs="Times New Roman"/>
        </w:rPr>
        <w:t xml:space="preserve"> d’afficher des cartes et des données. L’outil d’import OSM sera intégré à ck-viewer. </w:t>
      </w:r>
    </w:p>
    <w:p w:rsidR="00585C4D" w:rsidRPr="00CB2609" w:rsidRDefault="00585C4D" w:rsidP="00585C4D">
      <w:pPr>
        <w:pStyle w:val="Default"/>
        <w:spacing w:after="13"/>
        <w:ind w:left="465"/>
        <w:rPr>
          <w:rFonts w:ascii="Times New Roman" w:hAnsi="Times New Roman" w:cs="Times New Roman"/>
        </w:rPr>
      </w:pPr>
    </w:p>
    <w:p w:rsidR="001E0E2A" w:rsidRPr="00CB2609" w:rsidRDefault="001E0E2A" w:rsidP="00585C4D">
      <w:pPr>
        <w:pStyle w:val="Default"/>
        <w:numPr>
          <w:ilvl w:val="0"/>
          <w:numId w:val="1"/>
        </w:numPr>
        <w:rPr>
          <w:rFonts w:ascii="Times New Roman" w:hAnsi="Times New Roman" w:cs="Times New Roman"/>
        </w:rPr>
      </w:pPr>
      <w:r w:rsidRPr="00CB2609">
        <w:rPr>
          <w:rFonts w:ascii="Times New Roman" w:hAnsi="Times New Roman" w:cs="Times New Roman"/>
        </w:rPr>
        <w:t>ck-admin est l’interface d’administration de l’application</w:t>
      </w:r>
      <w:r w:rsidR="00CB2609" w:rsidRPr="00CB2609">
        <w:rPr>
          <w:rFonts w:ascii="Times New Roman" w:hAnsi="Times New Roman" w:cs="Times New Roman"/>
        </w:rPr>
        <w:t>.</w:t>
      </w:r>
    </w:p>
    <w:p w:rsidR="00CB2609" w:rsidRPr="00CB2609" w:rsidRDefault="00CB2609" w:rsidP="00CB2609">
      <w:pPr>
        <w:pStyle w:val="Default"/>
        <w:rPr>
          <w:rFonts w:ascii="Times New Roman" w:hAnsi="Times New Roman" w:cs="Times New Roman"/>
        </w:rPr>
      </w:pPr>
    </w:p>
    <w:p w:rsidR="00CB2609" w:rsidRPr="00CB2609" w:rsidRDefault="00CB2609" w:rsidP="00CB2609">
      <w:pPr>
        <w:pStyle w:val="Default"/>
        <w:rPr>
          <w:rFonts w:ascii="Times New Roman" w:hAnsi="Times New Roman" w:cs="Times New Roman"/>
        </w:rPr>
      </w:pPr>
      <w:r w:rsidRPr="00CB2609">
        <w:rPr>
          <w:rFonts w:ascii="Times New Roman" w:hAnsi="Times New Roman" w:cs="Times New Roman"/>
          <w:b/>
          <w:bCs/>
        </w:rPr>
        <w:t xml:space="preserve">Serveur </w:t>
      </w:r>
      <w:r w:rsidRPr="00CB2609">
        <w:rPr>
          <w:rFonts w:ascii="Times New Roman" w:hAnsi="Times New Roman" w:cs="Times New Roman"/>
        </w:rPr>
        <w:t xml:space="preserve">: </w:t>
      </w:r>
    </w:p>
    <w:p w:rsidR="00CB2609" w:rsidRPr="00CB2609" w:rsidRDefault="00CB2609" w:rsidP="00CB2609">
      <w:pPr>
        <w:pStyle w:val="Default"/>
        <w:numPr>
          <w:ilvl w:val="0"/>
          <w:numId w:val="1"/>
        </w:numPr>
        <w:rPr>
          <w:rFonts w:ascii="Times New Roman" w:hAnsi="Times New Roman" w:cs="Times New Roman"/>
        </w:rPr>
      </w:pPr>
      <w:r w:rsidRPr="00CB2609">
        <w:rPr>
          <w:rFonts w:ascii="Times New Roman" w:hAnsi="Times New Roman" w:cs="Times New Roman"/>
        </w:rPr>
        <w:t xml:space="preserve">ck-server. Le serveur expose une API REST pour échanger des données simples avec le client. Il expose également des services WMS (Web Map Service) et WFS (Web Feature Service) pour les données géographiques. </w:t>
      </w:r>
    </w:p>
    <w:p w:rsidR="001E0E2A" w:rsidRPr="00CB2609" w:rsidRDefault="001E0E2A">
      <w:pPr>
        <w:rPr>
          <w:rFonts w:ascii="Times New Roman" w:hAnsi="Times New Roman" w:cs="Times New Roman"/>
          <w:sz w:val="24"/>
          <w:szCs w:val="24"/>
        </w:rPr>
      </w:pPr>
    </w:p>
    <w:p w:rsidR="00CB2609" w:rsidRPr="00CB2609" w:rsidRDefault="00CB2609" w:rsidP="00CB2609">
      <w:pPr>
        <w:pStyle w:val="Default"/>
        <w:rPr>
          <w:rFonts w:ascii="Times New Roman" w:hAnsi="Times New Roman" w:cs="Times New Roman"/>
        </w:rPr>
      </w:pPr>
      <w:r w:rsidRPr="00CB2609">
        <w:rPr>
          <w:rFonts w:ascii="Times New Roman" w:hAnsi="Times New Roman" w:cs="Times New Roman"/>
        </w:rPr>
        <w:t xml:space="preserve">Ck-viewer utilise divers framework et librairies : </w:t>
      </w:r>
    </w:p>
    <w:p w:rsidR="00CB2609" w:rsidRPr="00CB2609" w:rsidRDefault="00CB2609" w:rsidP="00CB2609">
      <w:pPr>
        <w:pStyle w:val="Default"/>
        <w:rPr>
          <w:rFonts w:ascii="Times New Roman" w:hAnsi="Times New Roman" w:cs="Times New Roman"/>
        </w:rPr>
      </w:pPr>
    </w:p>
    <w:p w:rsidR="00CB2609" w:rsidRPr="00CB2609" w:rsidRDefault="00CB2609" w:rsidP="00CB2609">
      <w:pPr>
        <w:pStyle w:val="Default"/>
        <w:numPr>
          <w:ilvl w:val="0"/>
          <w:numId w:val="1"/>
        </w:numPr>
        <w:spacing w:after="27"/>
        <w:rPr>
          <w:rFonts w:ascii="Times New Roman" w:hAnsi="Times New Roman" w:cs="Times New Roman"/>
        </w:rPr>
      </w:pPr>
      <w:r w:rsidRPr="00CB2609">
        <w:rPr>
          <w:rFonts w:ascii="Times New Roman" w:hAnsi="Times New Roman" w:cs="Times New Roman"/>
        </w:rPr>
        <w:t xml:space="preserve"> Sencha ExtJS V6.0.0 (Licence GPL) : librairie JavaScript permettant de construire une application web interactive de manière structurée </w:t>
      </w:r>
    </w:p>
    <w:p w:rsidR="00CB2609" w:rsidRPr="00CB2609" w:rsidRDefault="00CB2609" w:rsidP="00CB2609">
      <w:pPr>
        <w:pStyle w:val="Default"/>
        <w:numPr>
          <w:ilvl w:val="0"/>
          <w:numId w:val="1"/>
        </w:numPr>
        <w:spacing w:after="27"/>
        <w:rPr>
          <w:rFonts w:ascii="Times New Roman" w:hAnsi="Times New Roman" w:cs="Times New Roman"/>
        </w:rPr>
      </w:pPr>
      <w:r w:rsidRPr="00CB2609">
        <w:rPr>
          <w:rFonts w:ascii="Times New Roman" w:hAnsi="Times New Roman" w:cs="Times New Roman"/>
        </w:rPr>
        <w:t xml:space="preserve"> OpenLayer V3.10.1 (Licence BSD) : librairie JavaScript permettant </w:t>
      </w:r>
      <w:r w:rsidR="006738D3">
        <w:rPr>
          <w:rFonts w:ascii="Times New Roman" w:hAnsi="Times New Roman" w:cs="Times New Roman"/>
        </w:rPr>
        <w:t>la</w:t>
      </w:r>
      <w:r w:rsidRPr="00CB2609">
        <w:rPr>
          <w:rFonts w:ascii="Times New Roman" w:hAnsi="Times New Roman" w:cs="Times New Roman"/>
        </w:rPr>
        <w:t xml:space="preserve"> gestion de cartes multicouches en utilisant différentes projections </w:t>
      </w:r>
    </w:p>
    <w:p w:rsidR="00CB2609" w:rsidRPr="00CB2609" w:rsidRDefault="00CB2609" w:rsidP="00CB2609">
      <w:pPr>
        <w:pStyle w:val="Default"/>
        <w:numPr>
          <w:ilvl w:val="0"/>
          <w:numId w:val="1"/>
        </w:numPr>
        <w:rPr>
          <w:rFonts w:ascii="Times New Roman" w:hAnsi="Times New Roman" w:cs="Times New Roman"/>
        </w:rPr>
      </w:pPr>
      <w:r w:rsidRPr="00CB2609">
        <w:rPr>
          <w:rFonts w:ascii="Times New Roman" w:hAnsi="Times New Roman" w:cs="Times New Roman"/>
        </w:rPr>
        <w:t xml:space="preserve"> Diverses autres librairies </w:t>
      </w:r>
    </w:p>
    <w:p w:rsidR="00CB2609" w:rsidRPr="00CB2609" w:rsidRDefault="00CB2609">
      <w:pPr>
        <w:rPr>
          <w:rFonts w:ascii="Times New Roman" w:hAnsi="Times New Roman" w:cs="Times New Roman"/>
          <w:sz w:val="24"/>
          <w:szCs w:val="24"/>
        </w:rPr>
      </w:pPr>
    </w:p>
    <w:sectPr w:rsidR="00CB2609" w:rsidRPr="00CB2609" w:rsidSect="00360D1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93F87"/>
    <w:multiLevelType w:val="hybridMultilevel"/>
    <w:tmpl w:val="7DF22986"/>
    <w:lvl w:ilvl="0" w:tplc="03F8AA1C">
      <w:numFmt w:val="bullet"/>
      <w:lvlText w:val="-"/>
      <w:lvlJc w:val="left"/>
      <w:pPr>
        <w:ind w:left="465" w:hanging="360"/>
      </w:pPr>
      <w:rPr>
        <w:rFonts w:ascii="Courier New" w:eastAsiaTheme="minorHAnsi" w:hAnsi="Courier New" w:cs="Courier New" w:hint="default"/>
      </w:rPr>
    </w:lvl>
    <w:lvl w:ilvl="1" w:tplc="040C0003" w:tentative="1">
      <w:start w:val="1"/>
      <w:numFmt w:val="bullet"/>
      <w:lvlText w:val="o"/>
      <w:lvlJc w:val="left"/>
      <w:pPr>
        <w:ind w:left="1185" w:hanging="360"/>
      </w:pPr>
      <w:rPr>
        <w:rFonts w:ascii="Courier New" w:hAnsi="Courier New" w:cs="Courier New" w:hint="default"/>
      </w:rPr>
    </w:lvl>
    <w:lvl w:ilvl="2" w:tplc="040C0005" w:tentative="1">
      <w:start w:val="1"/>
      <w:numFmt w:val="bullet"/>
      <w:lvlText w:val=""/>
      <w:lvlJc w:val="left"/>
      <w:pPr>
        <w:ind w:left="1905" w:hanging="360"/>
      </w:pPr>
      <w:rPr>
        <w:rFonts w:ascii="Wingdings" w:hAnsi="Wingdings" w:hint="default"/>
      </w:rPr>
    </w:lvl>
    <w:lvl w:ilvl="3" w:tplc="040C0001" w:tentative="1">
      <w:start w:val="1"/>
      <w:numFmt w:val="bullet"/>
      <w:lvlText w:val=""/>
      <w:lvlJc w:val="left"/>
      <w:pPr>
        <w:ind w:left="2625" w:hanging="360"/>
      </w:pPr>
      <w:rPr>
        <w:rFonts w:ascii="Symbol" w:hAnsi="Symbol" w:hint="default"/>
      </w:rPr>
    </w:lvl>
    <w:lvl w:ilvl="4" w:tplc="040C0003" w:tentative="1">
      <w:start w:val="1"/>
      <w:numFmt w:val="bullet"/>
      <w:lvlText w:val="o"/>
      <w:lvlJc w:val="left"/>
      <w:pPr>
        <w:ind w:left="3345" w:hanging="360"/>
      </w:pPr>
      <w:rPr>
        <w:rFonts w:ascii="Courier New" w:hAnsi="Courier New" w:cs="Courier New" w:hint="default"/>
      </w:rPr>
    </w:lvl>
    <w:lvl w:ilvl="5" w:tplc="040C0005" w:tentative="1">
      <w:start w:val="1"/>
      <w:numFmt w:val="bullet"/>
      <w:lvlText w:val=""/>
      <w:lvlJc w:val="left"/>
      <w:pPr>
        <w:ind w:left="4065" w:hanging="360"/>
      </w:pPr>
      <w:rPr>
        <w:rFonts w:ascii="Wingdings" w:hAnsi="Wingdings" w:hint="default"/>
      </w:rPr>
    </w:lvl>
    <w:lvl w:ilvl="6" w:tplc="040C0001" w:tentative="1">
      <w:start w:val="1"/>
      <w:numFmt w:val="bullet"/>
      <w:lvlText w:val=""/>
      <w:lvlJc w:val="left"/>
      <w:pPr>
        <w:ind w:left="4785" w:hanging="360"/>
      </w:pPr>
      <w:rPr>
        <w:rFonts w:ascii="Symbol" w:hAnsi="Symbol" w:hint="default"/>
      </w:rPr>
    </w:lvl>
    <w:lvl w:ilvl="7" w:tplc="040C0003" w:tentative="1">
      <w:start w:val="1"/>
      <w:numFmt w:val="bullet"/>
      <w:lvlText w:val="o"/>
      <w:lvlJc w:val="left"/>
      <w:pPr>
        <w:ind w:left="5505" w:hanging="360"/>
      </w:pPr>
      <w:rPr>
        <w:rFonts w:ascii="Courier New" w:hAnsi="Courier New" w:cs="Courier New" w:hint="default"/>
      </w:rPr>
    </w:lvl>
    <w:lvl w:ilvl="8" w:tplc="040C0005" w:tentative="1">
      <w:start w:val="1"/>
      <w:numFmt w:val="bullet"/>
      <w:lvlText w:val=""/>
      <w:lvlJc w:val="left"/>
      <w:pPr>
        <w:ind w:left="62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F1F30"/>
    <w:rsid w:val="0001357D"/>
    <w:rsid w:val="001606B4"/>
    <w:rsid w:val="001A0C0D"/>
    <w:rsid w:val="001E0E2A"/>
    <w:rsid w:val="00317873"/>
    <w:rsid w:val="00360D15"/>
    <w:rsid w:val="003E092D"/>
    <w:rsid w:val="0049051C"/>
    <w:rsid w:val="00585C4D"/>
    <w:rsid w:val="006738D3"/>
    <w:rsid w:val="007B6BFE"/>
    <w:rsid w:val="007C153E"/>
    <w:rsid w:val="007F34EA"/>
    <w:rsid w:val="00890B59"/>
    <w:rsid w:val="008B47D3"/>
    <w:rsid w:val="008F1F30"/>
    <w:rsid w:val="009021D7"/>
    <w:rsid w:val="00A36324"/>
    <w:rsid w:val="00BB2E4A"/>
    <w:rsid w:val="00CB2609"/>
    <w:rsid w:val="00E3646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D1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ng-en">
    <w:name w:val="lang-en"/>
    <w:basedOn w:val="Policepardfaut"/>
    <w:rsid w:val="008F1F30"/>
  </w:style>
  <w:style w:type="character" w:customStyle="1" w:styleId="apple-converted-space">
    <w:name w:val="apple-converted-space"/>
    <w:basedOn w:val="Policepardfaut"/>
    <w:rsid w:val="008F1F30"/>
  </w:style>
  <w:style w:type="character" w:styleId="Lienhypertexte">
    <w:name w:val="Hyperlink"/>
    <w:basedOn w:val="Policepardfaut"/>
    <w:uiPriority w:val="99"/>
    <w:semiHidden/>
    <w:unhideWhenUsed/>
    <w:rsid w:val="008F1F30"/>
    <w:rPr>
      <w:color w:val="0000FF"/>
      <w:u w:val="single"/>
    </w:rPr>
  </w:style>
  <w:style w:type="paragraph" w:customStyle="1" w:styleId="Default">
    <w:name w:val="Default"/>
    <w:rsid w:val="001E0E2A"/>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CB260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nformation_g%C3%A9ographique" TargetMode="External"/><Relationship Id="rId13" Type="http://schemas.openxmlformats.org/officeDocument/2006/relationships/hyperlink" Target="https://fr.wikipedia.org/wiki/Logiciel_libre" TargetMode="External"/><Relationship Id="rId3" Type="http://schemas.openxmlformats.org/officeDocument/2006/relationships/settings" Target="settings.xml"/><Relationship Id="rId7" Type="http://schemas.openxmlformats.org/officeDocument/2006/relationships/hyperlink" Target="https://fr.wikipedia.org/wiki/Logiciels" TargetMode="External"/><Relationship Id="rId12" Type="http://schemas.openxmlformats.org/officeDocument/2006/relationships/hyperlink" Target="https://fr.wikipedia.org/wiki/Licence_publique_g%C3%A9n%C3%A9rale_G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Global_Positioning_System" TargetMode="External"/><Relationship Id="rId11" Type="http://schemas.openxmlformats.org/officeDocument/2006/relationships/hyperlink" Target="https://fr.wikipedia.org/wiki/Multiplate-forme" TargetMode="External"/><Relationship Id="rId5" Type="http://schemas.openxmlformats.org/officeDocument/2006/relationships/hyperlink" Target="https://fr.wikipedia.org/wiki/%C5%92uvre_libre" TargetMode="External"/><Relationship Id="rId15" Type="http://schemas.openxmlformats.org/officeDocument/2006/relationships/theme" Target="theme/theme1.xml"/><Relationship Id="rId10" Type="http://schemas.openxmlformats.org/officeDocument/2006/relationships/hyperlink" Target="https://fr.wikipedia.org/wiki/Syst%C3%A8me_d%27information_g%C3%A9ographique" TargetMode="External"/><Relationship Id="rId4" Type="http://schemas.openxmlformats.org/officeDocument/2006/relationships/webSettings" Target="webSettings.xml"/><Relationship Id="rId9" Type="http://schemas.openxmlformats.org/officeDocument/2006/relationships/hyperlink" Target="https://fr.wikipedia.org/wiki/Syst%C3%A8me_d%27Information_G%C3%A9ographiqu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446</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dc:creator>
  <cp:lastModifiedBy>Léo</cp:lastModifiedBy>
  <cp:revision>17</cp:revision>
  <dcterms:created xsi:type="dcterms:W3CDTF">2016-09-28T06:29:00Z</dcterms:created>
  <dcterms:modified xsi:type="dcterms:W3CDTF">2016-10-03T08:17:00Z</dcterms:modified>
</cp:coreProperties>
</file>