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C6B" w:rsidRPr="00520C6B" w:rsidRDefault="00520C6B" w:rsidP="00520C6B">
      <w:pPr>
        <w:pBdr>
          <w:bottom w:val="single" w:sz="6" w:space="8" w:color="BEBEBE"/>
        </w:pBdr>
        <w:shd w:val="clear" w:color="auto" w:fill="FFFFFF"/>
        <w:spacing w:after="450" w:line="390" w:lineRule="atLeast"/>
        <w:outlineLvl w:val="1"/>
        <w:rPr>
          <w:rFonts w:ascii="Arial" w:eastAsia="Times New Roman" w:hAnsi="Arial" w:cs="Arial"/>
          <w:caps/>
          <w:color w:val="E95325"/>
          <w:sz w:val="28"/>
          <w:szCs w:val="28"/>
          <w:lang w:eastAsia="fr-FR"/>
        </w:rPr>
      </w:pPr>
      <w:r w:rsidRPr="00520C6B">
        <w:rPr>
          <w:rFonts w:ascii="Arial" w:eastAsia="Times New Roman" w:hAnsi="Arial" w:cs="Arial"/>
          <w:caps/>
          <w:color w:val="E95325"/>
          <w:sz w:val="28"/>
          <w:szCs w:val="28"/>
          <w:lang w:eastAsia="fr-FR"/>
        </w:rPr>
        <w:t>LES FONCTIONS</w:t>
      </w:r>
    </w:p>
    <w:p w:rsidR="00744FEE" w:rsidRPr="00744FEE" w:rsidRDefault="00744FEE" w:rsidP="00744FEE">
      <w:pPr>
        <w:shd w:val="clear" w:color="auto" w:fill="FFFFFF"/>
        <w:spacing w:before="225" w:after="225" w:line="240" w:lineRule="auto"/>
        <w:outlineLvl w:val="3"/>
        <w:rPr>
          <w:rFonts w:ascii="Arial" w:eastAsia="Times New Roman" w:hAnsi="Arial" w:cs="Arial"/>
          <w:b/>
          <w:bCs/>
          <w:color w:val="000000"/>
          <w:sz w:val="23"/>
          <w:szCs w:val="23"/>
          <w:lang w:eastAsia="fr-FR"/>
        </w:rPr>
      </w:pPr>
      <w:r w:rsidRPr="00744FEE">
        <w:rPr>
          <w:rFonts w:ascii="Arial" w:eastAsia="Times New Roman" w:hAnsi="Arial" w:cs="Arial"/>
          <w:b/>
          <w:bCs/>
          <w:color w:val="000000"/>
          <w:sz w:val="23"/>
          <w:szCs w:val="23"/>
          <w:lang w:eastAsia="fr-FR"/>
        </w:rPr>
        <w:t>Créer sa première fonction</w:t>
      </w:r>
    </w:p>
    <w:p w:rsidR="00744FEE" w:rsidRPr="00744FEE" w:rsidRDefault="00744FEE" w:rsidP="00744FEE">
      <w:pPr>
        <w:shd w:val="clear" w:color="auto" w:fill="FFFFFF"/>
        <w:spacing w:after="240" w:line="360" w:lineRule="atLeast"/>
        <w:rPr>
          <w:rFonts w:ascii="Arial" w:eastAsia="Times New Roman" w:hAnsi="Arial" w:cs="Arial"/>
          <w:sz w:val="21"/>
          <w:szCs w:val="21"/>
          <w:lang w:eastAsia="fr-FR"/>
        </w:rPr>
      </w:pPr>
      <w:r w:rsidRPr="00744FEE">
        <w:rPr>
          <w:rFonts w:ascii="Arial" w:eastAsia="Times New Roman" w:hAnsi="Arial" w:cs="Arial"/>
          <w:sz w:val="21"/>
          <w:szCs w:val="21"/>
          <w:lang w:eastAsia="fr-FR"/>
        </w:rPr>
        <w:t>On ne va pas y aller par quatre chemins, voici comment écrire une fonction :</w:t>
      </w:r>
    </w:p>
    <w:p w:rsidR="00744FEE" w:rsidRPr="00744FEE" w:rsidRDefault="00744FEE" w:rsidP="00744F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44FEE">
        <w:rPr>
          <w:rFonts w:ascii="Consolas" w:eastAsia="Times New Roman" w:hAnsi="Consolas" w:cs="Consolas"/>
          <w:i/>
          <w:iCs/>
          <w:color w:val="66D9EF"/>
          <w:sz w:val="18"/>
          <w:szCs w:val="18"/>
          <w:lang w:eastAsia="fr-FR"/>
        </w:rPr>
        <w:t>function</w:t>
      </w:r>
      <w:r w:rsidRPr="00744FEE">
        <w:rPr>
          <w:rFonts w:ascii="Consolas" w:eastAsia="Times New Roman" w:hAnsi="Consolas" w:cs="Consolas"/>
          <w:color w:val="F8F8F2"/>
          <w:sz w:val="18"/>
          <w:szCs w:val="18"/>
          <w:lang w:eastAsia="fr-FR"/>
        </w:rPr>
        <w:t xml:space="preserve"> </w:t>
      </w:r>
      <w:r w:rsidRPr="00744FEE">
        <w:rPr>
          <w:rFonts w:ascii="Consolas" w:eastAsia="Times New Roman" w:hAnsi="Consolas" w:cs="Consolas"/>
          <w:color w:val="A6E22E"/>
          <w:sz w:val="18"/>
          <w:szCs w:val="18"/>
          <w:lang w:eastAsia="fr-FR"/>
        </w:rPr>
        <w:t>myFunction</w:t>
      </w:r>
      <w:r w:rsidRPr="00744FEE">
        <w:rPr>
          <w:rFonts w:ascii="Consolas" w:eastAsia="Times New Roman" w:hAnsi="Consolas" w:cs="Consolas"/>
          <w:color w:val="F8F8F2"/>
          <w:sz w:val="18"/>
          <w:szCs w:val="18"/>
          <w:lang w:eastAsia="fr-FR"/>
        </w:rPr>
        <w:t>(</w:t>
      </w:r>
      <w:r w:rsidRPr="00744FEE">
        <w:rPr>
          <w:rFonts w:ascii="Consolas" w:eastAsia="Times New Roman" w:hAnsi="Consolas" w:cs="Consolas"/>
          <w:i/>
          <w:iCs/>
          <w:color w:val="FD971F"/>
          <w:sz w:val="18"/>
          <w:szCs w:val="18"/>
          <w:lang w:eastAsia="fr-FR"/>
        </w:rPr>
        <w:t>arguments</w:t>
      </w:r>
      <w:r w:rsidRPr="00744FEE">
        <w:rPr>
          <w:rFonts w:ascii="Consolas" w:eastAsia="Times New Roman" w:hAnsi="Consolas" w:cs="Consolas"/>
          <w:color w:val="F8F8F2"/>
          <w:sz w:val="18"/>
          <w:szCs w:val="18"/>
          <w:lang w:eastAsia="fr-FR"/>
        </w:rPr>
        <w:t>) {</w:t>
      </w:r>
    </w:p>
    <w:p w:rsidR="00744FEE" w:rsidRPr="00744FEE" w:rsidRDefault="00744FEE" w:rsidP="00744F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44FEE">
        <w:rPr>
          <w:rFonts w:ascii="Consolas" w:eastAsia="Times New Roman" w:hAnsi="Consolas" w:cs="Consolas"/>
          <w:color w:val="F8F8F2"/>
          <w:sz w:val="18"/>
          <w:szCs w:val="18"/>
          <w:lang w:eastAsia="fr-FR"/>
        </w:rPr>
        <w:t xml:space="preserve">    </w:t>
      </w:r>
      <w:r w:rsidRPr="00744FEE">
        <w:rPr>
          <w:rFonts w:ascii="Consolas" w:eastAsia="Times New Roman" w:hAnsi="Consolas" w:cs="Consolas"/>
          <w:color w:val="75715E"/>
          <w:sz w:val="18"/>
          <w:szCs w:val="18"/>
          <w:lang w:eastAsia="fr-FR"/>
        </w:rPr>
        <w:t>// Le code que la fonction va devoir exécuter</w:t>
      </w:r>
    </w:p>
    <w:p w:rsidR="00744FEE" w:rsidRPr="00744FEE" w:rsidRDefault="00744FEE" w:rsidP="00744F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44FEE">
        <w:rPr>
          <w:rFonts w:ascii="Consolas" w:eastAsia="Times New Roman" w:hAnsi="Consolas" w:cs="Consolas"/>
          <w:color w:val="F8F8F2"/>
          <w:sz w:val="18"/>
          <w:szCs w:val="18"/>
          <w:lang w:eastAsia="fr-FR"/>
        </w:rPr>
        <w:t>}</w:t>
      </w:r>
    </w:p>
    <w:p w:rsidR="00744FEE" w:rsidRPr="00744FEE" w:rsidRDefault="00744FEE" w:rsidP="00744FEE">
      <w:pPr>
        <w:shd w:val="clear" w:color="auto" w:fill="FFFFFF"/>
        <w:spacing w:after="240" w:line="360" w:lineRule="atLeast"/>
        <w:rPr>
          <w:rFonts w:ascii="Arial" w:eastAsia="Times New Roman" w:hAnsi="Arial" w:cs="Arial"/>
          <w:sz w:val="21"/>
          <w:szCs w:val="21"/>
          <w:lang w:eastAsia="fr-FR"/>
        </w:rPr>
      </w:pPr>
      <w:r w:rsidRPr="00744FEE">
        <w:rPr>
          <w:rFonts w:ascii="Arial" w:eastAsia="Times New Roman" w:hAnsi="Arial" w:cs="Arial"/>
          <w:sz w:val="21"/>
          <w:szCs w:val="21"/>
          <w:lang w:eastAsia="fr-FR"/>
        </w:rPr>
        <w:t>Décortiquons un peu tout ça et analysons un peu ce que nous pouvons lire dans ce code :</w:t>
      </w:r>
    </w:p>
    <w:p w:rsidR="00744FEE" w:rsidRPr="00744FEE" w:rsidRDefault="00744FEE" w:rsidP="00744FEE">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744FEE">
        <w:rPr>
          <w:rFonts w:ascii="Arial" w:eastAsia="Times New Roman" w:hAnsi="Arial" w:cs="Arial"/>
          <w:color w:val="000000"/>
          <w:sz w:val="21"/>
          <w:szCs w:val="21"/>
          <w:lang w:eastAsia="fr-FR"/>
        </w:rPr>
        <w:t>Le mot-clé </w:t>
      </w:r>
      <w:r w:rsidRPr="00744FEE">
        <w:rPr>
          <w:rFonts w:ascii="Courier New" w:eastAsia="Times New Roman" w:hAnsi="Courier New" w:cs="Courier New"/>
          <w:b/>
          <w:color w:val="000000"/>
          <w:sz w:val="28"/>
          <w:szCs w:val="28"/>
          <w:lang w:eastAsia="fr-FR"/>
        </w:rPr>
        <w:t>function</w:t>
      </w:r>
      <w:r w:rsidRPr="00744FEE">
        <w:rPr>
          <w:rFonts w:ascii="Arial" w:eastAsia="Times New Roman" w:hAnsi="Arial" w:cs="Arial"/>
          <w:color w:val="000000"/>
          <w:sz w:val="21"/>
          <w:szCs w:val="21"/>
          <w:lang w:eastAsia="fr-FR"/>
        </w:rPr>
        <w:t> est présent à chaque déclaration de fonction. C'est lui qui permet de dire « Voilà, j'écris ici une fonction ! » ;</w:t>
      </w:r>
    </w:p>
    <w:p w:rsidR="00744FEE" w:rsidRPr="00744FEE" w:rsidRDefault="00744FEE" w:rsidP="00744FEE">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744FEE">
        <w:rPr>
          <w:rFonts w:ascii="Arial" w:eastAsia="Times New Roman" w:hAnsi="Arial" w:cs="Arial"/>
          <w:color w:val="000000"/>
          <w:sz w:val="21"/>
          <w:szCs w:val="21"/>
          <w:lang w:eastAsia="fr-FR"/>
        </w:rPr>
        <w:t>Vient ensuite le nom de votre fonction, ici </w:t>
      </w:r>
      <w:r w:rsidRPr="00744FEE">
        <w:rPr>
          <w:rFonts w:ascii="Courier New" w:eastAsia="Times New Roman" w:hAnsi="Courier New" w:cs="Courier New"/>
          <w:b/>
          <w:color w:val="000000"/>
          <w:sz w:val="28"/>
          <w:szCs w:val="28"/>
          <w:lang w:eastAsia="fr-FR"/>
        </w:rPr>
        <w:t>myFunction</w:t>
      </w:r>
      <w:r w:rsidRPr="00744FEE">
        <w:rPr>
          <w:rFonts w:ascii="Arial" w:eastAsia="Times New Roman" w:hAnsi="Arial" w:cs="Arial"/>
          <w:color w:val="000000"/>
          <w:sz w:val="21"/>
          <w:szCs w:val="21"/>
          <w:lang w:eastAsia="fr-FR"/>
        </w:rPr>
        <w:t> ;</w:t>
      </w:r>
    </w:p>
    <w:p w:rsidR="00744FEE" w:rsidRPr="00744FEE" w:rsidRDefault="00744FEE" w:rsidP="00744FEE">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744FEE">
        <w:rPr>
          <w:rFonts w:ascii="Arial" w:eastAsia="Times New Roman" w:hAnsi="Arial" w:cs="Arial"/>
          <w:color w:val="000000"/>
          <w:sz w:val="21"/>
          <w:szCs w:val="21"/>
          <w:lang w:eastAsia="fr-FR"/>
        </w:rPr>
        <w:t>S'ensuit un couple de parenthèses contenant ce que l'on appelle des </w:t>
      </w:r>
      <w:r w:rsidRPr="00744FEE">
        <w:rPr>
          <w:rFonts w:ascii="Arial" w:eastAsia="Times New Roman" w:hAnsi="Arial" w:cs="Arial"/>
          <w:b/>
          <w:bCs/>
          <w:color w:val="000000"/>
          <w:sz w:val="21"/>
          <w:szCs w:val="21"/>
          <w:lang w:eastAsia="fr-FR"/>
        </w:rPr>
        <w:t>arguments</w:t>
      </w:r>
      <w:r w:rsidRPr="00744FEE">
        <w:rPr>
          <w:rFonts w:ascii="Arial" w:eastAsia="Times New Roman" w:hAnsi="Arial" w:cs="Arial"/>
          <w:color w:val="000000"/>
          <w:sz w:val="21"/>
          <w:szCs w:val="21"/>
          <w:lang w:eastAsia="fr-FR"/>
        </w:rPr>
        <w:t xml:space="preserve">. Ces </w:t>
      </w:r>
      <w:bookmarkStart w:id="0" w:name="_GoBack"/>
      <w:bookmarkEnd w:id="0"/>
      <w:r w:rsidRPr="00744FEE">
        <w:rPr>
          <w:rFonts w:ascii="Arial" w:eastAsia="Times New Roman" w:hAnsi="Arial" w:cs="Arial"/>
          <w:color w:val="000000"/>
          <w:sz w:val="21"/>
          <w:szCs w:val="21"/>
          <w:lang w:eastAsia="fr-FR"/>
        </w:rPr>
        <w:t>arguments servent à fournir des informations à la fonction lors de son exécution. Par exemple, avec la fonction</w:t>
      </w:r>
      <w:r w:rsidR="00C150AC">
        <w:rPr>
          <w:rFonts w:ascii="Arial" w:eastAsia="Times New Roman" w:hAnsi="Arial" w:cs="Arial"/>
          <w:color w:val="000000"/>
          <w:sz w:val="21"/>
          <w:szCs w:val="21"/>
          <w:lang w:eastAsia="fr-FR"/>
        </w:rPr>
        <w:t xml:space="preserve"> </w:t>
      </w:r>
      <w:r w:rsidRPr="00744FEE">
        <w:rPr>
          <w:rFonts w:ascii="Courier New" w:eastAsia="Times New Roman" w:hAnsi="Courier New" w:cs="Courier New"/>
          <w:b/>
          <w:color w:val="000000"/>
          <w:sz w:val="28"/>
          <w:szCs w:val="28"/>
          <w:lang w:eastAsia="fr-FR"/>
        </w:rPr>
        <w:t>alert()</w:t>
      </w:r>
      <w:r w:rsidRPr="00744FEE">
        <w:rPr>
          <w:rFonts w:ascii="Arial" w:eastAsia="Times New Roman" w:hAnsi="Arial" w:cs="Arial"/>
          <w:color w:val="000000"/>
          <w:sz w:val="21"/>
          <w:szCs w:val="21"/>
          <w:lang w:eastAsia="fr-FR"/>
        </w:rPr>
        <w:t> quand vous lui passez en paramètre ce que vous voulez afficher à l'écran ;</w:t>
      </w:r>
    </w:p>
    <w:p w:rsidR="00744FEE" w:rsidRPr="00744FEE" w:rsidRDefault="00744FEE" w:rsidP="00744FEE">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744FEE">
        <w:rPr>
          <w:rFonts w:ascii="Arial" w:eastAsia="Times New Roman" w:hAnsi="Arial" w:cs="Arial"/>
          <w:color w:val="000000"/>
          <w:sz w:val="21"/>
          <w:szCs w:val="21"/>
          <w:lang w:eastAsia="fr-FR"/>
        </w:rPr>
        <w:t>Et vient enfin un couple d'accolades contenant le code que votre fonction devra exécuter.</w:t>
      </w:r>
    </w:p>
    <w:p w:rsidR="00744FEE" w:rsidRPr="00744FEE" w:rsidRDefault="00744FEE" w:rsidP="00744FEE">
      <w:pPr>
        <w:shd w:val="clear" w:color="auto" w:fill="FFFFFF"/>
        <w:spacing w:after="240" w:line="360" w:lineRule="atLeast"/>
        <w:rPr>
          <w:rFonts w:ascii="Arial" w:eastAsia="Times New Roman" w:hAnsi="Arial" w:cs="Arial"/>
          <w:sz w:val="21"/>
          <w:szCs w:val="21"/>
          <w:lang w:eastAsia="fr-FR"/>
        </w:rPr>
      </w:pPr>
      <w:r w:rsidRPr="00744FEE">
        <w:rPr>
          <w:rFonts w:ascii="Arial" w:eastAsia="Times New Roman" w:hAnsi="Arial" w:cs="Arial"/>
          <w:sz w:val="21"/>
          <w:szCs w:val="21"/>
          <w:lang w:eastAsia="fr-FR"/>
        </w:rPr>
        <w:t>Il est important de préciser que tout code écrit dans une fonction ne s'exécutera que si vous </w:t>
      </w:r>
      <w:r w:rsidRPr="00744FEE">
        <w:rPr>
          <w:rFonts w:ascii="Arial" w:eastAsia="Times New Roman" w:hAnsi="Arial" w:cs="Arial"/>
          <w:i/>
          <w:iCs/>
          <w:sz w:val="21"/>
          <w:szCs w:val="21"/>
          <w:lang w:eastAsia="fr-FR"/>
        </w:rPr>
        <w:t>appelez</w:t>
      </w:r>
      <w:r w:rsidRPr="00744FEE">
        <w:rPr>
          <w:rFonts w:ascii="Arial" w:eastAsia="Times New Roman" w:hAnsi="Arial" w:cs="Arial"/>
          <w:sz w:val="21"/>
          <w:szCs w:val="21"/>
          <w:lang w:eastAsia="fr-FR"/>
        </w:rPr>
        <w:t> cette dernière (« appeler une fonction » signifie « exécuter »). Sans ça, le code qu'elle contient ne s'exécutera jamais.</w:t>
      </w:r>
    </w:p>
    <w:p w:rsidR="00744FEE" w:rsidRPr="00744FEE" w:rsidRDefault="00744FEE" w:rsidP="00744FEE">
      <w:pPr>
        <w:spacing w:after="0" w:line="360" w:lineRule="atLeast"/>
        <w:rPr>
          <w:rFonts w:ascii="Times New Roman" w:eastAsia="Times New Roman" w:hAnsi="Times New Roman" w:cs="Times New Roman"/>
          <w:sz w:val="21"/>
          <w:szCs w:val="21"/>
          <w:lang w:eastAsia="fr-FR"/>
        </w:rPr>
      </w:pPr>
      <w:r w:rsidRPr="00744FEE">
        <w:rPr>
          <w:rFonts w:ascii="Times New Roman" w:eastAsia="Times New Roman" w:hAnsi="Times New Roman" w:cs="Times New Roman"/>
          <w:sz w:val="21"/>
          <w:szCs w:val="21"/>
          <w:lang w:eastAsia="fr-FR"/>
        </w:rPr>
        <w:t>Bien entendu, tout comme les variables, les noms de fonctions sont limités aux caractères alphanumériques (dont les chiffres) et aux deux caractères suivants : </w:t>
      </w:r>
      <w:r w:rsidRPr="00744FEE">
        <w:rPr>
          <w:rFonts w:ascii="Times New Roman" w:eastAsia="Times New Roman" w:hAnsi="Times New Roman" w:cs="Times New Roman"/>
          <w:b/>
          <w:bCs/>
          <w:sz w:val="21"/>
          <w:szCs w:val="21"/>
          <w:lang w:eastAsia="fr-FR"/>
        </w:rPr>
        <w:t>_</w:t>
      </w:r>
      <w:r w:rsidRPr="00744FEE">
        <w:rPr>
          <w:rFonts w:ascii="Times New Roman" w:eastAsia="Times New Roman" w:hAnsi="Times New Roman" w:cs="Times New Roman"/>
          <w:sz w:val="21"/>
          <w:szCs w:val="21"/>
          <w:lang w:eastAsia="fr-FR"/>
        </w:rPr>
        <w:t> et </w:t>
      </w:r>
      <w:r w:rsidRPr="00744FEE">
        <w:rPr>
          <w:rFonts w:ascii="Times New Roman" w:eastAsia="Times New Roman" w:hAnsi="Times New Roman" w:cs="Times New Roman"/>
          <w:b/>
          <w:bCs/>
          <w:sz w:val="21"/>
          <w:szCs w:val="21"/>
          <w:lang w:eastAsia="fr-FR"/>
        </w:rPr>
        <w:t>$</w:t>
      </w:r>
      <w:r w:rsidRPr="00744FEE">
        <w:rPr>
          <w:rFonts w:ascii="Times New Roman" w:eastAsia="Times New Roman" w:hAnsi="Times New Roman" w:cs="Times New Roman"/>
          <w:sz w:val="21"/>
          <w:szCs w:val="21"/>
          <w:lang w:eastAsia="fr-FR"/>
        </w:rPr>
        <w:t>.</w:t>
      </w:r>
    </w:p>
    <w:p w:rsidR="001F4A02" w:rsidRDefault="001F4A02"/>
    <w:p w:rsidR="00C818A5" w:rsidRDefault="00C818A5">
      <w:pPr>
        <w:rPr>
          <w:rFonts w:ascii="Arial" w:hAnsi="Arial" w:cs="Arial"/>
          <w:sz w:val="21"/>
          <w:szCs w:val="21"/>
          <w:shd w:val="clear" w:color="auto" w:fill="FFFFFF"/>
        </w:rPr>
      </w:pPr>
      <w:r>
        <w:rPr>
          <w:rFonts w:ascii="Arial" w:hAnsi="Arial" w:cs="Arial"/>
          <w:sz w:val="21"/>
          <w:szCs w:val="21"/>
          <w:shd w:val="clear" w:color="auto" w:fill="FFFFFF"/>
        </w:rPr>
        <w:t xml:space="preserve">Comme nous le disions plus haut, l'intérêt d'une fonction réside notamment dans le fait de ne pas avoir à réécrire plusieurs fois le même code. </w:t>
      </w:r>
    </w:p>
    <w:p w:rsidR="00F75543" w:rsidRDefault="00F75543">
      <w:pPr>
        <w:rPr>
          <w:rFonts w:ascii="Arial" w:hAnsi="Arial" w:cs="Arial"/>
          <w:sz w:val="21"/>
          <w:szCs w:val="21"/>
          <w:shd w:val="clear" w:color="auto" w:fill="FFFFFF"/>
        </w:rPr>
      </w:pPr>
      <w:r>
        <w:rPr>
          <w:rStyle w:val="lev"/>
          <w:rFonts w:ascii="Arial" w:hAnsi="Arial" w:cs="Arial"/>
          <w:sz w:val="21"/>
          <w:szCs w:val="21"/>
          <w:shd w:val="clear" w:color="auto" w:fill="FFFFFF"/>
        </w:rPr>
        <w:t>Toute</w:t>
      </w:r>
      <w:r>
        <w:rPr>
          <w:rStyle w:val="lev"/>
          <w:rFonts w:ascii="Arial" w:hAnsi="Arial" w:cs="Arial"/>
          <w:sz w:val="21"/>
          <w:szCs w:val="21"/>
          <w:shd w:val="clear" w:color="auto" w:fill="FFFFFF"/>
        </w:rPr>
        <w:t xml:space="preserve"> variable déclarée dans une fonction n'est utilisable que dans cette même fonction</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 Ces variables spécifiques à une seule fonction ont un nom : les</w:t>
      </w:r>
      <w:r>
        <w:rPr>
          <w:rStyle w:val="apple-converted-space"/>
          <w:rFonts w:ascii="Arial" w:hAnsi="Arial" w:cs="Arial"/>
          <w:sz w:val="21"/>
          <w:szCs w:val="21"/>
          <w:shd w:val="clear" w:color="auto" w:fill="FFFFFF"/>
        </w:rPr>
        <w:t> </w:t>
      </w:r>
      <w:r>
        <w:rPr>
          <w:rStyle w:val="lev"/>
          <w:rFonts w:ascii="Arial" w:hAnsi="Arial" w:cs="Arial"/>
          <w:sz w:val="21"/>
          <w:szCs w:val="21"/>
          <w:shd w:val="clear" w:color="auto" w:fill="FFFFFF"/>
        </w:rPr>
        <w:t>variables locales</w:t>
      </w:r>
      <w:r>
        <w:rPr>
          <w:rFonts w:ascii="Arial" w:hAnsi="Arial" w:cs="Arial"/>
          <w:sz w:val="21"/>
          <w:szCs w:val="21"/>
          <w:shd w:val="clear" w:color="auto" w:fill="FFFFFF"/>
        </w:rPr>
        <w:t>.</w:t>
      </w:r>
    </w:p>
    <w:p w:rsidR="00A849E0" w:rsidRDefault="00A849E0">
      <w:pPr>
        <w:rPr>
          <w:rFonts w:ascii="Arial" w:hAnsi="Arial" w:cs="Arial"/>
          <w:sz w:val="21"/>
          <w:szCs w:val="21"/>
          <w:shd w:val="clear" w:color="auto" w:fill="EDF7FC"/>
        </w:rPr>
      </w:pPr>
      <w:r>
        <w:rPr>
          <w:rFonts w:ascii="Arial" w:hAnsi="Arial" w:cs="Arial"/>
          <w:sz w:val="21"/>
          <w:szCs w:val="21"/>
          <w:shd w:val="clear" w:color="auto" w:fill="EDF7FC"/>
        </w:rPr>
        <w:t>Lorsqu'une variable n'est accessible que dans une partie de votre code, on dit qu'elle se trouve au sein d'un « scope ». Retenez bien ce terme, il vous servira à l'avenir.</w:t>
      </w:r>
    </w:p>
    <w:p w:rsidR="003B71C6" w:rsidRDefault="003B71C6"/>
    <w:p w:rsidR="003B71C6" w:rsidRDefault="003B71C6"/>
    <w:p w:rsidR="003B71C6" w:rsidRDefault="003B71C6"/>
    <w:p w:rsidR="003B71C6" w:rsidRDefault="003B71C6"/>
    <w:p w:rsidR="003B71C6" w:rsidRPr="003B71C6" w:rsidRDefault="003B71C6" w:rsidP="003B71C6">
      <w:pPr>
        <w:pBdr>
          <w:bottom w:val="single" w:sz="6" w:space="0" w:color="E95325"/>
        </w:pBdr>
        <w:shd w:val="clear" w:color="auto" w:fill="FFFFFF"/>
        <w:spacing w:after="150" w:line="336" w:lineRule="atLeast"/>
        <w:outlineLvl w:val="2"/>
        <w:rPr>
          <w:rFonts w:ascii="Arial" w:eastAsia="Times New Roman" w:hAnsi="Arial" w:cs="Arial"/>
          <w:color w:val="E95325"/>
          <w:sz w:val="24"/>
          <w:szCs w:val="24"/>
          <w:lang w:eastAsia="fr-FR"/>
        </w:rPr>
      </w:pPr>
      <w:r w:rsidRPr="003B71C6">
        <w:rPr>
          <w:rFonts w:ascii="Arial" w:eastAsia="Times New Roman" w:hAnsi="Arial" w:cs="Arial"/>
          <w:color w:val="E95325"/>
          <w:sz w:val="24"/>
          <w:szCs w:val="24"/>
          <w:lang w:eastAsia="fr-FR"/>
        </w:rPr>
        <w:lastRenderedPageBreak/>
        <w:t>Les arguments et les valeurs de retour</w:t>
      </w:r>
    </w:p>
    <w:p w:rsidR="003B71C6" w:rsidRDefault="003B71C6" w:rsidP="003B71C6">
      <w:pPr>
        <w:shd w:val="clear" w:color="auto" w:fill="FFFFFF"/>
        <w:spacing w:before="300" w:after="240" w:line="360" w:lineRule="atLeast"/>
        <w:rPr>
          <w:rFonts w:ascii="Arial" w:eastAsia="Times New Roman" w:hAnsi="Arial" w:cs="Arial"/>
          <w:color w:val="000000"/>
          <w:sz w:val="21"/>
          <w:szCs w:val="21"/>
          <w:lang w:eastAsia="fr-FR"/>
        </w:rPr>
      </w:pPr>
      <w:r w:rsidRPr="003B71C6">
        <w:rPr>
          <w:rFonts w:ascii="Arial" w:eastAsia="Times New Roman" w:hAnsi="Arial" w:cs="Arial"/>
          <w:color w:val="000000"/>
          <w:sz w:val="21"/>
          <w:szCs w:val="21"/>
          <w:lang w:eastAsia="fr-FR"/>
        </w:rPr>
        <w:t>Maintenant que vous connaissez le concept de la portée des variables, nous allons pouvoir aborder les arguments et les valeurs de retour. Ils permettent de faire communiquer vos fonctions avec le reste de votre code. Ainsi, les arguments permettent d'envoyer des informations à votre fonction tandis que les valeurs de retour représentent tout ce qui est retourné par votre fonction une fois que celle-ci a fini de travailler.</w:t>
      </w:r>
    </w:p>
    <w:p w:rsidR="001D312F" w:rsidRDefault="001D312F" w:rsidP="003B71C6">
      <w:pPr>
        <w:shd w:val="clear" w:color="auto" w:fill="FFFFFF"/>
        <w:spacing w:before="300" w:after="240" w:line="360" w:lineRule="atLeast"/>
        <w:rPr>
          <w:rFonts w:ascii="Arial" w:eastAsia="Times New Roman" w:hAnsi="Arial" w:cs="Arial"/>
          <w:color w:val="000000"/>
          <w:sz w:val="21"/>
          <w:szCs w:val="21"/>
          <w:lang w:eastAsia="fr-FR"/>
        </w:rPr>
      </w:pPr>
    </w:p>
    <w:p w:rsidR="001D312F" w:rsidRPr="001D312F" w:rsidRDefault="001D312F" w:rsidP="001D312F">
      <w:pPr>
        <w:shd w:val="clear" w:color="auto" w:fill="FFFFFF"/>
        <w:spacing w:before="225" w:after="225" w:line="240" w:lineRule="auto"/>
        <w:outlineLvl w:val="4"/>
        <w:rPr>
          <w:rFonts w:ascii="Arial" w:eastAsia="Times New Roman" w:hAnsi="Arial" w:cs="Arial"/>
          <w:b/>
          <w:bCs/>
          <w:color w:val="000000"/>
          <w:sz w:val="21"/>
          <w:szCs w:val="21"/>
          <w:lang w:eastAsia="fr-FR"/>
        </w:rPr>
      </w:pPr>
      <w:r w:rsidRPr="001D312F">
        <w:rPr>
          <w:rFonts w:ascii="Arial" w:eastAsia="Times New Roman" w:hAnsi="Arial" w:cs="Arial"/>
          <w:b/>
          <w:bCs/>
          <w:color w:val="000000"/>
          <w:sz w:val="21"/>
          <w:szCs w:val="21"/>
          <w:lang w:eastAsia="fr-FR"/>
        </w:rPr>
        <w:t>En résumé</w:t>
      </w:r>
    </w:p>
    <w:p w:rsidR="001D312F" w:rsidRPr="001D312F" w:rsidRDefault="001D312F" w:rsidP="001D312F">
      <w:pPr>
        <w:numPr>
          <w:ilvl w:val="0"/>
          <w:numId w:val="2"/>
        </w:numPr>
        <w:shd w:val="clear" w:color="auto" w:fill="FFFFFF"/>
        <w:spacing w:before="300" w:after="75" w:line="360" w:lineRule="atLeast"/>
        <w:rPr>
          <w:rFonts w:ascii="Arial" w:eastAsia="Times New Roman" w:hAnsi="Arial" w:cs="Arial"/>
          <w:color w:val="000000"/>
          <w:sz w:val="21"/>
          <w:szCs w:val="21"/>
          <w:lang w:eastAsia="fr-FR"/>
        </w:rPr>
      </w:pPr>
      <w:r w:rsidRPr="001D312F">
        <w:rPr>
          <w:rFonts w:ascii="Arial" w:eastAsia="Times New Roman" w:hAnsi="Arial" w:cs="Arial"/>
          <w:color w:val="000000"/>
          <w:sz w:val="21"/>
          <w:szCs w:val="21"/>
          <w:lang w:eastAsia="fr-FR"/>
        </w:rPr>
        <w:t>Il existe des fonctions natives, mais il est aussi possible d'en créer, avec le mot-clé </w:t>
      </w:r>
      <w:r w:rsidRPr="001D312F">
        <w:rPr>
          <w:rFonts w:ascii="Arial" w:eastAsia="Times New Roman" w:hAnsi="Arial" w:cs="Arial"/>
          <w:color w:val="000000"/>
          <w:sz w:val="28"/>
          <w:szCs w:val="28"/>
          <w:lang w:eastAsia="fr-FR"/>
        </w:rPr>
        <w:t>function.</w:t>
      </w:r>
    </w:p>
    <w:p w:rsidR="001D312F" w:rsidRPr="001D312F" w:rsidRDefault="001D312F" w:rsidP="001D312F">
      <w:pPr>
        <w:numPr>
          <w:ilvl w:val="0"/>
          <w:numId w:val="2"/>
        </w:numPr>
        <w:shd w:val="clear" w:color="auto" w:fill="FFFFFF"/>
        <w:spacing w:before="300" w:after="75" w:line="360" w:lineRule="atLeast"/>
        <w:rPr>
          <w:rFonts w:ascii="Arial" w:eastAsia="Times New Roman" w:hAnsi="Arial" w:cs="Arial"/>
          <w:color w:val="000000"/>
          <w:sz w:val="21"/>
          <w:szCs w:val="21"/>
          <w:lang w:eastAsia="fr-FR"/>
        </w:rPr>
      </w:pPr>
      <w:r w:rsidRPr="001D312F">
        <w:rPr>
          <w:rFonts w:ascii="Arial" w:eastAsia="Times New Roman" w:hAnsi="Arial" w:cs="Arial"/>
          <w:color w:val="000000"/>
          <w:sz w:val="21"/>
          <w:szCs w:val="21"/>
          <w:lang w:eastAsia="fr-FR"/>
        </w:rPr>
        <w:t>Les variables déclarées avec </w:t>
      </w:r>
      <w:r w:rsidRPr="001D312F">
        <w:rPr>
          <w:rFonts w:ascii="Courier New" w:eastAsia="Times New Roman" w:hAnsi="Courier New" w:cs="Courier New"/>
          <w:color w:val="000000"/>
          <w:sz w:val="20"/>
          <w:szCs w:val="20"/>
          <w:lang w:eastAsia="fr-FR"/>
        </w:rPr>
        <w:t>var</w:t>
      </w:r>
      <w:r w:rsidRPr="001D312F">
        <w:rPr>
          <w:rFonts w:ascii="Arial" w:eastAsia="Times New Roman" w:hAnsi="Arial" w:cs="Arial"/>
          <w:color w:val="000000"/>
          <w:sz w:val="21"/>
          <w:szCs w:val="21"/>
          <w:lang w:eastAsia="fr-FR"/>
        </w:rPr>
        <w:t> au sein d'une fonction ne sont accessibles que dans cette fonction.</w:t>
      </w:r>
    </w:p>
    <w:p w:rsidR="001D312F" w:rsidRPr="001D312F" w:rsidRDefault="001D312F" w:rsidP="001D312F">
      <w:pPr>
        <w:numPr>
          <w:ilvl w:val="0"/>
          <w:numId w:val="2"/>
        </w:numPr>
        <w:shd w:val="clear" w:color="auto" w:fill="FFFFFF"/>
        <w:spacing w:before="300" w:after="75" w:line="360" w:lineRule="atLeast"/>
        <w:rPr>
          <w:rFonts w:ascii="Arial" w:eastAsia="Times New Roman" w:hAnsi="Arial" w:cs="Arial"/>
          <w:color w:val="000000"/>
          <w:sz w:val="21"/>
          <w:szCs w:val="21"/>
          <w:lang w:eastAsia="fr-FR"/>
        </w:rPr>
      </w:pPr>
      <w:r w:rsidRPr="001D312F">
        <w:rPr>
          <w:rFonts w:ascii="Arial" w:eastAsia="Times New Roman" w:hAnsi="Arial" w:cs="Arial"/>
          <w:color w:val="000000"/>
          <w:sz w:val="21"/>
          <w:szCs w:val="21"/>
          <w:lang w:eastAsia="fr-FR"/>
        </w:rPr>
        <w:t>Il faut éviter le plus possible d'avoir recours aux variables globales.</w:t>
      </w:r>
    </w:p>
    <w:p w:rsidR="001D312F" w:rsidRPr="001D312F" w:rsidRDefault="001D312F" w:rsidP="001D312F">
      <w:pPr>
        <w:numPr>
          <w:ilvl w:val="0"/>
          <w:numId w:val="2"/>
        </w:numPr>
        <w:shd w:val="clear" w:color="auto" w:fill="FFFFFF"/>
        <w:spacing w:before="300" w:after="75" w:line="360" w:lineRule="atLeast"/>
        <w:rPr>
          <w:rFonts w:ascii="Arial" w:eastAsia="Times New Roman" w:hAnsi="Arial" w:cs="Arial"/>
          <w:color w:val="000000"/>
          <w:sz w:val="21"/>
          <w:szCs w:val="21"/>
          <w:lang w:eastAsia="fr-FR"/>
        </w:rPr>
      </w:pPr>
      <w:r w:rsidRPr="001D312F">
        <w:rPr>
          <w:rFonts w:ascii="Arial" w:eastAsia="Times New Roman" w:hAnsi="Arial" w:cs="Arial"/>
          <w:color w:val="000000"/>
          <w:sz w:val="21"/>
          <w:szCs w:val="21"/>
          <w:lang w:eastAsia="fr-FR"/>
        </w:rPr>
        <w:t>Une fonction peut recevoir un nombre défini ou indéfini de paramètres. Elle peut aussi retourner une valeur ou ne rien retourner du tout.</w:t>
      </w:r>
    </w:p>
    <w:p w:rsidR="001D312F" w:rsidRPr="001D312F" w:rsidRDefault="001D312F" w:rsidP="001D312F">
      <w:pPr>
        <w:numPr>
          <w:ilvl w:val="0"/>
          <w:numId w:val="2"/>
        </w:numPr>
        <w:shd w:val="clear" w:color="auto" w:fill="FFFFFF"/>
        <w:spacing w:before="300" w:after="75" w:line="360" w:lineRule="atLeast"/>
        <w:rPr>
          <w:rFonts w:ascii="Arial" w:eastAsia="Times New Roman" w:hAnsi="Arial" w:cs="Arial"/>
          <w:color w:val="000000"/>
          <w:sz w:val="21"/>
          <w:szCs w:val="21"/>
          <w:lang w:eastAsia="fr-FR"/>
        </w:rPr>
      </w:pPr>
      <w:r w:rsidRPr="001D312F">
        <w:rPr>
          <w:rFonts w:ascii="Arial" w:eastAsia="Times New Roman" w:hAnsi="Arial" w:cs="Arial"/>
          <w:color w:val="000000"/>
          <w:sz w:val="21"/>
          <w:szCs w:val="21"/>
          <w:lang w:eastAsia="fr-FR"/>
        </w:rPr>
        <w:t>Des fonctions qui ne portent pas de nom sont des fonctions anonymes et servent à isoler une partie du code.</w:t>
      </w:r>
    </w:p>
    <w:p w:rsidR="001D312F" w:rsidRPr="003B71C6" w:rsidRDefault="001D312F" w:rsidP="003B71C6">
      <w:pPr>
        <w:shd w:val="clear" w:color="auto" w:fill="FFFFFF"/>
        <w:spacing w:before="300" w:after="240" w:line="360" w:lineRule="atLeast"/>
        <w:rPr>
          <w:rFonts w:ascii="Arial" w:eastAsia="Times New Roman" w:hAnsi="Arial" w:cs="Arial"/>
          <w:color w:val="000000"/>
          <w:sz w:val="21"/>
          <w:szCs w:val="21"/>
          <w:lang w:eastAsia="fr-FR"/>
        </w:rPr>
      </w:pPr>
    </w:p>
    <w:p w:rsidR="003B71C6" w:rsidRDefault="003B71C6"/>
    <w:sectPr w:rsidR="003B71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91E53"/>
    <w:multiLevelType w:val="multilevel"/>
    <w:tmpl w:val="055C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8F3A8C"/>
    <w:multiLevelType w:val="multilevel"/>
    <w:tmpl w:val="A8BC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C6B"/>
    <w:rsid w:val="001D312F"/>
    <w:rsid w:val="001F4A02"/>
    <w:rsid w:val="003B71C6"/>
    <w:rsid w:val="00520C6B"/>
    <w:rsid w:val="00744FEE"/>
    <w:rsid w:val="00A6011F"/>
    <w:rsid w:val="00A849E0"/>
    <w:rsid w:val="00C150AC"/>
    <w:rsid w:val="00C818A5"/>
    <w:rsid w:val="00F75543"/>
    <w:rsid w:val="00F77B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75543"/>
    <w:rPr>
      <w:b/>
      <w:bCs/>
    </w:rPr>
  </w:style>
  <w:style w:type="character" w:customStyle="1" w:styleId="apple-converted-space">
    <w:name w:val="apple-converted-space"/>
    <w:basedOn w:val="Policepardfaut"/>
    <w:rsid w:val="00F755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75543"/>
    <w:rPr>
      <w:b/>
      <w:bCs/>
    </w:rPr>
  </w:style>
  <w:style w:type="character" w:customStyle="1" w:styleId="apple-converted-space">
    <w:name w:val="apple-converted-space"/>
    <w:basedOn w:val="Policepardfaut"/>
    <w:rsid w:val="00F75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145566">
      <w:bodyDiv w:val="1"/>
      <w:marLeft w:val="0"/>
      <w:marRight w:val="0"/>
      <w:marTop w:val="0"/>
      <w:marBottom w:val="0"/>
      <w:divBdr>
        <w:top w:val="none" w:sz="0" w:space="0" w:color="auto"/>
        <w:left w:val="none" w:sz="0" w:space="0" w:color="auto"/>
        <w:bottom w:val="none" w:sz="0" w:space="0" w:color="auto"/>
        <w:right w:val="none" w:sz="0" w:space="0" w:color="auto"/>
      </w:divBdr>
    </w:div>
    <w:div w:id="399327091">
      <w:bodyDiv w:val="1"/>
      <w:marLeft w:val="0"/>
      <w:marRight w:val="0"/>
      <w:marTop w:val="0"/>
      <w:marBottom w:val="0"/>
      <w:divBdr>
        <w:top w:val="none" w:sz="0" w:space="0" w:color="auto"/>
        <w:left w:val="none" w:sz="0" w:space="0" w:color="auto"/>
        <w:bottom w:val="none" w:sz="0" w:space="0" w:color="auto"/>
        <w:right w:val="none" w:sz="0" w:space="0" w:color="auto"/>
      </w:divBdr>
    </w:div>
    <w:div w:id="1388335829">
      <w:bodyDiv w:val="1"/>
      <w:marLeft w:val="0"/>
      <w:marRight w:val="0"/>
      <w:marTop w:val="0"/>
      <w:marBottom w:val="0"/>
      <w:divBdr>
        <w:top w:val="none" w:sz="0" w:space="0" w:color="auto"/>
        <w:left w:val="none" w:sz="0" w:space="0" w:color="auto"/>
        <w:bottom w:val="none" w:sz="0" w:space="0" w:color="auto"/>
        <w:right w:val="none" w:sz="0" w:space="0" w:color="auto"/>
      </w:divBdr>
      <w:divsChild>
        <w:div w:id="1063332669">
          <w:marLeft w:val="0"/>
          <w:marRight w:val="0"/>
          <w:marTop w:val="0"/>
          <w:marBottom w:val="0"/>
          <w:divBdr>
            <w:top w:val="none" w:sz="0" w:space="0" w:color="auto"/>
            <w:left w:val="none" w:sz="0" w:space="0" w:color="auto"/>
            <w:bottom w:val="none" w:sz="0" w:space="0" w:color="auto"/>
            <w:right w:val="none" w:sz="0" w:space="0" w:color="auto"/>
          </w:divBdr>
        </w:div>
      </w:divsChild>
    </w:div>
    <w:div w:id="1636640036">
      <w:bodyDiv w:val="1"/>
      <w:marLeft w:val="0"/>
      <w:marRight w:val="0"/>
      <w:marTop w:val="0"/>
      <w:marBottom w:val="0"/>
      <w:divBdr>
        <w:top w:val="none" w:sz="0" w:space="0" w:color="auto"/>
        <w:left w:val="none" w:sz="0" w:space="0" w:color="auto"/>
        <w:bottom w:val="none" w:sz="0" w:space="0" w:color="auto"/>
        <w:right w:val="none" w:sz="0" w:space="0" w:color="auto"/>
      </w:divBdr>
      <w:divsChild>
        <w:div w:id="1576276569">
          <w:marLeft w:val="0"/>
          <w:marRight w:val="0"/>
          <w:marTop w:val="0"/>
          <w:marBottom w:val="0"/>
          <w:divBdr>
            <w:top w:val="none" w:sz="0" w:space="0" w:color="auto"/>
            <w:left w:val="none" w:sz="0" w:space="0" w:color="auto"/>
            <w:bottom w:val="none" w:sz="0" w:space="0" w:color="auto"/>
            <w:right w:val="none" w:sz="0" w:space="0" w:color="auto"/>
          </w:divBdr>
        </w:div>
      </w:divsChild>
    </w:div>
    <w:div w:id="1674186862">
      <w:bodyDiv w:val="1"/>
      <w:marLeft w:val="0"/>
      <w:marRight w:val="0"/>
      <w:marTop w:val="0"/>
      <w:marBottom w:val="0"/>
      <w:divBdr>
        <w:top w:val="none" w:sz="0" w:space="0" w:color="auto"/>
        <w:left w:val="none" w:sz="0" w:space="0" w:color="auto"/>
        <w:bottom w:val="none" w:sz="0" w:space="0" w:color="auto"/>
        <w:right w:val="none" w:sz="0" w:space="0" w:color="auto"/>
      </w:divBdr>
      <w:divsChild>
        <w:div w:id="1885754607">
          <w:marLeft w:val="0"/>
          <w:marRight w:val="0"/>
          <w:marTop w:val="0"/>
          <w:marBottom w:val="0"/>
          <w:divBdr>
            <w:top w:val="none" w:sz="0" w:space="0" w:color="auto"/>
            <w:left w:val="none" w:sz="0" w:space="0" w:color="auto"/>
            <w:bottom w:val="none" w:sz="0" w:space="0" w:color="auto"/>
            <w:right w:val="none" w:sz="0" w:space="0" w:color="auto"/>
          </w:divBdr>
          <w:divsChild>
            <w:div w:id="1062288004">
              <w:marLeft w:val="0"/>
              <w:marRight w:val="0"/>
              <w:marTop w:val="0"/>
              <w:marBottom w:val="0"/>
              <w:divBdr>
                <w:top w:val="none" w:sz="0" w:space="0" w:color="auto"/>
                <w:left w:val="none" w:sz="0" w:space="0" w:color="auto"/>
                <w:bottom w:val="none" w:sz="0" w:space="0" w:color="auto"/>
                <w:right w:val="none" w:sz="0" w:space="0" w:color="auto"/>
              </w:divBdr>
              <w:divsChild>
                <w:div w:id="78143800">
                  <w:marLeft w:val="0"/>
                  <w:marRight w:val="0"/>
                  <w:marTop w:val="0"/>
                  <w:marBottom w:val="0"/>
                  <w:divBdr>
                    <w:top w:val="none" w:sz="0" w:space="0" w:color="auto"/>
                    <w:left w:val="none" w:sz="0" w:space="0" w:color="auto"/>
                    <w:bottom w:val="none" w:sz="0" w:space="0" w:color="auto"/>
                    <w:right w:val="none" w:sz="0" w:space="0" w:color="auto"/>
                  </w:divBdr>
                </w:div>
                <w:div w:id="1047143560">
                  <w:marLeft w:val="0"/>
                  <w:marRight w:val="0"/>
                  <w:marTop w:val="0"/>
                  <w:marBottom w:val="0"/>
                  <w:divBdr>
                    <w:top w:val="none" w:sz="0" w:space="0" w:color="auto"/>
                    <w:left w:val="none" w:sz="0" w:space="0" w:color="auto"/>
                    <w:bottom w:val="none" w:sz="0" w:space="0" w:color="auto"/>
                    <w:right w:val="none" w:sz="0" w:space="0" w:color="auto"/>
                  </w:divBdr>
                </w:div>
                <w:div w:id="19665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420</Words>
  <Characters>2314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Samir</cp:lastModifiedBy>
  <cp:revision>9</cp:revision>
  <dcterms:created xsi:type="dcterms:W3CDTF">2016-02-28T11:32:00Z</dcterms:created>
  <dcterms:modified xsi:type="dcterms:W3CDTF">2016-02-28T22:34:00Z</dcterms:modified>
</cp:coreProperties>
</file>