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30" w:rsidRPr="00571397" w:rsidRDefault="00A36D30" w:rsidP="00A36D30">
      <w:pPr>
        <w:pStyle w:val="ae"/>
        <w:numPr>
          <w:ilvl w:val="0"/>
          <w:numId w:val="2"/>
        </w:numPr>
        <w:ind w:left="567" w:hanging="567"/>
        <w:rPr>
          <w:b/>
          <w:sz w:val="22"/>
          <w:szCs w:val="22"/>
          <w:lang w:val="ru-RU"/>
        </w:rPr>
      </w:pPr>
      <w:bookmarkStart w:id="0" w:name="_Ref352873757"/>
      <w:r>
        <w:rPr>
          <w:b/>
          <w:sz w:val="22"/>
          <w:szCs w:val="22"/>
          <w:lang w:val="ru-RU"/>
        </w:rPr>
        <w:t>ИНФОРМАЦИЯ О КОМПАНИИ</w:t>
      </w:r>
      <w:bookmarkEnd w:id="0"/>
    </w:p>
    <w:p w:rsidR="00A36D30" w:rsidRDefault="00A36D30" w:rsidP="00A36D30">
      <w:pPr>
        <w:spacing w:before="120" w:after="120"/>
        <w:jc w:val="both"/>
        <w:rPr>
          <w:kern w:val="16"/>
          <w:sz w:val="22"/>
          <w:szCs w:val="22"/>
          <w:lang w:val="ru-RU"/>
        </w:rPr>
      </w:pPr>
      <w:r w:rsidRPr="00C610E5">
        <w:rPr>
          <w:kern w:val="16"/>
          <w:sz w:val="22"/>
          <w:szCs w:val="22"/>
          <w:lang w:val="ru-RU"/>
        </w:rPr>
        <w:t xml:space="preserve">АО «Компания по страхованию жизни «Государственная </w:t>
      </w:r>
      <w:proofErr w:type="spellStart"/>
      <w:r w:rsidRPr="00C610E5">
        <w:rPr>
          <w:kern w:val="16"/>
          <w:sz w:val="22"/>
          <w:szCs w:val="22"/>
          <w:lang w:val="ru-RU"/>
        </w:rPr>
        <w:t>аннуитетная</w:t>
      </w:r>
      <w:proofErr w:type="spellEnd"/>
      <w:r w:rsidRPr="00C610E5">
        <w:rPr>
          <w:kern w:val="16"/>
          <w:sz w:val="22"/>
          <w:szCs w:val="22"/>
          <w:lang w:val="ru-RU"/>
        </w:rPr>
        <w:t xml:space="preserve"> компания» (далее - «Компания») было </w:t>
      </w:r>
      <w:r>
        <w:rPr>
          <w:kern w:val="16"/>
          <w:sz w:val="22"/>
          <w:szCs w:val="22"/>
          <w:lang w:val="ru-RU"/>
        </w:rPr>
        <w:t>образовано 24 декабря 2004 года согласно постановлению</w:t>
      </w:r>
      <w:r w:rsidRPr="00C610E5">
        <w:rPr>
          <w:kern w:val="16"/>
          <w:sz w:val="22"/>
          <w:szCs w:val="22"/>
          <w:lang w:val="ru-RU"/>
        </w:rPr>
        <w:t xml:space="preserve"> Правительства РК от № 1377 «О создан</w:t>
      </w:r>
      <w:proofErr w:type="gramStart"/>
      <w:r w:rsidRPr="00C610E5">
        <w:rPr>
          <w:kern w:val="16"/>
          <w:sz w:val="22"/>
          <w:szCs w:val="22"/>
          <w:lang w:val="ru-RU"/>
        </w:rPr>
        <w:t>ии АО</w:t>
      </w:r>
      <w:proofErr w:type="gramEnd"/>
      <w:r w:rsidRPr="00C610E5">
        <w:rPr>
          <w:kern w:val="16"/>
          <w:sz w:val="22"/>
          <w:szCs w:val="22"/>
          <w:lang w:val="ru-RU"/>
        </w:rPr>
        <w:t xml:space="preserve"> «Компания по страхованию жизни «Государственная </w:t>
      </w:r>
      <w:proofErr w:type="spellStart"/>
      <w:r w:rsidRPr="00C610E5">
        <w:rPr>
          <w:kern w:val="16"/>
          <w:sz w:val="22"/>
          <w:szCs w:val="22"/>
          <w:lang w:val="ru-RU"/>
        </w:rPr>
        <w:t>аннуитетная</w:t>
      </w:r>
      <w:proofErr w:type="spellEnd"/>
      <w:r w:rsidRPr="00C610E5">
        <w:rPr>
          <w:kern w:val="16"/>
          <w:sz w:val="22"/>
          <w:szCs w:val="22"/>
          <w:lang w:val="ru-RU"/>
        </w:rPr>
        <w:t xml:space="preserve"> компания» со стопроцентным участием государства в уставном капитале.</w:t>
      </w:r>
    </w:p>
    <w:p w:rsidR="00A36D30" w:rsidRDefault="00A36D30" w:rsidP="00A36D30">
      <w:pPr>
        <w:spacing w:before="120" w:after="120"/>
        <w:jc w:val="both"/>
        <w:rPr>
          <w:kern w:val="16"/>
          <w:sz w:val="22"/>
          <w:szCs w:val="22"/>
          <w:lang w:val="ru-RU"/>
        </w:rPr>
      </w:pPr>
      <w:r>
        <w:rPr>
          <w:kern w:val="16"/>
          <w:sz w:val="22"/>
          <w:szCs w:val="22"/>
          <w:lang w:val="ru-RU"/>
        </w:rPr>
        <w:t xml:space="preserve">Деятельность Компании регулируется Комитетом по контролю и надзору финансового рынка и финансовых организаций Национального Банка Республики Казахстан (далее, «КФН») в соответствии с лицензией на право осуществления страховой деятельности в отрасли «страхование жизни» </w:t>
      </w:r>
      <w:r w:rsidRPr="00BB32CD">
        <w:rPr>
          <w:kern w:val="16"/>
          <w:sz w:val="22"/>
          <w:szCs w:val="22"/>
          <w:lang w:val="ru-RU"/>
        </w:rPr>
        <w:t>№ 2.2.39 от 25 ноября 2010 года (полученная впервые 27 июля 2005 года №39-1/1)</w:t>
      </w:r>
      <w:r>
        <w:rPr>
          <w:kern w:val="16"/>
          <w:sz w:val="22"/>
          <w:szCs w:val="22"/>
          <w:lang w:val="ru-RU"/>
        </w:rPr>
        <w:t xml:space="preserve">. </w:t>
      </w:r>
    </w:p>
    <w:p w:rsidR="00A36D30" w:rsidRDefault="00A36D30" w:rsidP="00A36D30">
      <w:pPr>
        <w:spacing w:before="120" w:after="120"/>
        <w:jc w:val="both"/>
        <w:rPr>
          <w:kern w:val="16"/>
          <w:sz w:val="22"/>
          <w:szCs w:val="22"/>
          <w:lang w:val="ru-RU"/>
        </w:rPr>
      </w:pPr>
      <w:r>
        <w:rPr>
          <w:kern w:val="16"/>
          <w:sz w:val="22"/>
          <w:szCs w:val="22"/>
          <w:lang w:val="ru-RU"/>
        </w:rPr>
        <w:t xml:space="preserve">Основным видом деятельности Компании является </w:t>
      </w:r>
      <w:r w:rsidRPr="00BB32CD">
        <w:rPr>
          <w:kern w:val="16"/>
          <w:sz w:val="22"/>
          <w:szCs w:val="22"/>
          <w:lang w:val="ru-RU"/>
        </w:rPr>
        <w:t xml:space="preserve">страхование </w:t>
      </w:r>
      <w:r>
        <w:rPr>
          <w:kern w:val="16"/>
          <w:sz w:val="22"/>
          <w:szCs w:val="22"/>
          <w:lang w:val="ru-RU"/>
        </w:rPr>
        <w:t xml:space="preserve">жизни, </w:t>
      </w:r>
      <w:proofErr w:type="spellStart"/>
      <w:r>
        <w:rPr>
          <w:kern w:val="16"/>
          <w:sz w:val="22"/>
          <w:szCs w:val="22"/>
          <w:lang w:val="ru-RU"/>
        </w:rPr>
        <w:t>аннуитетное</w:t>
      </w:r>
      <w:proofErr w:type="spellEnd"/>
      <w:r>
        <w:rPr>
          <w:kern w:val="16"/>
          <w:sz w:val="22"/>
          <w:szCs w:val="22"/>
          <w:lang w:val="ru-RU"/>
        </w:rPr>
        <w:t xml:space="preserve"> страхование и </w:t>
      </w:r>
      <w:r w:rsidRPr="00BB32CD">
        <w:rPr>
          <w:kern w:val="16"/>
          <w:sz w:val="22"/>
          <w:szCs w:val="22"/>
          <w:lang w:val="ru-RU"/>
        </w:rPr>
        <w:t>страхование от несчастного с</w:t>
      </w:r>
      <w:bookmarkStart w:id="1" w:name="_GoBack"/>
      <w:bookmarkEnd w:id="1"/>
      <w:r w:rsidRPr="00BB32CD">
        <w:rPr>
          <w:kern w:val="16"/>
          <w:sz w:val="22"/>
          <w:szCs w:val="22"/>
          <w:lang w:val="ru-RU"/>
        </w:rPr>
        <w:t>лучая.</w:t>
      </w:r>
    </w:p>
    <w:p w:rsidR="00A36D30" w:rsidRDefault="00A36D30" w:rsidP="00A36D30">
      <w:pPr>
        <w:spacing w:before="120" w:after="120"/>
        <w:jc w:val="both"/>
        <w:rPr>
          <w:kern w:val="16"/>
          <w:sz w:val="22"/>
          <w:szCs w:val="22"/>
          <w:lang w:val="ru-RU"/>
        </w:rPr>
      </w:pPr>
      <w:r w:rsidRPr="00BB32CD">
        <w:rPr>
          <w:kern w:val="16"/>
          <w:sz w:val="22"/>
          <w:szCs w:val="22"/>
          <w:lang w:val="ru-RU"/>
        </w:rPr>
        <w:t>Зарегистрированный офис</w:t>
      </w:r>
      <w:r>
        <w:rPr>
          <w:kern w:val="16"/>
          <w:sz w:val="22"/>
          <w:szCs w:val="22"/>
          <w:lang w:val="ru-RU"/>
        </w:rPr>
        <w:t xml:space="preserve"> Компании расположен по адресу: Республика Казахстан, </w:t>
      </w:r>
      <w:r w:rsidRPr="00BB32CD">
        <w:rPr>
          <w:kern w:val="16"/>
          <w:sz w:val="22"/>
          <w:szCs w:val="22"/>
          <w:lang w:val="ru-RU"/>
        </w:rPr>
        <w:t xml:space="preserve">город Астана, 010000 ул. </w:t>
      </w:r>
      <w:proofErr w:type="spellStart"/>
      <w:r w:rsidRPr="00BB32CD">
        <w:rPr>
          <w:kern w:val="16"/>
          <w:sz w:val="22"/>
          <w:szCs w:val="22"/>
          <w:lang w:val="ru-RU"/>
        </w:rPr>
        <w:t>Иманова</w:t>
      </w:r>
      <w:proofErr w:type="spellEnd"/>
      <w:r>
        <w:rPr>
          <w:kern w:val="16"/>
          <w:sz w:val="22"/>
          <w:szCs w:val="22"/>
          <w:lang w:val="ru-RU"/>
        </w:rPr>
        <w:t>, 1</w:t>
      </w:r>
      <w:r w:rsidRPr="00BB32CD">
        <w:rPr>
          <w:kern w:val="16"/>
          <w:sz w:val="22"/>
          <w:szCs w:val="22"/>
          <w:lang w:val="ru-RU"/>
        </w:rPr>
        <w:t>1.</w:t>
      </w:r>
    </w:p>
    <w:p w:rsidR="00A36D30" w:rsidRDefault="00A36D30" w:rsidP="00A36D30">
      <w:pPr>
        <w:spacing w:before="120" w:after="120"/>
        <w:jc w:val="both"/>
        <w:rPr>
          <w:kern w:val="16"/>
          <w:sz w:val="22"/>
          <w:szCs w:val="22"/>
          <w:lang w:val="ru-RU"/>
        </w:rPr>
      </w:pPr>
      <w:r>
        <w:rPr>
          <w:kern w:val="16"/>
          <w:sz w:val="22"/>
          <w:szCs w:val="22"/>
          <w:lang w:val="ru-RU"/>
        </w:rPr>
        <w:t>По состоянию на 31 декабря 2016</w:t>
      </w:r>
      <w:r w:rsidRPr="00B02CAD">
        <w:rPr>
          <w:kern w:val="16"/>
          <w:sz w:val="22"/>
          <w:szCs w:val="22"/>
          <w:lang w:val="ru-RU"/>
        </w:rPr>
        <w:t xml:space="preserve"> года количество сотрудников Компан</w:t>
      </w:r>
      <w:r>
        <w:rPr>
          <w:kern w:val="16"/>
          <w:sz w:val="22"/>
          <w:szCs w:val="22"/>
          <w:lang w:val="ru-RU"/>
        </w:rPr>
        <w:t xml:space="preserve">ии </w:t>
      </w:r>
      <w:r w:rsidRPr="00795685">
        <w:rPr>
          <w:kern w:val="16"/>
          <w:sz w:val="22"/>
          <w:szCs w:val="22"/>
          <w:lang w:val="ru-RU"/>
        </w:rPr>
        <w:t>составляло 132</w:t>
      </w:r>
      <w:r>
        <w:rPr>
          <w:kern w:val="16"/>
          <w:sz w:val="22"/>
          <w:szCs w:val="22"/>
          <w:lang w:val="ru-RU"/>
        </w:rPr>
        <w:t xml:space="preserve"> человека (2015г.: 126</w:t>
      </w:r>
      <w:r w:rsidRPr="00B02CAD">
        <w:rPr>
          <w:kern w:val="16"/>
          <w:sz w:val="22"/>
          <w:szCs w:val="22"/>
          <w:lang w:val="ru-RU"/>
        </w:rPr>
        <w:t xml:space="preserve"> человека).</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Акционерный капитал</w:t>
      </w:r>
    </w:p>
    <w:p w:rsidR="00A36D30" w:rsidRDefault="00A36D30" w:rsidP="00A36D30">
      <w:pPr>
        <w:spacing w:before="120" w:after="120"/>
        <w:jc w:val="both"/>
        <w:rPr>
          <w:kern w:val="16"/>
          <w:sz w:val="22"/>
          <w:szCs w:val="22"/>
          <w:lang w:val="ru-RU"/>
        </w:rPr>
      </w:pPr>
      <w:r>
        <w:rPr>
          <w:kern w:val="16"/>
          <w:sz w:val="22"/>
          <w:szCs w:val="22"/>
          <w:lang w:val="ru-RU"/>
        </w:rPr>
        <w:t>По состоянию на 31 декабря</w:t>
      </w:r>
      <w:r w:rsidRPr="009C0A57">
        <w:rPr>
          <w:kern w:val="16"/>
          <w:sz w:val="22"/>
          <w:szCs w:val="22"/>
          <w:lang w:val="ru-RU"/>
        </w:rPr>
        <w:t xml:space="preserve"> </w:t>
      </w:r>
      <w:r>
        <w:rPr>
          <w:kern w:val="16"/>
          <w:sz w:val="22"/>
          <w:szCs w:val="22"/>
          <w:lang w:val="ru-RU"/>
        </w:rPr>
        <w:t>2016 и 2015</w:t>
      </w:r>
      <w:r w:rsidRPr="009C0A57">
        <w:rPr>
          <w:kern w:val="16"/>
          <w:sz w:val="22"/>
          <w:szCs w:val="22"/>
          <w:lang w:val="ru-RU"/>
        </w:rPr>
        <w:t xml:space="preserve"> год</w:t>
      </w:r>
      <w:r>
        <w:rPr>
          <w:kern w:val="16"/>
          <w:sz w:val="22"/>
          <w:szCs w:val="22"/>
          <w:lang w:val="ru-RU"/>
        </w:rPr>
        <w:t>ов</w:t>
      </w:r>
      <w:r w:rsidRPr="009C0A57">
        <w:rPr>
          <w:kern w:val="16"/>
          <w:sz w:val="22"/>
          <w:szCs w:val="22"/>
          <w:lang w:val="ru-RU"/>
        </w:rPr>
        <w:t xml:space="preserve"> единственным акционером </w:t>
      </w:r>
      <w:r w:rsidRPr="00996E06">
        <w:rPr>
          <w:kern w:val="16"/>
          <w:sz w:val="22"/>
          <w:szCs w:val="22"/>
          <w:lang w:val="ru-RU"/>
        </w:rPr>
        <w:t xml:space="preserve">АО </w:t>
      </w:r>
      <w:r>
        <w:rPr>
          <w:kern w:val="16"/>
          <w:sz w:val="22"/>
          <w:szCs w:val="22"/>
          <w:lang w:val="ru-RU"/>
        </w:rPr>
        <w:t>«</w:t>
      </w:r>
      <w:r w:rsidRPr="00996E06">
        <w:rPr>
          <w:kern w:val="16"/>
          <w:sz w:val="22"/>
          <w:szCs w:val="22"/>
          <w:lang w:val="ru-RU"/>
        </w:rPr>
        <w:t>Компания по страхованию жиз</w:t>
      </w:r>
      <w:r>
        <w:rPr>
          <w:kern w:val="16"/>
          <w:sz w:val="22"/>
          <w:szCs w:val="22"/>
          <w:lang w:val="ru-RU"/>
        </w:rPr>
        <w:t xml:space="preserve">ни «Государственная </w:t>
      </w:r>
      <w:proofErr w:type="spellStart"/>
      <w:r>
        <w:rPr>
          <w:kern w:val="16"/>
          <w:sz w:val="22"/>
          <w:szCs w:val="22"/>
          <w:lang w:val="ru-RU"/>
        </w:rPr>
        <w:t>аннуитетная</w:t>
      </w:r>
      <w:proofErr w:type="spellEnd"/>
      <w:r>
        <w:rPr>
          <w:kern w:val="16"/>
          <w:sz w:val="22"/>
          <w:szCs w:val="22"/>
          <w:lang w:val="ru-RU"/>
        </w:rPr>
        <w:t xml:space="preserve"> компания» является Правительство</w:t>
      </w:r>
      <w:r w:rsidRPr="00996E06">
        <w:rPr>
          <w:kern w:val="16"/>
          <w:sz w:val="22"/>
          <w:szCs w:val="22"/>
          <w:lang w:val="ru-RU"/>
        </w:rPr>
        <w:t xml:space="preserve"> Республики Казахстан </w:t>
      </w:r>
      <w:r>
        <w:rPr>
          <w:kern w:val="16"/>
          <w:sz w:val="22"/>
          <w:szCs w:val="22"/>
          <w:lang w:val="ru-RU"/>
        </w:rPr>
        <w:t xml:space="preserve">в лице </w:t>
      </w:r>
      <w:r w:rsidRPr="00996E06">
        <w:rPr>
          <w:kern w:val="16"/>
          <w:sz w:val="22"/>
          <w:szCs w:val="22"/>
          <w:lang w:val="ru-RU"/>
        </w:rPr>
        <w:t>Ком</w:t>
      </w:r>
      <w:r>
        <w:rPr>
          <w:kern w:val="16"/>
          <w:sz w:val="22"/>
          <w:szCs w:val="22"/>
          <w:lang w:val="ru-RU"/>
        </w:rPr>
        <w:t>итета Государственного имущества и приватизации Министерства Финансов Республики Казахстан</w:t>
      </w:r>
      <w:r w:rsidRPr="00996E06">
        <w:rPr>
          <w:kern w:val="16"/>
          <w:sz w:val="22"/>
          <w:szCs w:val="22"/>
          <w:lang w:val="ru-RU"/>
        </w:rPr>
        <w:t>.</w:t>
      </w:r>
    </w:p>
    <w:p w:rsidR="00A36D30" w:rsidRPr="00996E06" w:rsidRDefault="00A36D30" w:rsidP="00A36D30">
      <w:pPr>
        <w:spacing w:before="120" w:after="120"/>
        <w:jc w:val="both"/>
        <w:rPr>
          <w:kern w:val="16"/>
          <w:sz w:val="22"/>
          <w:szCs w:val="22"/>
          <w:lang w:val="ru-RU"/>
        </w:rPr>
      </w:pPr>
      <w:r w:rsidRPr="00996E06">
        <w:rPr>
          <w:kern w:val="16"/>
          <w:sz w:val="22"/>
          <w:szCs w:val="22"/>
          <w:lang w:val="ru-RU"/>
        </w:rPr>
        <w:t>На основании приказа Министра здравоохранения и социального разв</w:t>
      </w:r>
      <w:r>
        <w:rPr>
          <w:kern w:val="16"/>
          <w:sz w:val="22"/>
          <w:szCs w:val="22"/>
          <w:lang w:val="ru-RU"/>
        </w:rPr>
        <w:t xml:space="preserve">ития Республики Казахстан от 09 </w:t>
      </w:r>
      <w:r w:rsidRPr="00996E06">
        <w:rPr>
          <w:kern w:val="16"/>
          <w:sz w:val="22"/>
          <w:szCs w:val="22"/>
          <w:lang w:val="ru-RU"/>
        </w:rPr>
        <w:t>июня 2015 года № 462 и соответствующего а</w:t>
      </w:r>
      <w:r>
        <w:rPr>
          <w:kern w:val="16"/>
          <w:sz w:val="22"/>
          <w:szCs w:val="22"/>
          <w:lang w:val="ru-RU"/>
        </w:rPr>
        <w:t xml:space="preserve">кта приёма-передачи право владения и пользования </w:t>
      </w:r>
      <w:r w:rsidRPr="00996E06">
        <w:rPr>
          <w:kern w:val="16"/>
          <w:sz w:val="22"/>
          <w:szCs w:val="22"/>
          <w:lang w:val="ru-RU"/>
        </w:rPr>
        <w:t>государственным пакетом акции осуществляет Минис</w:t>
      </w:r>
      <w:r>
        <w:rPr>
          <w:kern w:val="16"/>
          <w:sz w:val="22"/>
          <w:szCs w:val="22"/>
          <w:lang w:val="ru-RU"/>
        </w:rPr>
        <w:t xml:space="preserve">терство здравоохранения и социального </w:t>
      </w:r>
      <w:r w:rsidRPr="00996E06">
        <w:rPr>
          <w:kern w:val="16"/>
          <w:sz w:val="22"/>
          <w:szCs w:val="22"/>
          <w:lang w:val="ru-RU"/>
        </w:rPr>
        <w:t>развития</w:t>
      </w:r>
      <w:r>
        <w:rPr>
          <w:kern w:val="16"/>
          <w:sz w:val="22"/>
          <w:szCs w:val="22"/>
          <w:lang w:val="ru-RU"/>
        </w:rPr>
        <w:t xml:space="preserve"> Республики Казахстан.</w:t>
      </w:r>
    </w:p>
    <w:p w:rsidR="00A36D30" w:rsidRPr="008362DC" w:rsidRDefault="00A36D30" w:rsidP="00A36D30">
      <w:pPr>
        <w:pStyle w:val="ae"/>
        <w:numPr>
          <w:ilvl w:val="0"/>
          <w:numId w:val="2"/>
        </w:numPr>
        <w:spacing w:before="240"/>
        <w:ind w:left="567" w:hanging="567"/>
        <w:jc w:val="both"/>
        <w:rPr>
          <w:b/>
          <w:kern w:val="16"/>
          <w:sz w:val="22"/>
          <w:szCs w:val="22"/>
          <w:lang w:val="ru-RU"/>
        </w:rPr>
      </w:pPr>
      <w:r w:rsidRPr="008362DC">
        <w:rPr>
          <w:b/>
          <w:kern w:val="16"/>
          <w:sz w:val="22"/>
          <w:szCs w:val="22"/>
          <w:lang w:val="ru-RU"/>
        </w:rPr>
        <w:t>ОСНОВ</w:t>
      </w:r>
      <w:r w:rsidRPr="00B770C4">
        <w:rPr>
          <w:b/>
          <w:kern w:val="16"/>
          <w:sz w:val="22"/>
          <w:szCs w:val="22"/>
          <w:lang w:val="ru-RU"/>
        </w:rPr>
        <w:t>Ы ПРЕДСТАВЛЕНИЯ ФИНАНСОВОЙ ОТЧЕТНОСТИ</w:t>
      </w:r>
    </w:p>
    <w:p w:rsidR="00A36D30" w:rsidRPr="008362DC" w:rsidRDefault="00A36D30" w:rsidP="00A36D30">
      <w:pPr>
        <w:spacing w:before="120" w:after="120"/>
        <w:jc w:val="both"/>
        <w:rPr>
          <w:b/>
          <w:sz w:val="22"/>
          <w:szCs w:val="22"/>
          <w:lang w:val="ru-RU"/>
        </w:rPr>
      </w:pPr>
      <w:r w:rsidRPr="008362DC">
        <w:rPr>
          <w:b/>
          <w:sz w:val="22"/>
          <w:szCs w:val="22"/>
          <w:lang w:val="ru-RU"/>
        </w:rPr>
        <w:t>Заявление о соответствии</w:t>
      </w:r>
    </w:p>
    <w:p w:rsidR="00A36D30" w:rsidRDefault="00A36D30" w:rsidP="00A36D30">
      <w:pPr>
        <w:spacing w:before="120" w:after="120"/>
        <w:jc w:val="both"/>
        <w:rPr>
          <w:sz w:val="22"/>
          <w:szCs w:val="22"/>
          <w:lang w:val="ru-RU"/>
        </w:rPr>
      </w:pPr>
      <w:r>
        <w:rPr>
          <w:sz w:val="22"/>
          <w:szCs w:val="22"/>
          <w:lang w:val="ru-RU"/>
        </w:rPr>
        <w:t xml:space="preserve">Настоящая </w:t>
      </w:r>
      <w:r w:rsidRPr="001066DE">
        <w:rPr>
          <w:sz w:val="22"/>
          <w:szCs w:val="22"/>
          <w:lang w:val="ru-RU"/>
        </w:rPr>
        <w:t xml:space="preserve">финансовая отчетность </w:t>
      </w:r>
      <w:r w:rsidRPr="00571397">
        <w:rPr>
          <w:kern w:val="16"/>
          <w:sz w:val="22"/>
          <w:szCs w:val="22"/>
          <w:lang w:val="ru-RU"/>
        </w:rPr>
        <w:t>АО «Компания по страхованию жизни «</w:t>
      </w:r>
      <w:r>
        <w:rPr>
          <w:kern w:val="16"/>
          <w:sz w:val="22"/>
          <w:szCs w:val="22"/>
          <w:lang w:val="ru-RU"/>
        </w:rPr>
        <w:t xml:space="preserve">Государственная </w:t>
      </w:r>
      <w:proofErr w:type="spellStart"/>
      <w:r>
        <w:rPr>
          <w:kern w:val="16"/>
          <w:sz w:val="22"/>
          <w:szCs w:val="22"/>
          <w:lang w:val="ru-RU"/>
        </w:rPr>
        <w:t>аннуитетная</w:t>
      </w:r>
      <w:proofErr w:type="spellEnd"/>
      <w:r>
        <w:rPr>
          <w:kern w:val="16"/>
          <w:sz w:val="22"/>
          <w:szCs w:val="22"/>
          <w:lang w:val="ru-RU"/>
        </w:rPr>
        <w:t xml:space="preserve"> компания</w:t>
      </w:r>
      <w:r w:rsidRPr="00571397">
        <w:rPr>
          <w:kern w:val="16"/>
          <w:sz w:val="22"/>
          <w:szCs w:val="22"/>
          <w:lang w:val="ru-RU"/>
        </w:rPr>
        <w:t xml:space="preserve">» </w:t>
      </w:r>
      <w:r w:rsidRPr="001066DE">
        <w:rPr>
          <w:sz w:val="22"/>
          <w:szCs w:val="22"/>
          <w:lang w:val="ru-RU"/>
        </w:rPr>
        <w:t xml:space="preserve">подготовлена в </w:t>
      </w:r>
      <w:r>
        <w:rPr>
          <w:sz w:val="22"/>
          <w:szCs w:val="22"/>
          <w:lang w:val="ru-RU"/>
        </w:rPr>
        <w:t>соответствии с Международными стандартами финансовой отчетности («МСФО»)</w:t>
      </w:r>
      <w:r w:rsidRPr="00AE69E7">
        <w:rPr>
          <w:sz w:val="22"/>
          <w:szCs w:val="22"/>
          <w:lang w:val="ru-RU"/>
        </w:rPr>
        <w:t>.</w:t>
      </w:r>
      <w:r>
        <w:rPr>
          <w:sz w:val="22"/>
          <w:szCs w:val="22"/>
          <w:lang w:val="ru-RU"/>
        </w:rPr>
        <w:t xml:space="preserve"> </w:t>
      </w:r>
    </w:p>
    <w:p w:rsidR="00A36D30" w:rsidRPr="001066DE" w:rsidRDefault="00A36D30" w:rsidP="00A36D30">
      <w:pPr>
        <w:spacing w:before="120" w:after="120"/>
        <w:jc w:val="both"/>
        <w:rPr>
          <w:sz w:val="22"/>
          <w:szCs w:val="22"/>
          <w:lang w:val="ru-RU"/>
        </w:rPr>
      </w:pPr>
      <w:r w:rsidRPr="001066DE">
        <w:rPr>
          <w:sz w:val="22"/>
          <w:szCs w:val="22"/>
          <w:lang w:val="ru-RU"/>
        </w:rPr>
        <w:t xml:space="preserve">Ответственными лицами Компании за финансовую отчетность являются: </w:t>
      </w:r>
    </w:p>
    <w:p w:rsidR="00A36D30" w:rsidRPr="001066DE" w:rsidRDefault="00A36D30" w:rsidP="00A36D30">
      <w:pPr>
        <w:jc w:val="both"/>
        <w:rPr>
          <w:sz w:val="22"/>
          <w:szCs w:val="22"/>
          <w:lang w:val="ru-RU"/>
        </w:rPr>
      </w:pPr>
      <w:r>
        <w:rPr>
          <w:color w:val="000000"/>
          <w:sz w:val="22"/>
          <w:szCs w:val="22"/>
          <w:lang w:val="ru-RU"/>
        </w:rPr>
        <w:t>Председатель правления</w:t>
      </w:r>
      <w:r w:rsidRPr="001066DE">
        <w:rPr>
          <w:color w:val="000000"/>
          <w:sz w:val="22"/>
          <w:szCs w:val="22"/>
          <w:lang w:val="ru-RU"/>
        </w:rPr>
        <w:t xml:space="preserve"> – </w:t>
      </w:r>
      <w:r>
        <w:rPr>
          <w:color w:val="000000"/>
          <w:sz w:val="22"/>
          <w:szCs w:val="22"/>
          <w:lang w:val="ru-RU"/>
        </w:rPr>
        <w:t>Амерходжаев</w:t>
      </w:r>
      <w:r w:rsidRPr="001066DE">
        <w:rPr>
          <w:color w:val="000000"/>
          <w:sz w:val="22"/>
          <w:szCs w:val="22"/>
          <w:lang w:val="ru-RU"/>
        </w:rPr>
        <w:t xml:space="preserve"> </w:t>
      </w:r>
      <w:r>
        <w:rPr>
          <w:color w:val="000000"/>
          <w:sz w:val="22"/>
          <w:szCs w:val="22"/>
          <w:lang w:val="ru-RU"/>
        </w:rPr>
        <w:t>Г</w:t>
      </w:r>
      <w:r w:rsidRPr="001066DE">
        <w:rPr>
          <w:color w:val="000000"/>
          <w:sz w:val="22"/>
          <w:szCs w:val="22"/>
          <w:lang w:val="ru-RU"/>
        </w:rPr>
        <w:t>.</w:t>
      </w:r>
      <w:r>
        <w:rPr>
          <w:color w:val="000000"/>
          <w:sz w:val="22"/>
          <w:szCs w:val="22"/>
          <w:lang w:val="ru-RU"/>
        </w:rPr>
        <w:t>Т</w:t>
      </w:r>
      <w:r w:rsidRPr="001066DE">
        <w:rPr>
          <w:color w:val="000000"/>
          <w:sz w:val="22"/>
          <w:szCs w:val="22"/>
          <w:lang w:val="ru-RU"/>
        </w:rPr>
        <w:t>.</w:t>
      </w:r>
    </w:p>
    <w:p w:rsidR="00A36D30" w:rsidRDefault="00A36D30" w:rsidP="00A36D30">
      <w:pPr>
        <w:jc w:val="both"/>
        <w:rPr>
          <w:color w:val="000000"/>
          <w:sz w:val="22"/>
          <w:szCs w:val="22"/>
          <w:lang w:val="ru-RU"/>
        </w:rPr>
      </w:pPr>
      <w:r w:rsidRPr="001066DE">
        <w:rPr>
          <w:color w:val="000000"/>
          <w:sz w:val="22"/>
          <w:szCs w:val="22"/>
          <w:lang w:val="ru-RU"/>
        </w:rPr>
        <w:t xml:space="preserve">Главный бухгалтер – </w:t>
      </w:r>
      <w:proofErr w:type="spellStart"/>
      <w:r w:rsidRPr="008362DC">
        <w:rPr>
          <w:color w:val="000000"/>
          <w:sz w:val="22"/>
          <w:szCs w:val="22"/>
          <w:lang w:val="ru-RU"/>
        </w:rPr>
        <w:t>Нурманова</w:t>
      </w:r>
      <w:proofErr w:type="spellEnd"/>
      <w:r w:rsidRPr="008362DC">
        <w:rPr>
          <w:color w:val="000000"/>
          <w:sz w:val="22"/>
          <w:szCs w:val="22"/>
          <w:lang w:val="ru-RU"/>
        </w:rPr>
        <w:t xml:space="preserve"> Д.Г.</w:t>
      </w:r>
    </w:p>
    <w:p w:rsidR="00A36D30" w:rsidRPr="001066DE" w:rsidRDefault="00A36D30" w:rsidP="00A36D30">
      <w:pPr>
        <w:spacing w:before="120" w:after="120"/>
        <w:jc w:val="both"/>
        <w:rPr>
          <w:color w:val="000000"/>
          <w:sz w:val="22"/>
          <w:szCs w:val="22"/>
          <w:lang w:val="ru-RU"/>
        </w:rPr>
      </w:pPr>
      <w:r w:rsidRPr="001066DE">
        <w:rPr>
          <w:sz w:val="22"/>
          <w:szCs w:val="22"/>
          <w:lang w:val="ru-RU"/>
        </w:rPr>
        <w:t xml:space="preserve">Компания ведет учет в казахстанских денежных единицах (тенге), в соответствии с действующим законодательством </w:t>
      </w:r>
      <w:r>
        <w:rPr>
          <w:sz w:val="22"/>
          <w:szCs w:val="22"/>
          <w:lang w:val="ru-RU"/>
        </w:rPr>
        <w:t xml:space="preserve">Республики Казахстан. Настоящая </w:t>
      </w:r>
      <w:r w:rsidRPr="001066DE">
        <w:rPr>
          <w:sz w:val="22"/>
          <w:szCs w:val="22"/>
          <w:lang w:val="ru-RU"/>
        </w:rPr>
        <w:t>финансовая отчетность представлена в тысячах тенге.</w:t>
      </w:r>
    </w:p>
    <w:p w:rsidR="00A36D30" w:rsidRPr="001066DE" w:rsidRDefault="00A36D30" w:rsidP="00A36D30">
      <w:pPr>
        <w:spacing w:before="120" w:after="120"/>
        <w:jc w:val="both"/>
        <w:rPr>
          <w:sz w:val="22"/>
          <w:szCs w:val="22"/>
          <w:lang w:val="ru-RU"/>
        </w:rPr>
      </w:pPr>
      <w:r>
        <w:rPr>
          <w:sz w:val="22"/>
          <w:szCs w:val="22"/>
          <w:lang w:val="ru-RU"/>
        </w:rPr>
        <w:t xml:space="preserve">Данная </w:t>
      </w:r>
      <w:r w:rsidRPr="001066DE">
        <w:rPr>
          <w:sz w:val="22"/>
          <w:szCs w:val="22"/>
          <w:lang w:val="ru-RU"/>
        </w:rPr>
        <w:t>финансовая отчетность была подготовлена в соответствии с принципом оценки по первоначальной стоимости, за исключением финансовых активов, которые учитываются по справедливой стоимости.</w:t>
      </w:r>
    </w:p>
    <w:p w:rsidR="00A36D30" w:rsidRPr="001066DE" w:rsidRDefault="00A36D30" w:rsidP="00A36D30">
      <w:pPr>
        <w:spacing w:before="120" w:after="120"/>
        <w:jc w:val="both"/>
        <w:rPr>
          <w:sz w:val="22"/>
          <w:szCs w:val="22"/>
          <w:lang w:val="ru-RU"/>
        </w:rPr>
      </w:pPr>
      <w:r w:rsidRPr="001066DE">
        <w:rPr>
          <w:sz w:val="22"/>
          <w:szCs w:val="22"/>
          <w:lang w:val="ru-RU"/>
        </w:rPr>
        <w:t xml:space="preserve">При подготовке </w:t>
      </w:r>
      <w:r>
        <w:rPr>
          <w:sz w:val="22"/>
          <w:szCs w:val="22"/>
          <w:lang w:val="ru-RU"/>
        </w:rPr>
        <w:t>финансовой</w:t>
      </w:r>
      <w:r w:rsidRPr="001066DE">
        <w:rPr>
          <w:sz w:val="22"/>
          <w:szCs w:val="22"/>
          <w:lang w:val="ru-RU"/>
        </w:rPr>
        <w:t xml:space="preserve"> отчетности существует два фундаментальных допущения – это использование метода начисления и принципа непрерывности деятельности.</w:t>
      </w:r>
    </w:p>
    <w:p w:rsidR="00A36D30" w:rsidRPr="001066DE" w:rsidRDefault="00A36D30" w:rsidP="00A36D30">
      <w:pPr>
        <w:spacing w:before="120" w:after="120"/>
        <w:jc w:val="both"/>
        <w:rPr>
          <w:sz w:val="22"/>
          <w:szCs w:val="22"/>
          <w:lang w:val="ru-RU"/>
        </w:rPr>
      </w:pPr>
      <w:r>
        <w:rPr>
          <w:sz w:val="22"/>
          <w:szCs w:val="22"/>
          <w:lang w:val="ru-RU"/>
        </w:rPr>
        <w:t>Ф</w:t>
      </w:r>
      <w:r w:rsidRPr="001066DE">
        <w:rPr>
          <w:sz w:val="22"/>
          <w:szCs w:val="22"/>
          <w:lang w:val="ru-RU"/>
        </w:rPr>
        <w:t xml:space="preserve">инансовая отчетность, составленная по принципу начисления, информирует пользователей не только о прошлых операциях, связанных с выплатой и получением денежных средств, но также и об обязательствах заплатить деньги в будущем, и о ресурсах, представляющих денежные средства, которые будут получены в будущем. </w:t>
      </w:r>
    </w:p>
    <w:p w:rsidR="00A36D30" w:rsidRPr="001066DE" w:rsidRDefault="00A36D30" w:rsidP="00A36D30">
      <w:pPr>
        <w:spacing w:before="120" w:after="120"/>
        <w:jc w:val="both"/>
        <w:rPr>
          <w:color w:val="000000"/>
          <w:sz w:val="22"/>
          <w:szCs w:val="22"/>
          <w:lang w:val="ru-RU"/>
        </w:rPr>
      </w:pPr>
      <w:r>
        <w:rPr>
          <w:sz w:val="22"/>
          <w:szCs w:val="22"/>
          <w:lang w:val="ru-RU"/>
        </w:rPr>
        <w:t>Ф</w:t>
      </w:r>
      <w:r w:rsidRPr="001066DE">
        <w:rPr>
          <w:sz w:val="22"/>
          <w:szCs w:val="22"/>
          <w:lang w:val="ru-RU"/>
        </w:rPr>
        <w:t xml:space="preserve">инансовая отчетность была составлена на основе принципа непрерывности деятельности, что подразумевает реализацию активов и погашение обязательств в ходе нормальной деятельности. </w:t>
      </w:r>
      <w:r w:rsidRPr="001066DE">
        <w:rPr>
          <w:color w:val="000000"/>
          <w:sz w:val="22"/>
          <w:szCs w:val="22"/>
          <w:lang w:val="ru-RU"/>
        </w:rPr>
        <w:t xml:space="preserve">Данная </w:t>
      </w:r>
      <w:r w:rsidRPr="001066DE">
        <w:rPr>
          <w:sz w:val="22"/>
          <w:szCs w:val="22"/>
          <w:lang w:val="ru-RU"/>
        </w:rPr>
        <w:t>о</w:t>
      </w:r>
      <w:r w:rsidRPr="001066DE">
        <w:rPr>
          <w:color w:val="000000"/>
          <w:sz w:val="22"/>
          <w:szCs w:val="22"/>
          <w:lang w:val="ru-RU"/>
        </w:rPr>
        <w:t>тчетность не содержит корректировок, необходимых, если бы Компания не смогла продолжить свою финансово-хозяйственную деятельность на основе принципа непрерывности.</w:t>
      </w:r>
    </w:p>
    <w:p w:rsidR="00A36D30" w:rsidRPr="00571397" w:rsidRDefault="00A36D30" w:rsidP="00A36D30">
      <w:pPr>
        <w:spacing w:before="120" w:after="120"/>
        <w:rPr>
          <w:b/>
          <w:kern w:val="16"/>
          <w:sz w:val="22"/>
          <w:szCs w:val="22"/>
          <w:lang w:val="ru-RU"/>
        </w:rPr>
      </w:pPr>
      <w:r w:rsidRPr="00571397">
        <w:rPr>
          <w:b/>
          <w:kern w:val="16"/>
          <w:sz w:val="22"/>
          <w:szCs w:val="22"/>
          <w:lang w:val="ru-RU"/>
        </w:rPr>
        <w:t xml:space="preserve">Пересчет иностранной валюты </w:t>
      </w:r>
    </w:p>
    <w:p w:rsidR="00A36D30" w:rsidRPr="00571397" w:rsidRDefault="00A36D30" w:rsidP="00A36D30">
      <w:pPr>
        <w:spacing w:before="120" w:after="120"/>
        <w:jc w:val="both"/>
        <w:rPr>
          <w:kern w:val="16"/>
          <w:sz w:val="22"/>
          <w:szCs w:val="22"/>
          <w:lang w:val="ru-RU"/>
        </w:rPr>
      </w:pPr>
      <w:r w:rsidRPr="00571397">
        <w:rPr>
          <w:kern w:val="16"/>
          <w:sz w:val="22"/>
          <w:szCs w:val="22"/>
          <w:lang w:val="ru-RU"/>
        </w:rPr>
        <w:lastRenderedPageBreak/>
        <w:t xml:space="preserve">Операции в иностранной валюте пересчитываются в функциональную валюту Компании по обменным курсам на даты совершения этих операций. Монетарные активы и обязательства, выраженные в иностранной валюте на отчетную дату, пересчитываются в функциональную валюту по обменному курсу, действующему на эту отчетную дату. </w:t>
      </w:r>
    </w:p>
    <w:p w:rsidR="00A36D30" w:rsidRPr="00D411CE" w:rsidRDefault="00A36D30" w:rsidP="00A36D30">
      <w:pPr>
        <w:spacing w:before="120" w:after="120"/>
        <w:jc w:val="both"/>
        <w:rPr>
          <w:kern w:val="16"/>
          <w:sz w:val="22"/>
          <w:szCs w:val="22"/>
          <w:lang w:val="ru-RU"/>
        </w:rPr>
      </w:pPr>
      <w:r w:rsidRPr="00571397">
        <w:rPr>
          <w:kern w:val="16"/>
          <w:sz w:val="22"/>
          <w:szCs w:val="22"/>
          <w:lang w:val="ru-RU"/>
        </w:rPr>
        <w:t>Немонетарные активы и обязательства, оцениваемые по справедливой стоимости в иностранной валюте, пересчитываются в функциональную валюту по обменному курсу, действующему на дату определения справедливой стоимости. Курсовые разницы, возникающие при пересчете, признаются в составе прибыли или убытка за период.</w:t>
      </w:r>
      <w:r w:rsidRPr="00CF3ECA">
        <w:rPr>
          <w:kern w:val="16"/>
          <w:sz w:val="22"/>
          <w:szCs w:val="22"/>
          <w:lang w:val="ru-RU"/>
        </w:rPr>
        <w:t xml:space="preserve"> </w:t>
      </w:r>
    </w:p>
    <w:p w:rsidR="00A36D30" w:rsidRPr="001066DE" w:rsidRDefault="00A36D30" w:rsidP="00A36D30">
      <w:pPr>
        <w:pStyle w:val="ae"/>
        <w:numPr>
          <w:ilvl w:val="0"/>
          <w:numId w:val="2"/>
        </w:numPr>
        <w:spacing w:before="240"/>
        <w:ind w:left="567" w:hanging="567"/>
        <w:jc w:val="both"/>
        <w:rPr>
          <w:b/>
          <w:sz w:val="22"/>
          <w:szCs w:val="22"/>
          <w:lang w:val="ru-RU"/>
        </w:rPr>
      </w:pPr>
      <w:r>
        <w:rPr>
          <w:b/>
          <w:sz w:val="22"/>
          <w:szCs w:val="22"/>
          <w:lang w:val="ru-RU"/>
        </w:rPr>
        <w:t>ПРИНЯТИЕ НОВЫХ И ПЕРЕСМОТРЕННЫХ МЕЖДУНАРОДНЫХ СТАНДАРТОВ ФИНАНСОВОЙ ОТЧЕТНОСТИ (МСФО)</w:t>
      </w:r>
    </w:p>
    <w:p w:rsidR="00A36D30" w:rsidRPr="00833C37" w:rsidRDefault="00A36D30" w:rsidP="00A36D30">
      <w:pPr>
        <w:spacing w:before="120" w:after="120"/>
        <w:jc w:val="both"/>
        <w:rPr>
          <w:sz w:val="22"/>
          <w:szCs w:val="22"/>
          <w:lang w:val="ru-RU"/>
        </w:rPr>
      </w:pPr>
      <w:r w:rsidRPr="00833C37">
        <w:rPr>
          <w:sz w:val="22"/>
          <w:szCs w:val="22"/>
          <w:lang w:val="ru-RU"/>
        </w:rPr>
        <w:t xml:space="preserve">Ряд новых стандартов и поправок к действующим стандартам вступили в силу </w:t>
      </w:r>
      <w:r>
        <w:rPr>
          <w:sz w:val="22"/>
          <w:szCs w:val="22"/>
          <w:lang w:val="ru-RU"/>
        </w:rPr>
        <w:t xml:space="preserve">для годовых отчетных периодов, </w:t>
      </w:r>
      <w:r w:rsidRPr="00833C37">
        <w:rPr>
          <w:sz w:val="22"/>
          <w:szCs w:val="22"/>
          <w:lang w:val="ru-RU"/>
        </w:rPr>
        <w:t>начавшихся 1 января 2016 года. Требования этих стандартов и поправок к действующ</w:t>
      </w:r>
      <w:r>
        <w:rPr>
          <w:sz w:val="22"/>
          <w:szCs w:val="22"/>
          <w:lang w:val="ru-RU"/>
        </w:rPr>
        <w:t xml:space="preserve">им стандартам были рассмотрены </w:t>
      </w:r>
      <w:r w:rsidRPr="00833C37">
        <w:rPr>
          <w:sz w:val="22"/>
          <w:szCs w:val="22"/>
          <w:lang w:val="ru-RU"/>
        </w:rPr>
        <w:t>при подготовке данной финансовой отчетности.</w:t>
      </w:r>
    </w:p>
    <w:p w:rsidR="00A36D30" w:rsidRPr="00833C37" w:rsidRDefault="00A36D30" w:rsidP="00A36D30">
      <w:pPr>
        <w:spacing w:before="120" w:after="120"/>
        <w:jc w:val="both"/>
        <w:rPr>
          <w:b/>
          <w:i/>
          <w:sz w:val="22"/>
          <w:szCs w:val="22"/>
          <w:lang w:val="ru-RU"/>
        </w:rPr>
      </w:pPr>
      <w:r w:rsidRPr="00833C37">
        <w:rPr>
          <w:b/>
          <w:i/>
          <w:sz w:val="22"/>
          <w:szCs w:val="22"/>
          <w:lang w:val="ru-RU"/>
        </w:rPr>
        <w:t xml:space="preserve">Новые </w:t>
      </w:r>
      <w:r>
        <w:rPr>
          <w:b/>
          <w:i/>
          <w:sz w:val="22"/>
          <w:szCs w:val="22"/>
          <w:lang w:val="ru-RU"/>
        </w:rPr>
        <w:t xml:space="preserve">стандарты </w:t>
      </w:r>
      <w:r w:rsidRPr="00833C37">
        <w:rPr>
          <w:b/>
          <w:i/>
          <w:sz w:val="22"/>
          <w:szCs w:val="22"/>
          <w:lang w:val="ru-RU"/>
        </w:rPr>
        <w:t xml:space="preserve">и поправки к действующим стандартам </w:t>
      </w:r>
    </w:p>
    <w:p w:rsidR="00A36D30" w:rsidRPr="00833C37" w:rsidRDefault="00A36D30" w:rsidP="00A36D30">
      <w:pPr>
        <w:spacing w:before="120" w:after="120"/>
        <w:jc w:val="both"/>
        <w:rPr>
          <w:sz w:val="22"/>
          <w:szCs w:val="22"/>
          <w:lang w:val="ru-RU"/>
        </w:rPr>
      </w:pPr>
      <w:r w:rsidRPr="00833C37">
        <w:rPr>
          <w:i/>
          <w:sz w:val="22"/>
          <w:szCs w:val="22"/>
          <w:lang w:val="ru-RU"/>
        </w:rPr>
        <w:t>МСФО (IFRS) 14</w:t>
      </w:r>
      <w:r w:rsidRPr="00833C37">
        <w:rPr>
          <w:sz w:val="22"/>
          <w:szCs w:val="22"/>
          <w:lang w:val="ru-RU"/>
        </w:rPr>
        <w:t xml:space="preserve"> «Счета </w:t>
      </w:r>
      <w:proofErr w:type="gramStart"/>
      <w:r w:rsidRPr="00833C37">
        <w:rPr>
          <w:sz w:val="22"/>
          <w:szCs w:val="22"/>
          <w:lang w:val="ru-RU"/>
        </w:rPr>
        <w:t>отложенных</w:t>
      </w:r>
      <w:proofErr w:type="gramEnd"/>
      <w:r w:rsidRPr="00833C37">
        <w:rPr>
          <w:sz w:val="22"/>
          <w:szCs w:val="22"/>
          <w:lang w:val="ru-RU"/>
        </w:rPr>
        <w:t xml:space="preserve"> тарифных разниц».</w:t>
      </w:r>
    </w:p>
    <w:p w:rsidR="00A36D30" w:rsidRPr="00833C37" w:rsidRDefault="00A36D30" w:rsidP="00A36D30">
      <w:pPr>
        <w:spacing w:before="120" w:after="120"/>
        <w:jc w:val="both"/>
        <w:rPr>
          <w:sz w:val="22"/>
          <w:szCs w:val="22"/>
          <w:lang w:val="ru-RU"/>
        </w:rPr>
      </w:pPr>
      <w:r w:rsidRPr="00833C37">
        <w:rPr>
          <w:i/>
          <w:sz w:val="22"/>
          <w:szCs w:val="22"/>
          <w:lang w:val="ru-RU"/>
        </w:rPr>
        <w:t>Поправки к МСФО (IFRS) 11</w:t>
      </w:r>
      <w:r w:rsidRPr="00833C37">
        <w:rPr>
          <w:sz w:val="22"/>
          <w:szCs w:val="22"/>
          <w:lang w:val="ru-RU"/>
        </w:rPr>
        <w:t xml:space="preserve"> «Совместная деятельность» - «Учет приобретения долей участия».</w:t>
      </w:r>
    </w:p>
    <w:p w:rsidR="00A36D30" w:rsidRPr="00833C37" w:rsidRDefault="00A36D30" w:rsidP="00A36D30">
      <w:pPr>
        <w:spacing w:before="120" w:after="120"/>
        <w:jc w:val="both"/>
        <w:rPr>
          <w:sz w:val="22"/>
          <w:szCs w:val="22"/>
          <w:lang w:val="ru-RU"/>
        </w:rPr>
      </w:pPr>
      <w:r w:rsidRPr="00833C37">
        <w:rPr>
          <w:i/>
          <w:sz w:val="22"/>
          <w:szCs w:val="22"/>
          <w:lang w:val="ru-RU"/>
        </w:rPr>
        <w:t>Поправки к МСФО (IAS) 16</w:t>
      </w:r>
      <w:r w:rsidRPr="00833C37">
        <w:rPr>
          <w:sz w:val="22"/>
          <w:szCs w:val="22"/>
          <w:lang w:val="ru-RU"/>
        </w:rPr>
        <w:t xml:space="preserve"> «Основные средства» и МСФО (IAS) 38 «Нематериальные активы» - «Разъяснения допустимых методов амортизации».</w:t>
      </w:r>
    </w:p>
    <w:p w:rsidR="00A36D30" w:rsidRPr="00833C37" w:rsidRDefault="00A36D30" w:rsidP="00A36D30">
      <w:pPr>
        <w:spacing w:before="120" w:after="120"/>
        <w:jc w:val="both"/>
        <w:rPr>
          <w:sz w:val="22"/>
          <w:szCs w:val="22"/>
          <w:lang w:val="ru-RU"/>
        </w:rPr>
      </w:pPr>
      <w:r w:rsidRPr="00833C37">
        <w:rPr>
          <w:i/>
          <w:sz w:val="22"/>
          <w:szCs w:val="22"/>
          <w:lang w:val="ru-RU"/>
        </w:rPr>
        <w:t>Поправки к МСФО (IAS) 16</w:t>
      </w:r>
      <w:r w:rsidRPr="00833C37">
        <w:rPr>
          <w:sz w:val="22"/>
          <w:szCs w:val="22"/>
          <w:lang w:val="ru-RU"/>
        </w:rPr>
        <w:t xml:space="preserve"> «Основные средства» и МСФО (IAS) 41 «Сельское хозяйство»</w:t>
      </w:r>
    </w:p>
    <w:p w:rsidR="00A36D30" w:rsidRPr="00833C37" w:rsidRDefault="00A36D30" w:rsidP="00A36D30">
      <w:pPr>
        <w:spacing w:before="120" w:after="120"/>
        <w:jc w:val="both"/>
        <w:rPr>
          <w:sz w:val="22"/>
          <w:szCs w:val="22"/>
          <w:lang w:val="ru-RU"/>
        </w:rPr>
      </w:pPr>
      <w:r w:rsidRPr="00833C37">
        <w:rPr>
          <w:sz w:val="22"/>
          <w:szCs w:val="22"/>
          <w:lang w:val="ru-RU"/>
        </w:rPr>
        <w:t>- «Сельское хозяйство: плодовые культуры».</w:t>
      </w:r>
    </w:p>
    <w:p w:rsidR="00A36D30" w:rsidRPr="00833C37" w:rsidRDefault="00A36D30" w:rsidP="00A36D30">
      <w:pPr>
        <w:spacing w:before="120" w:after="120"/>
        <w:jc w:val="both"/>
        <w:rPr>
          <w:sz w:val="22"/>
          <w:szCs w:val="22"/>
          <w:lang w:val="ru-RU"/>
        </w:rPr>
      </w:pPr>
      <w:r w:rsidRPr="00833C37">
        <w:rPr>
          <w:i/>
          <w:sz w:val="22"/>
          <w:szCs w:val="22"/>
          <w:lang w:val="ru-RU"/>
        </w:rPr>
        <w:t>Поправки к МСФО (IAS) 27</w:t>
      </w:r>
      <w:r w:rsidRPr="00833C37">
        <w:rPr>
          <w:sz w:val="22"/>
          <w:szCs w:val="22"/>
          <w:lang w:val="ru-RU"/>
        </w:rPr>
        <w:t xml:space="preserve"> «Отдельная финансовая отчетность» - «Метод долевого участия в отдельной финансовой отчетности».</w:t>
      </w:r>
    </w:p>
    <w:p w:rsidR="00A36D30" w:rsidRPr="00833C37" w:rsidRDefault="00A36D30" w:rsidP="00A36D30">
      <w:pPr>
        <w:spacing w:before="120" w:after="120"/>
        <w:jc w:val="both"/>
        <w:rPr>
          <w:sz w:val="22"/>
          <w:szCs w:val="22"/>
          <w:lang w:val="ru-RU"/>
        </w:rPr>
      </w:pPr>
      <w:r w:rsidRPr="00833C37">
        <w:rPr>
          <w:i/>
          <w:sz w:val="22"/>
          <w:szCs w:val="22"/>
          <w:lang w:val="ru-RU"/>
        </w:rPr>
        <w:t>Поправки к МСФО (IAS) 1</w:t>
      </w:r>
      <w:r w:rsidRPr="00833C37">
        <w:rPr>
          <w:sz w:val="22"/>
          <w:szCs w:val="22"/>
          <w:lang w:val="ru-RU"/>
        </w:rPr>
        <w:t xml:space="preserve"> «Представление финансовой отчетности» - «Инициатива в сфере раскрытия информации».</w:t>
      </w:r>
    </w:p>
    <w:p w:rsidR="00A36D30" w:rsidRPr="00833C37" w:rsidRDefault="00A36D30" w:rsidP="00A36D30">
      <w:pPr>
        <w:spacing w:before="120" w:after="120"/>
        <w:jc w:val="both"/>
        <w:rPr>
          <w:sz w:val="22"/>
          <w:szCs w:val="22"/>
          <w:lang w:val="ru-RU"/>
        </w:rPr>
      </w:pPr>
      <w:r w:rsidRPr="00833C37">
        <w:rPr>
          <w:i/>
          <w:sz w:val="22"/>
          <w:szCs w:val="22"/>
          <w:lang w:val="ru-RU"/>
        </w:rPr>
        <w:t>Поправки к МСФО (IFRS) 10</w:t>
      </w:r>
      <w:r w:rsidRPr="00833C37">
        <w:rPr>
          <w:sz w:val="22"/>
          <w:szCs w:val="22"/>
          <w:lang w:val="ru-RU"/>
        </w:rPr>
        <w:t xml:space="preserve"> «Консолидированная финансовая отчетность», МСФО (IFRS) 12 «Раскрытие информации об участии в других предприятиях» и МСФО (IFRS) 28 «Инвестиции в ассоциированные и совместные предприятия» - «Инвестиционные организации: применение исключения</w:t>
      </w:r>
      <w:r>
        <w:rPr>
          <w:sz w:val="22"/>
          <w:szCs w:val="22"/>
          <w:lang w:val="ru-RU"/>
        </w:rPr>
        <w:t xml:space="preserve"> из требования о консолидации».</w:t>
      </w:r>
    </w:p>
    <w:p w:rsidR="00A36D30" w:rsidRPr="00833C37" w:rsidRDefault="00A36D30" w:rsidP="00A36D30">
      <w:pPr>
        <w:spacing w:before="120" w:after="120"/>
        <w:jc w:val="both"/>
        <w:rPr>
          <w:b/>
          <w:i/>
          <w:sz w:val="22"/>
          <w:szCs w:val="22"/>
          <w:lang w:val="ru-RU"/>
        </w:rPr>
      </w:pPr>
      <w:r w:rsidRPr="00833C37">
        <w:rPr>
          <w:b/>
          <w:i/>
          <w:sz w:val="22"/>
          <w:szCs w:val="22"/>
          <w:lang w:val="ru-RU"/>
        </w:rPr>
        <w:t>Ежегодные усовершен</w:t>
      </w:r>
      <w:r>
        <w:rPr>
          <w:b/>
          <w:i/>
          <w:sz w:val="22"/>
          <w:szCs w:val="22"/>
          <w:lang w:val="ru-RU"/>
        </w:rPr>
        <w:t>ствования МСФО 2012-2014 годов:</w:t>
      </w:r>
    </w:p>
    <w:p w:rsidR="00A36D30" w:rsidRPr="00833C37" w:rsidRDefault="00A36D30" w:rsidP="00A36D30">
      <w:pPr>
        <w:spacing w:before="120" w:after="120"/>
        <w:jc w:val="both"/>
        <w:rPr>
          <w:sz w:val="22"/>
          <w:szCs w:val="22"/>
          <w:lang w:val="ru-RU"/>
        </w:rPr>
      </w:pPr>
      <w:r w:rsidRPr="00833C37">
        <w:rPr>
          <w:i/>
          <w:sz w:val="22"/>
          <w:szCs w:val="22"/>
          <w:lang w:val="ru-RU"/>
        </w:rPr>
        <w:t>- поправки к МСФО (IFRS) 5</w:t>
      </w:r>
      <w:r w:rsidRPr="00833C37">
        <w:rPr>
          <w:sz w:val="22"/>
          <w:szCs w:val="22"/>
          <w:lang w:val="ru-RU"/>
        </w:rPr>
        <w:t xml:space="preserve"> «</w:t>
      </w:r>
      <w:proofErr w:type="spellStart"/>
      <w:r w:rsidRPr="00833C37">
        <w:rPr>
          <w:sz w:val="22"/>
          <w:szCs w:val="22"/>
          <w:lang w:val="ru-RU"/>
        </w:rPr>
        <w:t>Внеоборотные</w:t>
      </w:r>
      <w:proofErr w:type="spellEnd"/>
      <w:r w:rsidRPr="00833C37">
        <w:rPr>
          <w:sz w:val="22"/>
          <w:szCs w:val="22"/>
          <w:lang w:val="ru-RU"/>
        </w:rPr>
        <w:t xml:space="preserve"> активы, предназначенные для продажи, и    </w:t>
      </w:r>
    </w:p>
    <w:p w:rsidR="00A36D30" w:rsidRPr="00833C37" w:rsidRDefault="00A36D30" w:rsidP="00A36D30">
      <w:pPr>
        <w:spacing w:before="120" w:after="120"/>
        <w:jc w:val="both"/>
        <w:rPr>
          <w:sz w:val="22"/>
          <w:szCs w:val="22"/>
          <w:lang w:val="ru-RU"/>
        </w:rPr>
      </w:pPr>
      <w:r>
        <w:rPr>
          <w:sz w:val="22"/>
          <w:szCs w:val="22"/>
          <w:lang w:val="ru-RU"/>
        </w:rPr>
        <w:t xml:space="preserve">  прекращенная деятельность»;</w:t>
      </w:r>
    </w:p>
    <w:p w:rsidR="00A36D30" w:rsidRPr="00833C37" w:rsidRDefault="00A36D30" w:rsidP="00A36D30">
      <w:pPr>
        <w:spacing w:before="120" w:after="120"/>
        <w:jc w:val="both"/>
        <w:rPr>
          <w:sz w:val="22"/>
          <w:szCs w:val="22"/>
          <w:lang w:val="ru-RU"/>
        </w:rPr>
      </w:pPr>
      <w:r w:rsidRPr="00833C37">
        <w:rPr>
          <w:i/>
          <w:sz w:val="22"/>
          <w:szCs w:val="22"/>
          <w:lang w:val="ru-RU"/>
        </w:rPr>
        <w:t>- поправки к МСФО (IFRS)</w:t>
      </w:r>
      <w:r w:rsidRPr="00833C37">
        <w:rPr>
          <w:sz w:val="22"/>
          <w:szCs w:val="22"/>
          <w:lang w:val="ru-RU"/>
        </w:rPr>
        <w:t xml:space="preserve"> 7 «Финансовые инструм</w:t>
      </w:r>
      <w:r>
        <w:rPr>
          <w:sz w:val="22"/>
          <w:szCs w:val="22"/>
          <w:lang w:val="ru-RU"/>
        </w:rPr>
        <w:t>енты: раскрытие информации»;</w:t>
      </w:r>
    </w:p>
    <w:p w:rsidR="00A36D30" w:rsidRPr="00833C37" w:rsidRDefault="00A36D30" w:rsidP="00A36D30">
      <w:pPr>
        <w:spacing w:before="120" w:after="120"/>
        <w:jc w:val="both"/>
        <w:rPr>
          <w:sz w:val="22"/>
          <w:szCs w:val="22"/>
          <w:lang w:val="ru-RU"/>
        </w:rPr>
      </w:pPr>
      <w:r w:rsidRPr="00833C37">
        <w:rPr>
          <w:i/>
          <w:sz w:val="22"/>
          <w:szCs w:val="22"/>
          <w:lang w:val="ru-RU"/>
        </w:rPr>
        <w:t>- поправки к МСФО (IAS) 19</w:t>
      </w:r>
      <w:r>
        <w:rPr>
          <w:sz w:val="22"/>
          <w:szCs w:val="22"/>
          <w:lang w:val="ru-RU"/>
        </w:rPr>
        <w:t xml:space="preserve"> «Вознаграждение работникам».</w:t>
      </w:r>
    </w:p>
    <w:p w:rsidR="00A36D30" w:rsidRDefault="00A36D30" w:rsidP="00A36D30">
      <w:pPr>
        <w:spacing w:before="120" w:after="120"/>
        <w:jc w:val="both"/>
        <w:rPr>
          <w:sz w:val="22"/>
          <w:szCs w:val="22"/>
          <w:lang w:val="ru-RU"/>
        </w:rPr>
      </w:pPr>
      <w:r w:rsidRPr="00833C37">
        <w:rPr>
          <w:sz w:val="22"/>
          <w:szCs w:val="22"/>
          <w:lang w:val="ru-RU"/>
        </w:rPr>
        <w:t>Вышеуказанные стандарты и поправки к действующим стандартам не привели к изменениям в учетной политике Компании и не оказали влияния на данную финансовую отчетность.</w:t>
      </w:r>
    </w:p>
    <w:p w:rsidR="00A36D30" w:rsidRPr="001066DE" w:rsidRDefault="00A36D30" w:rsidP="00A36D30">
      <w:pPr>
        <w:spacing w:before="120" w:after="120"/>
        <w:jc w:val="both"/>
        <w:rPr>
          <w:b/>
          <w:i/>
          <w:color w:val="000000"/>
          <w:sz w:val="22"/>
          <w:szCs w:val="22"/>
          <w:lang w:val="ru-RU"/>
        </w:rPr>
      </w:pPr>
      <w:r w:rsidRPr="001066DE">
        <w:rPr>
          <w:b/>
          <w:i/>
          <w:color w:val="000000"/>
          <w:sz w:val="22"/>
          <w:szCs w:val="22"/>
          <w:lang w:val="ru-RU"/>
        </w:rPr>
        <w:t>Стандарты, которые были выпущены, но еще не вступили в силу</w:t>
      </w:r>
    </w:p>
    <w:p w:rsidR="00A36D30" w:rsidRDefault="00A36D30" w:rsidP="00A36D30">
      <w:pPr>
        <w:autoSpaceDE w:val="0"/>
        <w:autoSpaceDN w:val="0"/>
        <w:adjustRightInd w:val="0"/>
        <w:jc w:val="both"/>
        <w:rPr>
          <w:color w:val="000000"/>
          <w:sz w:val="22"/>
          <w:szCs w:val="22"/>
          <w:lang w:val="ru-RU" w:eastAsia="en-US"/>
        </w:rPr>
      </w:pPr>
      <w:r w:rsidRPr="005B6FB3">
        <w:rPr>
          <w:color w:val="000000"/>
          <w:sz w:val="22"/>
          <w:szCs w:val="22"/>
          <w:lang w:val="ru-RU" w:eastAsia="en-US"/>
        </w:rPr>
        <w:t xml:space="preserve">Ниже приводятся стандарты и поправки к стандартам, которые были выпущены, но еще не вступили в силу на дату выпуска финансовой отчетности Компании. </w:t>
      </w:r>
      <w:r w:rsidRPr="005F15AA">
        <w:rPr>
          <w:color w:val="000000"/>
          <w:sz w:val="22"/>
          <w:szCs w:val="22"/>
          <w:lang w:val="ru-RU" w:eastAsia="en-US"/>
        </w:rPr>
        <w:t>Компания не применила указанные стандарты и поправки досрочно.</w:t>
      </w:r>
    </w:p>
    <w:p w:rsidR="00A36D30" w:rsidRPr="008A6708" w:rsidRDefault="00A36D30" w:rsidP="00A36D30">
      <w:pPr>
        <w:jc w:val="right"/>
        <w:rPr>
          <w:rFonts w:eastAsia="Calibri"/>
          <w:b/>
          <w:sz w:val="20"/>
          <w:szCs w:val="20"/>
          <w:lang w:val="ru-RU" w:eastAsia="en-US"/>
        </w:rPr>
      </w:pPr>
      <w:r w:rsidRPr="001066DE">
        <w:rPr>
          <w:rFonts w:eastAsia="Calibri"/>
          <w:sz w:val="22"/>
          <w:szCs w:val="22"/>
          <w:lang w:val="ru-RU" w:eastAsia="en-US"/>
        </w:rPr>
        <w:tab/>
      </w:r>
      <w:r w:rsidRPr="001066DE">
        <w:rPr>
          <w:rFonts w:eastAsia="Calibri"/>
          <w:sz w:val="22"/>
          <w:szCs w:val="22"/>
          <w:lang w:val="ru-RU" w:eastAsia="en-US"/>
        </w:rPr>
        <w:tab/>
      </w:r>
      <w:r w:rsidRPr="001066DE">
        <w:rPr>
          <w:rFonts w:eastAsia="Calibri"/>
          <w:lang w:val="ru-RU" w:eastAsia="en-US"/>
        </w:rPr>
        <w:tab/>
      </w:r>
      <w:r w:rsidRPr="001066DE">
        <w:rPr>
          <w:rFonts w:eastAsia="Calibri"/>
          <w:lang w:val="ru-RU" w:eastAsia="en-US"/>
        </w:rPr>
        <w:tab/>
      </w:r>
      <w:r w:rsidRPr="001066DE">
        <w:rPr>
          <w:rFonts w:eastAsia="Calibri"/>
          <w:lang w:val="ru-RU" w:eastAsia="en-US"/>
        </w:rPr>
        <w:tab/>
      </w:r>
      <w:r w:rsidRPr="001066DE">
        <w:rPr>
          <w:rFonts w:eastAsia="Calibri"/>
          <w:lang w:val="ru-RU" w:eastAsia="en-US"/>
        </w:rPr>
        <w:tab/>
      </w:r>
      <w:r w:rsidRPr="001066DE">
        <w:rPr>
          <w:rFonts w:eastAsia="Calibri"/>
          <w:lang w:val="ru-RU" w:eastAsia="en-US"/>
        </w:rPr>
        <w:tab/>
      </w:r>
      <w:r w:rsidRPr="001066DE">
        <w:rPr>
          <w:rFonts w:eastAsia="Calibri"/>
          <w:lang w:val="ru-RU" w:eastAsia="en-US"/>
        </w:rPr>
        <w:tab/>
      </w:r>
      <w:r w:rsidRPr="001066DE">
        <w:rPr>
          <w:rFonts w:eastAsia="Calibri"/>
          <w:lang w:val="ru-RU" w:eastAsia="en-US"/>
        </w:rPr>
        <w:tab/>
      </w:r>
      <w:r w:rsidRPr="008A6708">
        <w:rPr>
          <w:rFonts w:eastAsia="Calibri"/>
          <w:sz w:val="20"/>
          <w:szCs w:val="20"/>
          <w:lang w:val="ru-RU" w:eastAsia="en-US"/>
        </w:rPr>
        <w:t xml:space="preserve">         </w:t>
      </w:r>
      <w:r w:rsidRPr="008A6708">
        <w:rPr>
          <w:rFonts w:eastAsia="Calibri"/>
          <w:b/>
          <w:sz w:val="20"/>
          <w:szCs w:val="20"/>
          <w:lang w:val="ru-RU" w:eastAsia="en-US"/>
        </w:rPr>
        <w:t>Применимо к годовым</w:t>
      </w:r>
    </w:p>
    <w:p w:rsidR="00A36D30" w:rsidRPr="008A6708" w:rsidRDefault="00A36D30" w:rsidP="00A36D30">
      <w:pPr>
        <w:ind w:left="7080"/>
        <w:jc w:val="right"/>
        <w:rPr>
          <w:rFonts w:eastAsia="Calibri"/>
          <w:b/>
          <w:sz w:val="20"/>
          <w:szCs w:val="20"/>
          <w:lang w:val="ru-RU" w:eastAsia="en-US"/>
        </w:rPr>
      </w:pPr>
      <w:r>
        <w:rPr>
          <w:rFonts w:eastAsia="Calibri"/>
          <w:b/>
          <w:sz w:val="20"/>
          <w:szCs w:val="20"/>
          <w:lang w:val="ru-RU" w:eastAsia="en-US"/>
        </w:rPr>
        <w:t xml:space="preserve">       </w:t>
      </w:r>
      <w:r w:rsidRPr="008A6708">
        <w:rPr>
          <w:rFonts w:eastAsia="Calibri"/>
          <w:b/>
          <w:sz w:val="20"/>
          <w:szCs w:val="20"/>
          <w:lang w:val="ru-RU" w:eastAsia="en-US"/>
        </w:rPr>
        <w:t>отчетным периодам,</w:t>
      </w:r>
    </w:p>
    <w:p w:rsidR="00A36D30" w:rsidRPr="008A6708" w:rsidRDefault="00A36D30" w:rsidP="00A36D30">
      <w:pPr>
        <w:jc w:val="both"/>
        <w:rPr>
          <w:rFonts w:eastAsia="Calibri"/>
          <w:b/>
          <w:sz w:val="20"/>
          <w:szCs w:val="20"/>
          <w:lang w:val="ru-RU" w:eastAsia="en-US"/>
        </w:rPr>
      </w:pPr>
      <w:r w:rsidRPr="008A6708">
        <w:rPr>
          <w:rFonts w:eastAsia="Calibri"/>
          <w:b/>
          <w:sz w:val="20"/>
          <w:szCs w:val="20"/>
          <w:u w:val="single"/>
          <w:lang w:val="ru-RU" w:eastAsia="en-US"/>
        </w:rPr>
        <w:t xml:space="preserve">Стандарты и Разъяснение </w:t>
      </w:r>
      <w:r w:rsidRPr="008A6708">
        <w:rPr>
          <w:rFonts w:eastAsia="Calibri"/>
          <w:b/>
          <w:sz w:val="20"/>
          <w:szCs w:val="20"/>
          <w:u w:val="single"/>
          <w:lang w:val="ru-RU" w:eastAsia="en-US"/>
        </w:rPr>
        <w:tab/>
      </w:r>
      <w:r w:rsidRPr="008A6708">
        <w:rPr>
          <w:rFonts w:eastAsia="Calibri"/>
          <w:b/>
          <w:sz w:val="20"/>
          <w:szCs w:val="20"/>
          <w:lang w:val="ru-RU" w:eastAsia="en-US"/>
        </w:rPr>
        <w:t>_____________</w:t>
      </w:r>
      <w:r>
        <w:rPr>
          <w:rFonts w:eastAsia="Calibri"/>
          <w:b/>
          <w:sz w:val="20"/>
          <w:szCs w:val="20"/>
          <w:lang w:val="ru-RU" w:eastAsia="en-US"/>
        </w:rPr>
        <w:t>________________</w:t>
      </w:r>
      <w:r>
        <w:rPr>
          <w:rFonts w:eastAsia="Calibri"/>
          <w:b/>
          <w:sz w:val="20"/>
          <w:szCs w:val="20"/>
          <w:lang w:val="ru-RU" w:eastAsia="en-US"/>
        </w:rPr>
        <w:tab/>
        <w:t xml:space="preserve">    </w:t>
      </w:r>
      <w:r w:rsidRPr="008A6708">
        <w:rPr>
          <w:rFonts w:eastAsia="Calibri"/>
          <w:b/>
          <w:sz w:val="20"/>
          <w:szCs w:val="20"/>
          <w:lang w:val="ru-RU" w:eastAsia="en-US"/>
        </w:rPr>
        <w:t xml:space="preserve"> </w:t>
      </w:r>
      <w:r>
        <w:rPr>
          <w:rFonts w:eastAsia="Calibri"/>
          <w:b/>
          <w:sz w:val="20"/>
          <w:szCs w:val="20"/>
          <w:lang w:val="ru-RU" w:eastAsia="en-US"/>
        </w:rPr>
        <w:t xml:space="preserve">                 </w:t>
      </w:r>
      <w:proofErr w:type="gramStart"/>
      <w:r>
        <w:rPr>
          <w:rFonts w:eastAsia="Calibri"/>
          <w:b/>
          <w:sz w:val="20"/>
          <w:szCs w:val="20"/>
          <w:u w:val="single"/>
          <w:lang w:val="ru-RU" w:eastAsia="en-US"/>
        </w:rPr>
        <w:t>начинающимся</w:t>
      </w:r>
      <w:proofErr w:type="gramEnd"/>
      <w:r>
        <w:rPr>
          <w:rFonts w:eastAsia="Calibri"/>
          <w:b/>
          <w:sz w:val="20"/>
          <w:szCs w:val="20"/>
          <w:u w:val="single"/>
          <w:lang w:val="ru-RU" w:eastAsia="en-US"/>
        </w:rPr>
        <w:t xml:space="preserve"> </w:t>
      </w:r>
      <w:r w:rsidRPr="008A6708">
        <w:rPr>
          <w:rFonts w:eastAsia="Calibri"/>
          <w:b/>
          <w:sz w:val="20"/>
          <w:szCs w:val="20"/>
          <w:u w:val="single"/>
          <w:lang w:val="ru-RU" w:eastAsia="en-US"/>
        </w:rPr>
        <w:t>с или позднее</w:t>
      </w:r>
    </w:p>
    <w:p w:rsidR="00A36D30" w:rsidRPr="008A6708" w:rsidRDefault="00A36D30" w:rsidP="00A36D30">
      <w:pPr>
        <w:spacing w:after="120"/>
        <w:rPr>
          <w:color w:val="000000"/>
          <w:sz w:val="20"/>
          <w:szCs w:val="20"/>
          <w:lang w:val="ru-RU"/>
        </w:rPr>
      </w:pPr>
      <w:r w:rsidRPr="008A6708">
        <w:rPr>
          <w:color w:val="000000"/>
          <w:sz w:val="20"/>
          <w:szCs w:val="20"/>
          <w:lang w:val="ru-RU"/>
        </w:rPr>
        <w:t>МСФО (</w:t>
      </w:r>
      <w:r w:rsidRPr="008A6708">
        <w:rPr>
          <w:color w:val="000000"/>
          <w:sz w:val="20"/>
          <w:szCs w:val="20"/>
        </w:rPr>
        <w:t>IAS</w:t>
      </w:r>
      <w:r w:rsidRPr="008A6708">
        <w:rPr>
          <w:color w:val="000000"/>
          <w:sz w:val="20"/>
          <w:szCs w:val="20"/>
          <w:lang w:val="ru-RU"/>
        </w:rPr>
        <w:t>) 1</w:t>
      </w:r>
      <w:r>
        <w:rPr>
          <w:color w:val="000000"/>
          <w:sz w:val="20"/>
          <w:szCs w:val="20"/>
          <w:lang w:val="ru-RU"/>
        </w:rPr>
        <w:t>2</w:t>
      </w:r>
      <w:r w:rsidRPr="008A6708">
        <w:rPr>
          <w:color w:val="000000"/>
          <w:sz w:val="20"/>
          <w:szCs w:val="20"/>
          <w:lang w:val="ru-RU"/>
        </w:rPr>
        <w:t xml:space="preserve"> </w:t>
      </w:r>
      <w:r w:rsidRPr="00496E89">
        <w:rPr>
          <w:color w:val="000000"/>
          <w:sz w:val="20"/>
          <w:szCs w:val="20"/>
          <w:lang w:val="ru-RU"/>
        </w:rPr>
        <w:t xml:space="preserve">(с изменениями) </w:t>
      </w:r>
      <w:r>
        <w:rPr>
          <w:color w:val="000000"/>
          <w:sz w:val="20"/>
          <w:szCs w:val="20"/>
          <w:lang w:val="ru-RU"/>
        </w:rPr>
        <w:t>«Налоги на прибыль»</w:t>
      </w:r>
      <w:r w:rsidRPr="008A6708">
        <w:rPr>
          <w:color w:val="000000"/>
          <w:sz w:val="20"/>
          <w:szCs w:val="20"/>
          <w:lang w:val="ru-RU"/>
        </w:rPr>
        <w:t xml:space="preserve"> </w:t>
      </w:r>
      <w:r w:rsidRPr="008A6708">
        <w:rPr>
          <w:color w:val="000000"/>
          <w:sz w:val="20"/>
          <w:szCs w:val="20"/>
          <w:lang w:val="ru-RU"/>
        </w:rPr>
        <w:tab/>
        <w:t xml:space="preserve">     </w:t>
      </w:r>
      <w:r>
        <w:rPr>
          <w:color w:val="000000"/>
          <w:sz w:val="20"/>
          <w:szCs w:val="20"/>
          <w:lang w:val="ru-RU"/>
        </w:rPr>
        <w:t xml:space="preserve"> </w:t>
      </w:r>
      <w:r>
        <w:rPr>
          <w:color w:val="000000"/>
          <w:sz w:val="20"/>
          <w:szCs w:val="20"/>
          <w:lang w:val="ru-RU"/>
        </w:rPr>
        <w:tab/>
        <w:t xml:space="preserve">         </w:t>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t xml:space="preserve"> </w:t>
      </w:r>
      <w:r w:rsidRPr="008A6708">
        <w:rPr>
          <w:color w:val="000000"/>
          <w:sz w:val="20"/>
          <w:szCs w:val="20"/>
          <w:lang w:val="ru-RU"/>
        </w:rPr>
        <w:t>1 января 201</w:t>
      </w:r>
      <w:r>
        <w:rPr>
          <w:color w:val="000000"/>
          <w:sz w:val="20"/>
          <w:szCs w:val="20"/>
          <w:lang w:val="ru-RU"/>
        </w:rPr>
        <w:t>7</w:t>
      </w:r>
      <w:r w:rsidRPr="008A6708">
        <w:rPr>
          <w:color w:val="000000"/>
          <w:sz w:val="20"/>
          <w:szCs w:val="20"/>
          <w:lang w:val="ru-RU"/>
        </w:rPr>
        <w:t xml:space="preserve"> </w:t>
      </w:r>
      <w:r>
        <w:rPr>
          <w:color w:val="000000"/>
          <w:sz w:val="20"/>
          <w:szCs w:val="20"/>
          <w:lang w:val="ru-RU"/>
        </w:rPr>
        <w:t>года</w:t>
      </w:r>
    </w:p>
    <w:p w:rsidR="00A36D30" w:rsidRPr="00496E89" w:rsidRDefault="00A36D30" w:rsidP="00A36D30">
      <w:pPr>
        <w:spacing w:after="120"/>
        <w:jc w:val="both"/>
        <w:rPr>
          <w:color w:val="000000"/>
          <w:sz w:val="20"/>
          <w:szCs w:val="20"/>
          <w:lang w:val="ru-RU"/>
        </w:rPr>
      </w:pPr>
      <w:r w:rsidRPr="00496E89">
        <w:rPr>
          <w:color w:val="000000"/>
          <w:sz w:val="20"/>
          <w:szCs w:val="20"/>
          <w:lang w:val="ru-RU"/>
        </w:rPr>
        <w:t>МСФО (</w:t>
      </w:r>
      <w:r w:rsidRPr="00496E89">
        <w:rPr>
          <w:color w:val="000000"/>
          <w:sz w:val="20"/>
          <w:szCs w:val="20"/>
        </w:rPr>
        <w:t>IAS</w:t>
      </w:r>
      <w:r w:rsidRPr="00496E89">
        <w:rPr>
          <w:color w:val="000000"/>
          <w:sz w:val="20"/>
          <w:szCs w:val="20"/>
          <w:lang w:val="ru-RU"/>
        </w:rPr>
        <w:t xml:space="preserve">) </w:t>
      </w:r>
      <w:r>
        <w:rPr>
          <w:color w:val="000000"/>
          <w:sz w:val="20"/>
          <w:szCs w:val="20"/>
          <w:lang w:val="ru-RU"/>
        </w:rPr>
        <w:t>7 (с изменениями) «</w:t>
      </w:r>
      <w:r w:rsidRPr="005E4B4E">
        <w:rPr>
          <w:color w:val="000000"/>
          <w:sz w:val="20"/>
          <w:szCs w:val="20"/>
          <w:lang w:val="ru-RU"/>
        </w:rPr>
        <w:t>Отчет о движении денежных средств</w:t>
      </w:r>
      <w:r>
        <w:rPr>
          <w:color w:val="000000"/>
          <w:sz w:val="20"/>
          <w:szCs w:val="20"/>
          <w:lang w:val="ru-RU"/>
        </w:rPr>
        <w:t>»</w:t>
      </w:r>
      <w:r w:rsidRPr="00496E89">
        <w:rPr>
          <w:color w:val="000000"/>
          <w:sz w:val="20"/>
          <w:szCs w:val="20"/>
          <w:lang w:val="ru-RU"/>
        </w:rPr>
        <w:t xml:space="preserve">                    </w:t>
      </w:r>
      <w:r>
        <w:rPr>
          <w:color w:val="000000"/>
          <w:sz w:val="20"/>
          <w:szCs w:val="20"/>
          <w:lang w:val="ru-RU"/>
        </w:rPr>
        <w:t xml:space="preserve">              </w:t>
      </w:r>
      <w:r>
        <w:rPr>
          <w:color w:val="000000"/>
          <w:sz w:val="20"/>
          <w:szCs w:val="20"/>
          <w:lang w:val="ru-RU"/>
        </w:rPr>
        <w:tab/>
        <w:t xml:space="preserve"> </w:t>
      </w:r>
      <w:r w:rsidRPr="00496E89">
        <w:rPr>
          <w:color w:val="000000"/>
          <w:sz w:val="20"/>
          <w:szCs w:val="20"/>
          <w:lang w:val="ru-RU"/>
        </w:rPr>
        <w:t>1 января 201</w:t>
      </w:r>
      <w:r>
        <w:rPr>
          <w:color w:val="000000"/>
          <w:sz w:val="20"/>
          <w:szCs w:val="20"/>
          <w:lang w:val="ru-RU"/>
        </w:rPr>
        <w:t>7 года</w:t>
      </w:r>
      <w:r w:rsidRPr="00496E89">
        <w:rPr>
          <w:color w:val="000000"/>
          <w:sz w:val="20"/>
          <w:szCs w:val="20"/>
          <w:lang w:val="ru-RU"/>
        </w:rPr>
        <w:t xml:space="preserve"> </w:t>
      </w:r>
    </w:p>
    <w:p w:rsidR="00A36D30" w:rsidRDefault="00A36D30" w:rsidP="00A36D30">
      <w:pPr>
        <w:jc w:val="both"/>
        <w:rPr>
          <w:color w:val="000000"/>
          <w:sz w:val="20"/>
          <w:szCs w:val="20"/>
          <w:lang w:val="ru-RU"/>
        </w:rPr>
      </w:pPr>
      <w:r w:rsidRPr="00496E89">
        <w:rPr>
          <w:color w:val="000000"/>
          <w:sz w:val="20"/>
          <w:szCs w:val="20"/>
          <w:lang w:val="ru-RU"/>
        </w:rPr>
        <w:t>МСФО (</w:t>
      </w:r>
      <w:r w:rsidRPr="00496E89">
        <w:rPr>
          <w:color w:val="000000"/>
          <w:sz w:val="20"/>
          <w:szCs w:val="20"/>
        </w:rPr>
        <w:t>IFRS</w:t>
      </w:r>
      <w:r w:rsidRPr="00496E89">
        <w:rPr>
          <w:color w:val="000000"/>
          <w:sz w:val="20"/>
          <w:szCs w:val="20"/>
          <w:lang w:val="ru-RU"/>
        </w:rPr>
        <w:t xml:space="preserve">) </w:t>
      </w:r>
      <w:r>
        <w:rPr>
          <w:color w:val="000000"/>
          <w:sz w:val="20"/>
          <w:szCs w:val="20"/>
          <w:lang w:val="ru-RU"/>
        </w:rPr>
        <w:t>2 (с изменениями) «</w:t>
      </w:r>
      <w:r w:rsidRPr="00504C1A">
        <w:rPr>
          <w:color w:val="000000"/>
          <w:sz w:val="20"/>
          <w:szCs w:val="20"/>
          <w:lang w:val="ru-RU"/>
        </w:rPr>
        <w:t>Классификация и оценка операций по выплатам,</w:t>
      </w:r>
    </w:p>
    <w:p w:rsidR="00A36D30" w:rsidRPr="00496E89" w:rsidRDefault="00A36D30" w:rsidP="00A36D30">
      <w:pPr>
        <w:spacing w:after="120"/>
        <w:jc w:val="both"/>
        <w:rPr>
          <w:color w:val="000000"/>
          <w:sz w:val="20"/>
          <w:szCs w:val="20"/>
          <w:lang w:val="ru-RU"/>
        </w:rPr>
      </w:pPr>
      <w:proofErr w:type="gramStart"/>
      <w:r w:rsidRPr="00504C1A">
        <w:rPr>
          <w:color w:val="000000"/>
          <w:sz w:val="20"/>
          <w:szCs w:val="20"/>
          <w:lang w:val="ru-RU"/>
        </w:rPr>
        <w:t>основанным</w:t>
      </w:r>
      <w:proofErr w:type="gramEnd"/>
      <w:r w:rsidRPr="00504C1A">
        <w:rPr>
          <w:color w:val="000000"/>
          <w:sz w:val="20"/>
          <w:szCs w:val="20"/>
          <w:lang w:val="ru-RU"/>
        </w:rPr>
        <w:t xml:space="preserve"> на</w:t>
      </w:r>
      <w:r>
        <w:rPr>
          <w:color w:val="000000"/>
          <w:sz w:val="20"/>
          <w:szCs w:val="20"/>
          <w:lang w:val="ru-RU"/>
        </w:rPr>
        <w:t xml:space="preserve"> </w:t>
      </w:r>
      <w:r w:rsidRPr="00504C1A">
        <w:rPr>
          <w:color w:val="000000"/>
          <w:sz w:val="20"/>
          <w:szCs w:val="20"/>
          <w:lang w:val="ru-RU"/>
        </w:rPr>
        <w:t>акциях</w:t>
      </w:r>
      <w:r>
        <w:rPr>
          <w:color w:val="000000"/>
          <w:sz w:val="20"/>
          <w:szCs w:val="20"/>
          <w:lang w:val="ru-RU"/>
        </w:rPr>
        <w:t xml:space="preserve">»    </w:t>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t xml:space="preserve"> </w:t>
      </w:r>
      <w:r w:rsidRPr="00496E89">
        <w:rPr>
          <w:color w:val="000000"/>
          <w:sz w:val="20"/>
          <w:szCs w:val="20"/>
          <w:lang w:val="ru-RU"/>
        </w:rPr>
        <w:t>1 января 201</w:t>
      </w:r>
      <w:r>
        <w:rPr>
          <w:color w:val="000000"/>
          <w:sz w:val="20"/>
          <w:szCs w:val="20"/>
          <w:lang w:val="ru-RU"/>
        </w:rPr>
        <w:t>8</w:t>
      </w:r>
      <w:r w:rsidRPr="00496E89">
        <w:rPr>
          <w:color w:val="000000"/>
          <w:sz w:val="20"/>
          <w:szCs w:val="20"/>
          <w:lang w:val="ru-RU"/>
        </w:rPr>
        <w:t xml:space="preserve"> </w:t>
      </w:r>
      <w:r>
        <w:rPr>
          <w:color w:val="000000"/>
          <w:sz w:val="20"/>
          <w:szCs w:val="20"/>
          <w:lang w:val="ru-RU"/>
        </w:rPr>
        <w:t>года</w:t>
      </w:r>
    </w:p>
    <w:p w:rsidR="00A36D30" w:rsidRDefault="00A36D30" w:rsidP="00A36D30">
      <w:pPr>
        <w:spacing w:after="120"/>
        <w:jc w:val="both"/>
        <w:rPr>
          <w:color w:val="000000"/>
          <w:sz w:val="20"/>
          <w:szCs w:val="20"/>
          <w:lang w:val="ru-RU"/>
        </w:rPr>
      </w:pPr>
      <w:r w:rsidRPr="00496E89">
        <w:rPr>
          <w:color w:val="000000"/>
          <w:sz w:val="20"/>
          <w:szCs w:val="20"/>
          <w:lang w:val="ru-RU"/>
        </w:rPr>
        <w:lastRenderedPageBreak/>
        <w:t>МСФО (</w:t>
      </w:r>
      <w:r w:rsidRPr="00496E89">
        <w:rPr>
          <w:color w:val="000000"/>
          <w:sz w:val="20"/>
          <w:szCs w:val="20"/>
        </w:rPr>
        <w:t>IFRS</w:t>
      </w:r>
      <w:r>
        <w:rPr>
          <w:color w:val="000000"/>
          <w:sz w:val="20"/>
          <w:szCs w:val="20"/>
          <w:lang w:val="ru-RU"/>
        </w:rPr>
        <w:t>) 9 (с изменениями) «</w:t>
      </w:r>
      <w:r w:rsidRPr="00496E89">
        <w:rPr>
          <w:color w:val="000000"/>
          <w:sz w:val="20"/>
          <w:szCs w:val="20"/>
          <w:lang w:val="ru-RU"/>
        </w:rPr>
        <w:t>Финансовые инструменты</w:t>
      </w:r>
      <w:r>
        <w:rPr>
          <w:color w:val="000000"/>
          <w:sz w:val="20"/>
          <w:szCs w:val="20"/>
          <w:lang w:val="ru-RU"/>
        </w:rPr>
        <w:t>»</w:t>
      </w:r>
      <w:r w:rsidRPr="00496E89">
        <w:rPr>
          <w:color w:val="000000"/>
          <w:sz w:val="20"/>
          <w:szCs w:val="20"/>
          <w:lang w:val="ru-RU"/>
        </w:rPr>
        <w:t xml:space="preserve"> </w:t>
      </w:r>
      <w:r w:rsidRPr="00496E89">
        <w:rPr>
          <w:color w:val="000000"/>
          <w:sz w:val="20"/>
          <w:szCs w:val="20"/>
          <w:lang w:val="ru-RU"/>
        </w:rPr>
        <w:tab/>
        <w:t xml:space="preserve">                                            </w:t>
      </w:r>
      <w:r>
        <w:rPr>
          <w:color w:val="000000"/>
          <w:sz w:val="20"/>
          <w:szCs w:val="20"/>
          <w:lang w:val="ru-RU"/>
        </w:rPr>
        <w:tab/>
        <w:t xml:space="preserve"> </w:t>
      </w:r>
      <w:r w:rsidRPr="00496E89">
        <w:rPr>
          <w:color w:val="000000"/>
          <w:sz w:val="20"/>
          <w:szCs w:val="20"/>
          <w:lang w:val="ru-RU"/>
        </w:rPr>
        <w:t xml:space="preserve">1 января 2018 </w:t>
      </w:r>
      <w:r>
        <w:rPr>
          <w:color w:val="000000"/>
          <w:sz w:val="20"/>
          <w:szCs w:val="20"/>
          <w:lang w:val="ru-RU"/>
        </w:rPr>
        <w:t>года</w:t>
      </w:r>
    </w:p>
    <w:p w:rsidR="00A36D30" w:rsidRDefault="00A36D30" w:rsidP="00A36D30">
      <w:pPr>
        <w:spacing w:after="120"/>
        <w:jc w:val="both"/>
        <w:rPr>
          <w:color w:val="000000"/>
          <w:sz w:val="20"/>
          <w:szCs w:val="20"/>
          <w:lang w:val="ru-RU"/>
        </w:rPr>
      </w:pPr>
      <w:r w:rsidRPr="00B93E18">
        <w:rPr>
          <w:color w:val="000000"/>
          <w:sz w:val="20"/>
          <w:szCs w:val="20"/>
          <w:lang w:val="ru-RU"/>
        </w:rPr>
        <w:t xml:space="preserve">Поправки к МСФО (IFRS) 7 и МСФО (IFRS) 9 – «Обязательная дата вступления и </w:t>
      </w:r>
    </w:p>
    <w:p w:rsidR="00A36D30" w:rsidRDefault="00A36D30" w:rsidP="00A36D30">
      <w:pPr>
        <w:spacing w:after="120"/>
        <w:jc w:val="both"/>
        <w:rPr>
          <w:color w:val="000000"/>
          <w:sz w:val="20"/>
          <w:szCs w:val="20"/>
          <w:lang w:val="ru-RU"/>
        </w:rPr>
      </w:pPr>
      <w:r w:rsidRPr="00B93E18">
        <w:rPr>
          <w:color w:val="000000"/>
          <w:sz w:val="20"/>
          <w:szCs w:val="20"/>
          <w:lang w:val="ru-RU"/>
        </w:rPr>
        <w:t>раскрыти</w:t>
      </w:r>
      <w:r>
        <w:rPr>
          <w:color w:val="000000"/>
          <w:sz w:val="20"/>
          <w:szCs w:val="20"/>
          <w:lang w:val="ru-RU"/>
        </w:rPr>
        <w:t>е перехода»                                                                                                                                       1 января 2018 года</w:t>
      </w:r>
    </w:p>
    <w:p w:rsidR="00A36D30" w:rsidRDefault="00A36D30" w:rsidP="00A36D30">
      <w:pPr>
        <w:spacing w:after="120"/>
        <w:jc w:val="both"/>
        <w:rPr>
          <w:color w:val="000000"/>
          <w:sz w:val="20"/>
          <w:szCs w:val="20"/>
          <w:lang w:val="ru-RU"/>
        </w:rPr>
      </w:pPr>
      <w:r>
        <w:rPr>
          <w:color w:val="000000"/>
          <w:sz w:val="20"/>
          <w:szCs w:val="20"/>
          <w:lang w:val="ru-RU"/>
        </w:rPr>
        <w:t xml:space="preserve">Поправки к МСФО (IFRS) 7, </w:t>
      </w:r>
      <w:r w:rsidRPr="00B93E18">
        <w:rPr>
          <w:color w:val="000000"/>
          <w:sz w:val="20"/>
          <w:szCs w:val="20"/>
          <w:lang w:val="ru-RU"/>
        </w:rPr>
        <w:t xml:space="preserve">МСФО (IFRS) 9 и МСФО (IAS) 39   - </w:t>
      </w:r>
      <w:r>
        <w:rPr>
          <w:color w:val="000000"/>
          <w:sz w:val="20"/>
          <w:szCs w:val="20"/>
          <w:lang w:val="ru-RU"/>
        </w:rPr>
        <w:t xml:space="preserve">«Учет хеджирования»                   </w:t>
      </w:r>
      <w:r w:rsidRPr="00B93E18">
        <w:rPr>
          <w:color w:val="000000"/>
          <w:sz w:val="20"/>
          <w:szCs w:val="20"/>
          <w:lang w:val="ru-RU"/>
        </w:rPr>
        <w:t>1 января 2018</w:t>
      </w:r>
      <w:r>
        <w:rPr>
          <w:color w:val="000000"/>
          <w:sz w:val="20"/>
          <w:szCs w:val="20"/>
          <w:lang w:val="ru-RU"/>
        </w:rPr>
        <w:t xml:space="preserve"> года</w:t>
      </w:r>
    </w:p>
    <w:p w:rsidR="00A36D30" w:rsidRDefault="00A36D30" w:rsidP="00A36D30">
      <w:pPr>
        <w:spacing w:after="120"/>
        <w:jc w:val="both"/>
        <w:rPr>
          <w:color w:val="000000"/>
          <w:sz w:val="20"/>
          <w:szCs w:val="20"/>
          <w:lang w:val="ru-RU"/>
        </w:rPr>
      </w:pPr>
      <w:r w:rsidRPr="00496E89">
        <w:rPr>
          <w:color w:val="000000"/>
          <w:sz w:val="20"/>
          <w:szCs w:val="20"/>
          <w:lang w:val="ru-RU"/>
        </w:rPr>
        <w:t>МСФО (</w:t>
      </w:r>
      <w:r w:rsidRPr="00496E89">
        <w:rPr>
          <w:color w:val="000000"/>
          <w:sz w:val="20"/>
          <w:szCs w:val="20"/>
        </w:rPr>
        <w:t>IFRS</w:t>
      </w:r>
      <w:r w:rsidRPr="00496E89">
        <w:rPr>
          <w:color w:val="000000"/>
          <w:sz w:val="20"/>
          <w:szCs w:val="20"/>
          <w:lang w:val="ru-RU"/>
        </w:rPr>
        <w:t xml:space="preserve">) </w:t>
      </w:r>
      <w:r>
        <w:rPr>
          <w:color w:val="000000"/>
          <w:sz w:val="20"/>
          <w:szCs w:val="20"/>
          <w:lang w:val="ru-RU"/>
        </w:rPr>
        <w:t>15 (с изменениями) «</w:t>
      </w:r>
      <w:r w:rsidRPr="00504C1A">
        <w:rPr>
          <w:color w:val="000000"/>
          <w:sz w:val="20"/>
          <w:szCs w:val="20"/>
          <w:lang w:val="ru-RU"/>
        </w:rPr>
        <w:t>Выручка по договорам с покупателями</w:t>
      </w:r>
      <w:r>
        <w:rPr>
          <w:color w:val="000000"/>
          <w:sz w:val="20"/>
          <w:szCs w:val="20"/>
          <w:lang w:val="ru-RU"/>
        </w:rPr>
        <w:t xml:space="preserve">»  </w:t>
      </w:r>
      <w:r>
        <w:rPr>
          <w:color w:val="000000"/>
          <w:sz w:val="20"/>
          <w:szCs w:val="20"/>
          <w:lang w:val="ru-RU"/>
        </w:rPr>
        <w:tab/>
      </w:r>
      <w:r>
        <w:rPr>
          <w:color w:val="000000"/>
          <w:sz w:val="20"/>
          <w:szCs w:val="20"/>
          <w:lang w:val="ru-RU"/>
        </w:rPr>
        <w:tab/>
      </w:r>
      <w:r>
        <w:rPr>
          <w:color w:val="000000"/>
          <w:sz w:val="20"/>
          <w:szCs w:val="20"/>
          <w:lang w:val="ru-RU"/>
        </w:rPr>
        <w:tab/>
        <w:t xml:space="preserve"> </w:t>
      </w:r>
      <w:r w:rsidRPr="00496E89">
        <w:rPr>
          <w:color w:val="000000"/>
          <w:sz w:val="20"/>
          <w:szCs w:val="20"/>
          <w:lang w:val="ru-RU"/>
        </w:rPr>
        <w:t>1 января 2018</w:t>
      </w:r>
      <w:r w:rsidRPr="00374989">
        <w:rPr>
          <w:color w:val="000000"/>
          <w:sz w:val="20"/>
          <w:szCs w:val="20"/>
          <w:lang w:val="ru-RU"/>
        </w:rPr>
        <w:t xml:space="preserve"> </w:t>
      </w:r>
      <w:r>
        <w:rPr>
          <w:color w:val="000000"/>
          <w:sz w:val="20"/>
          <w:szCs w:val="20"/>
          <w:lang w:val="ru-RU"/>
        </w:rPr>
        <w:t>года</w:t>
      </w:r>
    </w:p>
    <w:p w:rsidR="00A36D30" w:rsidRDefault="00A36D30" w:rsidP="00A36D30">
      <w:pPr>
        <w:spacing w:after="120"/>
        <w:jc w:val="both"/>
        <w:rPr>
          <w:color w:val="000000"/>
          <w:sz w:val="20"/>
          <w:szCs w:val="20"/>
          <w:lang w:val="ru-RU"/>
        </w:rPr>
      </w:pPr>
      <w:r w:rsidRPr="00374989">
        <w:rPr>
          <w:color w:val="000000"/>
          <w:sz w:val="20"/>
          <w:szCs w:val="20"/>
          <w:lang w:val="ru-RU"/>
        </w:rPr>
        <w:t xml:space="preserve">Поправки к МСФО (IAS) 7 – «Инициатива в сфере раскрытия </w:t>
      </w:r>
      <w:r>
        <w:rPr>
          <w:color w:val="000000"/>
          <w:sz w:val="20"/>
          <w:szCs w:val="20"/>
          <w:lang w:val="ru-RU"/>
        </w:rPr>
        <w:t>информации»                                         1 января 2017 года</w:t>
      </w:r>
    </w:p>
    <w:p w:rsidR="00A36D30" w:rsidRDefault="00A36D30" w:rsidP="00A36D30">
      <w:pPr>
        <w:spacing w:after="120"/>
        <w:jc w:val="both"/>
        <w:rPr>
          <w:color w:val="000000"/>
          <w:sz w:val="20"/>
          <w:szCs w:val="20"/>
          <w:lang w:val="ru-RU"/>
        </w:rPr>
      </w:pPr>
      <w:r w:rsidRPr="00374989">
        <w:rPr>
          <w:color w:val="000000"/>
          <w:sz w:val="20"/>
          <w:szCs w:val="20"/>
          <w:lang w:val="ru-RU"/>
        </w:rPr>
        <w:t xml:space="preserve">Поправки к МСФО (IAS) 12 – «Признание отложенных налоговых активов в отношении </w:t>
      </w:r>
    </w:p>
    <w:p w:rsidR="00A36D30" w:rsidRDefault="00A36D30" w:rsidP="00A36D30">
      <w:pPr>
        <w:spacing w:after="120"/>
        <w:jc w:val="both"/>
        <w:rPr>
          <w:color w:val="000000"/>
          <w:sz w:val="20"/>
          <w:szCs w:val="20"/>
          <w:lang w:val="ru-RU"/>
        </w:rPr>
      </w:pPr>
      <w:r>
        <w:rPr>
          <w:color w:val="000000"/>
          <w:sz w:val="20"/>
          <w:szCs w:val="20"/>
          <w:lang w:val="ru-RU"/>
        </w:rPr>
        <w:t>нереализованных убытков»                                                                                                                            1 января 2017 года</w:t>
      </w:r>
    </w:p>
    <w:p w:rsidR="00A36D30" w:rsidRDefault="00A36D30" w:rsidP="00A36D30">
      <w:pPr>
        <w:spacing w:after="120"/>
        <w:jc w:val="both"/>
        <w:rPr>
          <w:color w:val="000000"/>
          <w:sz w:val="20"/>
          <w:szCs w:val="20"/>
          <w:lang w:val="ru-RU"/>
        </w:rPr>
      </w:pPr>
      <w:r w:rsidRPr="00D234F8">
        <w:rPr>
          <w:color w:val="000000"/>
          <w:sz w:val="20"/>
          <w:szCs w:val="20"/>
          <w:lang w:val="ru-RU"/>
        </w:rPr>
        <w:t xml:space="preserve">Поправки к МСФО (IFRS) 2 – «Классификация и оценка операций по выплатам </w:t>
      </w:r>
    </w:p>
    <w:p w:rsidR="00A36D30" w:rsidRDefault="00A36D30" w:rsidP="00A36D30">
      <w:pPr>
        <w:spacing w:after="120"/>
        <w:jc w:val="both"/>
        <w:rPr>
          <w:color w:val="000000"/>
          <w:sz w:val="20"/>
          <w:szCs w:val="20"/>
          <w:lang w:val="ru-RU"/>
        </w:rPr>
      </w:pPr>
      <w:r w:rsidRPr="00D234F8">
        <w:rPr>
          <w:color w:val="000000"/>
          <w:sz w:val="20"/>
          <w:szCs w:val="20"/>
          <w:lang w:val="ru-RU"/>
        </w:rPr>
        <w:t>на о</w:t>
      </w:r>
      <w:r>
        <w:rPr>
          <w:color w:val="000000"/>
          <w:sz w:val="20"/>
          <w:szCs w:val="20"/>
          <w:lang w:val="ru-RU"/>
        </w:rPr>
        <w:t>снове акций»                                                                                                                                              1 января 2018 года</w:t>
      </w:r>
    </w:p>
    <w:p w:rsidR="00A36D30" w:rsidRDefault="00A36D30" w:rsidP="00A36D30">
      <w:pPr>
        <w:spacing w:after="120"/>
        <w:jc w:val="both"/>
        <w:rPr>
          <w:color w:val="000000"/>
          <w:sz w:val="20"/>
          <w:szCs w:val="20"/>
          <w:lang w:val="ru-RU"/>
        </w:rPr>
      </w:pPr>
      <w:r w:rsidRPr="00496E89">
        <w:rPr>
          <w:color w:val="000000"/>
          <w:sz w:val="20"/>
          <w:szCs w:val="20"/>
          <w:lang w:val="ru-RU"/>
        </w:rPr>
        <w:t>МСФО (</w:t>
      </w:r>
      <w:r w:rsidRPr="00496E89">
        <w:rPr>
          <w:color w:val="000000"/>
          <w:sz w:val="20"/>
          <w:szCs w:val="20"/>
        </w:rPr>
        <w:t>IFRS</w:t>
      </w:r>
      <w:r w:rsidRPr="00496E89">
        <w:rPr>
          <w:color w:val="000000"/>
          <w:sz w:val="20"/>
          <w:szCs w:val="20"/>
          <w:lang w:val="ru-RU"/>
        </w:rPr>
        <w:t xml:space="preserve">) </w:t>
      </w:r>
      <w:r>
        <w:rPr>
          <w:color w:val="000000"/>
          <w:sz w:val="20"/>
          <w:szCs w:val="20"/>
          <w:lang w:val="ru-RU"/>
        </w:rPr>
        <w:t>16 (с изменениями) «</w:t>
      </w:r>
      <w:r w:rsidRPr="005E4B4E">
        <w:rPr>
          <w:color w:val="000000"/>
          <w:sz w:val="20"/>
          <w:szCs w:val="20"/>
          <w:lang w:val="ru-RU"/>
        </w:rPr>
        <w:t>Аренда</w:t>
      </w:r>
      <w:r>
        <w:rPr>
          <w:color w:val="000000"/>
          <w:sz w:val="20"/>
          <w:szCs w:val="20"/>
          <w:lang w:val="ru-RU"/>
        </w:rPr>
        <w:t xml:space="preserve">»  </w:t>
      </w:r>
      <w:r>
        <w:rPr>
          <w:color w:val="000000"/>
          <w:sz w:val="20"/>
          <w:szCs w:val="20"/>
          <w:lang w:val="ru-RU"/>
        </w:rPr>
        <w:tab/>
      </w:r>
      <w:r>
        <w:rPr>
          <w:color w:val="000000"/>
          <w:sz w:val="20"/>
          <w:szCs w:val="20"/>
          <w:lang w:val="ru-RU"/>
        </w:rPr>
        <w:tab/>
      </w:r>
      <w:r>
        <w:rPr>
          <w:color w:val="000000"/>
          <w:sz w:val="20"/>
          <w:szCs w:val="20"/>
          <w:lang w:val="ru-RU"/>
        </w:rPr>
        <w:tab/>
        <w:t xml:space="preserve">     </w:t>
      </w:r>
      <w:r>
        <w:rPr>
          <w:color w:val="000000"/>
          <w:sz w:val="20"/>
          <w:szCs w:val="20"/>
          <w:lang w:val="ru-RU"/>
        </w:rPr>
        <w:tab/>
      </w:r>
      <w:r>
        <w:rPr>
          <w:color w:val="000000"/>
          <w:sz w:val="20"/>
          <w:szCs w:val="20"/>
          <w:lang w:val="ru-RU"/>
        </w:rPr>
        <w:tab/>
      </w:r>
      <w:r>
        <w:rPr>
          <w:color w:val="000000"/>
          <w:sz w:val="20"/>
          <w:szCs w:val="20"/>
          <w:lang w:val="ru-RU"/>
        </w:rPr>
        <w:tab/>
      </w:r>
      <w:r>
        <w:rPr>
          <w:color w:val="000000"/>
          <w:sz w:val="20"/>
          <w:szCs w:val="20"/>
          <w:lang w:val="ru-RU"/>
        </w:rPr>
        <w:tab/>
        <w:t xml:space="preserve"> </w:t>
      </w:r>
      <w:r w:rsidRPr="00496E89">
        <w:rPr>
          <w:color w:val="000000"/>
          <w:sz w:val="20"/>
          <w:szCs w:val="20"/>
          <w:lang w:val="ru-RU"/>
        </w:rPr>
        <w:t>1 января 201</w:t>
      </w:r>
      <w:r>
        <w:rPr>
          <w:color w:val="000000"/>
          <w:sz w:val="20"/>
          <w:szCs w:val="20"/>
          <w:lang w:val="ru-RU"/>
        </w:rPr>
        <w:t>9 года</w:t>
      </w:r>
    </w:p>
    <w:p w:rsidR="00A36D30" w:rsidRDefault="00A36D30" w:rsidP="00A36D30">
      <w:pPr>
        <w:spacing w:after="120"/>
        <w:jc w:val="both"/>
        <w:rPr>
          <w:color w:val="000000"/>
          <w:sz w:val="20"/>
          <w:szCs w:val="20"/>
          <w:lang w:val="ru-RU"/>
        </w:rPr>
      </w:pPr>
      <w:r w:rsidRPr="005E7348">
        <w:rPr>
          <w:color w:val="000000"/>
          <w:sz w:val="20"/>
          <w:szCs w:val="20"/>
          <w:lang w:val="ru-RU"/>
        </w:rPr>
        <w:t xml:space="preserve">Поправки к МСФО (IFRS) 10 и МСФО (IAS) 28 «Продажа или взнос активов в сделках </w:t>
      </w:r>
    </w:p>
    <w:p w:rsidR="00A36D30" w:rsidRDefault="00A36D30" w:rsidP="00A36D30">
      <w:pPr>
        <w:spacing w:after="120"/>
        <w:jc w:val="both"/>
        <w:rPr>
          <w:color w:val="000000"/>
          <w:sz w:val="20"/>
          <w:szCs w:val="20"/>
          <w:lang w:val="ru-RU"/>
        </w:rPr>
      </w:pPr>
      <w:r w:rsidRPr="005E7348">
        <w:rPr>
          <w:color w:val="000000"/>
          <w:sz w:val="20"/>
          <w:szCs w:val="20"/>
          <w:lang w:val="ru-RU"/>
        </w:rPr>
        <w:t>между инвестором и его ассоциированной организацией или совместным предпр</w:t>
      </w:r>
      <w:r>
        <w:rPr>
          <w:color w:val="000000"/>
          <w:sz w:val="20"/>
          <w:szCs w:val="20"/>
          <w:lang w:val="ru-RU"/>
        </w:rPr>
        <w:t xml:space="preserve">иятием»                         </w:t>
      </w:r>
      <w:r w:rsidRPr="005E7348">
        <w:rPr>
          <w:color w:val="000000"/>
          <w:sz w:val="20"/>
          <w:szCs w:val="20"/>
          <w:lang w:val="ru-RU"/>
        </w:rPr>
        <w:t xml:space="preserve">не </w:t>
      </w:r>
      <w:proofErr w:type="gramStart"/>
      <w:r>
        <w:rPr>
          <w:color w:val="000000"/>
          <w:sz w:val="20"/>
          <w:szCs w:val="20"/>
          <w:lang w:val="ru-RU"/>
        </w:rPr>
        <w:t>определена</w:t>
      </w:r>
      <w:proofErr w:type="gramEnd"/>
    </w:p>
    <w:p w:rsidR="00A36D30" w:rsidRPr="003B050D" w:rsidRDefault="00A36D30" w:rsidP="00A36D30">
      <w:pPr>
        <w:spacing w:after="120"/>
        <w:jc w:val="both"/>
        <w:rPr>
          <w:color w:val="000000"/>
          <w:sz w:val="22"/>
          <w:szCs w:val="22"/>
          <w:lang w:val="ru-RU"/>
        </w:rPr>
      </w:pPr>
      <w:r w:rsidRPr="003B050D">
        <w:rPr>
          <w:color w:val="000000"/>
          <w:sz w:val="22"/>
          <w:szCs w:val="22"/>
          <w:lang w:val="ru-RU"/>
        </w:rPr>
        <w:t>В настоящее время руководство Компании проводит оценку влияния новых стандартов и изменений в действующих стандартах на финансовую отчетность и результаты деятельности.</w:t>
      </w:r>
      <w:bookmarkStart w:id="2" w:name="_Ref352873851"/>
    </w:p>
    <w:p w:rsidR="00A36D30" w:rsidRPr="00865B74" w:rsidRDefault="00A36D30" w:rsidP="00A36D30">
      <w:pPr>
        <w:pStyle w:val="ae"/>
        <w:numPr>
          <w:ilvl w:val="0"/>
          <w:numId w:val="2"/>
        </w:numPr>
        <w:spacing w:before="120" w:after="120"/>
        <w:ind w:left="567" w:hanging="567"/>
        <w:contextualSpacing w:val="0"/>
        <w:jc w:val="both"/>
        <w:rPr>
          <w:b/>
          <w:sz w:val="22"/>
          <w:szCs w:val="22"/>
          <w:lang w:val="ru-RU"/>
        </w:rPr>
      </w:pPr>
      <w:r w:rsidRPr="00571397">
        <w:rPr>
          <w:b/>
          <w:sz w:val="22"/>
          <w:szCs w:val="22"/>
          <w:lang w:val="ru-RU"/>
        </w:rPr>
        <w:t>О</w:t>
      </w:r>
      <w:bookmarkEnd w:id="2"/>
      <w:r>
        <w:rPr>
          <w:b/>
          <w:sz w:val="22"/>
          <w:szCs w:val="22"/>
          <w:lang w:val="ru-RU"/>
        </w:rPr>
        <w:t>СНОВЫ УЧЕТНОЙ ПОЛИТИКИ</w:t>
      </w:r>
    </w:p>
    <w:p w:rsidR="00A36D30" w:rsidRPr="00865B74" w:rsidRDefault="00A36D30" w:rsidP="00A36D30">
      <w:pPr>
        <w:spacing w:before="120" w:after="120"/>
        <w:jc w:val="both"/>
        <w:rPr>
          <w:b/>
          <w:kern w:val="16"/>
          <w:sz w:val="22"/>
          <w:szCs w:val="22"/>
          <w:lang w:val="ru-RU"/>
        </w:rPr>
      </w:pPr>
      <w:r w:rsidRPr="008362DC">
        <w:rPr>
          <w:b/>
          <w:kern w:val="16"/>
          <w:sz w:val="22"/>
          <w:szCs w:val="22"/>
          <w:lang w:val="ru-RU"/>
        </w:rPr>
        <w:t>Признание и</w:t>
      </w:r>
      <w:r>
        <w:rPr>
          <w:b/>
          <w:kern w:val="16"/>
          <w:sz w:val="22"/>
          <w:szCs w:val="22"/>
          <w:lang w:val="ru-RU"/>
        </w:rPr>
        <w:t xml:space="preserve"> оценка финансовых инструментов</w:t>
      </w:r>
    </w:p>
    <w:p w:rsidR="00A36D30" w:rsidRDefault="00A36D30" w:rsidP="00A36D30">
      <w:pPr>
        <w:spacing w:before="120" w:after="120"/>
        <w:jc w:val="both"/>
        <w:rPr>
          <w:kern w:val="16"/>
          <w:sz w:val="22"/>
          <w:szCs w:val="22"/>
          <w:lang w:val="ru-RU"/>
        </w:rPr>
      </w:pPr>
      <w:r>
        <w:rPr>
          <w:kern w:val="16"/>
          <w:sz w:val="22"/>
          <w:szCs w:val="22"/>
          <w:lang w:val="ru-RU"/>
        </w:rPr>
        <w:t>Фина</w:t>
      </w:r>
      <w:r w:rsidRPr="00E71E56">
        <w:rPr>
          <w:kern w:val="16"/>
          <w:sz w:val="22"/>
          <w:szCs w:val="22"/>
          <w:lang w:val="ru-RU"/>
        </w:rPr>
        <w:t>нсовые активы и финансовые обязательства от</w:t>
      </w:r>
      <w:r>
        <w:rPr>
          <w:kern w:val="16"/>
          <w:sz w:val="22"/>
          <w:szCs w:val="22"/>
          <w:lang w:val="ru-RU"/>
        </w:rPr>
        <w:t>ражаются в отчете о финансовом поло</w:t>
      </w:r>
      <w:r w:rsidRPr="00E71E56">
        <w:rPr>
          <w:kern w:val="16"/>
          <w:sz w:val="22"/>
          <w:szCs w:val="22"/>
          <w:lang w:val="ru-RU"/>
        </w:rPr>
        <w:t>жении Компании, когда Компания становится сто</w:t>
      </w:r>
      <w:r>
        <w:rPr>
          <w:kern w:val="16"/>
          <w:sz w:val="22"/>
          <w:szCs w:val="22"/>
          <w:lang w:val="ru-RU"/>
        </w:rPr>
        <w:t>роной по договору в отношении со</w:t>
      </w:r>
      <w:r w:rsidRPr="00E71E56">
        <w:rPr>
          <w:kern w:val="16"/>
          <w:sz w:val="22"/>
          <w:szCs w:val="22"/>
          <w:lang w:val="ru-RU"/>
        </w:rPr>
        <w:t>ответствующего финансового инструмента. Компания</w:t>
      </w:r>
      <w:r>
        <w:rPr>
          <w:kern w:val="16"/>
          <w:sz w:val="22"/>
          <w:szCs w:val="22"/>
          <w:lang w:val="ru-RU"/>
        </w:rPr>
        <w:t xml:space="preserve"> отражает имеющие регулярный хара</w:t>
      </w:r>
      <w:r w:rsidRPr="00E71E56">
        <w:rPr>
          <w:kern w:val="16"/>
          <w:sz w:val="22"/>
          <w:szCs w:val="22"/>
          <w:lang w:val="ru-RU"/>
        </w:rPr>
        <w:t>ктер приобретения и реализацию финансовых активов и обязательств по дате расчетов. Стандартные сделки по покупке или продаже представ</w:t>
      </w:r>
      <w:r>
        <w:rPr>
          <w:kern w:val="16"/>
          <w:sz w:val="22"/>
          <w:szCs w:val="22"/>
          <w:lang w:val="ru-RU"/>
        </w:rPr>
        <w:t>ляют собой покупку или продажу ф</w:t>
      </w:r>
      <w:r w:rsidRPr="00E71E56">
        <w:rPr>
          <w:kern w:val="16"/>
          <w:sz w:val="22"/>
          <w:szCs w:val="22"/>
          <w:lang w:val="ru-RU"/>
        </w:rPr>
        <w:t>инансовых активов, требующую поставки активов в сроки, установленные нормативными актами или рыночной практикой.</w:t>
      </w:r>
    </w:p>
    <w:p w:rsidR="00A36D30" w:rsidRDefault="00A36D30" w:rsidP="00A36D30">
      <w:pPr>
        <w:spacing w:before="120" w:after="120"/>
        <w:jc w:val="both"/>
        <w:rPr>
          <w:kern w:val="16"/>
          <w:sz w:val="22"/>
          <w:szCs w:val="22"/>
          <w:lang w:val="ru-RU"/>
        </w:rPr>
      </w:pPr>
      <w:r>
        <w:rPr>
          <w:kern w:val="16"/>
          <w:sz w:val="22"/>
          <w:szCs w:val="22"/>
          <w:lang w:val="ru-RU"/>
        </w:rPr>
        <w:t>Ф</w:t>
      </w:r>
      <w:r w:rsidRPr="00E71E56">
        <w:rPr>
          <w:kern w:val="16"/>
          <w:sz w:val="22"/>
          <w:szCs w:val="22"/>
          <w:lang w:val="ru-RU"/>
        </w:rPr>
        <w:t xml:space="preserve">инансовые активы и финансовые обязательства первоначально оцениваются по справедливой стоимости. </w:t>
      </w:r>
      <w:proofErr w:type="gramStart"/>
      <w:r w:rsidRPr="00E71E56">
        <w:rPr>
          <w:kern w:val="16"/>
          <w:sz w:val="22"/>
          <w:szCs w:val="22"/>
          <w:lang w:val="ru-RU"/>
        </w:rPr>
        <w:t>Транзакционные издержки, напрямую связанные с приобретением или выпуском финансовых активов и финансовых обязательств (кроме финансовых активов и финансовых обязательств, отражаемых по справедливой стоимости через прибыли или убытки), соответственно увеличивают или уменьшают справедливую стоимость финансовых активов или финансовых обязательств при первоначальном признании.</w:t>
      </w:r>
      <w:proofErr w:type="gramEnd"/>
      <w:r w:rsidRPr="00E71E56">
        <w:rPr>
          <w:kern w:val="16"/>
          <w:sz w:val="22"/>
          <w:szCs w:val="22"/>
          <w:lang w:val="ru-RU"/>
        </w:rPr>
        <w:t xml:space="preserve"> Транзакционные издержки, напрямую относящиеся к приобретению финансовых активов или финансовых обязательств, отражаемых по справедливой стоимости через</w:t>
      </w:r>
      <w:r>
        <w:rPr>
          <w:kern w:val="16"/>
          <w:sz w:val="22"/>
          <w:szCs w:val="22"/>
          <w:lang w:val="ru-RU"/>
        </w:rPr>
        <w:t xml:space="preserve"> прибыли или убытки, относятся </w:t>
      </w:r>
      <w:r w:rsidRPr="00E71E56">
        <w:rPr>
          <w:kern w:val="16"/>
          <w:sz w:val="22"/>
          <w:szCs w:val="22"/>
          <w:lang w:val="ru-RU"/>
        </w:rPr>
        <w:t>непосредственно на прибыли или убыток.</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Финансовые активы</w:t>
      </w:r>
    </w:p>
    <w:p w:rsidR="00A36D30" w:rsidRDefault="00A36D30" w:rsidP="00A36D30">
      <w:pPr>
        <w:spacing w:before="120" w:after="120"/>
        <w:jc w:val="both"/>
        <w:rPr>
          <w:kern w:val="16"/>
          <w:sz w:val="22"/>
          <w:szCs w:val="22"/>
          <w:lang w:val="ru-RU"/>
        </w:rPr>
      </w:pPr>
      <w:r w:rsidRPr="00EC423B">
        <w:rPr>
          <w:kern w:val="16"/>
          <w:sz w:val="22"/>
          <w:szCs w:val="22"/>
          <w:lang w:val="ru-RU"/>
        </w:rPr>
        <w:t>Финансовые активы классифицируются в следующие категории: по справедливой стоимости</w:t>
      </w:r>
      <w:r>
        <w:rPr>
          <w:kern w:val="16"/>
          <w:sz w:val="22"/>
          <w:szCs w:val="22"/>
          <w:lang w:val="ru-RU"/>
        </w:rPr>
        <w:t xml:space="preserve"> </w:t>
      </w:r>
      <w:r w:rsidRPr="00EC423B">
        <w:rPr>
          <w:kern w:val="16"/>
          <w:sz w:val="22"/>
          <w:szCs w:val="22"/>
          <w:lang w:val="ru-RU"/>
        </w:rPr>
        <w:t xml:space="preserve">через прибыли или убытки </w:t>
      </w:r>
      <w:r w:rsidRPr="00663E44">
        <w:rPr>
          <w:kern w:val="16"/>
          <w:sz w:val="22"/>
          <w:szCs w:val="22"/>
          <w:lang w:val="ru-RU"/>
        </w:rPr>
        <w:t>(«ССЧПУ»); удерживаемые</w:t>
      </w:r>
      <w:r w:rsidRPr="00EC423B">
        <w:rPr>
          <w:kern w:val="16"/>
          <w:sz w:val="22"/>
          <w:szCs w:val="22"/>
          <w:lang w:val="ru-RU"/>
        </w:rPr>
        <w:t xml:space="preserve"> до</w:t>
      </w:r>
      <w:r>
        <w:rPr>
          <w:kern w:val="16"/>
          <w:sz w:val="22"/>
          <w:szCs w:val="22"/>
          <w:lang w:val="ru-RU"/>
        </w:rPr>
        <w:t xml:space="preserve"> погашения («УДП»); имеющиеся в </w:t>
      </w:r>
      <w:r w:rsidRPr="00EC423B">
        <w:rPr>
          <w:kern w:val="16"/>
          <w:sz w:val="22"/>
          <w:szCs w:val="22"/>
          <w:lang w:val="ru-RU"/>
        </w:rPr>
        <w:t>наличии для продажи («ИНДП»); а также займы и дебит</w:t>
      </w:r>
      <w:r>
        <w:rPr>
          <w:kern w:val="16"/>
          <w:sz w:val="22"/>
          <w:szCs w:val="22"/>
          <w:lang w:val="ru-RU"/>
        </w:rPr>
        <w:t xml:space="preserve">орская задолженность. Отнесение </w:t>
      </w:r>
      <w:r w:rsidRPr="00EC423B">
        <w:rPr>
          <w:kern w:val="16"/>
          <w:sz w:val="22"/>
          <w:szCs w:val="22"/>
          <w:lang w:val="ru-RU"/>
        </w:rPr>
        <w:t>финансовых активов к тому или иному классу зав</w:t>
      </w:r>
      <w:r>
        <w:rPr>
          <w:kern w:val="16"/>
          <w:sz w:val="22"/>
          <w:szCs w:val="22"/>
          <w:lang w:val="ru-RU"/>
        </w:rPr>
        <w:t xml:space="preserve">исит от их особенностей и целей </w:t>
      </w:r>
      <w:r w:rsidRPr="00EC423B">
        <w:rPr>
          <w:kern w:val="16"/>
          <w:sz w:val="22"/>
          <w:szCs w:val="22"/>
          <w:lang w:val="ru-RU"/>
        </w:rPr>
        <w:t>приобретения и происходит в момент их принятия к учету.</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Денежные средства и их эквиваленты</w:t>
      </w:r>
    </w:p>
    <w:p w:rsidR="00A36D30" w:rsidRDefault="00A36D30" w:rsidP="00A36D30">
      <w:pPr>
        <w:spacing w:before="120" w:after="120"/>
        <w:jc w:val="both"/>
        <w:rPr>
          <w:kern w:val="16"/>
          <w:sz w:val="22"/>
          <w:szCs w:val="22"/>
          <w:lang w:val="ru-RU"/>
        </w:rPr>
      </w:pPr>
      <w:r w:rsidRPr="006965B5">
        <w:rPr>
          <w:kern w:val="16"/>
          <w:sz w:val="22"/>
          <w:szCs w:val="22"/>
          <w:lang w:val="ru-RU"/>
        </w:rPr>
        <w:t>Денежные средства и их эквиваленты включают денежные</w:t>
      </w:r>
      <w:r>
        <w:rPr>
          <w:kern w:val="16"/>
          <w:sz w:val="22"/>
          <w:szCs w:val="22"/>
          <w:lang w:val="ru-RU"/>
        </w:rPr>
        <w:t xml:space="preserve"> средства на текущих банковских </w:t>
      </w:r>
      <w:r w:rsidRPr="006965B5">
        <w:rPr>
          <w:kern w:val="16"/>
          <w:sz w:val="22"/>
          <w:szCs w:val="22"/>
          <w:lang w:val="ru-RU"/>
        </w:rPr>
        <w:t>счетах, с первоначальным сроком погашения менее трех месяцев.</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Соглашения РЕПО и обратного РЕПО по ценным бумагам и операции кредитования</w:t>
      </w:r>
    </w:p>
    <w:p w:rsidR="00A36D30" w:rsidRDefault="00A36D30" w:rsidP="00A36D30">
      <w:pPr>
        <w:spacing w:before="120" w:after="120"/>
        <w:jc w:val="both"/>
        <w:rPr>
          <w:kern w:val="16"/>
          <w:sz w:val="22"/>
          <w:szCs w:val="22"/>
          <w:lang w:val="ru-RU"/>
        </w:rPr>
      </w:pPr>
      <w:r w:rsidRPr="00195661">
        <w:rPr>
          <w:kern w:val="16"/>
          <w:sz w:val="22"/>
          <w:szCs w:val="22"/>
          <w:lang w:val="ru-RU"/>
        </w:rPr>
        <w:t xml:space="preserve">В процессе своей деятельности Компания заключает </w:t>
      </w:r>
      <w:r>
        <w:rPr>
          <w:kern w:val="16"/>
          <w:sz w:val="22"/>
          <w:szCs w:val="22"/>
          <w:lang w:val="ru-RU"/>
        </w:rPr>
        <w:t xml:space="preserve">соглашения о продаже и обратном </w:t>
      </w:r>
      <w:r w:rsidRPr="00195661">
        <w:rPr>
          <w:kern w:val="16"/>
          <w:sz w:val="22"/>
          <w:szCs w:val="22"/>
          <w:lang w:val="ru-RU"/>
        </w:rPr>
        <w:t>приобретении (далее - «Договоры РЕПО»), а также согла</w:t>
      </w:r>
      <w:r>
        <w:rPr>
          <w:kern w:val="16"/>
          <w:sz w:val="22"/>
          <w:szCs w:val="22"/>
          <w:lang w:val="ru-RU"/>
        </w:rPr>
        <w:t xml:space="preserve">шения о приобретении и обратной </w:t>
      </w:r>
      <w:r w:rsidRPr="00195661">
        <w:rPr>
          <w:kern w:val="16"/>
          <w:sz w:val="22"/>
          <w:szCs w:val="22"/>
          <w:lang w:val="ru-RU"/>
        </w:rPr>
        <w:t>продаже финансовых активов (далее - «Договоры обратно</w:t>
      </w:r>
      <w:r>
        <w:rPr>
          <w:kern w:val="16"/>
          <w:sz w:val="22"/>
          <w:szCs w:val="22"/>
          <w:lang w:val="ru-RU"/>
        </w:rPr>
        <w:t xml:space="preserve">й покупки РЕПО»). Операции РЕПО </w:t>
      </w:r>
      <w:r w:rsidRPr="00195661">
        <w:rPr>
          <w:kern w:val="16"/>
          <w:sz w:val="22"/>
          <w:szCs w:val="22"/>
          <w:lang w:val="ru-RU"/>
        </w:rPr>
        <w:t>и обратного РЕПО используются Компанией в качест</w:t>
      </w:r>
      <w:r>
        <w:rPr>
          <w:kern w:val="16"/>
          <w:sz w:val="22"/>
          <w:szCs w:val="22"/>
          <w:lang w:val="ru-RU"/>
        </w:rPr>
        <w:t xml:space="preserve">ве одного из средств управления </w:t>
      </w:r>
      <w:r w:rsidRPr="00195661">
        <w:rPr>
          <w:kern w:val="16"/>
          <w:sz w:val="22"/>
          <w:szCs w:val="22"/>
          <w:lang w:val="ru-RU"/>
        </w:rPr>
        <w:t>ликвидностью.</w:t>
      </w:r>
    </w:p>
    <w:p w:rsidR="00A36D30" w:rsidRDefault="00A36D30" w:rsidP="00A36D30">
      <w:pPr>
        <w:spacing w:before="120" w:after="120"/>
        <w:jc w:val="both"/>
        <w:rPr>
          <w:kern w:val="16"/>
          <w:sz w:val="22"/>
          <w:szCs w:val="22"/>
          <w:lang w:val="ru-RU"/>
        </w:rPr>
      </w:pPr>
      <w:r w:rsidRPr="002B23E7">
        <w:rPr>
          <w:kern w:val="16"/>
          <w:sz w:val="22"/>
          <w:szCs w:val="22"/>
          <w:lang w:val="ru-RU"/>
        </w:rPr>
        <w:t>Сделки РЕПО - это соглашения о передаче финансового а</w:t>
      </w:r>
      <w:r>
        <w:rPr>
          <w:kern w:val="16"/>
          <w:sz w:val="22"/>
          <w:szCs w:val="22"/>
          <w:lang w:val="ru-RU"/>
        </w:rPr>
        <w:t xml:space="preserve">ктива другой стороне в обмен на </w:t>
      </w:r>
      <w:r w:rsidRPr="002B23E7">
        <w:rPr>
          <w:kern w:val="16"/>
          <w:sz w:val="22"/>
          <w:szCs w:val="22"/>
          <w:lang w:val="ru-RU"/>
        </w:rPr>
        <w:t>денежное или иное вознаграждение с одновремен</w:t>
      </w:r>
      <w:r>
        <w:rPr>
          <w:kern w:val="16"/>
          <w:sz w:val="22"/>
          <w:szCs w:val="22"/>
          <w:lang w:val="ru-RU"/>
        </w:rPr>
        <w:t xml:space="preserve">ным обязательством по обратному </w:t>
      </w:r>
      <w:r w:rsidRPr="002B23E7">
        <w:rPr>
          <w:kern w:val="16"/>
          <w:sz w:val="22"/>
          <w:szCs w:val="22"/>
          <w:lang w:val="ru-RU"/>
        </w:rPr>
        <w:t xml:space="preserve">приобретению финансовых активов в </w:t>
      </w:r>
      <w:r w:rsidRPr="002B23E7">
        <w:rPr>
          <w:kern w:val="16"/>
          <w:sz w:val="22"/>
          <w:szCs w:val="22"/>
          <w:lang w:val="ru-RU"/>
        </w:rPr>
        <w:lastRenderedPageBreak/>
        <w:t>будущем на с</w:t>
      </w:r>
      <w:r>
        <w:rPr>
          <w:kern w:val="16"/>
          <w:sz w:val="22"/>
          <w:szCs w:val="22"/>
          <w:lang w:val="ru-RU"/>
        </w:rPr>
        <w:t xml:space="preserve">умму, эквивалентную полученному </w:t>
      </w:r>
      <w:r w:rsidRPr="002B23E7">
        <w:rPr>
          <w:kern w:val="16"/>
          <w:sz w:val="22"/>
          <w:szCs w:val="22"/>
          <w:lang w:val="ru-RU"/>
        </w:rPr>
        <w:t>денежному или иному вознаграждению, плюс накопленный</w:t>
      </w:r>
      <w:r>
        <w:rPr>
          <w:kern w:val="16"/>
          <w:sz w:val="22"/>
          <w:szCs w:val="22"/>
          <w:lang w:val="ru-RU"/>
        </w:rPr>
        <w:t xml:space="preserve"> процент. Операции по договорам </w:t>
      </w:r>
      <w:r w:rsidRPr="002B23E7">
        <w:rPr>
          <w:kern w:val="16"/>
          <w:sz w:val="22"/>
          <w:szCs w:val="22"/>
          <w:lang w:val="ru-RU"/>
        </w:rPr>
        <w:t>РЕПО отражаются в учете как операции финансировани</w:t>
      </w:r>
      <w:r>
        <w:rPr>
          <w:kern w:val="16"/>
          <w:sz w:val="22"/>
          <w:szCs w:val="22"/>
          <w:lang w:val="ru-RU"/>
        </w:rPr>
        <w:t>я.</w:t>
      </w:r>
    </w:p>
    <w:p w:rsidR="00A36D30" w:rsidRDefault="00A36D30" w:rsidP="00A36D30">
      <w:pPr>
        <w:spacing w:before="120" w:after="120"/>
        <w:jc w:val="both"/>
        <w:rPr>
          <w:kern w:val="16"/>
          <w:sz w:val="22"/>
          <w:szCs w:val="22"/>
          <w:lang w:val="ru-RU"/>
        </w:rPr>
      </w:pPr>
      <w:r>
        <w:rPr>
          <w:kern w:val="16"/>
          <w:sz w:val="22"/>
          <w:szCs w:val="22"/>
          <w:lang w:val="ru-RU"/>
        </w:rPr>
        <w:t xml:space="preserve">Финансовые активы, проданные </w:t>
      </w:r>
      <w:r w:rsidRPr="002B23E7">
        <w:rPr>
          <w:kern w:val="16"/>
          <w:sz w:val="22"/>
          <w:szCs w:val="22"/>
          <w:lang w:val="ru-RU"/>
        </w:rPr>
        <w:t>по договорам РЕПО, продолжают отражаться в финансовой отчетности, а средства,</w:t>
      </w:r>
      <w:r>
        <w:rPr>
          <w:kern w:val="16"/>
          <w:sz w:val="22"/>
          <w:szCs w:val="22"/>
          <w:lang w:val="ru-RU"/>
        </w:rPr>
        <w:t xml:space="preserve"> </w:t>
      </w:r>
      <w:r w:rsidRPr="002B23E7">
        <w:rPr>
          <w:kern w:val="16"/>
          <w:sz w:val="22"/>
          <w:szCs w:val="22"/>
          <w:lang w:val="ru-RU"/>
        </w:rPr>
        <w:t>полученные по таким соглашениям, отражаются в качестве полученного депозита,</w:t>
      </w:r>
      <w:r>
        <w:rPr>
          <w:kern w:val="16"/>
          <w:sz w:val="22"/>
          <w:szCs w:val="22"/>
          <w:lang w:val="ru-RU"/>
        </w:rPr>
        <w:t xml:space="preserve"> </w:t>
      </w:r>
      <w:r w:rsidRPr="002B23E7">
        <w:rPr>
          <w:kern w:val="16"/>
          <w:sz w:val="22"/>
          <w:szCs w:val="22"/>
          <w:lang w:val="ru-RU"/>
        </w:rPr>
        <w:t>обеспеченного залогом активов, в составе средств банков.</w:t>
      </w:r>
    </w:p>
    <w:p w:rsidR="00A36D30" w:rsidRDefault="00A36D30" w:rsidP="00A36D30">
      <w:pPr>
        <w:spacing w:before="120" w:after="120"/>
        <w:jc w:val="both"/>
        <w:rPr>
          <w:kern w:val="16"/>
          <w:sz w:val="22"/>
          <w:szCs w:val="22"/>
          <w:lang w:val="ru-RU"/>
        </w:rPr>
      </w:pPr>
      <w:r w:rsidRPr="00A6099F">
        <w:rPr>
          <w:kern w:val="16"/>
          <w:sz w:val="22"/>
          <w:szCs w:val="22"/>
          <w:lang w:val="ru-RU"/>
        </w:rPr>
        <w:t>Активы, приобретенные по договорам обратной покупк</w:t>
      </w:r>
      <w:r>
        <w:rPr>
          <w:kern w:val="16"/>
          <w:sz w:val="22"/>
          <w:szCs w:val="22"/>
          <w:lang w:val="ru-RU"/>
        </w:rPr>
        <w:t xml:space="preserve">и РЕПО, отражаются в финансовой </w:t>
      </w:r>
      <w:r w:rsidRPr="00A6099F">
        <w:rPr>
          <w:kern w:val="16"/>
          <w:sz w:val="22"/>
          <w:szCs w:val="22"/>
          <w:lang w:val="ru-RU"/>
        </w:rPr>
        <w:t>отчетности как соглашение обратного РЕПО и обеспеченн</w:t>
      </w:r>
      <w:r>
        <w:rPr>
          <w:kern w:val="16"/>
          <w:sz w:val="22"/>
          <w:szCs w:val="22"/>
          <w:lang w:val="ru-RU"/>
        </w:rPr>
        <w:t xml:space="preserve">о залогом ценных бумаг или иных </w:t>
      </w:r>
      <w:r w:rsidRPr="00A6099F">
        <w:rPr>
          <w:kern w:val="16"/>
          <w:sz w:val="22"/>
          <w:szCs w:val="22"/>
          <w:lang w:val="ru-RU"/>
        </w:rPr>
        <w:t>активов, и классифицируются как средства в банках и/или ссуды, предоставленные клиентам.</w:t>
      </w:r>
      <w:r>
        <w:rPr>
          <w:kern w:val="16"/>
          <w:sz w:val="22"/>
          <w:szCs w:val="22"/>
          <w:lang w:val="ru-RU"/>
        </w:rPr>
        <w:t xml:space="preserve"> </w:t>
      </w:r>
      <w:proofErr w:type="gramStart"/>
      <w:r w:rsidRPr="00A6099F">
        <w:rPr>
          <w:kern w:val="16"/>
          <w:sz w:val="22"/>
          <w:szCs w:val="22"/>
          <w:lang w:val="ru-RU"/>
        </w:rPr>
        <w:t>Активы, приобретенные по договорам обратной покупк</w:t>
      </w:r>
      <w:r>
        <w:rPr>
          <w:kern w:val="16"/>
          <w:sz w:val="22"/>
          <w:szCs w:val="22"/>
          <w:lang w:val="ru-RU"/>
        </w:rPr>
        <w:t>и РЕПО классифицируются</w:t>
      </w:r>
      <w:proofErr w:type="gramEnd"/>
      <w:r>
        <w:rPr>
          <w:kern w:val="16"/>
          <w:sz w:val="22"/>
          <w:szCs w:val="22"/>
          <w:lang w:val="ru-RU"/>
        </w:rPr>
        <w:t xml:space="preserve"> в составе денежных средств и их эквивалентов, если их срок погашения составляет менее месяца.</w:t>
      </w:r>
    </w:p>
    <w:p w:rsidR="00A36D30" w:rsidRDefault="00A36D30" w:rsidP="00A36D30">
      <w:pPr>
        <w:spacing w:before="120" w:after="120"/>
        <w:jc w:val="both"/>
        <w:rPr>
          <w:kern w:val="16"/>
          <w:sz w:val="22"/>
          <w:szCs w:val="22"/>
          <w:lang w:val="ru-RU"/>
        </w:rPr>
      </w:pPr>
      <w:r w:rsidRPr="00F27E0E">
        <w:rPr>
          <w:kern w:val="16"/>
          <w:sz w:val="22"/>
          <w:szCs w:val="22"/>
          <w:lang w:val="ru-RU"/>
        </w:rPr>
        <w:t>Компания заключает договоры РЕПО по ценным бу</w:t>
      </w:r>
      <w:r>
        <w:rPr>
          <w:kern w:val="16"/>
          <w:sz w:val="22"/>
          <w:szCs w:val="22"/>
          <w:lang w:val="ru-RU"/>
        </w:rPr>
        <w:t>магам и сделки займов с ценными б</w:t>
      </w:r>
      <w:r w:rsidRPr="00F27E0E">
        <w:rPr>
          <w:kern w:val="16"/>
          <w:sz w:val="22"/>
          <w:szCs w:val="22"/>
          <w:lang w:val="ru-RU"/>
        </w:rPr>
        <w:t>умагами, по которым она получает или передает обесп</w:t>
      </w:r>
      <w:r>
        <w:rPr>
          <w:kern w:val="16"/>
          <w:sz w:val="22"/>
          <w:szCs w:val="22"/>
          <w:lang w:val="ru-RU"/>
        </w:rPr>
        <w:t xml:space="preserve">ечение в соответствии с обычной </w:t>
      </w:r>
      <w:r w:rsidRPr="00F27E0E">
        <w:rPr>
          <w:kern w:val="16"/>
          <w:sz w:val="22"/>
          <w:szCs w:val="22"/>
          <w:lang w:val="ru-RU"/>
        </w:rPr>
        <w:t>рыночной практикой. В соответствии со стандартными услов</w:t>
      </w:r>
      <w:r>
        <w:rPr>
          <w:kern w:val="16"/>
          <w:sz w:val="22"/>
          <w:szCs w:val="22"/>
          <w:lang w:val="ru-RU"/>
        </w:rPr>
        <w:t xml:space="preserve">иями операций обратного выкупа, </w:t>
      </w:r>
      <w:r w:rsidRPr="00F27E0E">
        <w:rPr>
          <w:kern w:val="16"/>
          <w:sz w:val="22"/>
          <w:szCs w:val="22"/>
          <w:lang w:val="ru-RU"/>
        </w:rPr>
        <w:t>получатель обеспечения имеет право продать или перез</w:t>
      </w:r>
      <w:r>
        <w:rPr>
          <w:kern w:val="16"/>
          <w:sz w:val="22"/>
          <w:szCs w:val="22"/>
          <w:lang w:val="ru-RU"/>
        </w:rPr>
        <w:t>аложить обеспечение при условии передачи ц</w:t>
      </w:r>
      <w:r w:rsidRPr="00F27E0E">
        <w:rPr>
          <w:kern w:val="16"/>
          <w:sz w:val="22"/>
          <w:szCs w:val="22"/>
          <w:lang w:val="ru-RU"/>
        </w:rPr>
        <w:t>енных бумаг контрагентам отражается в отчете о финансовом положении только в случае, когда также передаются риски и выгоды, связанные с правом собственности.</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Средства в банках</w:t>
      </w:r>
    </w:p>
    <w:p w:rsidR="00A36D30" w:rsidRDefault="00A36D30" w:rsidP="00A36D30">
      <w:pPr>
        <w:spacing w:before="120" w:after="120"/>
        <w:jc w:val="both"/>
        <w:rPr>
          <w:kern w:val="16"/>
          <w:sz w:val="22"/>
          <w:szCs w:val="22"/>
          <w:lang w:val="ru-RU"/>
        </w:rPr>
      </w:pPr>
      <w:r w:rsidRPr="00C20310">
        <w:rPr>
          <w:kern w:val="16"/>
          <w:sz w:val="22"/>
          <w:szCs w:val="22"/>
          <w:lang w:val="ru-RU"/>
        </w:rPr>
        <w:t>В ходе своей обычной деятельности Компания размещает вклады в банках на разные сроки. Средства в банках учитываются по амортизированной стоимости на основе метода эффективной процентной ставки</w:t>
      </w:r>
      <w:r>
        <w:rPr>
          <w:kern w:val="16"/>
          <w:sz w:val="22"/>
          <w:szCs w:val="22"/>
          <w:lang w:val="ru-RU"/>
        </w:rPr>
        <w:t>.</w:t>
      </w:r>
    </w:p>
    <w:p w:rsidR="00A36D30" w:rsidRDefault="00A36D30" w:rsidP="00A36D30">
      <w:pPr>
        <w:spacing w:before="120" w:after="120"/>
        <w:jc w:val="both"/>
        <w:rPr>
          <w:b/>
          <w:kern w:val="16"/>
          <w:sz w:val="22"/>
          <w:szCs w:val="22"/>
          <w:lang w:val="ru-RU"/>
        </w:rPr>
      </w:pPr>
      <w:r w:rsidRPr="008362DC">
        <w:rPr>
          <w:b/>
          <w:kern w:val="16"/>
          <w:sz w:val="22"/>
          <w:szCs w:val="22"/>
          <w:lang w:val="ru-RU"/>
        </w:rPr>
        <w:t>Финансовые активы, имеющиеся в наличии для продажи</w:t>
      </w:r>
    </w:p>
    <w:p w:rsidR="00A36D30" w:rsidRDefault="00A36D30" w:rsidP="00A36D30">
      <w:pPr>
        <w:spacing w:before="120" w:after="120"/>
        <w:jc w:val="both"/>
        <w:rPr>
          <w:kern w:val="16"/>
          <w:sz w:val="22"/>
          <w:szCs w:val="22"/>
          <w:lang w:val="ru-RU"/>
        </w:rPr>
      </w:pPr>
      <w:r>
        <w:rPr>
          <w:kern w:val="16"/>
          <w:sz w:val="22"/>
          <w:szCs w:val="22"/>
          <w:lang w:val="ru-RU"/>
        </w:rPr>
        <w:t>Ф</w:t>
      </w:r>
      <w:r w:rsidRPr="000B1E43">
        <w:rPr>
          <w:kern w:val="16"/>
          <w:sz w:val="22"/>
          <w:szCs w:val="22"/>
          <w:lang w:val="ru-RU"/>
        </w:rPr>
        <w:t>инансовые активы категории ИНДП представляют собой те непроизводные финансовые активы, которые определены как имеющиеся в наличии для продажи или не классифицированы как (а) займы и дебиторская задолженность, (б) инвестиции, удерживаемые до погашения, (в) финансовые активы, отражаемые по справедливой стоимости через прибыли или убытки.</w:t>
      </w:r>
    </w:p>
    <w:p w:rsidR="00A36D30" w:rsidRDefault="00A36D30" w:rsidP="00A36D30">
      <w:pPr>
        <w:spacing w:before="120" w:after="120"/>
        <w:jc w:val="both"/>
        <w:rPr>
          <w:kern w:val="16"/>
          <w:sz w:val="22"/>
          <w:szCs w:val="22"/>
          <w:lang w:val="ru-RU"/>
        </w:rPr>
      </w:pPr>
      <w:r w:rsidRPr="00A25267">
        <w:rPr>
          <w:kern w:val="16"/>
          <w:sz w:val="22"/>
          <w:szCs w:val="22"/>
          <w:lang w:val="ru-RU"/>
        </w:rPr>
        <w:t>Акции и срочные облигации, обращающиеся на организованных рынках, классифицируются как «имеющиеся в наличии для продажи» и отражаются по справедливой стоимости. Доходы и расходы, возникающие в результате изменения справедливой стоимости, признаются в прочем совокупном доходе в составе фонда переоценки инвестиций, за исключением случаев обесценения, имеющих постоянный характер, процентного дохода, рассчитанного по методу эффективной процентной ставки, дивидендного дохода и курсовых разниц, которые признаются в прибылях или убытках. При выбытии или обесценении финансового актива накопленные доходы или расходы, ранее признаваемые в фонде переоценки инвестиций, относятся на финансовые результаты в периоде выбытия или обесценения.</w:t>
      </w:r>
    </w:p>
    <w:p w:rsidR="00A36D30" w:rsidRDefault="00A36D30" w:rsidP="00A36D30">
      <w:pPr>
        <w:spacing w:before="120" w:after="120"/>
        <w:jc w:val="both"/>
        <w:rPr>
          <w:kern w:val="16"/>
          <w:sz w:val="22"/>
          <w:szCs w:val="22"/>
          <w:lang w:val="ru-RU"/>
        </w:rPr>
      </w:pPr>
      <w:r w:rsidRPr="00A25267">
        <w:rPr>
          <w:kern w:val="16"/>
          <w:sz w:val="22"/>
          <w:szCs w:val="22"/>
          <w:lang w:val="ru-RU"/>
        </w:rPr>
        <w:t>Справедливая стоимость денежных активов в иностранной валюте категории ИНДП определяется в той же валюте и пересчитывается по обменному курсу на отчетную дату. Курсовые разницы, относимые на прибыли или убытки, определяются исходя из амортизированной стоимости денежного актива. Прочие курсовые разницы признаются в прочем совокупном доходе.</w:t>
      </w:r>
    </w:p>
    <w:p w:rsidR="00A36D30" w:rsidRDefault="00A36D30" w:rsidP="00A36D30">
      <w:pPr>
        <w:spacing w:before="120" w:after="120"/>
        <w:jc w:val="both"/>
        <w:rPr>
          <w:kern w:val="16"/>
          <w:sz w:val="22"/>
          <w:szCs w:val="22"/>
          <w:lang w:val="ru-RU"/>
        </w:rPr>
      </w:pPr>
      <w:r w:rsidRPr="00A25267">
        <w:rPr>
          <w:kern w:val="16"/>
          <w:sz w:val="22"/>
          <w:szCs w:val="22"/>
          <w:lang w:val="ru-RU"/>
        </w:rPr>
        <w:t>Вложения в долевые ценные бумаги категории ИНДП, по которым отсутствуют котировки на активном рынке, и чья справедливая стоимость не может быть надежно оценена, отражаются по себестоимости за вычетом убытков от обесценения, определенных на конец каждого отчетного периода.</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Инвестиции, удерживаемые до погашения</w:t>
      </w:r>
    </w:p>
    <w:p w:rsidR="00A36D30" w:rsidRDefault="00A36D30" w:rsidP="00A36D30">
      <w:pPr>
        <w:spacing w:before="120" w:after="120"/>
        <w:jc w:val="both"/>
        <w:rPr>
          <w:kern w:val="16"/>
          <w:sz w:val="22"/>
          <w:szCs w:val="22"/>
          <w:lang w:val="ru-RU"/>
        </w:rPr>
      </w:pPr>
      <w:r w:rsidRPr="00A25267">
        <w:rPr>
          <w:kern w:val="16"/>
          <w:sz w:val="22"/>
          <w:szCs w:val="22"/>
          <w:lang w:val="ru-RU"/>
        </w:rPr>
        <w:t>Непроизводные финансовые активы с фиксированными или определяемыми платежами и фиксированным сроком погашения, которые Компания намеревается и имеет возможность удерживать до погашения, признаются финансовыми активами категории УДП. Инвестиции, удерживаемые до погашения, учитываются по амортизированной стоимости с использованием метода эффективной процентной ставки за вычетом резерва под обесценение.</w:t>
      </w:r>
    </w:p>
    <w:p w:rsidR="00A36D30" w:rsidRDefault="00A36D30" w:rsidP="00A36D30">
      <w:pPr>
        <w:spacing w:before="120" w:after="120"/>
        <w:jc w:val="both"/>
        <w:rPr>
          <w:kern w:val="16"/>
          <w:sz w:val="22"/>
          <w:szCs w:val="22"/>
          <w:lang w:val="ru-RU"/>
        </w:rPr>
      </w:pPr>
      <w:r w:rsidRPr="00A25267">
        <w:rPr>
          <w:kern w:val="16"/>
          <w:sz w:val="22"/>
          <w:szCs w:val="22"/>
          <w:lang w:val="ru-RU"/>
        </w:rPr>
        <w:t xml:space="preserve">Если Компания продаст или </w:t>
      </w:r>
      <w:proofErr w:type="spellStart"/>
      <w:r w:rsidRPr="00A25267">
        <w:rPr>
          <w:kern w:val="16"/>
          <w:sz w:val="22"/>
          <w:szCs w:val="22"/>
          <w:lang w:val="ru-RU"/>
        </w:rPr>
        <w:t>реклассифицирует</w:t>
      </w:r>
      <w:proofErr w:type="spellEnd"/>
      <w:r w:rsidRPr="00A25267">
        <w:rPr>
          <w:kern w:val="16"/>
          <w:sz w:val="22"/>
          <w:szCs w:val="22"/>
          <w:lang w:val="ru-RU"/>
        </w:rPr>
        <w:t xml:space="preserve"> инвестиции, удерживаемые до погашения более чем на незначительную сумму до срока погашения (кроме как в отдельных обстоятельствах), вся категория должна быть переведена в состав финансовых активов, имеющихся в наличии для продажи. Кроме того, Компании будет запрещено классифицировать любые финансовые активы как удерживаемые до погашения в течение текущего финансового года и последующих двух лет.</w:t>
      </w:r>
    </w:p>
    <w:p w:rsidR="00A36D30" w:rsidRPr="008362DC" w:rsidRDefault="00A36D30" w:rsidP="00A36D30">
      <w:pPr>
        <w:spacing w:before="120" w:after="120"/>
        <w:jc w:val="both"/>
        <w:rPr>
          <w:i/>
          <w:kern w:val="16"/>
          <w:sz w:val="22"/>
          <w:szCs w:val="22"/>
          <w:lang w:val="ru-RU"/>
        </w:rPr>
      </w:pPr>
      <w:r w:rsidRPr="008362DC">
        <w:rPr>
          <w:i/>
          <w:kern w:val="16"/>
          <w:sz w:val="22"/>
          <w:szCs w:val="22"/>
          <w:lang w:val="ru-RU"/>
        </w:rPr>
        <w:lastRenderedPageBreak/>
        <w:t>Обесценение финансовых активов</w:t>
      </w:r>
    </w:p>
    <w:p w:rsidR="00A36D30" w:rsidRPr="00A25267" w:rsidRDefault="00A36D30" w:rsidP="00A36D30">
      <w:pPr>
        <w:spacing w:before="120" w:after="120"/>
        <w:jc w:val="both"/>
        <w:rPr>
          <w:kern w:val="16"/>
          <w:sz w:val="22"/>
          <w:szCs w:val="22"/>
          <w:lang w:val="ru-RU"/>
        </w:rPr>
      </w:pPr>
      <w:r w:rsidRPr="00A25267">
        <w:rPr>
          <w:kern w:val="16"/>
          <w:sz w:val="22"/>
          <w:szCs w:val="22"/>
          <w:lang w:val="ru-RU"/>
        </w:rPr>
        <w:t xml:space="preserve">Финансовые активы, за исключением активов категории ССЧПУ, оцениваются на предмет </w:t>
      </w:r>
      <w:proofErr w:type="gramStart"/>
      <w:r w:rsidRPr="00A25267">
        <w:rPr>
          <w:kern w:val="16"/>
          <w:sz w:val="22"/>
          <w:szCs w:val="22"/>
          <w:lang w:val="ru-RU"/>
        </w:rPr>
        <w:t>обесценения</w:t>
      </w:r>
      <w:proofErr w:type="gramEnd"/>
      <w:r w:rsidRPr="00A25267">
        <w:rPr>
          <w:kern w:val="16"/>
          <w:sz w:val="22"/>
          <w:szCs w:val="22"/>
          <w:lang w:val="ru-RU"/>
        </w:rPr>
        <w:t xml:space="preserve"> на конец каждого отчетного периода. Финансовые активы считаются обесцененными при наличии объективных данных, свидетельствующих об уменьшении</w:t>
      </w:r>
      <w:r>
        <w:rPr>
          <w:kern w:val="16"/>
          <w:sz w:val="22"/>
          <w:szCs w:val="22"/>
          <w:lang w:val="ru-RU"/>
        </w:rPr>
        <w:t xml:space="preserve"> пр</w:t>
      </w:r>
      <w:r w:rsidRPr="00A25267">
        <w:rPr>
          <w:kern w:val="16"/>
          <w:sz w:val="22"/>
          <w:szCs w:val="22"/>
          <w:lang w:val="ru-RU"/>
        </w:rPr>
        <w:t>едполагаемых будущих денежных потоков по активу в результате одного или нескольких событий, произошедших после принятия финансового актива к учету.</w:t>
      </w:r>
    </w:p>
    <w:p w:rsidR="00A36D30" w:rsidRDefault="00A36D30" w:rsidP="00A36D30">
      <w:pPr>
        <w:spacing w:before="120" w:after="120"/>
        <w:jc w:val="both"/>
        <w:rPr>
          <w:kern w:val="16"/>
          <w:sz w:val="22"/>
          <w:szCs w:val="22"/>
          <w:lang w:val="ru-RU"/>
        </w:rPr>
      </w:pPr>
      <w:r w:rsidRPr="00A25267">
        <w:rPr>
          <w:kern w:val="16"/>
          <w:sz w:val="22"/>
          <w:szCs w:val="22"/>
          <w:lang w:val="ru-RU"/>
        </w:rPr>
        <w:t>По обращающимся и не обращающимся на организованном рынке вложениям в акции категории ИНДП, значительное или длительное снижение справедливой стоимости ниже стоимости их приобретения считается объективным свидетельством обесценения.</w:t>
      </w:r>
    </w:p>
    <w:p w:rsidR="00A36D30" w:rsidRDefault="00A36D30" w:rsidP="00A36D30">
      <w:pPr>
        <w:spacing w:before="120" w:after="120"/>
        <w:jc w:val="both"/>
        <w:rPr>
          <w:kern w:val="16"/>
          <w:sz w:val="22"/>
          <w:szCs w:val="22"/>
          <w:lang w:val="ru-RU"/>
        </w:rPr>
      </w:pPr>
      <w:r w:rsidRPr="00A25267">
        <w:rPr>
          <w:kern w:val="16"/>
          <w:sz w:val="22"/>
          <w:szCs w:val="22"/>
          <w:lang w:val="ru-RU"/>
        </w:rPr>
        <w:t>По всем прочим финансовым активам объективным свидет</w:t>
      </w:r>
      <w:r>
        <w:rPr>
          <w:kern w:val="16"/>
          <w:sz w:val="22"/>
          <w:szCs w:val="22"/>
          <w:lang w:val="ru-RU"/>
        </w:rPr>
        <w:t xml:space="preserve">ельством обесценения может быть </w:t>
      </w:r>
      <w:r w:rsidRPr="00A25267">
        <w:rPr>
          <w:kern w:val="16"/>
          <w:sz w:val="22"/>
          <w:szCs w:val="22"/>
          <w:lang w:val="ru-RU"/>
        </w:rPr>
        <w:t>следующее:</w:t>
      </w:r>
    </w:p>
    <w:p w:rsidR="00A36D30" w:rsidRPr="00A25267" w:rsidRDefault="00A36D30" w:rsidP="00A36D30">
      <w:pPr>
        <w:numPr>
          <w:ilvl w:val="0"/>
          <w:numId w:val="12"/>
        </w:numPr>
        <w:jc w:val="both"/>
        <w:rPr>
          <w:kern w:val="16"/>
          <w:sz w:val="22"/>
          <w:szCs w:val="22"/>
          <w:lang w:val="ru-RU"/>
        </w:rPr>
      </w:pPr>
      <w:r w:rsidRPr="00A25267">
        <w:rPr>
          <w:kern w:val="16"/>
          <w:sz w:val="22"/>
          <w:szCs w:val="22"/>
          <w:lang w:val="ru-RU"/>
        </w:rPr>
        <w:t>значительные финансовые трудности эмитента или контрагента;</w:t>
      </w:r>
    </w:p>
    <w:p w:rsidR="00A36D30" w:rsidRPr="00A25267" w:rsidRDefault="00A36D30" w:rsidP="00A36D30">
      <w:pPr>
        <w:numPr>
          <w:ilvl w:val="0"/>
          <w:numId w:val="12"/>
        </w:numPr>
        <w:jc w:val="both"/>
        <w:rPr>
          <w:kern w:val="16"/>
          <w:sz w:val="22"/>
          <w:szCs w:val="22"/>
          <w:lang w:val="ru-RU"/>
        </w:rPr>
      </w:pPr>
      <w:r w:rsidRPr="00A25267">
        <w:rPr>
          <w:kern w:val="16"/>
          <w:sz w:val="22"/>
          <w:szCs w:val="22"/>
          <w:lang w:val="ru-RU"/>
        </w:rPr>
        <w:t>нарушение договора, например, отказ или уклонение от уплаты процентов или основной суммы долга;</w:t>
      </w:r>
    </w:p>
    <w:p w:rsidR="00A36D30" w:rsidRPr="00A25267" w:rsidRDefault="00A36D30" w:rsidP="00A36D30">
      <w:pPr>
        <w:numPr>
          <w:ilvl w:val="0"/>
          <w:numId w:val="12"/>
        </w:numPr>
        <w:jc w:val="both"/>
        <w:rPr>
          <w:kern w:val="16"/>
          <w:sz w:val="22"/>
          <w:szCs w:val="22"/>
          <w:lang w:val="ru-RU"/>
        </w:rPr>
      </w:pPr>
      <w:r w:rsidRPr="00A25267">
        <w:rPr>
          <w:kern w:val="16"/>
          <w:sz w:val="22"/>
          <w:szCs w:val="22"/>
          <w:lang w:val="ru-RU"/>
        </w:rPr>
        <w:t>невыплата или просрочка по выплате процентов и основной суммы долга или</w:t>
      </w:r>
    </w:p>
    <w:p w:rsidR="00A36D30" w:rsidRPr="00A25267" w:rsidRDefault="00A36D30" w:rsidP="00A36D30">
      <w:pPr>
        <w:numPr>
          <w:ilvl w:val="0"/>
          <w:numId w:val="12"/>
        </w:numPr>
        <w:jc w:val="both"/>
        <w:rPr>
          <w:kern w:val="16"/>
          <w:sz w:val="22"/>
          <w:szCs w:val="22"/>
          <w:lang w:val="ru-RU"/>
        </w:rPr>
      </w:pPr>
      <w:r w:rsidRPr="00A25267">
        <w:rPr>
          <w:kern w:val="16"/>
          <w:sz w:val="22"/>
          <w:szCs w:val="22"/>
          <w:lang w:val="ru-RU"/>
        </w:rPr>
        <w:t>высокая вероятность банкротства или финансовой реорганизации заемщика;</w:t>
      </w:r>
    </w:p>
    <w:p w:rsidR="00A36D30" w:rsidRPr="008362DC" w:rsidRDefault="00A36D30" w:rsidP="00A36D30">
      <w:pPr>
        <w:numPr>
          <w:ilvl w:val="0"/>
          <w:numId w:val="12"/>
        </w:numPr>
        <w:jc w:val="both"/>
        <w:rPr>
          <w:kern w:val="16"/>
          <w:sz w:val="22"/>
          <w:szCs w:val="22"/>
          <w:lang w:val="ru-RU"/>
        </w:rPr>
      </w:pPr>
      <w:r w:rsidRPr="00A25267">
        <w:rPr>
          <w:kern w:val="16"/>
          <w:sz w:val="22"/>
          <w:szCs w:val="22"/>
          <w:lang w:val="ru-RU"/>
        </w:rPr>
        <w:t>исчезновение активного рынка для данного финансового актива по причине финансовых трудностей.</w:t>
      </w:r>
    </w:p>
    <w:p w:rsidR="00A36D30" w:rsidRDefault="00A36D30" w:rsidP="00A36D30">
      <w:pPr>
        <w:spacing w:before="120" w:after="120"/>
        <w:jc w:val="both"/>
        <w:rPr>
          <w:kern w:val="16"/>
          <w:sz w:val="22"/>
          <w:szCs w:val="22"/>
          <w:lang w:val="ru-RU"/>
        </w:rPr>
      </w:pPr>
      <w:r w:rsidRPr="00046D1F">
        <w:rPr>
          <w:kern w:val="16"/>
          <w:sz w:val="22"/>
          <w:szCs w:val="22"/>
          <w:lang w:val="ru-RU"/>
        </w:rPr>
        <w:t>Для отдельных категорий финансовых активов, таких как займы и дебиторская задолженность, активы, которые по отдельности не были признаны обесцененными, также оцениваются на предмет обесценения в целом по портфелю. Объективным признаком снижения стоимости портфеля займов и дебиторской задолженности может служить прошлый опыт Компании по взысканию задолженности, увеличение числа задержек при погашении задолженности по портфелю, а также выраженные изменения в национальной и местной экономике, которые обычно сопровождаются дефолтом по платежам.</w:t>
      </w:r>
    </w:p>
    <w:p w:rsidR="00A36D30" w:rsidRDefault="00A36D30" w:rsidP="00A36D30">
      <w:pPr>
        <w:spacing w:before="120" w:after="120"/>
        <w:jc w:val="both"/>
        <w:rPr>
          <w:kern w:val="16"/>
          <w:sz w:val="22"/>
          <w:szCs w:val="22"/>
          <w:lang w:val="ru-RU"/>
        </w:rPr>
      </w:pPr>
      <w:r w:rsidRPr="00046D1F">
        <w:rPr>
          <w:kern w:val="16"/>
          <w:sz w:val="22"/>
          <w:szCs w:val="22"/>
          <w:lang w:val="ru-RU"/>
        </w:rPr>
        <w:t>Для финансовых активов, учитываемых по амортизируемой стоимости, величина убытка от обесценения рассчитывается как разница между балансовой стоимостью актива и текущей стоимостью прогнозируемых будущих денежных потоков, дисконтированных с использованием первоначальной эффективной ставки процента по финансовому активу.</w:t>
      </w:r>
    </w:p>
    <w:p w:rsidR="00A36D30" w:rsidRDefault="00A36D30" w:rsidP="00A36D30">
      <w:pPr>
        <w:spacing w:before="120" w:after="120"/>
        <w:jc w:val="both"/>
        <w:rPr>
          <w:kern w:val="16"/>
          <w:sz w:val="22"/>
          <w:szCs w:val="22"/>
          <w:lang w:val="ru-RU"/>
        </w:rPr>
      </w:pPr>
      <w:r w:rsidRPr="00046D1F">
        <w:rPr>
          <w:kern w:val="16"/>
          <w:sz w:val="22"/>
          <w:szCs w:val="22"/>
          <w:lang w:val="ru-RU"/>
        </w:rPr>
        <w:t>Для финансовых активов, учитываемых по стоимости приобретения, убыток от обесценения определяется как разница между балансовой стоимостью актива и текущей стоимостью предполагаемых будущих денежных потоков, дисконтированных с использованием текущей рыночной процентной ставки для аналогичного финансового актива. Такие убытки от обесценения восстановлению в будущих периодах не подлежат.</w:t>
      </w:r>
    </w:p>
    <w:p w:rsidR="00A36D30" w:rsidRDefault="00A36D30" w:rsidP="00A36D30">
      <w:pPr>
        <w:spacing w:before="120" w:after="120"/>
        <w:jc w:val="both"/>
        <w:rPr>
          <w:kern w:val="16"/>
          <w:sz w:val="22"/>
          <w:szCs w:val="22"/>
          <w:lang w:val="ru-RU"/>
        </w:rPr>
      </w:pPr>
      <w:r w:rsidRPr="00046D1F">
        <w:rPr>
          <w:kern w:val="16"/>
          <w:sz w:val="22"/>
          <w:szCs w:val="22"/>
          <w:lang w:val="ru-RU"/>
        </w:rPr>
        <w:t xml:space="preserve">Убыток от обесценения напрямую уменьшает балансовую стоимость всех финансовых активов, за исключением займов и дебиторской задолженности, снижение стоимости которой осуществляется за счет формирования резерва. В случае признания </w:t>
      </w:r>
      <w:proofErr w:type="gramStart"/>
      <w:r w:rsidRPr="00046D1F">
        <w:rPr>
          <w:kern w:val="16"/>
          <w:sz w:val="22"/>
          <w:szCs w:val="22"/>
          <w:lang w:val="ru-RU"/>
        </w:rPr>
        <w:t>безнадежными</w:t>
      </w:r>
      <w:proofErr w:type="gramEnd"/>
      <w:r w:rsidRPr="00046D1F">
        <w:rPr>
          <w:kern w:val="16"/>
          <w:sz w:val="22"/>
          <w:szCs w:val="22"/>
          <w:lang w:val="ru-RU"/>
        </w:rPr>
        <w:t xml:space="preserve"> займы и дебиторская задолженность списывается также за счет резерва. Полученные впоследствии возмещения ранее списанных сумм кредитуют счет резерва. Изменения резерва отражаются в прибылях или убытках.</w:t>
      </w:r>
    </w:p>
    <w:p w:rsidR="00A36D30" w:rsidRDefault="00A36D30" w:rsidP="00A36D30">
      <w:pPr>
        <w:spacing w:before="120" w:after="120"/>
        <w:jc w:val="both"/>
        <w:rPr>
          <w:kern w:val="16"/>
          <w:sz w:val="22"/>
          <w:szCs w:val="22"/>
          <w:lang w:val="ru-RU"/>
        </w:rPr>
      </w:pPr>
      <w:r w:rsidRPr="00046D1F">
        <w:rPr>
          <w:kern w:val="16"/>
          <w:sz w:val="22"/>
          <w:szCs w:val="22"/>
          <w:lang w:val="ru-RU"/>
        </w:rPr>
        <w:t>Если финансовый актив категории ИНДП признается обесцененным, то доходы или расходы, накопленные в прочем совокупном доходе, переносятся в состав прибылей или убытков.</w:t>
      </w:r>
    </w:p>
    <w:p w:rsidR="00A36D30" w:rsidRDefault="00A36D30" w:rsidP="00A36D30">
      <w:pPr>
        <w:spacing w:before="120" w:after="120"/>
        <w:jc w:val="both"/>
        <w:rPr>
          <w:kern w:val="16"/>
          <w:sz w:val="22"/>
          <w:szCs w:val="22"/>
          <w:lang w:val="ru-RU"/>
        </w:rPr>
      </w:pPr>
      <w:r w:rsidRPr="00046D1F">
        <w:rPr>
          <w:kern w:val="16"/>
          <w:sz w:val="22"/>
          <w:szCs w:val="22"/>
          <w:lang w:val="ru-RU"/>
        </w:rPr>
        <w:t>Если в последующем периоде размер убытка от обесценения финансового актива, учитываемого по амортизированной стоимости, уменьшается, и такое уменьшение может быть объективно привязано к событию, имевшему место после признания обесценения, то ранее отраженный убыток от обесценения восстанавливается через счет прибылей или убытков. При этом балансовая стоимость финансовых активов на дату восстановления убытка от обесценения не может превышать амортизированную стоимость, которая была бы отражена в случае, если бы обесценение не признавалось.</w:t>
      </w:r>
    </w:p>
    <w:p w:rsidR="00A36D30" w:rsidRDefault="00A36D30" w:rsidP="00A36D30">
      <w:pPr>
        <w:spacing w:before="120" w:after="120"/>
        <w:jc w:val="both"/>
        <w:rPr>
          <w:kern w:val="16"/>
          <w:sz w:val="22"/>
          <w:szCs w:val="22"/>
          <w:lang w:val="ru-RU"/>
        </w:rPr>
      </w:pPr>
      <w:r w:rsidRPr="00046D1F">
        <w:rPr>
          <w:kern w:val="16"/>
          <w:sz w:val="22"/>
          <w:szCs w:val="22"/>
          <w:lang w:val="ru-RU"/>
        </w:rPr>
        <w:t>Убытки от обесценения долевых ценных бумаг категории ИНДП, ранее отраженные в прибылях или убытках, не восстанавливаются. Любое увеличение справедливой стоимости таких активов после признания убытка от обесценения</w:t>
      </w:r>
      <w:r>
        <w:rPr>
          <w:kern w:val="16"/>
          <w:sz w:val="22"/>
          <w:szCs w:val="22"/>
          <w:lang w:val="ru-RU"/>
        </w:rPr>
        <w:t xml:space="preserve"> отражается напрямую в прочем совокупном доходе и накапливается</w:t>
      </w:r>
      <w:r w:rsidRPr="00046D1F">
        <w:rPr>
          <w:kern w:val="16"/>
          <w:sz w:val="22"/>
          <w:szCs w:val="22"/>
          <w:lang w:val="ru-RU"/>
        </w:rPr>
        <w:t xml:space="preserve"> по с</w:t>
      </w:r>
      <w:r>
        <w:rPr>
          <w:kern w:val="16"/>
          <w:sz w:val="22"/>
          <w:szCs w:val="22"/>
          <w:lang w:val="ru-RU"/>
        </w:rPr>
        <w:t>татье фонда переоц</w:t>
      </w:r>
      <w:r w:rsidRPr="00046D1F">
        <w:rPr>
          <w:kern w:val="16"/>
          <w:sz w:val="22"/>
          <w:szCs w:val="22"/>
          <w:lang w:val="ru-RU"/>
        </w:rPr>
        <w:t>енки инвестиций.</w:t>
      </w:r>
    </w:p>
    <w:p w:rsidR="00A36D30" w:rsidRDefault="00A36D30" w:rsidP="00A36D30">
      <w:pPr>
        <w:spacing w:before="120" w:after="120"/>
        <w:jc w:val="both"/>
        <w:rPr>
          <w:kern w:val="16"/>
          <w:sz w:val="22"/>
          <w:szCs w:val="22"/>
          <w:lang w:val="ru-RU"/>
        </w:rPr>
      </w:pPr>
      <w:r>
        <w:rPr>
          <w:kern w:val="16"/>
          <w:sz w:val="22"/>
          <w:szCs w:val="22"/>
          <w:lang w:val="ru-RU"/>
        </w:rPr>
        <w:t>В от</w:t>
      </w:r>
      <w:r w:rsidRPr="00046D1F">
        <w:rPr>
          <w:kern w:val="16"/>
          <w:sz w:val="22"/>
          <w:szCs w:val="22"/>
          <w:lang w:val="ru-RU"/>
        </w:rPr>
        <w:t>ношении долговых ценных бумаг категории ИНДП убытки</w:t>
      </w:r>
      <w:r>
        <w:rPr>
          <w:kern w:val="16"/>
          <w:sz w:val="22"/>
          <w:szCs w:val="22"/>
          <w:lang w:val="ru-RU"/>
        </w:rPr>
        <w:t xml:space="preserve"> от обесценения впоследствии восстан</w:t>
      </w:r>
      <w:r w:rsidRPr="00046D1F">
        <w:rPr>
          <w:kern w:val="16"/>
          <w:sz w:val="22"/>
          <w:szCs w:val="22"/>
          <w:lang w:val="ru-RU"/>
        </w:rPr>
        <w:t>авливаются через прибыли или убытки, если увеличение сп</w:t>
      </w:r>
      <w:r>
        <w:rPr>
          <w:kern w:val="16"/>
          <w:sz w:val="22"/>
          <w:szCs w:val="22"/>
          <w:lang w:val="ru-RU"/>
        </w:rPr>
        <w:t>раведливой стоимости финансовых</w:t>
      </w:r>
      <w:r w:rsidRPr="00046D1F">
        <w:rPr>
          <w:kern w:val="16"/>
          <w:sz w:val="22"/>
          <w:szCs w:val="22"/>
          <w:lang w:val="ru-RU"/>
        </w:rPr>
        <w:t xml:space="preserve"> </w:t>
      </w:r>
      <w:r w:rsidRPr="00046D1F">
        <w:rPr>
          <w:kern w:val="16"/>
          <w:sz w:val="22"/>
          <w:szCs w:val="22"/>
          <w:lang w:val="ru-RU"/>
        </w:rPr>
        <w:lastRenderedPageBreak/>
        <w:t xml:space="preserve">вложений может быть объективно привязано к событию, произошедшему после </w:t>
      </w:r>
      <w:r>
        <w:rPr>
          <w:kern w:val="16"/>
          <w:sz w:val="22"/>
          <w:szCs w:val="22"/>
          <w:lang w:val="ru-RU"/>
        </w:rPr>
        <w:t>п</w:t>
      </w:r>
      <w:r w:rsidRPr="00046D1F">
        <w:rPr>
          <w:kern w:val="16"/>
          <w:sz w:val="22"/>
          <w:szCs w:val="22"/>
          <w:lang w:val="ru-RU"/>
        </w:rPr>
        <w:t>ризнания убытка от обесценения.</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Прекращение признания финансовых активов</w:t>
      </w:r>
    </w:p>
    <w:p w:rsidR="00A36D30" w:rsidRDefault="00A36D30" w:rsidP="00A36D30">
      <w:pPr>
        <w:spacing w:before="120" w:after="120"/>
        <w:jc w:val="both"/>
        <w:rPr>
          <w:kern w:val="16"/>
          <w:sz w:val="22"/>
          <w:szCs w:val="22"/>
          <w:lang w:val="ru-RU"/>
        </w:rPr>
      </w:pPr>
      <w:r>
        <w:rPr>
          <w:kern w:val="16"/>
          <w:sz w:val="22"/>
          <w:szCs w:val="22"/>
          <w:lang w:val="ru-RU"/>
        </w:rPr>
        <w:t>Компания</w:t>
      </w:r>
      <w:r w:rsidRPr="00EC1AA3">
        <w:rPr>
          <w:kern w:val="16"/>
          <w:sz w:val="22"/>
          <w:szCs w:val="22"/>
          <w:lang w:val="ru-RU"/>
        </w:rPr>
        <w:t xml:space="preserve"> прекращает признание финансовых активо</w:t>
      </w:r>
      <w:r>
        <w:rPr>
          <w:kern w:val="16"/>
          <w:sz w:val="22"/>
          <w:szCs w:val="22"/>
          <w:lang w:val="ru-RU"/>
        </w:rPr>
        <w:t xml:space="preserve">в только в случае прекращения </w:t>
      </w:r>
      <w:r w:rsidRPr="00EC1AA3">
        <w:rPr>
          <w:kern w:val="16"/>
          <w:sz w:val="22"/>
          <w:szCs w:val="22"/>
          <w:lang w:val="ru-RU"/>
        </w:rPr>
        <w:t>договорных прав по ним на денежные потоки или в случае передачи финансового актива и соответствующих рисков и выгод другой стороне. Если Компания не передает и не сохраняет все основные риски и выгоды от владения активом и продолжает контролировать переданный актив, то она продолжает отражать свою долю в данном активе и связанные с ним возможные обязательства по возможной оплате соответствующих сумм. Если Компания сохраняет практически все риски и выгоды от владения переданным финансовым активом, она продолжает учитывать данный финансовый актив, а полученные при передаче средства отражает в виде обеспеченного займа.</w:t>
      </w:r>
    </w:p>
    <w:p w:rsidR="00A36D30" w:rsidRDefault="00A36D30" w:rsidP="00A36D30">
      <w:pPr>
        <w:spacing w:before="120" w:after="120"/>
        <w:jc w:val="both"/>
        <w:rPr>
          <w:kern w:val="16"/>
          <w:sz w:val="22"/>
          <w:szCs w:val="22"/>
          <w:lang w:val="ru-RU"/>
        </w:rPr>
      </w:pPr>
      <w:r w:rsidRPr="00EB1F62">
        <w:rPr>
          <w:kern w:val="16"/>
          <w:sz w:val="22"/>
          <w:szCs w:val="22"/>
          <w:lang w:val="ru-RU"/>
        </w:rPr>
        <w:t>При полном списании финансового актива разница между балансовой стоимостью актива и суммой полученного и причитающегося к получению вознаграждения, а также совокупная прибыль или убыток, которые были признаны в прочем совокупном доходе и накоплены в капитале, относятся на прибыль или убыток.</w:t>
      </w:r>
    </w:p>
    <w:p w:rsidR="00A36D30" w:rsidRDefault="00A36D30" w:rsidP="00A36D30">
      <w:pPr>
        <w:spacing w:before="120" w:after="120"/>
        <w:jc w:val="both"/>
        <w:rPr>
          <w:kern w:val="16"/>
          <w:sz w:val="22"/>
          <w:szCs w:val="22"/>
          <w:lang w:val="ru-RU"/>
        </w:rPr>
      </w:pPr>
      <w:proofErr w:type="gramStart"/>
      <w:r w:rsidRPr="006F00F2">
        <w:rPr>
          <w:kern w:val="16"/>
          <w:sz w:val="22"/>
          <w:szCs w:val="22"/>
          <w:lang w:val="ru-RU"/>
        </w:rPr>
        <w:t>Если признание финансового актива прекращается не полностью (например, когда Компания сохраняет за собой возможность выкупить часть переданного актива), Компания распределяет предыдущую балансовую стоимость данного финансового актива между частью, которую она продолжает признавать в рамках продолжающегося участия, и частью, которую она больше не признает, исходя из относительных значений справедливой стоимости этих частей на дату передачи.</w:t>
      </w:r>
      <w:proofErr w:type="gramEnd"/>
      <w:r w:rsidRPr="006F00F2">
        <w:rPr>
          <w:kern w:val="16"/>
          <w:sz w:val="22"/>
          <w:szCs w:val="22"/>
          <w:lang w:val="ru-RU"/>
        </w:rPr>
        <w:t xml:space="preserve"> Разница между балансовой стоимостью, распределенной на списываемую часть, и суммой полученного вознаграждения за списываемую часть, а также любые накопленные распределенные на нее прибыли или убытки, признанные в прочем совокупном доходе, относятся на прибыль или убыток. Доходы или расходы, признанные в прочем совокупном доходе, распределяются также пропорционально справедливой стоимости, удерживаемой и списываемой частей.</w:t>
      </w:r>
    </w:p>
    <w:p w:rsidR="00A36D30" w:rsidRPr="00BD1E70" w:rsidRDefault="00A36D30" w:rsidP="00A36D30">
      <w:pPr>
        <w:spacing w:before="120" w:after="120"/>
        <w:jc w:val="both"/>
        <w:rPr>
          <w:b/>
          <w:kern w:val="16"/>
          <w:sz w:val="22"/>
          <w:szCs w:val="22"/>
          <w:lang w:val="ru-RU"/>
        </w:rPr>
      </w:pPr>
      <w:r w:rsidRPr="00BD1E70">
        <w:rPr>
          <w:b/>
          <w:kern w:val="16"/>
          <w:sz w:val="22"/>
          <w:szCs w:val="22"/>
          <w:lang w:val="ru-RU"/>
        </w:rPr>
        <w:t>Финансовые обязательства</w:t>
      </w:r>
    </w:p>
    <w:p w:rsidR="00A36D30" w:rsidRPr="00BD1E70" w:rsidRDefault="00A36D30" w:rsidP="00A36D30">
      <w:pPr>
        <w:spacing w:before="120" w:after="120"/>
        <w:jc w:val="both"/>
        <w:rPr>
          <w:kern w:val="16"/>
          <w:sz w:val="22"/>
          <w:szCs w:val="22"/>
          <w:lang w:val="ru-RU"/>
        </w:rPr>
      </w:pPr>
      <w:r w:rsidRPr="00BD1E70">
        <w:rPr>
          <w:kern w:val="16"/>
          <w:sz w:val="22"/>
          <w:szCs w:val="22"/>
          <w:lang w:val="ru-RU"/>
        </w:rPr>
        <w:t>Финансовые обязательства классифицируются либо как финансовые обязательства, отражаемые по справедливой стоимости через прибыли или убытки, либо как п</w:t>
      </w:r>
      <w:r>
        <w:rPr>
          <w:kern w:val="16"/>
          <w:sz w:val="22"/>
          <w:szCs w:val="22"/>
          <w:lang w:val="ru-RU"/>
        </w:rPr>
        <w:t>рочие финансовые обязательства.</w:t>
      </w:r>
    </w:p>
    <w:p w:rsidR="00A36D30" w:rsidRPr="00BD1E70" w:rsidRDefault="00A36D30" w:rsidP="00A36D30">
      <w:pPr>
        <w:spacing w:before="120" w:after="120"/>
        <w:jc w:val="both"/>
        <w:rPr>
          <w:i/>
          <w:kern w:val="16"/>
          <w:sz w:val="22"/>
          <w:szCs w:val="22"/>
          <w:lang w:val="ru-RU"/>
        </w:rPr>
      </w:pPr>
      <w:r w:rsidRPr="00BD1E70">
        <w:rPr>
          <w:i/>
          <w:kern w:val="16"/>
          <w:sz w:val="22"/>
          <w:szCs w:val="22"/>
          <w:lang w:val="ru-RU"/>
        </w:rPr>
        <w:t xml:space="preserve">Первоначальное признание и оценка </w:t>
      </w:r>
    </w:p>
    <w:p w:rsidR="00A36D30" w:rsidRPr="00BD1E70" w:rsidRDefault="00A36D30" w:rsidP="00A36D30">
      <w:pPr>
        <w:spacing w:before="120" w:after="120"/>
        <w:jc w:val="both"/>
        <w:rPr>
          <w:kern w:val="16"/>
          <w:sz w:val="22"/>
          <w:szCs w:val="22"/>
          <w:lang w:val="ru-RU"/>
        </w:rPr>
      </w:pPr>
      <w:r w:rsidRPr="00BD1E70">
        <w:rPr>
          <w:kern w:val="16"/>
          <w:sz w:val="22"/>
          <w:szCs w:val="22"/>
          <w:lang w:val="ru-RU"/>
        </w:rPr>
        <w:t>Все финансовые обязательства первоначально признаются по справедливой стоимости, за вычетом (в случае займов, кредитов и кредиторской задолженности) непосредственно связанных с ними затрат по сделке.</w:t>
      </w:r>
    </w:p>
    <w:p w:rsidR="00A36D30" w:rsidRPr="00BD1E70" w:rsidRDefault="00A36D30" w:rsidP="00A36D30">
      <w:pPr>
        <w:spacing w:before="120" w:after="120"/>
        <w:jc w:val="both"/>
        <w:rPr>
          <w:kern w:val="16"/>
          <w:sz w:val="22"/>
          <w:szCs w:val="22"/>
          <w:lang w:val="ru-RU"/>
        </w:rPr>
      </w:pPr>
      <w:r w:rsidRPr="00BD1E70">
        <w:rPr>
          <w:kern w:val="16"/>
          <w:sz w:val="22"/>
          <w:szCs w:val="22"/>
          <w:lang w:val="ru-RU"/>
        </w:rPr>
        <w:t>Финансовые обязательства Компании могут включать торговую и прочую кредиторскую задолженность, кредиты и</w:t>
      </w:r>
      <w:r>
        <w:rPr>
          <w:kern w:val="16"/>
          <w:sz w:val="22"/>
          <w:szCs w:val="22"/>
          <w:lang w:val="ru-RU"/>
        </w:rPr>
        <w:t xml:space="preserve"> займы, долговые ценные бумаги.</w:t>
      </w:r>
    </w:p>
    <w:p w:rsidR="00A36D30" w:rsidRPr="00BD1E70" w:rsidRDefault="00A36D30" w:rsidP="00A36D30">
      <w:pPr>
        <w:spacing w:before="120" w:after="120"/>
        <w:jc w:val="both"/>
        <w:rPr>
          <w:i/>
          <w:kern w:val="16"/>
          <w:sz w:val="22"/>
          <w:szCs w:val="22"/>
          <w:lang w:val="ru-RU"/>
        </w:rPr>
      </w:pPr>
      <w:r w:rsidRPr="00BD1E70">
        <w:rPr>
          <w:i/>
          <w:kern w:val="16"/>
          <w:sz w:val="22"/>
          <w:szCs w:val="22"/>
          <w:lang w:val="ru-RU"/>
        </w:rPr>
        <w:t xml:space="preserve">Кредиторская задолженность и прочие обязательства </w:t>
      </w:r>
    </w:p>
    <w:p w:rsidR="00A36D30" w:rsidRPr="00BD1E70" w:rsidRDefault="00A36D30" w:rsidP="00A36D30">
      <w:pPr>
        <w:spacing w:before="120" w:after="120"/>
        <w:jc w:val="both"/>
        <w:rPr>
          <w:kern w:val="16"/>
          <w:sz w:val="22"/>
          <w:szCs w:val="22"/>
          <w:lang w:val="ru-RU"/>
        </w:rPr>
      </w:pPr>
      <w:r w:rsidRPr="00BD1E70">
        <w:rPr>
          <w:kern w:val="16"/>
          <w:sz w:val="22"/>
          <w:szCs w:val="22"/>
          <w:lang w:val="ru-RU"/>
        </w:rPr>
        <w:t>Кредиторская задолженность и прочие обязательства первоначально отражаются по справедливой стоимости, и далее – по амортизированной стоимости с использованием метода</w:t>
      </w:r>
      <w:r>
        <w:rPr>
          <w:kern w:val="16"/>
          <w:sz w:val="22"/>
          <w:szCs w:val="22"/>
          <w:lang w:val="ru-RU"/>
        </w:rPr>
        <w:t xml:space="preserve"> эффективной процентной ставки.</w:t>
      </w:r>
    </w:p>
    <w:p w:rsidR="00A36D30" w:rsidRPr="00BD1E70" w:rsidRDefault="00A36D30" w:rsidP="00A36D30">
      <w:pPr>
        <w:spacing w:before="120" w:after="120"/>
        <w:jc w:val="both"/>
        <w:rPr>
          <w:i/>
          <w:kern w:val="16"/>
          <w:sz w:val="22"/>
          <w:szCs w:val="22"/>
          <w:lang w:val="ru-RU"/>
        </w:rPr>
      </w:pPr>
      <w:r w:rsidRPr="00BD1E70">
        <w:rPr>
          <w:i/>
          <w:kern w:val="16"/>
          <w:sz w:val="22"/>
          <w:szCs w:val="22"/>
          <w:lang w:val="ru-RU"/>
        </w:rPr>
        <w:t>Прекращение признания финансовых обязательств</w:t>
      </w:r>
    </w:p>
    <w:p w:rsidR="00A36D30" w:rsidRDefault="00A36D30" w:rsidP="00A36D30">
      <w:pPr>
        <w:spacing w:before="120" w:after="120"/>
        <w:jc w:val="both"/>
        <w:rPr>
          <w:kern w:val="16"/>
          <w:sz w:val="22"/>
          <w:szCs w:val="22"/>
          <w:lang w:val="ru-RU"/>
        </w:rPr>
      </w:pPr>
      <w:r w:rsidRPr="00184027">
        <w:rPr>
          <w:kern w:val="16"/>
          <w:sz w:val="22"/>
          <w:szCs w:val="22"/>
          <w:lang w:val="ru-RU"/>
        </w:rPr>
        <w:t>Компания прекращает признание финансовых обязательств только в случае их погашения, аннулирования или истечения срока требования по ним. Когда существующее финансовое обязательство заменяется другим обязательством перед тем же кредитором на существенно других условиях, или условия существующего обязательства существенно меняются, то такой обмен или изменение учитываются как списание первоначального обязательства и признание нового обязательства. Разница между балансовой стоимостью финансового обязательства, признание которого прекращается, и уплаченным или причитающимся к уплате вознаграждением признается в прибыли или убытке.</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Взаимозачет</w:t>
      </w:r>
    </w:p>
    <w:p w:rsidR="00A36D30" w:rsidRDefault="00A36D30" w:rsidP="00A36D30">
      <w:pPr>
        <w:spacing w:before="120" w:after="120"/>
        <w:contextualSpacing/>
        <w:jc w:val="both"/>
        <w:rPr>
          <w:kern w:val="16"/>
          <w:sz w:val="22"/>
          <w:szCs w:val="22"/>
          <w:lang w:val="ru-RU"/>
        </w:rPr>
      </w:pPr>
      <w:r>
        <w:rPr>
          <w:kern w:val="16"/>
          <w:sz w:val="22"/>
          <w:szCs w:val="22"/>
          <w:lang w:val="ru-RU"/>
        </w:rPr>
        <w:t>Ф</w:t>
      </w:r>
      <w:r w:rsidRPr="00517C1F">
        <w:rPr>
          <w:kern w:val="16"/>
          <w:sz w:val="22"/>
          <w:szCs w:val="22"/>
          <w:lang w:val="ru-RU"/>
        </w:rPr>
        <w:t>инансовый актив и финансовое обязательство зачитываются, и в отчете о финан</w:t>
      </w:r>
      <w:r>
        <w:rPr>
          <w:kern w:val="16"/>
          <w:sz w:val="22"/>
          <w:szCs w:val="22"/>
          <w:lang w:val="ru-RU"/>
        </w:rPr>
        <w:t xml:space="preserve">совом </w:t>
      </w:r>
      <w:r w:rsidRPr="00517C1F">
        <w:rPr>
          <w:kern w:val="16"/>
          <w:sz w:val="22"/>
          <w:szCs w:val="22"/>
          <w:lang w:val="ru-RU"/>
        </w:rPr>
        <w:t>положении отражается сальдированная сумма, только</w:t>
      </w:r>
      <w:r>
        <w:rPr>
          <w:kern w:val="16"/>
          <w:sz w:val="22"/>
          <w:szCs w:val="22"/>
          <w:lang w:val="ru-RU"/>
        </w:rPr>
        <w:t xml:space="preserve"> если Компания имеет юридически </w:t>
      </w:r>
      <w:r w:rsidRPr="00517C1F">
        <w:rPr>
          <w:kern w:val="16"/>
          <w:sz w:val="22"/>
          <w:szCs w:val="22"/>
          <w:lang w:val="ru-RU"/>
        </w:rPr>
        <w:t>закрепленное право осуществить зачет признанных в б</w:t>
      </w:r>
      <w:r>
        <w:rPr>
          <w:kern w:val="16"/>
          <w:sz w:val="22"/>
          <w:szCs w:val="22"/>
          <w:lang w:val="ru-RU"/>
        </w:rPr>
        <w:t xml:space="preserve">алансе сумм и намеревается либо </w:t>
      </w:r>
      <w:r w:rsidRPr="00517C1F">
        <w:rPr>
          <w:kern w:val="16"/>
          <w:sz w:val="22"/>
          <w:szCs w:val="22"/>
          <w:lang w:val="ru-RU"/>
        </w:rPr>
        <w:t>произвести зачет по сальдированной сумме, либо реализовать актив и исполнить обязатель</w:t>
      </w:r>
      <w:r>
        <w:rPr>
          <w:kern w:val="16"/>
          <w:sz w:val="22"/>
          <w:szCs w:val="22"/>
          <w:lang w:val="ru-RU"/>
        </w:rPr>
        <w:t xml:space="preserve">ство </w:t>
      </w:r>
      <w:r w:rsidRPr="00517C1F">
        <w:rPr>
          <w:kern w:val="16"/>
          <w:sz w:val="22"/>
          <w:szCs w:val="22"/>
          <w:lang w:val="ru-RU"/>
        </w:rPr>
        <w:t xml:space="preserve">одновременно. Доходы и расходы не </w:t>
      </w:r>
      <w:proofErr w:type="spellStart"/>
      <w:r w:rsidRPr="00517C1F">
        <w:rPr>
          <w:kern w:val="16"/>
          <w:sz w:val="22"/>
          <w:szCs w:val="22"/>
          <w:lang w:val="ru-RU"/>
        </w:rPr>
        <w:lastRenderedPageBreak/>
        <w:t>взаимозачитываются</w:t>
      </w:r>
      <w:proofErr w:type="spellEnd"/>
      <w:r w:rsidRPr="00517C1F">
        <w:rPr>
          <w:kern w:val="16"/>
          <w:sz w:val="22"/>
          <w:szCs w:val="22"/>
          <w:lang w:val="ru-RU"/>
        </w:rPr>
        <w:t xml:space="preserve"> в от</w:t>
      </w:r>
      <w:r>
        <w:rPr>
          <w:kern w:val="16"/>
          <w:sz w:val="22"/>
          <w:szCs w:val="22"/>
          <w:lang w:val="ru-RU"/>
        </w:rPr>
        <w:t xml:space="preserve">чете о прибылях или убытках, за </w:t>
      </w:r>
      <w:r w:rsidRPr="00517C1F">
        <w:rPr>
          <w:kern w:val="16"/>
          <w:sz w:val="22"/>
          <w:szCs w:val="22"/>
          <w:lang w:val="ru-RU"/>
        </w:rPr>
        <w:t xml:space="preserve">исключением случаев, когда это требуется или разрешается </w:t>
      </w:r>
      <w:r>
        <w:rPr>
          <w:kern w:val="16"/>
          <w:sz w:val="22"/>
          <w:szCs w:val="22"/>
          <w:lang w:val="ru-RU"/>
        </w:rPr>
        <w:t xml:space="preserve">стандартом бухгалтерского учета </w:t>
      </w:r>
      <w:r w:rsidRPr="00517C1F">
        <w:rPr>
          <w:kern w:val="16"/>
          <w:sz w:val="22"/>
          <w:szCs w:val="22"/>
          <w:lang w:val="ru-RU"/>
        </w:rPr>
        <w:t xml:space="preserve">или соответствующей интерпретацией, при этом такие </w:t>
      </w:r>
    </w:p>
    <w:p w:rsidR="00A36D30" w:rsidRDefault="00A36D30" w:rsidP="00A36D30">
      <w:pPr>
        <w:spacing w:before="120" w:after="120"/>
        <w:jc w:val="both"/>
        <w:rPr>
          <w:kern w:val="16"/>
          <w:sz w:val="22"/>
          <w:szCs w:val="22"/>
          <w:lang w:val="ru-RU"/>
        </w:rPr>
      </w:pPr>
      <w:r w:rsidRPr="00517C1F">
        <w:rPr>
          <w:kern w:val="16"/>
          <w:sz w:val="22"/>
          <w:szCs w:val="22"/>
          <w:lang w:val="ru-RU"/>
        </w:rPr>
        <w:t>случаи отдельно раскры</w:t>
      </w:r>
      <w:r>
        <w:rPr>
          <w:kern w:val="16"/>
          <w:sz w:val="22"/>
          <w:szCs w:val="22"/>
          <w:lang w:val="ru-RU"/>
        </w:rPr>
        <w:t xml:space="preserve">ваются в </w:t>
      </w:r>
      <w:r w:rsidRPr="00517C1F">
        <w:rPr>
          <w:kern w:val="16"/>
          <w:sz w:val="22"/>
          <w:szCs w:val="22"/>
          <w:lang w:val="ru-RU"/>
        </w:rPr>
        <w:t>учетной политике Компании.</w:t>
      </w:r>
    </w:p>
    <w:p w:rsidR="00A36D30" w:rsidRDefault="00A36D30" w:rsidP="00A36D30">
      <w:pPr>
        <w:spacing w:before="120" w:after="120"/>
        <w:jc w:val="both"/>
        <w:rPr>
          <w:b/>
          <w:kern w:val="16"/>
          <w:sz w:val="22"/>
          <w:szCs w:val="22"/>
          <w:lang w:val="ru-RU"/>
        </w:rPr>
      </w:pPr>
      <w:r w:rsidRPr="008362DC">
        <w:rPr>
          <w:b/>
          <w:kern w:val="16"/>
          <w:sz w:val="22"/>
          <w:szCs w:val="22"/>
          <w:lang w:val="ru-RU"/>
        </w:rPr>
        <w:t>Основные средства и нематериальные активы</w:t>
      </w:r>
    </w:p>
    <w:p w:rsidR="00A36D30" w:rsidRDefault="00A36D30" w:rsidP="00A36D30">
      <w:pPr>
        <w:spacing w:before="120" w:after="120"/>
        <w:jc w:val="both"/>
        <w:rPr>
          <w:kern w:val="16"/>
          <w:sz w:val="22"/>
          <w:szCs w:val="22"/>
          <w:lang w:val="ru-RU"/>
        </w:rPr>
      </w:pPr>
      <w:r w:rsidRPr="008362DC">
        <w:rPr>
          <w:kern w:val="16"/>
          <w:sz w:val="22"/>
          <w:szCs w:val="22"/>
          <w:lang w:val="ru-RU"/>
        </w:rPr>
        <w:t>Основные средства и нематериальные активы отражены в учете по первоначальной стоимости за вычетом накопленного износа и амортизации.</w:t>
      </w:r>
    </w:p>
    <w:p w:rsidR="00A36D30" w:rsidRDefault="00A36D30" w:rsidP="00A36D30">
      <w:pPr>
        <w:spacing w:before="120" w:after="120"/>
        <w:jc w:val="both"/>
        <w:rPr>
          <w:kern w:val="16"/>
          <w:sz w:val="22"/>
          <w:szCs w:val="22"/>
          <w:lang w:val="ru-RU"/>
        </w:rPr>
      </w:pPr>
      <w:r w:rsidRPr="00663E44">
        <w:rPr>
          <w:kern w:val="16"/>
          <w:sz w:val="22"/>
          <w:szCs w:val="22"/>
          <w:lang w:val="ru-RU"/>
        </w:rPr>
        <w:t>Износ и амортизация</w:t>
      </w:r>
      <w:r w:rsidRPr="000B2674">
        <w:rPr>
          <w:kern w:val="16"/>
          <w:sz w:val="22"/>
          <w:szCs w:val="22"/>
          <w:lang w:val="ru-RU"/>
        </w:rPr>
        <w:t xml:space="preserve"> основных средств и нематериальных активов начисляется с целью списания активов в течение срока их полезного использования. Начисление амортизации производится на основе метода равномерного списания стоимости на протяжении следующих сроков полезного использования актива:</w:t>
      </w:r>
    </w:p>
    <w:tbl>
      <w:tblPr>
        <w:tblW w:w="5000" w:type="pct"/>
        <w:tblLook w:val="0000" w:firstRow="0" w:lastRow="0" w:firstColumn="0" w:lastColumn="0" w:noHBand="0" w:noVBand="0"/>
      </w:tblPr>
      <w:tblGrid>
        <w:gridCol w:w="7578"/>
        <w:gridCol w:w="2843"/>
      </w:tblGrid>
      <w:tr w:rsidR="00A36D30" w:rsidRPr="00571397" w:rsidTr="00EC064F">
        <w:trPr>
          <w:trHeight w:val="20"/>
        </w:trPr>
        <w:tc>
          <w:tcPr>
            <w:tcW w:w="3636" w:type="pct"/>
            <w:shd w:val="clear" w:color="auto" w:fill="auto"/>
          </w:tcPr>
          <w:p w:rsidR="00A36D30" w:rsidRPr="00571397" w:rsidRDefault="00A36D30" w:rsidP="00EC064F">
            <w:pPr>
              <w:keepNext/>
              <w:rPr>
                <w:i/>
                <w:sz w:val="20"/>
                <w:szCs w:val="20"/>
                <w:lang w:val="ru-RU"/>
              </w:rPr>
            </w:pPr>
            <w:r w:rsidRPr="00571397">
              <w:rPr>
                <w:b/>
                <w:kern w:val="16"/>
                <w:sz w:val="20"/>
                <w:szCs w:val="20"/>
                <w:lang w:val="ru-RU"/>
              </w:rPr>
              <w:t>Категория основных средств</w:t>
            </w:r>
          </w:p>
        </w:tc>
        <w:tc>
          <w:tcPr>
            <w:tcW w:w="1364" w:type="pct"/>
            <w:shd w:val="clear" w:color="auto" w:fill="auto"/>
          </w:tcPr>
          <w:p w:rsidR="00A36D30" w:rsidRPr="00571397" w:rsidRDefault="00A36D30" w:rsidP="00EC064F">
            <w:pPr>
              <w:pStyle w:val="200Tableleft"/>
              <w:spacing w:before="0"/>
              <w:jc w:val="right"/>
              <w:rPr>
                <w:rFonts w:ascii="Times New Roman" w:hAnsi="Times New Roman"/>
                <w:b/>
                <w:bCs/>
                <w:i/>
              </w:rPr>
            </w:pPr>
            <w:r w:rsidRPr="00571397">
              <w:rPr>
                <w:rFonts w:ascii="Times New Roman" w:hAnsi="Times New Roman"/>
                <w:b/>
                <w:kern w:val="16"/>
              </w:rPr>
              <w:t>Срок службы</w:t>
            </w:r>
          </w:p>
        </w:tc>
      </w:tr>
      <w:tr w:rsidR="00A36D30" w:rsidRPr="00571397" w:rsidTr="00EC064F">
        <w:trPr>
          <w:trHeight w:val="20"/>
        </w:trPr>
        <w:tc>
          <w:tcPr>
            <w:tcW w:w="3636" w:type="pct"/>
          </w:tcPr>
          <w:p w:rsidR="00A36D30" w:rsidRPr="00571397" w:rsidRDefault="00A36D30" w:rsidP="00EC064F">
            <w:pPr>
              <w:ind w:right="-81"/>
              <w:jc w:val="both"/>
              <w:rPr>
                <w:sz w:val="20"/>
                <w:szCs w:val="20"/>
                <w:lang w:val="ru-RU"/>
              </w:rPr>
            </w:pPr>
            <w:r w:rsidRPr="00571397">
              <w:rPr>
                <w:sz w:val="20"/>
                <w:szCs w:val="20"/>
                <w:lang w:val="ru-RU"/>
              </w:rPr>
              <w:t>Компьютеры</w:t>
            </w:r>
            <w:r>
              <w:rPr>
                <w:sz w:val="20"/>
                <w:szCs w:val="20"/>
                <w:lang w:val="ru-RU"/>
              </w:rPr>
              <w:t xml:space="preserve"> и прочее оборудование</w:t>
            </w:r>
          </w:p>
        </w:tc>
        <w:tc>
          <w:tcPr>
            <w:tcW w:w="1364" w:type="pct"/>
          </w:tcPr>
          <w:p w:rsidR="00A36D30" w:rsidRPr="00571397" w:rsidRDefault="00A36D30" w:rsidP="00EC064F">
            <w:pPr>
              <w:ind w:right="-81"/>
              <w:jc w:val="right"/>
              <w:rPr>
                <w:sz w:val="20"/>
                <w:szCs w:val="20"/>
                <w:lang w:val="ru-RU"/>
              </w:rPr>
            </w:pPr>
            <w:r>
              <w:rPr>
                <w:sz w:val="20"/>
                <w:szCs w:val="20"/>
                <w:lang w:val="ru-RU"/>
              </w:rPr>
              <w:t>5 лет</w:t>
            </w:r>
          </w:p>
        </w:tc>
      </w:tr>
      <w:tr w:rsidR="00A36D30" w:rsidRPr="00571397" w:rsidTr="00EC064F">
        <w:trPr>
          <w:trHeight w:val="20"/>
        </w:trPr>
        <w:tc>
          <w:tcPr>
            <w:tcW w:w="3636" w:type="pct"/>
          </w:tcPr>
          <w:p w:rsidR="00A36D30" w:rsidRPr="00571397" w:rsidRDefault="00A36D30" w:rsidP="00EC064F">
            <w:pPr>
              <w:ind w:right="-81"/>
              <w:jc w:val="both"/>
              <w:rPr>
                <w:sz w:val="20"/>
                <w:szCs w:val="20"/>
                <w:lang w:val="ru-RU"/>
              </w:rPr>
            </w:pPr>
            <w:r w:rsidRPr="00571397">
              <w:rPr>
                <w:sz w:val="20"/>
                <w:szCs w:val="20"/>
                <w:lang w:val="ru-RU"/>
              </w:rPr>
              <w:t>Транспортные средства</w:t>
            </w:r>
          </w:p>
        </w:tc>
        <w:tc>
          <w:tcPr>
            <w:tcW w:w="1364" w:type="pct"/>
          </w:tcPr>
          <w:p w:rsidR="00A36D30" w:rsidRPr="00571397" w:rsidRDefault="00A36D30" w:rsidP="00EC064F">
            <w:pPr>
              <w:ind w:right="-81"/>
              <w:jc w:val="right"/>
              <w:rPr>
                <w:sz w:val="20"/>
                <w:szCs w:val="20"/>
                <w:lang w:val="ru-RU"/>
              </w:rPr>
            </w:pPr>
            <w:r w:rsidRPr="00571397">
              <w:rPr>
                <w:sz w:val="20"/>
                <w:szCs w:val="20"/>
                <w:lang w:val="ru-RU"/>
              </w:rPr>
              <w:t>5 лет</w:t>
            </w:r>
          </w:p>
        </w:tc>
      </w:tr>
      <w:tr w:rsidR="00A36D30" w:rsidRPr="00571397" w:rsidTr="00EC064F">
        <w:trPr>
          <w:trHeight w:val="20"/>
        </w:trPr>
        <w:tc>
          <w:tcPr>
            <w:tcW w:w="3636" w:type="pct"/>
          </w:tcPr>
          <w:p w:rsidR="00A36D30" w:rsidRPr="00571397" w:rsidRDefault="00A36D30" w:rsidP="00EC064F">
            <w:pPr>
              <w:ind w:right="-81"/>
              <w:jc w:val="both"/>
              <w:rPr>
                <w:sz w:val="20"/>
                <w:szCs w:val="20"/>
                <w:lang w:val="ru-RU"/>
              </w:rPr>
            </w:pPr>
            <w:r>
              <w:rPr>
                <w:sz w:val="20"/>
                <w:szCs w:val="20"/>
                <w:lang w:val="ru-RU"/>
              </w:rPr>
              <w:t>Мебель</w:t>
            </w:r>
          </w:p>
        </w:tc>
        <w:tc>
          <w:tcPr>
            <w:tcW w:w="1364" w:type="pct"/>
          </w:tcPr>
          <w:p w:rsidR="00A36D30" w:rsidRPr="00571397" w:rsidRDefault="00A36D30" w:rsidP="00EC064F">
            <w:pPr>
              <w:ind w:right="-81"/>
              <w:jc w:val="right"/>
              <w:rPr>
                <w:sz w:val="20"/>
                <w:szCs w:val="20"/>
                <w:lang w:val="ru-RU"/>
              </w:rPr>
            </w:pPr>
            <w:r>
              <w:rPr>
                <w:sz w:val="20"/>
                <w:szCs w:val="20"/>
                <w:lang w:val="ru-RU"/>
              </w:rPr>
              <w:t>7 лет</w:t>
            </w:r>
          </w:p>
        </w:tc>
      </w:tr>
      <w:tr w:rsidR="00A36D30" w:rsidRPr="00571397" w:rsidTr="00EC064F">
        <w:trPr>
          <w:trHeight w:val="20"/>
        </w:trPr>
        <w:tc>
          <w:tcPr>
            <w:tcW w:w="3636" w:type="pct"/>
          </w:tcPr>
          <w:p w:rsidR="00A36D30" w:rsidRPr="00571397" w:rsidRDefault="00A36D30" w:rsidP="00EC064F">
            <w:pPr>
              <w:ind w:right="-81"/>
              <w:jc w:val="both"/>
              <w:rPr>
                <w:sz w:val="20"/>
                <w:szCs w:val="20"/>
                <w:lang w:val="ru-RU"/>
              </w:rPr>
            </w:pPr>
            <w:r>
              <w:rPr>
                <w:sz w:val="20"/>
                <w:szCs w:val="20"/>
                <w:lang w:val="ru-RU"/>
              </w:rPr>
              <w:t>Прочие</w:t>
            </w:r>
          </w:p>
        </w:tc>
        <w:tc>
          <w:tcPr>
            <w:tcW w:w="1364" w:type="pct"/>
          </w:tcPr>
          <w:p w:rsidR="00A36D30" w:rsidRPr="00571397" w:rsidRDefault="00A36D30" w:rsidP="00EC064F">
            <w:pPr>
              <w:ind w:right="-81"/>
              <w:jc w:val="right"/>
              <w:rPr>
                <w:sz w:val="20"/>
                <w:szCs w:val="20"/>
                <w:lang w:val="ru-RU"/>
              </w:rPr>
            </w:pPr>
            <w:r>
              <w:rPr>
                <w:sz w:val="20"/>
                <w:szCs w:val="20"/>
                <w:lang w:val="ru-RU"/>
              </w:rPr>
              <w:t>4-7 лет</w:t>
            </w:r>
          </w:p>
        </w:tc>
      </w:tr>
      <w:tr w:rsidR="00A36D30" w:rsidRPr="00571397" w:rsidTr="00EC064F">
        <w:trPr>
          <w:trHeight w:val="20"/>
        </w:trPr>
        <w:tc>
          <w:tcPr>
            <w:tcW w:w="3636" w:type="pct"/>
          </w:tcPr>
          <w:p w:rsidR="00A36D30" w:rsidRPr="00571397" w:rsidRDefault="00A36D30" w:rsidP="00EC064F">
            <w:pPr>
              <w:ind w:right="-81"/>
              <w:jc w:val="both"/>
              <w:rPr>
                <w:sz w:val="20"/>
                <w:szCs w:val="20"/>
                <w:lang w:val="ru-RU"/>
              </w:rPr>
            </w:pPr>
            <w:r>
              <w:rPr>
                <w:sz w:val="20"/>
                <w:szCs w:val="20"/>
                <w:lang w:val="ru-RU"/>
              </w:rPr>
              <w:t>Нематериальные активы</w:t>
            </w:r>
          </w:p>
        </w:tc>
        <w:tc>
          <w:tcPr>
            <w:tcW w:w="1364" w:type="pct"/>
          </w:tcPr>
          <w:p w:rsidR="00A36D30" w:rsidRPr="00571397" w:rsidRDefault="00A36D30" w:rsidP="00EC064F">
            <w:pPr>
              <w:ind w:right="-81"/>
              <w:jc w:val="right"/>
              <w:rPr>
                <w:sz w:val="20"/>
                <w:szCs w:val="20"/>
                <w:lang w:val="ru-RU"/>
              </w:rPr>
            </w:pPr>
            <w:r>
              <w:rPr>
                <w:sz w:val="20"/>
                <w:szCs w:val="20"/>
                <w:lang w:val="ru-RU"/>
              </w:rPr>
              <w:t>10</w:t>
            </w:r>
            <w:r w:rsidRPr="00571397">
              <w:rPr>
                <w:sz w:val="20"/>
                <w:szCs w:val="20"/>
                <w:lang w:val="ru-RU"/>
              </w:rPr>
              <w:t xml:space="preserve"> лет</w:t>
            </w:r>
          </w:p>
        </w:tc>
      </w:tr>
    </w:tbl>
    <w:p w:rsidR="00A36D30" w:rsidRPr="008362DC" w:rsidRDefault="00A36D30" w:rsidP="00A36D30">
      <w:pPr>
        <w:spacing w:before="120" w:after="120"/>
        <w:jc w:val="both"/>
        <w:rPr>
          <w:b/>
          <w:kern w:val="16"/>
          <w:sz w:val="22"/>
          <w:szCs w:val="22"/>
          <w:lang w:val="ru-RU"/>
        </w:rPr>
      </w:pPr>
      <w:r w:rsidRPr="008362DC">
        <w:rPr>
          <w:b/>
          <w:kern w:val="16"/>
          <w:sz w:val="22"/>
          <w:szCs w:val="22"/>
          <w:lang w:val="ru-RU"/>
        </w:rPr>
        <w:t>Уставный капитал</w:t>
      </w:r>
    </w:p>
    <w:p w:rsidR="00A36D30" w:rsidRDefault="00A36D30" w:rsidP="00A36D30">
      <w:pPr>
        <w:spacing w:before="120" w:after="120"/>
        <w:jc w:val="both"/>
        <w:rPr>
          <w:kern w:val="16"/>
          <w:sz w:val="22"/>
          <w:szCs w:val="22"/>
          <w:lang w:val="ru-RU"/>
        </w:rPr>
      </w:pPr>
      <w:r w:rsidRPr="009261D8">
        <w:rPr>
          <w:kern w:val="16"/>
          <w:sz w:val="22"/>
          <w:szCs w:val="22"/>
          <w:lang w:val="ru-RU"/>
        </w:rPr>
        <w:t>Уставный капитал отражается по первоначальной стоимости.</w:t>
      </w:r>
    </w:p>
    <w:p w:rsidR="00A36D30" w:rsidRDefault="00A36D30" w:rsidP="00A36D30">
      <w:pPr>
        <w:spacing w:before="120" w:after="120"/>
        <w:jc w:val="both"/>
        <w:rPr>
          <w:kern w:val="16"/>
          <w:sz w:val="22"/>
          <w:szCs w:val="22"/>
          <w:lang w:val="ru-RU"/>
        </w:rPr>
      </w:pPr>
      <w:r w:rsidRPr="009261D8">
        <w:rPr>
          <w:kern w:val="16"/>
          <w:sz w:val="22"/>
          <w:szCs w:val="22"/>
          <w:lang w:val="ru-RU"/>
        </w:rPr>
        <w:t xml:space="preserve">Расходы, непосредственно связанные с выпуском новых акций, отражаются как уменьшение капитала, за вычетом любых связанных налогов на прибыль. Дивиденды по простым акциям отражаются как уменьшение в капитале в том периоде, в котором они были объявлены. Дивиденды, объявленные после отчетной даты, рассматриваются в качестве события после </w:t>
      </w:r>
      <w:r>
        <w:rPr>
          <w:kern w:val="16"/>
          <w:sz w:val="22"/>
          <w:szCs w:val="22"/>
          <w:lang w:val="ru-RU"/>
        </w:rPr>
        <w:t>отчетной даты согласно МСФО (1АS</w:t>
      </w:r>
      <w:r w:rsidRPr="009261D8">
        <w:rPr>
          <w:kern w:val="16"/>
          <w:sz w:val="22"/>
          <w:szCs w:val="22"/>
          <w:lang w:val="ru-RU"/>
        </w:rPr>
        <w:t>) 10 «Событи</w:t>
      </w:r>
      <w:r>
        <w:rPr>
          <w:kern w:val="16"/>
          <w:sz w:val="22"/>
          <w:szCs w:val="22"/>
          <w:lang w:val="ru-RU"/>
        </w:rPr>
        <w:t>я после отчетной даты» МСФО (1А</w:t>
      </w:r>
      <w:r>
        <w:rPr>
          <w:kern w:val="16"/>
          <w:sz w:val="22"/>
          <w:szCs w:val="22"/>
        </w:rPr>
        <w:t>S</w:t>
      </w:r>
      <w:r w:rsidRPr="009261D8">
        <w:rPr>
          <w:kern w:val="16"/>
          <w:sz w:val="22"/>
          <w:szCs w:val="22"/>
          <w:lang w:val="ru-RU"/>
        </w:rPr>
        <w:t xml:space="preserve"> 10), и информация о них раскрывается соответствующим образом.</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Резерв незаработанных премий и доход по страховой деятельности.</w:t>
      </w:r>
    </w:p>
    <w:p w:rsidR="00A36D30" w:rsidRDefault="00A36D30" w:rsidP="00A36D30">
      <w:pPr>
        <w:spacing w:before="120" w:after="120"/>
        <w:jc w:val="both"/>
        <w:rPr>
          <w:kern w:val="16"/>
          <w:sz w:val="22"/>
          <w:szCs w:val="22"/>
          <w:lang w:val="ru-RU"/>
        </w:rPr>
      </w:pPr>
      <w:r w:rsidRPr="009261D8">
        <w:rPr>
          <w:kern w:val="16"/>
          <w:sz w:val="22"/>
          <w:szCs w:val="22"/>
          <w:lang w:val="ru-RU"/>
        </w:rPr>
        <w:t>Незаработанные премии представляют собой часть премий, которые будут признаны как доход в будущем. Незаработанные премии исчисляются отдельно по каждому договору, чтобы определить часть дохода по премиям, которая не была заработана в течение отчетного периода. Доля перестраховщика в резерве незаработанной премии определяется условиями договора о перестраховании.</w:t>
      </w:r>
    </w:p>
    <w:p w:rsidR="00A36D30" w:rsidRDefault="00A36D30" w:rsidP="00A36D30">
      <w:pPr>
        <w:spacing w:before="120" w:after="120"/>
        <w:jc w:val="both"/>
        <w:rPr>
          <w:kern w:val="16"/>
          <w:sz w:val="22"/>
          <w:szCs w:val="22"/>
          <w:lang w:val="ru-RU"/>
        </w:rPr>
      </w:pPr>
      <w:proofErr w:type="gramStart"/>
      <w:r w:rsidRPr="00F46E71">
        <w:rPr>
          <w:kern w:val="16"/>
          <w:sz w:val="22"/>
          <w:szCs w:val="22"/>
          <w:lang w:val="ru-RU"/>
        </w:rPr>
        <w:t>Доход от страховой деятельности включает в себя чистые премии по страхованию и комиссии, начисленные по договорам, переданным в перестрахование, за вычетом чистого изменения в резервах по незаработанным премиям, комиссий, начисленных по принятым договорам страхования и перестрахования, чистых выплаченных претензий и чистого изменения резервов убытков.</w:t>
      </w:r>
      <w:proofErr w:type="gramEnd"/>
    </w:p>
    <w:p w:rsidR="00A36D30" w:rsidRDefault="00A36D30" w:rsidP="00A36D30">
      <w:pPr>
        <w:spacing w:before="120" w:after="120"/>
        <w:jc w:val="both"/>
        <w:rPr>
          <w:kern w:val="16"/>
          <w:sz w:val="22"/>
          <w:szCs w:val="22"/>
          <w:lang w:val="ru-RU"/>
        </w:rPr>
      </w:pPr>
      <w:r w:rsidRPr="00F46E71">
        <w:rPr>
          <w:kern w:val="16"/>
          <w:sz w:val="22"/>
          <w:szCs w:val="22"/>
          <w:lang w:val="ru-RU"/>
        </w:rPr>
        <w:t xml:space="preserve">Чистые страховые премии представляют собой брутто премии за вычетом премий, переданных перестраховщикам. При заключении контракта премии, за исключением классов страхования жизни и </w:t>
      </w:r>
      <w:proofErr w:type="spellStart"/>
      <w:r w:rsidRPr="00F46E71">
        <w:rPr>
          <w:kern w:val="16"/>
          <w:sz w:val="22"/>
          <w:szCs w:val="22"/>
          <w:lang w:val="ru-RU"/>
        </w:rPr>
        <w:t>аннуитетного</w:t>
      </w:r>
      <w:proofErr w:type="spellEnd"/>
      <w:r w:rsidRPr="00F46E71">
        <w:rPr>
          <w:kern w:val="16"/>
          <w:sz w:val="22"/>
          <w:szCs w:val="22"/>
          <w:lang w:val="ru-RU"/>
        </w:rPr>
        <w:t xml:space="preserve"> страхования, учитываются в сумме, указанной в договоре страхования, и относятся на доходы на пропорциональной основе в течение периода действия договора страхования за счет снижения сформированных резервов по незаработанным премиям. Резервы по незаработанным премиям представляет собой часть премий, относящихся к </w:t>
      </w:r>
      <w:proofErr w:type="spellStart"/>
      <w:r w:rsidRPr="00F46E71">
        <w:rPr>
          <w:kern w:val="16"/>
          <w:sz w:val="22"/>
          <w:szCs w:val="22"/>
          <w:lang w:val="ru-RU"/>
        </w:rPr>
        <w:t>неистекшему</w:t>
      </w:r>
      <w:proofErr w:type="spellEnd"/>
      <w:r w:rsidRPr="00F46E71">
        <w:rPr>
          <w:kern w:val="16"/>
          <w:sz w:val="22"/>
          <w:szCs w:val="22"/>
          <w:lang w:val="ru-RU"/>
        </w:rPr>
        <w:t xml:space="preserve"> сроку договора по страхованию, и включается в прилагаемый отчет о финансовом положении.</w:t>
      </w:r>
    </w:p>
    <w:p w:rsidR="00A36D30" w:rsidRDefault="00A36D30" w:rsidP="00A36D30">
      <w:pPr>
        <w:spacing w:before="120" w:after="120"/>
        <w:jc w:val="both"/>
        <w:rPr>
          <w:kern w:val="16"/>
          <w:sz w:val="22"/>
          <w:szCs w:val="22"/>
          <w:lang w:val="ru-RU"/>
        </w:rPr>
      </w:pPr>
      <w:r w:rsidRPr="00F46E71">
        <w:rPr>
          <w:kern w:val="16"/>
          <w:sz w:val="22"/>
          <w:szCs w:val="22"/>
          <w:lang w:val="ru-RU"/>
        </w:rPr>
        <w:t xml:space="preserve">Резерв незаработанных премий относится к продуктам страхования, не относящимся к страхованию жизни, </w:t>
      </w:r>
      <w:proofErr w:type="spellStart"/>
      <w:r w:rsidRPr="00F46E71">
        <w:rPr>
          <w:kern w:val="16"/>
          <w:sz w:val="22"/>
          <w:szCs w:val="22"/>
          <w:lang w:val="ru-RU"/>
        </w:rPr>
        <w:t>аннуитетному</w:t>
      </w:r>
      <w:proofErr w:type="spellEnd"/>
      <w:r w:rsidRPr="00F46E71">
        <w:rPr>
          <w:kern w:val="16"/>
          <w:sz w:val="22"/>
          <w:szCs w:val="22"/>
          <w:lang w:val="ru-RU"/>
        </w:rPr>
        <w:t xml:space="preserve"> страхованию.</w:t>
      </w:r>
    </w:p>
    <w:p w:rsidR="00A36D30" w:rsidRDefault="00A36D30" w:rsidP="00A36D30">
      <w:pPr>
        <w:spacing w:before="120" w:after="120"/>
        <w:jc w:val="both"/>
        <w:rPr>
          <w:kern w:val="16"/>
          <w:sz w:val="22"/>
          <w:szCs w:val="22"/>
          <w:lang w:val="ru-RU"/>
        </w:rPr>
      </w:pPr>
      <w:r>
        <w:rPr>
          <w:kern w:val="16"/>
          <w:sz w:val="22"/>
          <w:szCs w:val="22"/>
          <w:lang w:val="ru-RU"/>
        </w:rPr>
        <w:t>Пр</w:t>
      </w:r>
      <w:r w:rsidRPr="00F46E71">
        <w:rPr>
          <w:kern w:val="16"/>
          <w:sz w:val="22"/>
          <w:szCs w:val="22"/>
          <w:lang w:val="ru-RU"/>
        </w:rPr>
        <w:t xml:space="preserve">емии по классам страхование жизни и </w:t>
      </w:r>
      <w:proofErr w:type="spellStart"/>
      <w:r w:rsidRPr="00F46E71">
        <w:rPr>
          <w:kern w:val="16"/>
          <w:sz w:val="22"/>
          <w:szCs w:val="22"/>
          <w:lang w:val="ru-RU"/>
        </w:rPr>
        <w:t>аннуитетному</w:t>
      </w:r>
      <w:proofErr w:type="spellEnd"/>
      <w:r w:rsidRPr="00F46E71">
        <w:rPr>
          <w:kern w:val="16"/>
          <w:sz w:val="22"/>
          <w:szCs w:val="22"/>
          <w:lang w:val="ru-RU"/>
        </w:rPr>
        <w:t xml:space="preserve"> страхованию относятся на доход в </w:t>
      </w:r>
      <w:r>
        <w:rPr>
          <w:kern w:val="16"/>
          <w:sz w:val="22"/>
          <w:szCs w:val="22"/>
          <w:lang w:val="ru-RU"/>
        </w:rPr>
        <w:t>р</w:t>
      </w:r>
      <w:r w:rsidRPr="00F46E71">
        <w:rPr>
          <w:kern w:val="16"/>
          <w:sz w:val="22"/>
          <w:szCs w:val="22"/>
          <w:lang w:val="ru-RU"/>
        </w:rPr>
        <w:t xml:space="preserve">азмере оплаченной части и корректируются </w:t>
      </w:r>
      <w:r>
        <w:rPr>
          <w:kern w:val="16"/>
          <w:sz w:val="22"/>
          <w:szCs w:val="22"/>
          <w:lang w:val="ru-RU"/>
        </w:rPr>
        <w:t xml:space="preserve">за счет сформированных резервов </w:t>
      </w:r>
      <w:proofErr w:type="spellStart"/>
      <w:r>
        <w:rPr>
          <w:kern w:val="16"/>
          <w:sz w:val="22"/>
          <w:szCs w:val="22"/>
          <w:lang w:val="ru-RU"/>
        </w:rPr>
        <w:t>не</w:t>
      </w:r>
      <w:r w:rsidRPr="00F46E71">
        <w:rPr>
          <w:kern w:val="16"/>
          <w:sz w:val="22"/>
          <w:szCs w:val="22"/>
          <w:lang w:val="ru-RU"/>
        </w:rPr>
        <w:t>произошедших</w:t>
      </w:r>
      <w:proofErr w:type="spellEnd"/>
      <w:r w:rsidRPr="00F46E71">
        <w:rPr>
          <w:kern w:val="16"/>
          <w:sz w:val="22"/>
          <w:szCs w:val="22"/>
          <w:lang w:val="ru-RU"/>
        </w:rPr>
        <w:t xml:space="preserve"> убытков.</w:t>
      </w:r>
    </w:p>
    <w:p w:rsidR="00A36D30" w:rsidRDefault="00A36D30" w:rsidP="00A36D30">
      <w:pPr>
        <w:spacing w:before="120" w:after="120"/>
        <w:jc w:val="both"/>
        <w:rPr>
          <w:kern w:val="16"/>
          <w:sz w:val="22"/>
          <w:szCs w:val="22"/>
          <w:lang w:val="ru-RU"/>
        </w:rPr>
      </w:pPr>
      <w:r w:rsidRPr="00D70B51">
        <w:rPr>
          <w:kern w:val="16"/>
          <w:sz w:val="22"/>
          <w:szCs w:val="22"/>
          <w:lang w:val="ru-RU"/>
        </w:rPr>
        <w:t>Претензии учитываются в отчете о прибылях и убытках по мере возникновения.</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Резерв убытков</w:t>
      </w:r>
    </w:p>
    <w:p w:rsidR="00A36D30" w:rsidRPr="008362DC" w:rsidRDefault="00A36D30" w:rsidP="00A36D30">
      <w:pPr>
        <w:spacing w:before="120" w:after="120"/>
        <w:jc w:val="both"/>
        <w:rPr>
          <w:i/>
          <w:kern w:val="16"/>
          <w:sz w:val="22"/>
          <w:szCs w:val="22"/>
          <w:lang w:val="ru-RU"/>
        </w:rPr>
      </w:pPr>
      <w:r w:rsidRPr="008362DC">
        <w:rPr>
          <w:i/>
          <w:kern w:val="16"/>
          <w:sz w:val="22"/>
          <w:szCs w:val="22"/>
          <w:lang w:val="ru-RU"/>
        </w:rPr>
        <w:t>Страхование, не относящееся к страхованию жизни</w:t>
      </w:r>
    </w:p>
    <w:p w:rsidR="00A36D30" w:rsidRDefault="00A36D30" w:rsidP="00A36D30">
      <w:pPr>
        <w:spacing w:before="120" w:after="120"/>
        <w:jc w:val="both"/>
        <w:rPr>
          <w:kern w:val="16"/>
          <w:sz w:val="22"/>
          <w:szCs w:val="22"/>
          <w:lang w:val="ru-RU"/>
        </w:rPr>
      </w:pPr>
      <w:r>
        <w:rPr>
          <w:kern w:val="16"/>
          <w:sz w:val="22"/>
          <w:szCs w:val="22"/>
          <w:lang w:val="ru-RU"/>
        </w:rPr>
        <w:t>Р</w:t>
      </w:r>
      <w:r w:rsidRPr="00C8174F">
        <w:rPr>
          <w:kern w:val="16"/>
          <w:sz w:val="22"/>
          <w:szCs w:val="22"/>
          <w:lang w:val="ru-RU"/>
        </w:rPr>
        <w:t xml:space="preserve">езерв убытков признается при вступлении в силу страховых договоров и начислении премии, резерв убытков состоит из резерва заявленных, но неурегулированных убытков («РЗНУ»), резерва произошедших, </w:t>
      </w:r>
      <w:r w:rsidRPr="00C8174F">
        <w:rPr>
          <w:kern w:val="16"/>
          <w:sz w:val="22"/>
          <w:szCs w:val="22"/>
          <w:lang w:val="ru-RU"/>
        </w:rPr>
        <w:lastRenderedPageBreak/>
        <w:t xml:space="preserve">но незаявленных убытков («РПНУ») и резерва </w:t>
      </w:r>
      <w:proofErr w:type="spellStart"/>
      <w:r w:rsidRPr="00C8174F">
        <w:rPr>
          <w:kern w:val="16"/>
          <w:sz w:val="22"/>
          <w:szCs w:val="22"/>
          <w:lang w:val="ru-RU"/>
        </w:rPr>
        <w:t>непроизошедших</w:t>
      </w:r>
      <w:proofErr w:type="spellEnd"/>
      <w:r w:rsidRPr="00C8174F">
        <w:rPr>
          <w:kern w:val="16"/>
          <w:sz w:val="22"/>
          <w:szCs w:val="22"/>
          <w:lang w:val="ru-RU"/>
        </w:rPr>
        <w:t xml:space="preserve"> убытков по договорам страхования жизни и </w:t>
      </w:r>
      <w:proofErr w:type="spellStart"/>
      <w:r w:rsidRPr="00C8174F">
        <w:rPr>
          <w:kern w:val="16"/>
          <w:sz w:val="22"/>
          <w:szCs w:val="22"/>
          <w:lang w:val="ru-RU"/>
        </w:rPr>
        <w:t>аннуитетным</w:t>
      </w:r>
      <w:proofErr w:type="spellEnd"/>
      <w:r w:rsidRPr="00C8174F">
        <w:rPr>
          <w:kern w:val="16"/>
          <w:sz w:val="22"/>
          <w:szCs w:val="22"/>
          <w:lang w:val="ru-RU"/>
        </w:rPr>
        <w:t xml:space="preserve"> договорам («РНУ»).</w:t>
      </w:r>
    </w:p>
    <w:p w:rsidR="00A36D30" w:rsidRPr="008362DC" w:rsidRDefault="00A36D30" w:rsidP="00A36D30">
      <w:pPr>
        <w:spacing w:before="120" w:after="120"/>
        <w:jc w:val="both"/>
        <w:rPr>
          <w:i/>
          <w:kern w:val="16"/>
          <w:sz w:val="22"/>
          <w:szCs w:val="22"/>
          <w:lang w:val="ru-RU"/>
        </w:rPr>
      </w:pPr>
      <w:r w:rsidRPr="008362DC">
        <w:rPr>
          <w:i/>
          <w:kern w:val="16"/>
          <w:sz w:val="22"/>
          <w:szCs w:val="22"/>
          <w:lang w:val="ru-RU"/>
        </w:rPr>
        <w:t>Страхование, относящееся к страхованию жизни</w:t>
      </w:r>
    </w:p>
    <w:p w:rsidR="00A36D30" w:rsidRDefault="00A36D30" w:rsidP="00A36D30">
      <w:pPr>
        <w:spacing w:before="120" w:after="120"/>
        <w:jc w:val="both"/>
        <w:rPr>
          <w:kern w:val="16"/>
          <w:sz w:val="22"/>
          <w:szCs w:val="22"/>
          <w:lang w:val="ru-RU"/>
        </w:rPr>
      </w:pPr>
      <w:r w:rsidRPr="00C8174F">
        <w:rPr>
          <w:kern w:val="16"/>
          <w:sz w:val="22"/>
          <w:szCs w:val="22"/>
          <w:lang w:val="ru-RU"/>
        </w:rPr>
        <w:t xml:space="preserve">Резерв </w:t>
      </w:r>
      <w:proofErr w:type="spellStart"/>
      <w:r w:rsidRPr="00C8174F">
        <w:rPr>
          <w:kern w:val="16"/>
          <w:sz w:val="22"/>
          <w:szCs w:val="22"/>
          <w:lang w:val="ru-RU"/>
        </w:rPr>
        <w:t>непроизошедших</w:t>
      </w:r>
      <w:proofErr w:type="spellEnd"/>
      <w:r w:rsidRPr="00C8174F">
        <w:rPr>
          <w:kern w:val="16"/>
          <w:sz w:val="22"/>
          <w:szCs w:val="22"/>
          <w:lang w:val="ru-RU"/>
        </w:rPr>
        <w:t xml:space="preserve"> убытков по договорам страхования жизни и </w:t>
      </w:r>
      <w:proofErr w:type="spellStart"/>
      <w:r w:rsidRPr="00C8174F">
        <w:rPr>
          <w:kern w:val="16"/>
          <w:sz w:val="22"/>
          <w:szCs w:val="22"/>
          <w:lang w:val="ru-RU"/>
        </w:rPr>
        <w:t>аннуитетным</w:t>
      </w:r>
      <w:proofErr w:type="spellEnd"/>
      <w:r w:rsidRPr="00C8174F">
        <w:rPr>
          <w:kern w:val="16"/>
          <w:sz w:val="22"/>
          <w:szCs w:val="22"/>
          <w:lang w:val="ru-RU"/>
        </w:rPr>
        <w:t xml:space="preserve"> договорам определяются как сумма дисконтированной стоимости ожидаемых будущих обязательств, расходов по выплатам </w:t>
      </w:r>
      <w:proofErr w:type="spellStart"/>
      <w:r w:rsidRPr="00C8174F">
        <w:rPr>
          <w:kern w:val="16"/>
          <w:sz w:val="22"/>
          <w:szCs w:val="22"/>
          <w:lang w:val="ru-RU"/>
        </w:rPr>
        <w:t>аннуитетного</w:t>
      </w:r>
      <w:proofErr w:type="spellEnd"/>
      <w:r w:rsidRPr="00C8174F">
        <w:rPr>
          <w:kern w:val="16"/>
          <w:sz w:val="22"/>
          <w:szCs w:val="22"/>
          <w:lang w:val="ru-RU"/>
        </w:rPr>
        <w:t xml:space="preserve"> страхования и административных расходов по ведению договоров </w:t>
      </w:r>
      <w:proofErr w:type="spellStart"/>
      <w:r w:rsidRPr="00C8174F">
        <w:rPr>
          <w:kern w:val="16"/>
          <w:sz w:val="22"/>
          <w:szCs w:val="22"/>
          <w:lang w:val="ru-RU"/>
        </w:rPr>
        <w:t>ануитетного</w:t>
      </w:r>
      <w:proofErr w:type="spellEnd"/>
      <w:r w:rsidRPr="00C8174F">
        <w:rPr>
          <w:kern w:val="16"/>
          <w:sz w:val="22"/>
          <w:szCs w:val="22"/>
          <w:lang w:val="ru-RU"/>
        </w:rPr>
        <w:t xml:space="preserve"> страхования за минусом дисконтированной стоимости ожидаемых страховых премий, которые потребуются для урегулирования будущего оттока денег на основании использованных предположений. Резервы основаны либо на текущих допущениях, либо рассчитаны с использованием допущений, установленных на момент заключения договора, в этом случае обычно включается маржа по риску и неблагоприятному отклонению.</w:t>
      </w:r>
    </w:p>
    <w:p w:rsidR="00A36D30" w:rsidRDefault="00A36D30" w:rsidP="00A36D30">
      <w:pPr>
        <w:spacing w:before="120" w:after="120"/>
        <w:jc w:val="both"/>
        <w:rPr>
          <w:kern w:val="16"/>
          <w:sz w:val="22"/>
          <w:szCs w:val="22"/>
          <w:lang w:val="ru-RU"/>
        </w:rPr>
      </w:pPr>
      <w:r w:rsidRPr="00C8174F">
        <w:rPr>
          <w:kern w:val="16"/>
          <w:sz w:val="22"/>
          <w:szCs w:val="22"/>
          <w:lang w:val="ru-RU"/>
        </w:rPr>
        <w:t>РЗНУ создается в отношении заявленных претензий, не погашенных на отчетную дату. Оценка делается на основе информации, полученной Компанией в ходе расследования страхового случая. РПНУ рассчитывается Компанией с использованием актуарных методов расчета по классам страхования, по которым есть статистика. По классам страхования, по которым статистика отсутствует, РПНУ создается в соответствии с требованиями КФН в размере не менее 5% от суммы страховых премий. Дополнительно актуарий осуществляет оценку возможного увеличения обязательств Компании, связанных с переосвидетельствованием и (или) продлением степени утраты трудоспособности, ухудшением здоровья и (или) смертью выгодоприобретателя в соответствии с требованиями уполномоченного органа.</w:t>
      </w:r>
    </w:p>
    <w:p w:rsidR="00A36D30" w:rsidRDefault="00A36D30" w:rsidP="00A36D30">
      <w:pPr>
        <w:spacing w:before="120" w:after="120"/>
        <w:jc w:val="both"/>
        <w:rPr>
          <w:kern w:val="16"/>
          <w:sz w:val="22"/>
          <w:szCs w:val="22"/>
          <w:lang w:val="ru-RU"/>
        </w:rPr>
      </w:pPr>
      <w:r w:rsidRPr="001F776D">
        <w:rPr>
          <w:kern w:val="16"/>
          <w:sz w:val="22"/>
          <w:szCs w:val="22"/>
          <w:lang w:val="ru-RU"/>
        </w:rPr>
        <w:t>Изменения резервов на каждую отчетную дату отражаются в отчете о прибылях и убытках. Прекращение признания резервов осуществляется тогда, когда договор истек, и исполнены все обязательства или расторгнут.</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Оценка достаточности обязательств</w:t>
      </w:r>
    </w:p>
    <w:p w:rsidR="00A36D30" w:rsidRDefault="00A36D30" w:rsidP="00A36D30">
      <w:pPr>
        <w:spacing w:before="120" w:after="120"/>
        <w:jc w:val="both"/>
        <w:rPr>
          <w:kern w:val="16"/>
          <w:sz w:val="22"/>
          <w:szCs w:val="22"/>
          <w:lang w:val="ru-RU"/>
        </w:rPr>
      </w:pPr>
      <w:r w:rsidRPr="00596F09">
        <w:rPr>
          <w:kern w:val="16"/>
          <w:sz w:val="22"/>
          <w:szCs w:val="22"/>
          <w:lang w:val="ru-RU"/>
        </w:rPr>
        <w:t>Компания выполняет оценку достаточности обязательств на каждую отчетную дату, чтобы убедиться в том, что обязательства по страхованию в достаточном размере отражают ожидаемые денежные потоки в будущем. Данный анализ выполняется путем сравнения балансовой стоимости обязательств и прогнозируемых дисконтированных будущих денежных потоков (включая премии, страховые выплаты, расходы, возврат по инвестициям и другие статьи).</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Перестрахование</w:t>
      </w:r>
    </w:p>
    <w:p w:rsidR="00A36D30" w:rsidRDefault="00A36D30" w:rsidP="00A36D30">
      <w:pPr>
        <w:spacing w:before="120" w:after="120"/>
        <w:jc w:val="both"/>
        <w:rPr>
          <w:kern w:val="16"/>
          <w:sz w:val="22"/>
          <w:szCs w:val="22"/>
          <w:lang w:val="ru-RU"/>
        </w:rPr>
      </w:pPr>
      <w:r w:rsidRPr="00CB58F4">
        <w:rPr>
          <w:kern w:val="16"/>
          <w:sz w:val="22"/>
          <w:szCs w:val="22"/>
          <w:lang w:val="ru-RU"/>
        </w:rPr>
        <w:t>В ходе осуществления обычной деятельности Компания передает страховые риски в перестрахование. Активы перестрахования включают суммы задолженности других компаний, осуществляющих перестрахование, за выплаченные и невыплаченные страховые убытки, расходы, связанные с урегулированием убытков, и долю перестраховщика в страховых резервах. Суммы к получению от перестраховщиков оцениваются так же, как и расходы по выплате страховых выплат, связанных с договором перестрахования. Перестрахование учитывается на валовой основе, если только не существует права на зачет.</w:t>
      </w:r>
    </w:p>
    <w:p w:rsidR="00A36D30" w:rsidRDefault="00A36D30" w:rsidP="00A36D30">
      <w:pPr>
        <w:spacing w:before="120" w:after="120"/>
        <w:jc w:val="both"/>
        <w:rPr>
          <w:kern w:val="16"/>
          <w:sz w:val="22"/>
          <w:szCs w:val="22"/>
          <w:lang w:val="ru-RU"/>
        </w:rPr>
      </w:pPr>
      <w:r w:rsidRPr="007C759F">
        <w:rPr>
          <w:kern w:val="16"/>
          <w:sz w:val="22"/>
          <w:szCs w:val="22"/>
          <w:lang w:val="ru-RU"/>
        </w:rPr>
        <w:t xml:space="preserve">Полисы, переданные в перестрахование, оцениваются для того, чтобы убедиться, что </w:t>
      </w:r>
      <w:r>
        <w:rPr>
          <w:kern w:val="16"/>
          <w:sz w:val="22"/>
          <w:szCs w:val="22"/>
          <w:lang w:val="ru-RU"/>
        </w:rPr>
        <w:t>страховой риск</w:t>
      </w:r>
      <w:r w:rsidRPr="007C759F">
        <w:rPr>
          <w:kern w:val="16"/>
          <w:sz w:val="22"/>
          <w:szCs w:val="22"/>
          <w:lang w:val="ru-RU"/>
        </w:rPr>
        <w:t xml:space="preserve"> определен как разумная возможность существенного убытка, и временной иск определен как разумная возможность существенного изменения сроков движения </w:t>
      </w:r>
      <w:r>
        <w:rPr>
          <w:kern w:val="16"/>
          <w:sz w:val="22"/>
          <w:szCs w:val="22"/>
          <w:lang w:val="ru-RU"/>
        </w:rPr>
        <w:t>д</w:t>
      </w:r>
      <w:r w:rsidRPr="007C759F">
        <w:rPr>
          <w:kern w:val="16"/>
          <w:sz w:val="22"/>
          <w:szCs w:val="22"/>
          <w:lang w:val="ru-RU"/>
        </w:rPr>
        <w:t>енежных средств, переданных Компанией перестраховщику.</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Комиссионные доходы, брокерские и агентские комиссии</w:t>
      </w:r>
    </w:p>
    <w:p w:rsidR="00A36D30" w:rsidRDefault="00A36D30" w:rsidP="00A36D30">
      <w:pPr>
        <w:spacing w:before="120" w:after="120"/>
        <w:jc w:val="both"/>
        <w:rPr>
          <w:kern w:val="16"/>
          <w:sz w:val="22"/>
          <w:szCs w:val="22"/>
          <w:lang w:val="ru-RU"/>
        </w:rPr>
      </w:pPr>
      <w:r w:rsidRPr="00DD4722">
        <w:rPr>
          <w:kern w:val="16"/>
          <w:sz w:val="22"/>
          <w:szCs w:val="22"/>
          <w:lang w:val="ru-RU"/>
        </w:rPr>
        <w:t>Комиссионные доходы, полученные и брокерские и агентские комиссии, признаются в момент начала действия договоров страхования и относятся на доходы и расходы в момент первоначального признания договоров страхования и перестрахования в отчете о прибылях и убытках.</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Признание процентных доходов и расходов</w:t>
      </w:r>
    </w:p>
    <w:p w:rsidR="00A36D30" w:rsidRDefault="00A36D30" w:rsidP="00A36D30">
      <w:pPr>
        <w:spacing w:before="120" w:after="120"/>
        <w:jc w:val="both"/>
        <w:rPr>
          <w:kern w:val="16"/>
          <w:sz w:val="22"/>
          <w:szCs w:val="22"/>
          <w:lang w:val="ru-RU"/>
        </w:rPr>
      </w:pPr>
      <w:r w:rsidRPr="00EF3F1B">
        <w:rPr>
          <w:kern w:val="16"/>
          <w:sz w:val="22"/>
          <w:szCs w:val="22"/>
          <w:lang w:val="ru-RU"/>
        </w:rPr>
        <w:t>Процентные доходы и расходы отражаются по принципу начисления и рассчитываются по методу эффективной процентной ставки. Метод эффективной процентной ставки - это метод, который заключается в исчислении амортизированной стоимости финансового актива или финансового обязательства (или группы финансовых активов или финансовых обязательств), а также отнесения процентного дохода или процентного расхода к соответствующему периоду.</w:t>
      </w:r>
    </w:p>
    <w:p w:rsidR="00A36D30" w:rsidRDefault="00A36D30" w:rsidP="00A36D30">
      <w:pPr>
        <w:spacing w:before="120" w:after="120"/>
        <w:jc w:val="both"/>
        <w:rPr>
          <w:kern w:val="16"/>
          <w:sz w:val="22"/>
          <w:szCs w:val="22"/>
          <w:lang w:val="ru-RU"/>
        </w:rPr>
      </w:pPr>
      <w:proofErr w:type="gramStart"/>
      <w:r w:rsidRPr="00EF3F1B">
        <w:rPr>
          <w:kern w:val="16"/>
          <w:sz w:val="22"/>
          <w:szCs w:val="22"/>
          <w:lang w:val="ru-RU"/>
        </w:rPr>
        <w:lastRenderedPageBreak/>
        <w:t>Эффективная процентная ставка - это ставка дисконтирования ожидаемых будущих денежных поступлений (включая все полученные или уплаченные платежи по долговому инструменту, являющиеся неотъемлемой частью эффективной процентной ставки, затраты по сделке и прочие премии или дисконты) на ожидаемый срок до погашения долгового инструмента или (если применимо) на более короткий срок до текущей стоимости на момент первоначального признания долгового инструмента.</w:t>
      </w:r>
      <w:proofErr w:type="gramEnd"/>
    </w:p>
    <w:p w:rsidR="00A36D30" w:rsidRDefault="00A36D30" w:rsidP="00A36D30">
      <w:pPr>
        <w:spacing w:before="120" w:after="120"/>
        <w:jc w:val="both"/>
        <w:rPr>
          <w:kern w:val="16"/>
          <w:sz w:val="22"/>
          <w:szCs w:val="22"/>
          <w:lang w:val="ru-RU"/>
        </w:rPr>
      </w:pPr>
      <w:r w:rsidRPr="008D2C73">
        <w:rPr>
          <w:kern w:val="16"/>
          <w:sz w:val="22"/>
          <w:szCs w:val="22"/>
          <w:lang w:val="ru-RU"/>
        </w:rPr>
        <w:t>Доходы по долговым инструментам отражаются по методу эффективной процентной ставки, за исключением финансовых активов, отражаемых по справедливой стоимости через прибыль и убыток.</w:t>
      </w:r>
    </w:p>
    <w:p w:rsidR="00A36D30" w:rsidRDefault="00A36D30" w:rsidP="00A36D30">
      <w:pPr>
        <w:spacing w:before="120" w:after="120"/>
        <w:jc w:val="both"/>
        <w:rPr>
          <w:kern w:val="16"/>
          <w:sz w:val="22"/>
          <w:szCs w:val="22"/>
          <w:lang w:val="ru-RU"/>
        </w:rPr>
      </w:pPr>
      <w:r w:rsidRPr="008D2C73">
        <w:rPr>
          <w:kern w:val="16"/>
          <w:sz w:val="22"/>
          <w:szCs w:val="22"/>
          <w:lang w:val="ru-RU"/>
        </w:rPr>
        <w:t>Если финансовый актив или группа однородных финансовых активов была списана (частично списана) в результате обесценения, процентный доход определяется с учетом процентной ставки, используемой для дисконтирования будущих денежных потоков для целей исчисления убытков от обесценения.</w:t>
      </w:r>
    </w:p>
    <w:p w:rsidR="00A36D30" w:rsidRDefault="00A36D30" w:rsidP="00A36D30">
      <w:pPr>
        <w:spacing w:before="120" w:after="120"/>
        <w:jc w:val="both"/>
        <w:rPr>
          <w:kern w:val="16"/>
          <w:sz w:val="22"/>
          <w:szCs w:val="22"/>
          <w:lang w:val="ru-RU"/>
        </w:rPr>
      </w:pPr>
      <w:r w:rsidRPr="008D2C73">
        <w:rPr>
          <w:kern w:val="16"/>
          <w:sz w:val="22"/>
          <w:szCs w:val="22"/>
          <w:lang w:val="ru-RU"/>
        </w:rPr>
        <w:t>Проценты, полученные по активам, оцениваемым по справедливой стоимости, классифицируются как процентные доходы.</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 xml:space="preserve">Признание доходов по соглашениям РЕПО и </w:t>
      </w:r>
      <w:proofErr w:type="gramStart"/>
      <w:r w:rsidRPr="008362DC">
        <w:rPr>
          <w:b/>
          <w:kern w:val="16"/>
          <w:sz w:val="22"/>
          <w:szCs w:val="22"/>
          <w:lang w:val="ru-RU"/>
        </w:rPr>
        <w:t>обратного</w:t>
      </w:r>
      <w:proofErr w:type="gramEnd"/>
      <w:r w:rsidRPr="008362DC">
        <w:rPr>
          <w:b/>
          <w:kern w:val="16"/>
          <w:sz w:val="22"/>
          <w:szCs w:val="22"/>
          <w:lang w:val="ru-RU"/>
        </w:rPr>
        <w:t xml:space="preserve"> РЕПО</w:t>
      </w:r>
    </w:p>
    <w:p w:rsidR="00A36D30" w:rsidRDefault="00A36D30" w:rsidP="00A36D30">
      <w:pPr>
        <w:spacing w:before="120" w:after="120"/>
        <w:jc w:val="both"/>
        <w:rPr>
          <w:kern w:val="16"/>
          <w:sz w:val="22"/>
          <w:szCs w:val="22"/>
          <w:lang w:val="ru-RU"/>
        </w:rPr>
      </w:pPr>
      <w:r w:rsidRPr="008D2C73">
        <w:rPr>
          <w:kern w:val="16"/>
          <w:sz w:val="22"/>
          <w:szCs w:val="22"/>
          <w:lang w:val="ru-RU"/>
        </w:rPr>
        <w:t>Прибыль или убыток от продажи указанных выше инструментов признаются в качестве процентных доходов или расходов в отчете о прибылях и убытках исходя из разницы между ценой обратной покупки или продажи, начисленной к текущему моменту с использованием метода эффективной процентной ставки, и ценой продажи или покупки таких инструментов третьим сторонам. Когда соглашение обратного РЕПО/РЕПО исполняется на первоначальных условиях, эффективная доходность/процент в виде разницы между ценой продажи и обратной покупки, согласованная в рамках первоначального договора, признается с использованием метода эффективной процентной ставки.</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Налогообложение</w:t>
      </w:r>
    </w:p>
    <w:p w:rsidR="00A36D30" w:rsidRDefault="00A36D30" w:rsidP="00A36D30">
      <w:pPr>
        <w:spacing w:before="120" w:after="120"/>
        <w:jc w:val="both"/>
        <w:rPr>
          <w:kern w:val="16"/>
          <w:sz w:val="22"/>
          <w:szCs w:val="22"/>
          <w:lang w:val="ru-RU"/>
        </w:rPr>
      </w:pPr>
      <w:r w:rsidRPr="008D2C73">
        <w:rPr>
          <w:kern w:val="16"/>
          <w:sz w:val="22"/>
          <w:szCs w:val="22"/>
          <w:lang w:val="ru-RU"/>
        </w:rPr>
        <w:t>Налог на прибыль представляет собой сумму текущего и отложенного налога.</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Текущий налог</w:t>
      </w:r>
    </w:p>
    <w:p w:rsidR="00A36D30" w:rsidRDefault="00A36D30" w:rsidP="00A36D30">
      <w:pPr>
        <w:spacing w:before="120" w:after="120"/>
        <w:jc w:val="both"/>
        <w:rPr>
          <w:kern w:val="16"/>
          <w:sz w:val="22"/>
          <w:szCs w:val="22"/>
          <w:lang w:val="ru-RU"/>
        </w:rPr>
      </w:pPr>
      <w:r>
        <w:rPr>
          <w:kern w:val="16"/>
          <w:sz w:val="22"/>
          <w:szCs w:val="22"/>
          <w:lang w:val="ru-RU"/>
        </w:rPr>
        <w:t>Сумма текущего</w:t>
      </w:r>
      <w:r w:rsidRPr="00B86264">
        <w:rPr>
          <w:kern w:val="16"/>
          <w:sz w:val="22"/>
          <w:szCs w:val="22"/>
          <w:lang w:val="ru-RU"/>
        </w:rPr>
        <w:t xml:space="preserve"> налога к уплате определяется исходя из ве</w:t>
      </w:r>
      <w:r>
        <w:rPr>
          <w:kern w:val="16"/>
          <w:sz w:val="22"/>
          <w:szCs w:val="22"/>
          <w:lang w:val="ru-RU"/>
        </w:rPr>
        <w:t>личины налогооблагаемой прибыли. Налогооб</w:t>
      </w:r>
      <w:r w:rsidRPr="00B86264">
        <w:rPr>
          <w:kern w:val="16"/>
          <w:sz w:val="22"/>
          <w:szCs w:val="22"/>
          <w:lang w:val="ru-RU"/>
        </w:rPr>
        <w:t>лагаемая прибыль отличается от прибыли, о</w:t>
      </w:r>
      <w:r>
        <w:rPr>
          <w:kern w:val="16"/>
          <w:sz w:val="22"/>
          <w:szCs w:val="22"/>
          <w:lang w:val="ru-RU"/>
        </w:rPr>
        <w:t xml:space="preserve">траженной в отчете о прибылях и убытках, </w:t>
      </w:r>
      <w:r w:rsidRPr="00B86264">
        <w:rPr>
          <w:kern w:val="16"/>
          <w:sz w:val="22"/>
          <w:szCs w:val="22"/>
          <w:lang w:val="ru-RU"/>
        </w:rPr>
        <w:t>из-за статей доходов или расходов, подлежащих налогообложению или вычету д</w:t>
      </w:r>
      <w:r>
        <w:rPr>
          <w:kern w:val="16"/>
          <w:sz w:val="22"/>
          <w:szCs w:val="22"/>
          <w:lang w:val="ru-RU"/>
        </w:rPr>
        <w:t>ля целей</w:t>
      </w:r>
      <w:r w:rsidRPr="00B86264">
        <w:rPr>
          <w:kern w:val="16"/>
          <w:sz w:val="22"/>
          <w:szCs w:val="22"/>
          <w:lang w:val="ru-RU"/>
        </w:rPr>
        <w:t xml:space="preserve"> налогообложения в другие отчетные периоды, а </w:t>
      </w:r>
      <w:r>
        <w:rPr>
          <w:kern w:val="16"/>
          <w:sz w:val="22"/>
          <w:szCs w:val="22"/>
          <w:lang w:val="ru-RU"/>
        </w:rPr>
        <w:t>также не включает не подлежащие налог</w:t>
      </w:r>
      <w:r w:rsidRPr="00B86264">
        <w:rPr>
          <w:kern w:val="16"/>
          <w:sz w:val="22"/>
          <w:szCs w:val="22"/>
          <w:lang w:val="ru-RU"/>
        </w:rPr>
        <w:t>ообложению или вычету для целей налогообложения ст</w:t>
      </w:r>
      <w:r>
        <w:rPr>
          <w:kern w:val="16"/>
          <w:sz w:val="22"/>
          <w:szCs w:val="22"/>
          <w:lang w:val="ru-RU"/>
        </w:rPr>
        <w:t>атьи. Обязательства Компании по текущ</w:t>
      </w:r>
      <w:r w:rsidRPr="00B86264">
        <w:rPr>
          <w:kern w:val="16"/>
          <w:sz w:val="22"/>
          <w:szCs w:val="22"/>
          <w:lang w:val="ru-RU"/>
        </w:rPr>
        <w:t>ему налогу рассчитываются с использованием став</w:t>
      </w:r>
      <w:r>
        <w:rPr>
          <w:kern w:val="16"/>
          <w:sz w:val="22"/>
          <w:szCs w:val="22"/>
          <w:lang w:val="ru-RU"/>
        </w:rPr>
        <w:t>ок налогообложения, введенных в дей</w:t>
      </w:r>
      <w:r w:rsidRPr="00B86264">
        <w:rPr>
          <w:kern w:val="16"/>
          <w:sz w:val="22"/>
          <w:szCs w:val="22"/>
          <w:lang w:val="ru-RU"/>
        </w:rPr>
        <w:t>ствие законодательством до окончания отчетного периода.</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Отложенный налог</w:t>
      </w:r>
    </w:p>
    <w:p w:rsidR="00A36D30" w:rsidRDefault="00A36D30" w:rsidP="00A36D30">
      <w:pPr>
        <w:spacing w:before="120" w:after="120"/>
        <w:jc w:val="both"/>
        <w:rPr>
          <w:kern w:val="16"/>
          <w:sz w:val="22"/>
          <w:szCs w:val="22"/>
          <w:lang w:val="ru-RU"/>
        </w:rPr>
      </w:pPr>
      <w:r w:rsidRPr="008F75B4">
        <w:rPr>
          <w:kern w:val="16"/>
          <w:sz w:val="22"/>
          <w:szCs w:val="22"/>
          <w:lang w:val="ru-RU"/>
        </w:rPr>
        <w:t>Отложенный налог признается в отношении временных раз</w:t>
      </w:r>
      <w:r>
        <w:rPr>
          <w:kern w:val="16"/>
          <w:sz w:val="22"/>
          <w:szCs w:val="22"/>
          <w:lang w:val="ru-RU"/>
        </w:rPr>
        <w:t xml:space="preserve">ниц между балансовой стоимостью </w:t>
      </w:r>
      <w:r w:rsidRPr="008F75B4">
        <w:rPr>
          <w:kern w:val="16"/>
          <w:sz w:val="22"/>
          <w:szCs w:val="22"/>
          <w:lang w:val="ru-RU"/>
        </w:rPr>
        <w:t>активов и обязательств, отраженных в финансовой отчетно</w:t>
      </w:r>
      <w:r>
        <w:rPr>
          <w:kern w:val="16"/>
          <w:sz w:val="22"/>
          <w:szCs w:val="22"/>
          <w:lang w:val="ru-RU"/>
        </w:rPr>
        <w:t>сти, и соответствующими данными нало</w:t>
      </w:r>
      <w:r w:rsidRPr="008F75B4">
        <w:rPr>
          <w:kern w:val="16"/>
          <w:sz w:val="22"/>
          <w:szCs w:val="22"/>
          <w:lang w:val="ru-RU"/>
        </w:rPr>
        <w:t>гового учета, используемыми при расчете налог</w:t>
      </w:r>
      <w:r>
        <w:rPr>
          <w:kern w:val="16"/>
          <w:sz w:val="22"/>
          <w:szCs w:val="22"/>
          <w:lang w:val="ru-RU"/>
        </w:rPr>
        <w:t xml:space="preserve">ооблагаемой прибыли. Отложенные </w:t>
      </w:r>
      <w:r w:rsidRPr="008F75B4">
        <w:rPr>
          <w:kern w:val="16"/>
          <w:sz w:val="22"/>
          <w:szCs w:val="22"/>
          <w:lang w:val="ru-RU"/>
        </w:rPr>
        <w:t>налоговые обязательства, как правило, отражаются с у</w:t>
      </w:r>
      <w:r>
        <w:rPr>
          <w:kern w:val="16"/>
          <w:sz w:val="22"/>
          <w:szCs w:val="22"/>
          <w:lang w:val="ru-RU"/>
        </w:rPr>
        <w:t xml:space="preserve">четом всех облагаемых временных </w:t>
      </w:r>
      <w:r w:rsidRPr="008F75B4">
        <w:rPr>
          <w:kern w:val="16"/>
          <w:sz w:val="22"/>
          <w:szCs w:val="22"/>
          <w:lang w:val="ru-RU"/>
        </w:rPr>
        <w:t>разниц. Отложенные налоговые активы отражаются с у</w:t>
      </w:r>
      <w:r>
        <w:rPr>
          <w:kern w:val="16"/>
          <w:sz w:val="22"/>
          <w:szCs w:val="22"/>
          <w:lang w:val="ru-RU"/>
        </w:rPr>
        <w:t>четом всех вычитаемых временных р</w:t>
      </w:r>
      <w:r w:rsidRPr="008F75B4">
        <w:rPr>
          <w:kern w:val="16"/>
          <w:sz w:val="22"/>
          <w:szCs w:val="22"/>
          <w:lang w:val="ru-RU"/>
        </w:rPr>
        <w:t>азниц при условии высокой вероятности возникнов</w:t>
      </w:r>
      <w:r>
        <w:rPr>
          <w:kern w:val="16"/>
          <w:sz w:val="22"/>
          <w:szCs w:val="22"/>
          <w:lang w:val="ru-RU"/>
        </w:rPr>
        <w:t>ения в будущем налогооблагаемой прибыли</w:t>
      </w:r>
      <w:r w:rsidRPr="008F75B4">
        <w:rPr>
          <w:kern w:val="16"/>
          <w:sz w:val="22"/>
          <w:szCs w:val="22"/>
          <w:lang w:val="ru-RU"/>
        </w:rPr>
        <w:t xml:space="preserve"> для использования этих временных разниц. </w:t>
      </w:r>
      <w:proofErr w:type="gramStart"/>
      <w:r w:rsidRPr="008F75B4">
        <w:rPr>
          <w:kern w:val="16"/>
          <w:sz w:val="22"/>
          <w:szCs w:val="22"/>
          <w:lang w:val="ru-RU"/>
        </w:rPr>
        <w:t>Нало</w:t>
      </w:r>
      <w:r>
        <w:rPr>
          <w:kern w:val="16"/>
          <w:sz w:val="22"/>
          <w:szCs w:val="22"/>
          <w:lang w:val="ru-RU"/>
        </w:rPr>
        <w:t>говые активы и обязательства не отражаются</w:t>
      </w:r>
      <w:r w:rsidRPr="008F75B4">
        <w:rPr>
          <w:kern w:val="16"/>
          <w:sz w:val="22"/>
          <w:szCs w:val="22"/>
          <w:lang w:val="ru-RU"/>
        </w:rPr>
        <w:t xml:space="preserve"> в финансовой отчетности, если временные</w:t>
      </w:r>
      <w:r>
        <w:rPr>
          <w:kern w:val="16"/>
          <w:sz w:val="22"/>
          <w:szCs w:val="22"/>
          <w:lang w:val="ru-RU"/>
        </w:rPr>
        <w:t xml:space="preserve"> разницы связаны с </w:t>
      </w:r>
      <w:proofErr w:type="spellStart"/>
      <w:r>
        <w:rPr>
          <w:kern w:val="16"/>
          <w:sz w:val="22"/>
          <w:szCs w:val="22"/>
          <w:lang w:val="ru-RU"/>
        </w:rPr>
        <w:t>гудвилом</w:t>
      </w:r>
      <w:proofErr w:type="spellEnd"/>
      <w:r>
        <w:rPr>
          <w:kern w:val="16"/>
          <w:sz w:val="22"/>
          <w:szCs w:val="22"/>
          <w:lang w:val="ru-RU"/>
        </w:rPr>
        <w:t xml:space="preserve"> или </w:t>
      </w:r>
      <w:r w:rsidRPr="008F75B4">
        <w:rPr>
          <w:kern w:val="16"/>
          <w:sz w:val="22"/>
          <w:szCs w:val="22"/>
          <w:lang w:val="ru-RU"/>
        </w:rPr>
        <w:t xml:space="preserve">возникают вследствие первоначального признания других </w:t>
      </w:r>
      <w:r>
        <w:rPr>
          <w:kern w:val="16"/>
          <w:sz w:val="22"/>
          <w:szCs w:val="22"/>
          <w:lang w:val="ru-RU"/>
        </w:rPr>
        <w:t xml:space="preserve">активов и обязательств в рамках </w:t>
      </w:r>
      <w:r w:rsidRPr="008F75B4">
        <w:rPr>
          <w:kern w:val="16"/>
          <w:sz w:val="22"/>
          <w:szCs w:val="22"/>
          <w:lang w:val="ru-RU"/>
        </w:rPr>
        <w:t>сделок (кроме сделок по объединению бизнеса), которые не</w:t>
      </w:r>
      <w:r>
        <w:rPr>
          <w:kern w:val="16"/>
          <w:sz w:val="22"/>
          <w:szCs w:val="22"/>
          <w:lang w:val="ru-RU"/>
        </w:rPr>
        <w:t xml:space="preserve"> влияют ни на налогооблагаемую, </w:t>
      </w:r>
      <w:r w:rsidRPr="008F75B4">
        <w:rPr>
          <w:kern w:val="16"/>
          <w:sz w:val="22"/>
          <w:szCs w:val="22"/>
          <w:lang w:val="ru-RU"/>
        </w:rPr>
        <w:t>ни на бухгалтерскую прибыль.</w:t>
      </w:r>
      <w:proofErr w:type="gramEnd"/>
    </w:p>
    <w:p w:rsidR="00A36D30" w:rsidRPr="00B86264" w:rsidRDefault="00A36D30" w:rsidP="00A36D30">
      <w:pPr>
        <w:spacing w:before="120" w:after="120"/>
        <w:jc w:val="both"/>
        <w:rPr>
          <w:kern w:val="16"/>
          <w:sz w:val="22"/>
          <w:szCs w:val="22"/>
          <w:lang w:val="ru-RU"/>
        </w:rPr>
      </w:pPr>
      <w:r w:rsidRPr="008F75B4">
        <w:rPr>
          <w:kern w:val="16"/>
          <w:sz w:val="22"/>
          <w:szCs w:val="22"/>
          <w:lang w:val="ru-RU"/>
        </w:rPr>
        <w:t>Балансовая стоимость отложенных налоговых активов пер</w:t>
      </w:r>
      <w:r>
        <w:rPr>
          <w:kern w:val="16"/>
          <w:sz w:val="22"/>
          <w:szCs w:val="22"/>
          <w:lang w:val="ru-RU"/>
        </w:rPr>
        <w:t xml:space="preserve">есматривается на конец каждого </w:t>
      </w:r>
      <w:r w:rsidRPr="008F75B4">
        <w:rPr>
          <w:kern w:val="16"/>
          <w:sz w:val="22"/>
          <w:szCs w:val="22"/>
          <w:lang w:val="ru-RU"/>
        </w:rPr>
        <w:t>отчетного периода и уменьшается, если веро</w:t>
      </w:r>
      <w:r>
        <w:rPr>
          <w:kern w:val="16"/>
          <w:sz w:val="22"/>
          <w:szCs w:val="22"/>
          <w:lang w:val="ru-RU"/>
        </w:rPr>
        <w:t xml:space="preserve">ятность возникновения в будущем </w:t>
      </w:r>
      <w:r w:rsidRPr="008F75B4">
        <w:rPr>
          <w:kern w:val="16"/>
          <w:sz w:val="22"/>
          <w:szCs w:val="22"/>
          <w:lang w:val="ru-RU"/>
        </w:rPr>
        <w:t>налогооблагаемой прибыли, достаточной для полного ил</w:t>
      </w:r>
      <w:r>
        <w:rPr>
          <w:kern w:val="16"/>
          <w:sz w:val="22"/>
          <w:szCs w:val="22"/>
          <w:lang w:val="ru-RU"/>
        </w:rPr>
        <w:t xml:space="preserve">и частичного использования этих </w:t>
      </w:r>
      <w:r w:rsidRPr="008F75B4">
        <w:rPr>
          <w:kern w:val="16"/>
          <w:sz w:val="22"/>
          <w:szCs w:val="22"/>
          <w:lang w:val="ru-RU"/>
        </w:rPr>
        <w:t>активов, более не является высокой.</w:t>
      </w:r>
    </w:p>
    <w:p w:rsidR="00A36D30" w:rsidRDefault="00A36D30" w:rsidP="00A36D30">
      <w:pPr>
        <w:spacing w:before="120" w:after="120"/>
        <w:jc w:val="both"/>
        <w:rPr>
          <w:kern w:val="16"/>
          <w:sz w:val="22"/>
          <w:szCs w:val="22"/>
          <w:lang w:val="ru-RU"/>
        </w:rPr>
      </w:pPr>
      <w:r w:rsidRPr="008F75B4">
        <w:rPr>
          <w:kern w:val="16"/>
          <w:sz w:val="22"/>
          <w:szCs w:val="22"/>
          <w:lang w:val="ru-RU"/>
        </w:rPr>
        <w:t>Активы и обязательства по отложенному нал</w:t>
      </w:r>
      <w:r>
        <w:rPr>
          <w:kern w:val="16"/>
          <w:sz w:val="22"/>
          <w:szCs w:val="22"/>
          <w:lang w:val="ru-RU"/>
        </w:rPr>
        <w:t xml:space="preserve">огу на прибыль рассчитываются с </w:t>
      </w:r>
      <w:r w:rsidRPr="008F75B4">
        <w:rPr>
          <w:kern w:val="16"/>
          <w:sz w:val="22"/>
          <w:szCs w:val="22"/>
          <w:lang w:val="ru-RU"/>
        </w:rPr>
        <w:t>использованием ставок налогообложения и налогового</w:t>
      </w:r>
      <w:r>
        <w:rPr>
          <w:kern w:val="16"/>
          <w:sz w:val="22"/>
          <w:szCs w:val="22"/>
          <w:lang w:val="ru-RU"/>
        </w:rPr>
        <w:t xml:space="preserve"> законодательства, которые были </w:t>
      </w:r>
      <w:r w:rsidRPr="008F75B4">
        <w:rPr>
          <w:kern w:val="16"/>
          <w:sz w:val="22"/>
          <w:szCs w:val="22"/>
          <w:lang w:val="ru-RU"/>
        </w:rPr>
        <w:t>утверждены или практически утверждены законодате</w:t>
      </w:r>
      <w:r>
        <w:rPr>
          <w:kern w:val="16"/>
          <w:sz w:val="22"/>
          <w:szCs w:val="22"/>
          <w:lang w:val="ru-RU"/>
        </w:rPr>
        <w:t xml:space="preserve">льством на отчетную дату и, как </w:t>
      </w:r>
      <w:r w:rsidRPr="008F75B4">
        <w:rPr>
          <w:kern w:val="16"/>
          <w:sz w:val="22"/>
          <w:szCs w:val="22"/>
          <w:lang w:val="ru-RU"/>
        </w:rPr>
        <w:t xml:space="preserve">предполагается, будут действовать в период реализации </w:t>
      </w:r>
      <w:r>
        <w:rPr>
          <w:kern w:val="16"/>
          <w:sz w:val="22"/>
          <w:szCs w:val="22"/>
          <w:lang w:val="ru-RU"/>
        </w:rPr>
        <w:t xml:space="preserve">налогового актива или погашения </w:t>
      </w:r>
      <w:r w:rsidRPr="008F75B4">
        <w:rPr>
          <w:kern w:val="16"/>
          <w:sz w:val="22"/>
          <w:szCs w:val="22"/>
          <w:lang w:val="ru-RU"/>
        </w:rPr>
        <w:t>обязательства соответственно. Оценка</w:t>
      </w:r>
      <w:proofErr w:type="gramStart"/>
      <w:r w:rsidRPr="008F75B4">
        <w:rPr>
          <w:kern w:val="16"/>
          <w:sz w:val="22"/>
          <w:szCs w:val="22"/>
          <w:lang w:val="ru-RU"/>
        </w:rPr>
        <w:t>.</w:t>
      </w:r>
      <w:proofErr w:type="gramEnd"/>
      <w:r w:rsidRPr="008F75B4">
        <w:rPr>
          <w:kern w:val="16"/>
          <w:sz w:val="22"/>
          <w:szCs w:val="22"/>
          <w:lang w:val="ru-RU"/>
        </w:rPr>
        <w:t xml:space="preserve"> </w:t>
      </w:r>
      <w:proofErr w:type="gramStart"/>
      <w:r w:rsidRPr="008F75B4">
        <w:rPr>
          <w:kern w:val="16"/>
          <w:sz w:val="22"/>
          <w:szCs w:val="22"/>
          <w:lang w:val="ru-RU"/>
        </w:rPr>
        <w:t>о</w:t>
      </w:r>
      <w:proofErr w:type="gramEnd"/>
      <w:r w:rsidRPr="008F75B4">
        <w:rPr>
          <w:kern w:val="16"/>
          <w:sz w:val="22"/>
          <w:szCs w:val="22"/>
          <w:lang w:val="ru-RU"/>
        </w:rPr>
        <w:t>тложенных н</w:t>
      </w:r>
      <w:r>
        <w:rPr>
          <w:kern w:val="16"/>
          <w:sz w:val="22"/>
          <w:szCs w:val="22"/>
          <w:lang w:val="ru-RU"/>
        </w:rPr>
        <w:t xml:space="preserve">алоговых активов и обязательств </w:t>
      </w:r>
      <w:r w:rsidRPr="008F75B4">
        <w:rPr>
          <w:kern w:val="16"/>
          <w:sz w:val="22"/>
          <w:szCs w:val="22"/>
          <w:lang w:val="ru-RU"/>
        </w:rPr>
        <w:t>отражает налоговые последствия ожиданий Компании, п</w:t>
      </w:r>
      <w:r>
        <w:rPr>
          <w:kern w:val="16"/>
          <w:sz w:val="22"/>
          <w:szCs w:val="22"/>
          <w:lang w:val="ru-RU"/>
        </w:rPr>
        <w:t xml:space="preserve">о состоянию на отчетную дату, в </w:t>
      </w:r>
      <w:r w:rsidRPr="008F75B4">
        <w:rPr>
          <w:kern w:val="16"/>
          <w:sz w:val="22"/>
          <w:szCs w:val="22"/>
          <w:lang w:val="ru-RU"/>
        </w:rPr>
        <w:t>отношении способов возмещения или погашения балансовой стоимости активов и</w:t>
      </w:r>
      <w:r>
        <w:rPr>
          <w:kern w:val="16"/>
          <w:sz w:val="22"/>
          <w:szCs w:val="22"/>
          <w:lang w:val="ru-RU"/>
        </w:rPr>
        <w:t xml:space="preserve"> </w:t>
      </w:r>
      <w:r w:rsidRPr="008F75B4">
        <w:rPr>
          <w:kern w:val="16"/>
          <w:sz w:val="22"/>
          <w:szCs w:val="22"/>
          <w:lang w:val="ru-RU"/>
        </w:rPr>
        <w:t>обязательств.</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Иностранная валюта</w:t>
      </w:r>
    </w:p>
    <w:p w:rsidR="00A36D30" w:rsidRDefault="00A36D30" w:rsidP="00A36D30">
      <w:pPr>
        <w:spacing w:before="120" w:after="120"/>
        <w:jc w:val="both"/>
        <w:rPr>
          <w:kern w:val="16"/>
          <w:sz w:val="22"/>
          <w:szCs w:val="22"/>
          <w:lang w:val="ru-RU"/>
        </w:rPr>
      </w:pPr>
      <w:r w:rsidRPr="003F194F">
        <w:rPr>
          <w:kern w:val="16"/>
          <w:sz w:val="22"/>
          <w:szCs w:val="22"/>
          <w:lang w:val="ru-RU"/>
        </w:rPr>
        <w:lastRenderedPageBreak/>
        <w:t xml:space="preserve">При подготовке финансовой отчетности операции в валютах, отличающихся от функциональной валюты, отражаются по обменному курсу на дату операции. Денежные статьи, выраженные в иностранных валютах, пересчитываются по соответствующему валютному курсу на каждую дату отчетности. </w:t>
      </w:r>
      <w:proofErr w:type="spellStart"/>
      <w:r w:rsidRPr="003F194F">
        <w:rPr>
          <w:kern w:val="16"/>
          <w:sz w:val="22"/>
          <w:szCs w:val="22"/>
          <w:lang w:val="ru-RU"/>
        </w:rPr>
        <w:t>Неденежные</w:t>
      </w:r>
      <w:proofErr w:type="spellEnd"/>
      <w:r w:rsidRPr="003F194F">
        <w:rPr>
          <w:kern w:val="16"/>
          <w:sz w:val="22"/>
          <w:szCs w:val="22"/>
          <w:lang w:val="ru-RU"/>
        </w:rPr>
        <w:t xml:space="preserve"> статьи, учитываемые по справедливой стоимости, выраженной в иностранной валюте, подлежат пересчету по обменным курсам, действовавшим на дату определения справедливой стоимости. </w:t>
      </w:r>
      <w:proofErr w:type="spellStart"/>
      <w:r w:rsidRPr="003F194F">
        <w:rPr>
          <w:kern w:val="16"/>
          <w:sz w:val="22"/>
          <w:szCs w:val="22"/>
          <w:lang w:val="ru-RU"/>
        </w:rPr>
        <w:t>Неденежные</w:t>
      </w:r>
      <w:proofErr w:type="spellEnd"/>
      <w:r w:rsidRPr="003F194F">
        <w:rPr>
          <w:kern w:val="16"/>
          <w:sz w:val="22"/>
          <w:szCs w:val="22"/>
          <w:lang w:val="ru-RU"/>
        </w:rPr>
        <w:t xml:space="preserve"> статьи, отраженные по исторической стоимости, выраже</w:t>
      </w:r>
      <w:r>
        <w:rPr>
          <w:kern w:val="16"/>
          <w:sz w:val="22"/>
          <w:szCs w:val="22"/>
          <w:lang w:val="ru-RU"/>
        </w:rPr>
        <w:t>нной в иностранной валюте, не пересчиты</w:t>
      </w:r>
      <w:r w:rsidRPr="003F194F">
        <w:rPr>
          <w:kern w:val="16"/>
          <w:sz w:val="22"/>
          <w:szCs w:val="22"/>
          <w:lang w:val="ru-RU"/>
        </w:rPr>
        <w:t>ваются.</w:t>
      </w:r>
    </w:p>
    <w:p w:rsidR="00A36D30" w:rsidRPr="00383D66" w:rsidRDefault="00A36D30" w:rsidP="00A36D30">
      <w:pPr>
        <w:spacing w:before="120" w:after="120"/>
        <w:jc w:val="both"/>
        <w:rPr>
          <w:kern w:val="16"/>
          <w:sz w:val="22"/>
          <w:szCs w:val="22"/>
          <w:lang w:val="ru-RU"/>
        </w:rPr>
      </w:pPr>
      <w:r w:rsidRPr="00383D66">
        <w:rPr>
          <w:kern w:val="16"/>
          <w:sz w:val="22"/>
          <w:szCs w:val="22"/>
          <w:lang w:val="ru-RU"/>
        </w:rPr>
        <w:t>Ниже приведены обменные курсы на конец года, использованные Компанией при составлении финансовой отчетности:</w:t>
      </w:r>
    </w:p>
    <w:tbl>
      <w:tblPr>
        <w:tblW w:w="5000" w:type="pct"/>
        <w:tblLook w:val="0000" w:firstRow="0" w:lastRow="0" w:firstColumn="0" w:lastColumn="0" w:noHBand="0" w:noVBand="0"/>
      </w:tblPr>
      <w:tblGrid>
        <w:gridCol w:w="5955"/>
        <w:gridCol w:w="2234"/>
        <w:gridCol w:w="2232"/>
      </w:tblGrid>
      <w:tr w:rsidR="00A36D30" w:rsidRPr="00383D66" w:rsidTr="00EC064F">
        <w:trPr>
          <w:trHeight w:val="20"/>
        </w:trPr>
        <w:tc>
          <w:tcPr>
            <w:tcW w:w="2857" w:type="pct"/>
            <w:shd w:val="clear" w:color="auto" w:fill="auto"/>
          </w:tcPr>
          <w:p w:rsidR="00A36D30" w:rsidRPr="00383D66" w:rsidRDefault="00A36D30" w:rsidP="00EC064F">
            <w:pPr>
              <w:keepNext/>
              <w:rPr>
                <w:i/>
                <w:sz w:val="20"/>
                <w:szCs w:val="20"/>
                <w:lang w:val="ru-RU"/>
              </w:rPr>
            </w:pPr>
          </w:p>
        </w:tc>
        <w:tc>
          <w:tcPr>
            <w:tcW w:w="1072" w:type="pct"/>
          </w:tcPr>
          <w:p w:rsidR="00A36D30" w:rsidRPr="002D1DEA" w:rsidRDefault="00A36D30" w:rsidP="00EC064F">
            <w:pPr>
              <w:pStyle w:val="200Tableleft"/>
              <w:spacing w:before="0"/>
              <w:jc w:val="right"/>
              <w:rPr>
                <w:rFonts w:ascii="Times New Roman" w:hAnsi="Times New Roman"/>
                <w:b/>
                <w:kern w:val="16"/>
                <w:highlight w:val="yellow"/>
              </w:rPr>
            </w:pPr>
            <w:r w:rsidRPr="002D1DEA">
              <w:rPr>
                <w:rFonts w:ascii="Times New Roman" w:hAnsi="Times New Roman"/>
                <w:b/>
                <w:kern w:val="16"/>
              </w:rPr>
              <w:t>31 декабря 2016 года</w:t>
            </w:r>
          </w:p>
        </w:tc>
        <w:tc>
          <w:tcPr>
            <w:tcW w:w="1071" w:type="pct"/>
            <w:shd w:val="clear" w:color="auto" w:fill="auto"/>
          </w:tcPr>
          <w:p w:rsidR="00A36D30" w:rsidRPr="00383D66" w:rsidRDefault="00A36D30" w:rsidP="00EC064F">
            <w:pPr>
              <w:pStyle w:val="200Tableleft"/>
              <w:spacing w:before="0"/>
              <w:jc w:val="right"/>
              <w:rPr>
                <w:rFonts w:ascii="Times New Roman" w:hAnsi="Times New Roman"/>
                <w:b/>
                <w:bCs/>
                <w:i/>
              </w:rPr>
            </w:pPr>
            <w:r>
              <w:rPr>
                <w:rFonts w:ascii="Times New Roman" w:hAnsi="Times New Roman"/>
                <w:b/>
                <w:kern w:val="16"/>
              </w:rPr>
              <w:t>31 декабря 2015</w:t>
            </w:r>
            <w:r w:rsidRPr="00383D66">
              <w:rPr>
                <w:rFonts w:ascii="Times New Roman" w:hAnsi="Times New Roman"/>
                <w:b/>
                <w:kern w:val="16"/>
              </w:rPr>
              <w:t xml:space="preserve"> года</w:t>
            </w:r>
          </w:p>
        </w:tc>
      </w:tr>
      <w:tr w:rsidR="00A36D30" w:rsidRPr="00383D66" w:rsidTr="00EC064F">
        <w:trPr>
          <w:trHeight w:val="20"/>
        </w:trPr>
        <w:tc>
          <w:tcPr>
            <w:tcW w:w="2857" w:type="pct"/>
          </w:tcPr>
          <w:p w:rsidR="00A36D30" w:rsidRPr="00383D66" w:rsidRDefault="00A36D30" w:rsidP="00EC064F">
            <w:pPr>
              <w:ind w:right="-81"/>
              <w:jc w:val="both"/>
              <w:rPr>
                <w:sz w:val="20"/>
                <w:szCs w:val="20"/>
                <w:lang w:val="ru-RU"/>
              </w:rPr>
            </w:pPr>
            <w:proofErr w:type="spellStart"/>
            <w:r w:rsidRPr="00383D66">
              <w:rPr>
                <w:sz w:val="20"/>
                <w:szCs w:val="20"/>
              </w:rPr>
              <w:t>Тенге</w:t>
            </w:r>
            <w:proofErr w:type="spellEnd"/>
            <w:r w:rsidRPr="00383D66">
              <w:rPr>
                <w:sz w:val="20"/>
                <w:szCs w:val="20"/>
              </w:rPr>
              <w:t xml:space="preserve">/1 </w:t>
            </w:r>
            <w:proofErr w:type="spellStart"/>
            <w:r w:rsidRPr="00383D66">
              <w:rPr>
                <w:sz w:val="20"/>
                <w:szCs w:val="20"/>
              </w:rPr>
              <w:t>Доллар</w:t>
            </w:r>
            <w:proofErr w:type="spellEnd"/>
            <w:r w:rsidRPr="00383D66">
              <w:rPr>
                <w:sz w:val="20"/>
                <w:szCs w:val="20"/>
              </w:rPr>
              <w:t xml:space="preserve"> США</w:t>
            </w:r>
          </w:p>
        </w:tc>
        <w:tc>
          <w:tcPr>
            <w:tcW w:w="1072" w:type="pct"/>
          </w:tcPr>
          <w:p w:rsidR="00A36D30" w:rsidRPr="00383D66" w:rsidRDefault="00A36D30" w:rsidP="00EC064F">
            <w:pPr>
              <w:ind w:right="-81"/>
              <w:jc w:val="right"/>
              <w:rPr>
                <w:sz w:val="20"/>
                <w:szCs w:val="20"/>
              </w:rPr>
            </w:pPr>
            <w:r>
              <w:rPr>
                <w:sz w:val="20"/>
                <w:szCs w:val="20"/>
              </w:rPr>
              <w:t>333.29</w:t>
            </w:r>
          </w:p>
        </w:tc>
        <w:tc>
          <w:tcPr>
            <w:tcW w:w="1071" w:type="pct"/>
          </w:tcPr>
          <w:p w:rsidR="00A36D30" w:rsidRPr="00383D66" w:rsidRDefault="00A36D30" w:rsidP="00EC064F">
            <w:pPr>
              <w:ind w:right="-81"/>
              <w:jc w:val="right"/>
              <w:rPr>
                <w:sz w:val="20"/>
                <w:szCs w:val="20"/>
                <w:lang w:val="ru-RU"/>
              </w:rPr>
            </w:pPr>
            <w:r w:rsidRPr="00383D66">
              <w:rPr>
                <w:sz w:val="20"/>
                <w:szCs w:val="20"/>
              </w:rPr>
              <w:t>340.01</w:t>
            </w:r>
          </w:p>
        </w:tc>
      </w:tr>
      <w:tr w:rsidR="00A36D30" w:rsidRPr="00383D66" w:rsidTr="00EC064F">
        <w:trPr>
          <w:trHeight w:val="20"/>
        </w:trPr>
        <w:tc>
          <w:tcPr>
            <w:tcW w:w="2857" w:type="pct"/>
          </w:tcPr>
          <w:p w:rsidR="00A36D30" w:rsidRPr="00383D66" w:rsidRDefault="00A36D30" w:rsidP="00EC064F">
            <w:pPr>
              <w:ind w:right="-81"/>
              <w:jc w:val="both"/>
              <w:rPr>
                <w:sz w:val="20"/>
                <w:szCs w:val="20"/>
                <w:lang w:val="ru-RU"/>
              </w:rPr>
            </w:pPr>
            <w:r w:rsidRPr="00383D66">
              <w:rPr>
                <w:sz w:val="20"/>
                <w:szCs w:val="20"/>
                <w:lang w:val="ru-RU"/>
              </w:rPr>
              <w:t>Тенге/1 Евро</w:t>
            </w:r>
          </w:p>
        </w:tc>
        <w:tc>
          <w:tcPr>
            <w:tcW w:w="1072" w:type="pct"/>
          </w:tcPr>
          <w:p w:rsidR="00A36D30" w:rsidRPr="00383D66" w:rsidRDefault="00A36D30" w:rsidP="00EC064F">
            <w:pPr>
              <w:ind w:right="-81"/>
              <w:jc w:val="right"/>
              <w:rPr>
                <w:sz w:val="20"/>
                <w:szCs w:val="20"/>
              </w:rPr>
            </w:pPr>
            <w:r>
              <w:rPr>
                <w:sz w:val="20"/>
                <w:szCs w:val="20"/>
              </w:rPr>
              <w:t>352.42</w:t>
            </w:r>
          </w:p>
        </w:tc>
        <w:tc>
          <w:tcPr>
            <w:tcW w:w="1071" w:type="pct"/>
          </w:tcPr>
          <w:p w:rsidR="00A36D30" w:rsidRPr="00383D66" w:rsidRDefault="00A36D30" w:rsidP="00EC064F">
            <w:pPr>
              <w:ind w:right="-81"/>
              <w:jc w:val="right"/>
              <w:rPr>
                <w:sz w:val="20"/>
                <w:szCs w:val="20"/>
              </w:rPr>
            </w:pPr>
            <w:r w:rsidRPr="00383D66">
              <w:rPr>
                <w:sz w:val="20"/>
                <w:szCs w:val="20"/>
              </w:rPr>
              <w:t>371.46</w:t>
            </w:r>
          </w:p>
        </w:tc>
      </w:tr>
      <w:tr w:rsidR="00A36D30" w:rsidRPr="00383D66" w:rsidTr="00EC064F">
        <w:trPr>
          <w:trHeight w:val="20"/>
        </w:trPr>
        <w:tc>
          <w:tcPr>
            <w:tcW w:w="2857" w:type="pct"/>
          </w:tcPr>
          <w:p w:rsidR="00A36D30" w:rsidRPr="00383D66" w:rsidRDefault="00A36D30" w:rsidP="00EC064F">
            <w:pPr>
              <w:ind w:right="-81"/>
              <w:jc w:val="both"/>
              <w:rPr>
                <w:sz w:val="20"/>
                <w:szCs w:val="20"/>
                <w:lang w:val="ru-RU"/>
              </w:rPr>
            </w:pPr>
            <w:r w:rsidRPr="00383D66">
              <w:rPr>
                <w:sz w:val="20"/>
                <w:szCs w:val="20"/>
                <w:lang w:val="ru-RU"/>
              </w:rPr>
              <w:t>Тенге/1 Российский рубль</w:t>
            </w:r>
          </w:p>
        </w:tc>
        <w:tc>
          <w:tcPr>
            <w:tcW w:w="1072" w:type="pct"/>
          </w:tcPr>
          <w:p w:rsidR="00A36D30" w:rsidRPr="00383D66" w:rsidRDefault="00A36D30" w:rsidP="00EC064F">
            <w:pPr>
              <w:ind w:right="-81"/>
              <w:jc w:val="right"/>
              <w:rPr>
                <w:sz w:val="20"/>
                <w:szCs w:val="20"/>
              </w:rPr>
            </w:pPr>
            <w:r>
              <w:rPr>
                <w:sz w:val="20"/>
                <w:szCs w:val="20"/>
              </w:rPr>
              <w:t>5.43</w:t>
            </w:r>
          </w:p>
        </w:tc>
        <w:tc>
          <w:tcPr>
            <w:tcW w:w="1071" w:type="pct"/>
          </w:tcPr>
          <w:p w:rsidR="00A36D30" w:rsidRPr="00383D66" w:rsidRDefault="00A36D30" w:rsidP="00EC064F">
            <w:pPr>
              <w:ind w:right="-81"/>
              <w:jc w:val="right"/>
              <w:rPr>
                <w:sz w:val="20"/>
                <w:szCs w:val="20"/>
              </w:rPr>
            </w:pPr>
            <w:r w:rsidRPr="00383D66">
              <w:rPr>
                <w:sz w:val="20"/>
                <w:szCs w:val="20"/>
              </w:rPr>
              <w:t>4.61</w:t>
            </w:r>
          </w:p>
        </w:tc>
      </w:tr>
    </w:tbl>
    <w:p w:rsidR="00A36D30" w:rsidRPr="00383D66" w:rsidRDefault="00A36D30" w:rsidP="00A36D30">
      <w:pPr>
        <w:spacing w:before="120" w:after="120"/>
        <w:jc w:val="both"/>
        <w:rPr>
          <w:b/>
          <w:kern w:val="16"/>
          <w:sz w:val="22"/>
          <w:szCs w:val="22"/>
          <w:lang w:val="ru-RU"/>
        </w:rPr>
      </w:pPr>
      <w:r w:rsidRPr="00383D66">
        <w:rPr>
          <w:b/>
          <w:kern w:val="16"/>
          <w:sz w:val="22"/>
          <w:szCs w:val="22"/>
          <w:lang w:val="ru-RU"/>
        </w:rPr>
        <w:t>Пенсионные и прочие обязательства по выплатам</w:t>
      </w:r>
    </w:p>
    <w:p w:rsidR="00A36D30" w:rsidRDefault="00A36D30" w:rsidP="00A36D30">
      <w:pPr>
        <w:spacing w:before="120" w:after="120"/>
        <w:jc w:val="both"/>
        <w:rPr>
          <w:kern w:val="16"/>
          <w:sz w:val="22"/>
          <w:szCs w:val="22"/>
          <w:lang w:val="ru-RU"/>
        </w:rPr>
      </w:pPr>
      <w:r w:rsidRPr="00383D66">
        <w:rPr>
          <w:kern w:val="16"/>
          <w:sz w:val="22"/>
          <w:szCs w:val="22"/>
          <w:lang w:val="ru-RU"/>
        </w:rPr>
        <w:t>Все сотрудники Компании получают пенсионные отчисления в соответствии с законодательством</w:t>
      </w:r>
      <w:r w:rsidRPr="0023051A">
        <w:rPr>
          <w:kern w:val="16"/>
          <w:sz w:val="22"/>
          <w:szCs w:val="22"/>
          <w:lang w:val="ru-RU"/>
        </w:rPr>
        <w:t xml:space="preserve"> Республики Казахстан.</w:t>
      </w:r>
      <w:r>
        <w:rPr>
          <w:kern w:val="16"/>
          <w:sz w:val="22"/>
          <w:szCs w:val="22"/>
          <w:lang w:val="ru-RU"/>
        </w:rPr>
        <w:t xml:space="preserve"> По состоянию на 31 декабря 2016 и 2015</w:t>
      </w:r>
      <w:r w:rsidRPr="0023051A">
        <w:rPr>
          <w:kern w:val="16"/>
          <w:sz w:val="22"/>
          <w:szCs w:val="22"/>
          <w:lang w:val="ru-RU"/>
        </w:rPr>
        <w:t xml:space="preserve"> годов, у Компании не было обязательств перед своими нынешними или бывшими сотрудниками по дополнительным пенсионным выплатам, оплате медицинского обслуживания после ухода на пенсию или иным социальным выплатам.</w:t>
      </w:r>
    </w:p>
    <w:p w:rsidR="00A36D30" w:rsidRPr="008362DC" w:rsidRDefault="00A36D30" w:rsidP="00A36D30">
      <w:pPr>
        <w:spacing w:before="120" w:after="120"/>
        <w:jc w:val="both"/>
        <w:rPr>
          <w:b/>
          <w:kern w:val="16"/>
          <w:sz w:val="22"/>
          <w:szCs w:val="22"/>
          <w:lang w:val="ru-RU"/>
        </w:rPr>
      </w:pPr>
      <w:r w:rsidRPr="008362DC">
        <w:rPr>
          <w:b/>
          <w:kern w:val="16"/>
          <w:sz w:val="22"/>
          <w:szCs w:val="22"/>
          <w:lang w:val="ru-RU"/>
        </w:rPr>
        <w:t>Существенные допущения и источники неопределенности в оценках</w:t>
      </w:r>
    </w:p>
    <w:p w:rsidR="00A36D30" w:rsidRDefault="00A36D30" w:rsidP="00A36D30">
      <w:pPr>
        <w:spacing w:before="120" w:after="120"/>
        <w:jc w:val="both"/>
        <w:rPr>
          <w:kern w:val="16"/>
          <w:sz w:val="22"/>
          <w:szCs w:val="22"/>
          <w:lang w:val="ru-RU"/>
        </w:rPr>
      </w:pPr>
      <w:r w:rsidRPr="009151CB">
        <w:rPr>
          <w:kern w:val="16"/>
          <w:sz w:val="22"/>
          <w:szCs w:val="22"/>
          <w:lang w:val="ru-RU"/>
        </w:rPr>
        <w:t>В процессе применения положений учетной политики Комп</w:t>
      </w:r>
      <w:r>
        <w:rPr>
          <w:kern w:val="16"/>
          <w:sz w:val="22"/>
          <w:szCs w:val="22"/>
          <w:lang w:val="ru-RU"/>
        </w:rPr>
        <w:t xml:space="preserve">ании, руководство должно делать </w:t>
      </w:r>
      <w:r w:rsidRPr="009151CB">
        <w:rPr>
          <w:kern w:val="16"/>
          <w:sz w:val="22"/>
          <w:szCs w:val="22"/>
          <w:lang w:val="ru-RU"/>
        </w:rPr>
        <w:t>предположения, оценки и допущения в отношении балансовой стоимости активо</w:t>
      </w:r>
      <w:r>
        <w:rPr>
          <w:kern w:val="16"/>
          <w:sz w:val="22"/>
          <w:szCs w:val="22"/>
          <w:lang w:val="ru-RU"/>
        </w:rPr>
        <w:t xml:space="preserve">в и </w:t>
      </w:r>
      <w:r w:rsidRPr="009151CB">
        <w:rPr>
          <w:kern w:val="16"/>
          <w:sz w:val="22"/>
          <w:szCs w:val="22"/>
          <w:lang w:val="ru-RU"/>
        </w:rPr>
        <w:t>обязательств, которые не являются очевидными из других и</w:t>
      </w:r>
      <w:r>
        <w:rPr>
          <w:kern w:val="16"/>
          <w:sz w:val="22"/>
          <w:szCs w:val="22"/>
          <w:lang w:val="ru-RU"/>
        </w:rPr>
        <w:t xml:space="preserve">сточников. Оценочные значения и </w:t>
      </w:r>
      <w:r w:rsidRPr="009151CB">
        <w:rPr>
          <w:kern w:val="16"/>
          <w:sz w:val="22"/>
          <w:szCs w:val="22"/>
          <w:lang w:val="ru-RU"/>
        </w:rPr>
        <w:t>лежащие в их основе допущения формируются исходя из пр</w:t>
      </w:r>
      <w:r>
        <w:rPr>
          <w:kern w:val="16"/>
          <w:sz w:val="22"/>
          <w:szCs w:val="22"/>
          <w:lang w:val="ru-RU"/>
        </w:rPr>
        <w:t xml:space="preserve">ошлого опыта и прочих факторов, </w:t>
      </w:r>
      <w:r w:rsidRPr="009151CB">
        <w:rPr>
          <w:kern w:val="16"/>
          <w:sz w:val="22"/>
          <w:szCs w:val="22"/>
          <w:lang w:val="ru-RU"/>
        </w:rPr>
        <w:t>которые считаются уместными в конкретных обстоятельствах. Фактические результа</w:t>
      </w:r>
      <w:r>
        <w:rPr>
          <w:kern w:val="16"/>
          <w:sz w:val="22"/>
          <w:szCs w:val="22"/>
          <w:lang w:val="ru-RU"/>
        </w:rPr>
        <w:t xml:space="preserve">ты могут </w:t>
      </w:r>
      <w:r w:rsidRPr="009151CB">
        <w:rPr>
          <w:kern w:val="16"/>
          <w:sz w:val="22"/>
          <w:szCs w:val="22"/>
          <w:lang w:val="ru-RU"/>
        </w:rPr>
        <w:t>отличаться от данных оценок.</w:t>
      </w:r>
    </w:p>
    <w:p w:rsidR="00A36D30" w:rsidRDefault="00A36D30" w:rsidP="00A36D30">
      <w:pPr>
        <w:spacing w:before="120" w:after="120"/>
        <w:jc w:val="both"/>
        <w:rPr>
          <w:kern w:val="16"/>
          <w:sz w:val="22"/>
          <w:szCs w:val="22"/>
          <w:lang w:val="ru-RU"/>
        </w:rPr>
      </w:pPr>
      <w:r w:rsidRPr="0074067F">
        <w:rPr>
          <w:kern w:val="16"/>
          <w:sz w:val="22"/>
          <w:szCs w:val="22"/>
          <w:lang w:val="ru-RU"/>
        </w:rPr>
        <w:t>Оценки и связанные с ними допущения регулярно пересм</w:t>
      </w:r>
      <w:r>
        <w:rPr>
          <w:kern w:val="16"/>
          <w:sz w:val="22"/>
          <w:szCs w:val="22"/>
          <w:lang w:val="ru-RU"/>
        </w:rPr>
        <w:t xml:space="preserve">атриваются. Изменения в оценках </w:t>
      </w:r>
      <w:r w:rsidRPr="0074067F">
        <w:rPr>
          <w:kern w:val="16"/>
          <w:sz w:val="22"/>
          <w:szCs w:val="22"/>
          <w:lang w:val="ru-RU"/>
        </w:rPr>
        <w:t>отражаются в том периоде, в котором оценка была пере</w:t>
      </w:r>
      <w:r>
        <w:rPr>
          <w:kern w:val="16"/>
          <w:sz w:val="22"/>
          <w:szCs w:val="22"/>
          <w:lang w:val="ru-RU"/>
        </w:rPr>
        <w:t xml:space="preserve">смотрена, если изменение влияет </w:t>
      </w:r>
      <w:r w:rsidRPr="0074067F">
        <w:rPr>
          <w:kern w:val="16"/>
          <w:sz w:val="22"/>
          <w:szCs w:val="22"/>
          <w:lang w:val="ru-RU"/>
        </w:rPr>
        <w:t>только на этот период, либо в том периоде, к которому о</w:t>
      </w:r>
      <w:r>
        <w:rPr>
          <w:kern w:val="16"/>
          <w:sz w:val="22"/>
          <w:szCs w:val="22"/>
          <w:lang w:val="ru-RU"/>
        </w:rPr>
        <w:t xml:space="preserve">тносится изменение, и в будущих </w:t>
      </w:r>
      <w:r w:rsidRPr="0074067F">
        <w:rPr>
          <w:kern w:val="16"/>
          <w:sz w:val="22"/>
          <w:szCs w:val="22"/>
          <w:lang w:val="ru-RU"/>
        </w:rPr>
        <w:t>периодах, если изменение влияет как на текущие, так и на будущие периоды.</w:t>
      </w:r>
    </w:p>
    <w:p w:rsidR="00A36D30" w:rsidRPr="00C13EEA" w:rsidRDefault="00A36D30" w:rsidP="00A36D30">
      <w:pPr>
        <w:spacing w:before="120" w:after="120"/>
        <w:jc w:val="both"/>
        <w:rPr>
          <w:i/>
          <w:kern w:val="16"/>
          <w:sz w:val="22"/>
          <w:szCs w:val="22"/>
          <w:lang w:val="ru-RU"/>
        </w:rPr>
      </w:pPr>
      <w:r w:rsidRPr="00C13EEA">
        <w:rPr>
          <w:i/>
          <w:kern w:val="16"/>
          <w:sz w:val="22"/>
          <w:szCs w:val="22"/>
          <w:lang w:val="ru-RU"/>
        </w:rPr>
        <w:t>Основные источники неопределенности в оценках</w:t>
      </w:r>
    </w:p>
    <w:p w:rsidR="00A36D30" w:rsidRDefault="00A36D30" w:rsidP="00A36D30">
      <w:pPr>
        <w:spacing w:before="120" w:after="120"/>
        <w:jc w:val="both"/>
        <w:rPr>
          <w:kern w:val="16"/>
          <w:sz w:val="22"/>
          <w:szCs w:val="22"/>
          <w:lang w:val="ru-RU"/>
        </w:rPr>
      </w:pPr>
      <w:r w:rsidRPr="0074067F">
        <w:rPr>
          <w:kern w:val="16"/>
          <w:sz w:val="22"/>
          <w:szCs w:val="22"/>
          <w:lang w:val="ru-RU"/>
        </w:rPr>
        <w:t>Ниже перечислены существенные допущения относител</w:t>
      </w:r>
      <w:r>
        <w:rPr>
          <w:kern w:val="16"/>
          <w:sz w:val="22"/>
          <w:szCs w:val="22"/>
          <w:lang w:val="ru-RU"/>
        </w:rPr>
        <w:t xml:space="preserve">ьно будущего и прочие источники </w:t>
      </w:r>
      <w:r w:rsidRPr="0074067F">
        <w:rPr>
          <w:kern w:val="16"/>
          <w:sz w:val="22"/>
          <w:szCs w:val="22"/>
          <w:lang w:val="ru-RU"/>
        </w:rPr>
        <w:t xml:space="preserve">неопределенности в оценках на конец отчетного </w:t>
      </w:r>
      <w:r>
        <w:rPr>
          <w:kern w:val="16"/>
          <w:sz w:val="22"/>
          <w:szCs w:val="22"/>
          <w:lang w:val="ru-RU"/>
        </w:rPr>
        <w:t xml:space="preserve">периода, которые могут наиболее </w:t>
      </w:r>
      <w:r w:rsidRPr="0074067F">
        <w:rPr>
          <w:kern w:val="16"/>
          <w:sz w:val="22"/>
          <w:szCs w:val="22"/>
          <w:lang w:val="ru-RU"/>
        </w:rPr>
        <w:t>существенно повлиять на изменение текущей стоимости а</w:t>
      </w:r>
      <w:r>
        <w:rPr>
          <w:kern w:val="16"/>
          <w:sz w:val="22"/>
          <w:szCs w:val="22"/>
          <w:lang w:val="ru-RU"/>
        </w:rPr>
        <w:t xml:space="preserve">ктивов и обязательств в течение </w:t>
      </w:r>
      <w:r w:rsidRPr="0074067F">
        <w:rPr>
          <w:kern w:val="16"/>
          <w:sz w:val="22"/>
          <w:szCs w:val="22"/>
          <w:lang w:val="ru-RU"/>
        </w:rPr>
        <w:t>следующего финансового года.</w:t>
      </w:r>
    </w:p>
    <w:p w:rsidR="00A36D30" w:rsidRDefault="00A36D30" w:rsidP="00A36D30">
      <w:pPr>
        <w:spacing w:before="120" w:after="120"/>
        <w:jc w:val="both"/>
        <w:rPr>
          <w:i/>
          <w:kern w:val="16"/>
          <w:sz w:val="22"/>
          <w:szCs w:val="22"/>
          <w:lang w:val="ru-RU"/>
        </w:rPr>
      </w:pPr>
      <w:r>
        <w:rPr>
          <w:i/>
          <w:kern w:val="16"/>
          <w:sz w:val="22"/>
          <w:szCs w:val="22"/>
          <w:lang w:val="ru-RU"/>
        </w:rPr>
        <w:t>Резерв по сомнительным долгам</w:t>
      </w:r>
    </w:p>
    <w:p w:rsidR="00A36D30" w:rsidRDefault="00A36D30" w:rsidP="00A36D30">
      <w:pPr>
        <w:spacing w:before="120" w:after="120"/>
        <w:jc w:val="both"/>
        <w:rPr>
          <w:kern w:val="16"/>
          <w:sz w:val="22"/>
          <w:szCs w:val="22"/>
          <w:lang w:val="ru-RU"/>
        </w:rPr>
      </w:pPr>
      <w:r>
        <w:rPr>
          <w:kern w:val="16"/>
          <w:sz w:val="22"/>
          <w:szCs w:val="22"/>
          <w:lang w:val="ru-RU"/>
        </w:rPr>
        <w:t xml:space="preserve">Определение руководством резервов по сомнительной задолженности требует от руководства применения допущений на основе лучших оценок способности Компании реализовать данные активы. В результате изменений в общей экономике или других подобных обстоятельствах после даты отчета о финансовом положении руководство может сделать заключения, которые могут отличаться от заключений, сделанных при подготовке данной финансовой отчетности. </w:t>
      </w:r>
    </w:p>
    <w:p w:rsidR="00A36D30" w:rsidRDefault="00A36D30" w:rsidP="00A36D30">
      <w:pPr>
        <w:tabs>
          <w:tab w:val="left" w:pos="360"/>
          <w:tab w:val="left" w:pos="540"/>
        </w:tabs>
        <w:spacing w:before="120" w:after="120"/>
        <w:rPr>
          <w:i/>
          <w:color w:val="000000"/>
          <w:sz w:val="22"/>
          <w:szCs w:val="22"/>
          <w:lang w:val="ru-RU"/>
        </w:rPr>
      </w:pPr>
      <w:r>
        <w:rPr>
          <w:i/>
          <w:color w:val="000000"/>
          <w:sz w:val="22"/>
          <w:szCs w:val="22"/>
          <w:lang w:val="ru-RU"/>
        </w:rPr>
        <w:t>Налоговое законодательство</w:t>
      </w:r>
    </w:p>
    <w:p w:rsidR="00A36D30" w:rsidRPr="001D373B" w:rsidRDefault="00A36D30" w:rsidP="00A36D30">
      <w:pPr>
        <w:tabs>
          <w:tab w:val="left" w:pos="360"/>
          <w:tab w:val="left" w:pos="540"/>
        </w:tabs>
        <w:spacing w:before="120" w:after="120"/>
        <w:rPr>
          <w:color w:val="000000"/>
          <w:sz w:val="22"/>
          <w:szCs w:val="22"/>
          <w:lang w:val="ru-RU"/>
        </w:rPr>
      </w:pPr>
      <w:r w:rsidRPr="001D373B">
        <w:rPr>
          <w:sz w:val="22"/>
          <w:szCs w:val="22"/>
          <w:lang w:val="ru-RU"/>
        </w:rPr>
        <w:t>Налоговое, валютное и таможенное законодательство Республики Казахстан допускают</w:t>
      </w:r>
      <w:r>
        <w:rPr>
          <w:color w:val="000000"/>
          <w:sz w:val="22"/>
          <w:szCs w:val="22"/>
          <w:lang w:val="ru-RU"/>
        </w:rPr>
        <w:t xml:space="preserve"> возможность разных толкований. См. примечание 26.</w:t>
      </w:r>
    </w:p>
    <w:p w:rsidR="00A36D30" w:rsidRDefault="00A36D30" w:rsidP="00A36D30">
      <w:pPr>
        <w:spacing w:before="120" w:after="120"/>
        <w:jc w:val="both"/>
        <w:rPr>
          <w:i/>
          <w:kern w:val="16"/>
          <w:sz w:val="22"/>
          <w:szCs w:val="22"/>
          <w:lang w:val="ru-RU"/>
        </w:rPr>
      </w:pPr>
      <w:r>
        <w:rPr>
          <w:i/>
          <w:kern w:val="16"/>
          <w:sz w:val="22"/>
          <w:szCs w:val="22"/>
          <w:lang w:val="ru-RU"/>
        </w:rPr>
        <w:t>Отложенные активы по корпоративному подоходному налогу</w:t>
      </w:r>
    </w:p>
    <w:p w:rsidR="00A36D30" w:rsidRPr="003305A4" w:rsidRDefault="00A36D30" w:rsidP="00A36D30">
      <w:pPr>
        <w:spacing w:before="120" w:after="120"/>
        <w:jc w:val="both"/>
        <w:rPr>
          <w:kern w:val="16"/>
          <w:sz w:val="22"/>
          <w:szCs w:val="22"/>
          <w:lang w:val="ru-RU"/>
        </w:rPr>
      </w:pPr>
      <w:r>
        <w:rPr>
          <w:kern w:val="16"/>
          <w:sz w:val="22"/>
          <w:szCs w:val="22"/>
          <w:lang w:val="ru-RU"/>
        </w:rPr>
        <w:t>Отложенные налоговые активы оцениваются на каждую отчетную дату и корректируются в зависимости от вероятности получения в будущем достаточной налогооблагаемой прибыли, за счет которой может быть возмещена вся сумма или часть актива. Оценка такой вероятности включает суждения на основе ожидаемых результатов деятельности.</w:t>
      </w:r>
    </w:p>
    <w:p w:rsidR="00A36D30" w:rsidRPr="00C13EEA" w:rsidRDefault="00A36D30" w:rsidP="00A36D30">
      <w:pPr>
        <w:spacing w:before="120" w:after="120"/>
        <w:jc w:val="both"/>
        <w:rPr>
          <w:i/>
          <w:kern w:val="16"/>
          <w:sz w:val="22"/>
          <w:szCs w:val="22"/>
          <w:lang w:val="ru-RU"/>
        </w:rPr>
      </w:pPr>
      <w:r w:rsidRPr="00C13EEA">
        <w:rPr>
          <w:i/>
          <w:kern w:val="16"/>
          <w:sz w:val="22"/>
          <w:szCs w:val="22"/>
          <w:lang w:val="ru-RU"/>
        </w:rPr>
        <w:t xml:space="preserve">Оценка обязательств по договорам </w:t>
      </w:r>
      <w:proofErr w:type="spellStart"/>
      <w:r w:rsidRPr="00C13EEA">
        <w:rPr>
          <w:i/>
          <w:kern w:val="16"/>
          <w:sz w:val="22"/>
          <w:szCs w:val="22"/>
          <w:lang w:val="ru-RU"/>
        </w:rPr>
        <w:t>аннуитетного</w:t>
      </w:r>
      <w:proofErr w:type="spellEnd"/>
      <w:r w:rsidRPr="00C13EEA">
        <w:rPr>
          <w:i/>
          <w:kern w:val="16"/>
          <w:sz w:val="22"/>
          <w:szCs w:val="22"/>
          <w:lang w:val="ru-RU"/>
        </w:rPr>
        <w:t xml:space="preserve"> страхования</w:t>
      </w:r>
    </w:p>
    <w:p w:rsidR="00A36D30" w:rsidRDefault="00A36D30" w:rsidP="00A36D30">
      <w:pPr>
        <w:spacing w:before="120" w:after="120"/>
        <w:jc w:val="both"/>
        <w:rPr>
          <w:kern w:val="16"/>
          <w:sz w:val="22"/>
          <w:szCs w:val="22"/>
          <w:lang w:val="ru-RU"/>
        </w:rPr>
      </w:pPr>
      <w:r w:rsidRPr="00034A4A">
        <w:rPr>
          <w:kern w:val="16"/>
          <w:sz w:val="22"/>
          <w:szCs w:val="22"/>
          <w:lang w:val="ru-RU"/>
        </w:rPr>
        <w:t>Наиболее важной учетной оценкой Компании являе</w:t>
      </w:r>
      <w:r>
        <w:rPr>
          <w:kern w:val="16"/>
          <w:sz w:val="22"/>
          <w:szCs w:val="22"/>
          <w:lang w:val="ru-RU"/>
        </w:rPr>
        <w:t xml:space="preserve">тся оценка суммы обязательства, </w:t>
      </w:r>
      <w:r w:rsidRPr="00034A4A">
        <w:rPr>
          <w:kern w:val="16"/>
          <w:sz w:val="22"/>
          <w:szCs w:val="22"/>
          <w:lang w:val="ru-RU"/>
        </w:rPr>
        <w:t xml:space="preserve">возникающего по будущим </w:t>
      </w:r>
      <w:proofErr w:type="spellStart"/>
      <w:r w:rsidRPr="00034A4A">
        <w:rPr>
          <w:kern w:val="16"/>
          <w:sz w:val="22"/>
          <w:szCs w:val="22"/>
          <w:lang w:val="ru-RU"/>
        </w:rPr>
        <w:t>аннуитетным</w:t>
      </w:r>
      <w:proofErr w:type="spellEnd"/>
      <w:r w:rsidRPr="00034A4A">
        <w:rPr>
          <w:kern w:val="16"/>
          <w:sz w:val="22"/>
          <w:szCs w:val="22"/>
          <w:lang w:val="ru-RU"/>
        </w:rPr>
        <w:t xml:space="preserve"> выплатам по зак</w:t>
      </w:r>
      <w:r>
        <w:rPr>
          <w:kern w:val="16"/>
          <w:sz w:val="22"/>
          <w:szCs w:val="22"/>
          <w:lang w:val="ru-RU"/>
        </w:rPr>
        <w:t xml:space="preserve">люченным договорам </w:t>
      </w:r>
      <w:proofErr w:type="spellStart"/>
      <w:r>
        <w:rPr>
          <w:kern w:val="16"/>
          <w:sz w:val="22"/>
          <w:szCs w:val="22"/>
          <w:lang w:val="ru-RU"/>
        </w:rPr>
        <w:t>аннуитетного</w:t>
      </w:r>
      <w:proofErr w:type="spellEnd"/>
      <w:r>
        <w:rPr>
          <w:kern w:val="16"/>
          <w:sz w:val="22"/>
          <w:szCs w:val="22"/>
          <w:lang w:val="ru-RU"/>
        </w:rPr>
        <w:t xml:space="preserve"> </w:t>
      </w:r>
      <w:r w:rsidRPr="00034A4A">
        <w:rPr>
          <w:kern w:val="16"/>
          <w:sz w:val="22"/>
          <w:szCs w:val="22"/>
          <w:lang w:val="ru-RU"/>
        </w:rPr>
        <w:t xml:space="preserve">страхования. Существует </w:t>
      </w:r>
      <w:r w:rsidRPr="00034A4A">
        <w:rPr>
          <w:kern w:val="16"/>
          <w:sz w:val="22"/>
          <w:szCs w:val="22"/>
          <w:lang w:val="ru-RU"/>
        </w:rPr>
        <w:lastRenderedPageBreak/>
        <w:t>несколько источников неопределенности, кот</w:t>
      </w:r>
      <w:r>
        <w:rPr>
          <w:kern w:val="16"/>
          <w:sz w:val="22"/>
          <w:szCs w:val="22"/>
          <w:lang w:val="ru-RU"/>
        </w:rPr>
        <w:t xml:space="preserve">орые должны быть </w:t>
      </w:r>
      <w:r w:rsidRPr="00034A4A">
        <w:rPr>
          <w:kern w:val="16"/>
          <w:sz w:val="22"/>
          <w:szCs w:val="22"/>
          <w:lang w:val="ru-RU"/>
        </w:rPr>
        <w:t>учтены при оценке обязательств, подлежащих оплате в б</w:t>
      </w:r>
      <w:r>
        <w:rPr>
          <w:kern w:val="16"/>
          <w:sz w:val="22"/>
          <w:szCs w:val="22"/>
          <w:lang w:val="ru-RU"/>
        </w:rPr>
        <w:t xml:space="preserve">удущем по заключенным договорам </w:t>
      </w:r>
      <w:r w:rsidRPr="00034A4A">
        <w:rPr>
          <w:kern w:val="16"/>
          <w:sz w:val="22"/>
          <w:szCs w:val="22"/>
          <w:lang w:val="ru-RU"/>
        </w:rPr>
        <w:t>аннуитета.</w:t>
      </w:r>
    </w:p>
    <w:p w:rsidR="00A36D30" w:rsidRPr="008362DC" w:rsidRDefault="00A36D30" w:rsidP="00A36D30">
      <w:pPr>
        <w:spacing w:before="120" w:after="120"/>
        <w:jc w:val="both"/>
        <w:rPr>
          <w:kern w:val="16"/>
          <w:sz w:val="22"/>
          <w:szCs w:val="22"/>
          <w:lang w:val="ru-RU"/>
        </w:rPr>
      </w:pPr>
      <w:r w:rsidRPr="00D073AE">
        <w:rPr>
          <w:kern w:val="16"/>
          <w:sz w:val="22"/>
          <w:szCs w:val="22"/>
          <w:lang w:val="ru-RU"/>
        </w:rPr>
        <w:t xml:space="preserve">Обязательства по договорам </w:t>
      </w:r>
      <w:proofErr w:type="spellStart"/>
      <w:r w:rsidRPr="00D073AE">
        <w:rPr>
          <w:kern w:val="16"/>
          <w:sz w:val="22"/>
          <w:szCs w:val="22"/>
          <w:lang w:val="ru-RU"/>
        </w:rPr>
        <w:t>аннуитетного</w:t>
      </w:r>
      <w:proofErr w:type="spellEnd"/>
      <w:r w:rsidRPr="00D073AE">
        <w:rPr>
          <w:kern w:val="16"/>
          <w:sz w:val="22"/>
          <w:szCs w:val="22"/>
          <w:lang w:val="ru-RU"/>
        </w:rPr>
        <w:t xml:space="preserve"> страхования основаны на текущих допущениях или на допущениях, установленных на момент заключения договора, которые отражают наилучшую оценку на этот момент, маржу по риску и отрицательное отклонение. Основные использованные допущения основаны на статистике по смертности, заболеваемости, продолжительности жизни, расходам и ставкам дисконтирования. Компания применяет таблицы смертности, инвалидности, установленные действующим законодательством </w:t>
      </w:r>
      <w:r>
        <w:rPr>
          <w:kern w:val="16"/>
          <w:sz w:val="22"/>
          <w:szCs w:val="22"/>
          <w:lang w:val="ru-RU"/>
        </w:rPr>
        <w:t>Р</w:t>
      </w:r>
      <w:r w:rsidRPr="00D073AE">
        <w:rPr>
          <w:kern w:val="16"/>
          <w:sz w:val="22"/>
          <w:szCs w:val="22"/>
          <w:lang w:val="ru-RU"/>
        </w:rPr>
        <w:t>еспублики Казахстан. Допущения относительно будущи</w:t>
      </w:r>
      <w:r>
        <w:rPr>
          <w:kern w:val="16"/>
          <w:sz w:val="22"/>
          <w:szCs w:val="22"/>
          <w:lang w:val="ru-RU"/>
        </w:rPr>
        <w:t>х расходов основаны на текущем у</w:t>
      </w:r>
      <w:r w:rsidRPr="00D073AE">
        <w:rPr>
          <w:kern w:val="16"/>
          <w:sz w:val="22"/>
          <w:szCs w:val="22"/>
          <w:lang w:val="ru-RU"/>
        </w:rPr>
        <w:t>ровне расходов, скорректированном, при необходимости,</w:t>
      </w:r>
      <w:r>
        <w:rPr>
          <w:kern w:val="16"/>
          <w:sz w:val="22"/>
          <w:szCs w:val="22"/>
          <w:lang w:val="ru-RU"/>
        </w:rPr>
        <w:t xml:space="preserve"> на ожидаемые корректировки по р</w:t>
      </w:r>
      <w:r w:rsidRPr="00D073AE">
        <w:rPr>
          <w:kern w:val="16"/>
          <w:sz w:val="22"/>
          <w:szCs w:val="22"/>
          <w:lang w:val="ru-RU"/>
        </w:rPr>
        <w:t xml:space="preserve">асходам на инфляцию. Ставки дисконта основаны на текущих ставках для страховых Компаний, </w:t>
      </w:r>
      <w:r>
        <w:rPr>
          <w:kern w:val="16"/>
          <w:sz w:val="22"/>
          <w:szCs w:val="22"/>
          <w:lang w:val="ru-RU"/>
        </w:rPr>
        <w:t>скорректированных на писк, присущ</w:t>
      </w:r>
      <w:r w:rsidRPr="00D073AE">
        <w:rPr>
          <w:kern w:val="16"/>
          <w:sz w:val="22"/>
          <w:szCs w:val="22"/>
          <w:lang w:val="ru-RU"/>
        </w:rPr>
        <w:t>ий Компании</w:t>
      </w:r>
      <w:r>
        <w:rPr>
          <w:kern w:val="16"/>
          <w:sz w:val="22"/>
          <w:szCs w:val="22"/>
          <w:lang w:val="ru-RU"/>
        </w:rPr>
        <w:t>.</w:t>
      </w:r>
    </w:p>
    <w:p w:rsidR="00A36D30" w:rsidRPr="00AF4B3A" w:rsidRDefault="00A36D30" w:rsidP="00A36D30">
      <w:pPr>
        <w:pStyle w:val="ae"/>
        <w:numPr>
          <w:ilvl w:val="0"/>
          <w:numId w:val="2"/>
        </w:numPr>
        <w:ind w:left="567" w:hanging="567"/>
        <w:contextualSpacing w:val="0"/>
        <w:rPr>
          <w:b/>
          <w:sz w:val="22"/>
          <w:szCs w:val="22"/>
          <w:lang w:val="ru-RU"/>
        </w:rPr>
      </w:pPr>
      <w:r>
        <w:rPr>
          <w:b/>
          <w:sz w:val="22"/>
          <w:szCs w:val="22"/>
          <w:lang w:val="ru-RU"/>
        </w:rPr>
        <w:t>ДЕНЕЖНЫЕ СРЕДСТВА И ИХ ЭКВИВАЛЕНТЫ</w:t>
      </w:r>
    </w:p>
    <w:p w:rsidR="00A36D30" w:rsidRPr="00AF4B3A" w:rsidRDefault="00A36D30" w:rsidP="00A36D30">
      <w:pPr>
        <w:pStyle w:val="26"/>
        <w:spacing w:before="120" w:line="240" w:lineRule="auto"/>
        <w:ind w:left="0" w:right="-34"/>
        <w:jc w:val="both"/>
        <w:rPr>
          <w:kern w:val="16"/>
          <w:sz w:val="22"/>
          <w:szCs w:val="22"/>
          <w:lang w:val="ru-RU"/>
        </w:rPr>
      </w:pPr>
      <w:r w:rsidRPr="00AF4B3A">
        <w:rPr>
          <w:kern w:val="16"/>
          <w:sz w:val="22"/>
          <w:szCs w:val="22"/>
          <w:lang w:val="ru-RU"/>
        </w:rPr>
        <w:t>В целях отражения денежных потоков денежные средства включают</w:t>
      </w:r>
      <w:r>
        <w:rPr>
          <w:kern w:val="16"/>
          <w:sz w:val="22"/>
          <w:szCs w:val="22"/>
          <w:lang w:val="ru-RU"/>
        </w:rPr>
        <w:t xml:space="preserve"> с</w:t>
      </w:r>
      <w:r w:rsidRPr="00CD29F3">
        <w:rPr>
          <w:kern w:val="16"/>
          <w:sz w:val="22"/>
          <w:szCs w:val="22"/>
          <w:lang w:val="ru-RU"/>
        </w:rPr>
        <w:t>оглашения обратного РЕПО</w:t>
      </w:r>
      <w:r>
        <w:rPr>
          <w:kern w:val="16"/>
          <w:sz w:val="22"/>
          <w:szCs w:val="22"/>
          <w:lang w:val="ru-RU"/>
        </w:rPr>
        <w:t>,</w:t>
      </w:r>
      <w:r w:rsidRPr="00AF4B3A">
        <w:rPr>
          <w:kern w:val="16"/>
          <w:sz w:val="22"/>
          <w:szCs w:val="22"/>
          <w:lang w:val="ru-RU"/>
        </w:rPr>
        <w:t xml:space="preserve"> наличные денежные средства и средства, находящиеся в банках на текущих счетах.</w:t>
      </w:r>
    </w:p>
    <w:p w:rsidR="00A36D30" w:rsidRPr="00AF4B3A" w:rsidRDefault="00A36D30" w:rsidP="00A36D30">
      <w:pPr>
        <w:spacing w:line="240" w:lineRule="exact"/>
        <w:jc w:val="right"/>
        <w:rPr>
          <w:kern w:val="16"/>
          <w:sz w:val="20"/>
          <w:szCs w:val="20"/>
          <w:lang w:val="ru-RU"/>
        </w:rPr>
      </w:pPr>
      <w:r w:rsidRPr="00AF4B3A">
        <w:rPr>
          <w:kern w:val="16"/>
          <w:sz w:val="20"/>
          <w:szCs w:val="20"/>
          <w:lang w:val="ru-RU"/>
        </w:rPr>
        <w:t>(тыс. тенге)</w:t>
      </w:r>
    </w:p>
    <w:tbl>
      <w:tblPr>
        <w:tblW w:w="5000" w:type="pct"/>
        <w:tblLayout w:type="fixed"/>
        <w:tblLook w:val="04A0" w:firstRow="1" w:lastRow="0" w:firstColumn="1" w:lastColumn="0" w:noHBand="0" w:noVBand="1"/>
      </w:tblPr>
      <w:tblGrid>
        <w:gridCol w:w="7161"/>
        <w:gridCol w:w="1434"/>
        <w:gridCol w:w="244"/>
        <w:gridCol w:w="1582"/>
      </w:tblGrid>
      <w:tr w:rsidR="00A36D30" w:rsidRPr="00AF4B3A" w:rsidTr="00EC064F">
        <w:trPr>
          <w:trHeight w:val="227"/>
        </w:trPr>
        <w:tc>
          <w:tcPr>
            <w:tcW w:w="3435" w:type="pct"/>
            <w:shd w:val="clear" w:color="auto" w:fill="auto"/>
            <w:hideMark/>
          </w:tcPr>
          <w:p w:rsidR="00A36D30" w:rsidRPr="00AF4B3A" w:rsidRDefault="00A36D30" w:rsidP="00EC064F">
            <w:pPr>
              <w:outlineLvl w:val="0"/>
              <w:rPr>
                <w:b/>
                <w:bCs/>
                <w:snapToGrid/>
                <w:sz w:val="20"/>
                <w:szCs w:val="20"/>
                <w:lang w:val="ru-RU"/>
              </w:rPr>
            </w:pPr>
          </w:p>
        </w:tc>
        <w:tc>
          <w:tcPr>
            <w:tcW w:w="688" w:type="pct"/>
            <w:shd w:val="clear" w:color="auto" w:fill="auto"/>
            <w:noWrap/>
            <w:hideMark/>
          </w:tcPr>
          <w:p w:rsidR="00A36D30" w:rsidRPr="000D638A" w:rsidRDefault="00A36D30" w:rsidP="00EC064F">
            <w:pPr>
              <w:jc w:val="right"/>
              <w:outlineLvl w:val="0"/>
              <w:rPr>
                <w:b/>
                <w:bCs/>
                <w:snapToGrid/>
                <w:sz w:val="20"/>
                <w:szCs w:val="20"/>
                <w:lang w:val="ru-RU"/>
              </w:rPr>
            </w:pPr>
            <w:r>
              <w:rPr>
                <w:b/>
                <w:bCs/>
                <w:snapToGrid/>
                <w:sz w:val="20"/>
                <w:szCs w:val="20"/>
                <w:lang w:val="ru-RU"/>
              </w:rPr>
              <w:t>31 декабря 2016</w:t>
            </w:r>
            <w:r w:rsidRPr="000D638A">
              <w:rPr>
                <w:b/>
                <w:bCs/>
                <w:snapToGrid/>
                <w:sz w:val="20"/>
                <w:szCs w:val="20"/>
                <w:lang w:val="ru-RU"/>
              </w:rPr>
              <w:t xml:space="preserve"> г.</w:t>
            </w:r>
          </w:p>
        </w:tc>
        <w:tc>
          <w:tcPr>
            <w:tcW w:w="117" w:type="pct"/>
          </w:tcPr>
          <w:p w:rsidR="00A36D30" w:rsidRDefault="00A36D30" w:rsidP="00EC064F">
            <w:pPr>
              <w:jc w:val="right"/>
              <w:outlineLvl w:val="0"/>
              <w:rPr>
                <w:b/>
                <w:bCs/>
                <w:snapToGrid/>
                <w:sz w:val="20"/>
                <w:szCs w:val="20"/>
                <w:lang w:val="ru-RU"/>
              </w:rPr>
            </w:pPr>
          </w:p>
        </w:tc>
        <w:tc>
          <w:tcPr>
            <w:tcW w:w="759" w:type="pct"/>
            <w:shd w:val="clear" w:color="auto" w:fill="auto"/>
            <w:noWrap/>
            <w:hideMark/>
          </w:tcPr>
          <w:p w:rsidR="00A36D30" w:rsidRPr="000D638A" w:rsidRDefault="00A36D30" w:rsidP="00EC064F">
            <w:pPr>
              <w:jc w:val="right"/>
              <w:outlineLvl w:val="0"/>
              <w:rPr>
                <w:b/>
                <w:bCs/>
                <w:snapToGrid/>
                <w:sz w:val="20"/>
                <w:szCs w:val="20"/>
                <w:lang w:val="ru-RU"/>
              </w:rPr>
            </w:pPr>
            <w:r>
              <w:rPr>
                <w:b/>
                <w:bCs/>
                <w:snapToGrid/>
                <w:sz w:val="20"/>
                <w:szCs w:val="20"/>
                <w:lang w:val="ru-RU"/>
              </w:rPr>
              <w:t>31 декабря 2015</w:t>
            </w:r>
            <w:r w:rsidRPr="000D638A">
              <w:rPr>
                <w:b/>
                <w:bCs/>
                <w:snapToGrid/>
                <w:sz w:val="20"/>
                <w:szCs w:val="20"/>
                <w:lang w:val="ru-RU"/>
              </w:rPr>
              <w:t xml:space="preserve"> г.</w:t>
            </w:r>
          </w:p>
        </w:tc>
      </w:tr>
      <w:tr w:rsidR="00A36D30" w:rsidRPr="00AF4B3A" w:rsidTr="00EC064F">
        <w:trPr>
          <w:trHeight w:val="227"/>
        </w:trPr>
        <w:tc>
          <w:tcPr>
            <w:tcW w:w="3435" w:type="pct"/>
            <w:shd w:val="clear" w:color="auto" w:fill="auto"/>
            <w:noWrap/>
            <w:hideMark/>
          </w:tcPr>
          <w:p w:rsidR="00A36D30" w:rsidRPr="00AF4B3A" w:rsidRDefault="00A36D30" w:rsidP="00EC064F">
            <w:pPr>
              <w:outlineLvl w:val="0"/>
              <w:rPr>
                <w:snapToGrid/>
                <w:color w:val="000000"/>
                <w:sz w:val="20"/>
                <w:szCs w:val="20"/>
                <w:lang w:val="ru-RU"/>
              </w:rPr>
            </w:pPr>
            <w:r w:rsidRPr="00D17188">
              <w:rPr>
                <w:snapToGrid/>
                <w:color w:val="000000"/>
                <w:sz w:val="20"/>
                <w:szCs w:val="20"/>
                <w:lang w:val="ru-RU"/>
              </w:rPr>
              <w:t>Соглашения обратного РЕПО</w:t>
            </w:r>
          </w:p>
        </w:tc>
        <w:tc>
          <w:tcPr>
            <w:tcW w:w="688" w:type="pct"/>
            <w:shd w:val="clear" w:color="auto" w:fill="auto"/>
            <w:noWrap/>
          </w:tcPr>
          <w:p w:rsidR="00A36D30" w:rsidRPr="000D638A" w:rsidRDefault="00A36D30" w:rsidP="00EC064F">
            <w:pPr>
              <w:jc w:val="right"/>
              <w:rPr>
                <w:color w:val="000000"/>
                <w:sz w:val="20"/>
                <w:szCs w:val="20"/>
              </w:rPr>
            </w:pPr>
            <w:r w:rsidRPr="00902506">
              <w:rPr>
                <w:color w:val="000000"/>
                <w:sz w:val="20"/>
                <w:szCs w:val="20"/>
                <w:lang w:val="ru-RU"/>
              </w:rPr>
              <w:t xml:space="preserve"> </w:t>
            </w:r>
            <w:r>
              <w:rPr>
                <w:color w:val="000000"/>
                <w:sz w:val="20"/>
                <w:szCs w:val="20"/>
                <w:lang w:val="ru-RU"/>
              </w:rPr>
              <w:t>103 068</w:t>
            </w:r>
            <w:r w:rsidRPr="000D638A">
              <w:rPr>
                <w:color w:val="000000"/>
                <w:sz w:val="20"/>
                <w:szCs w:val="20"/>
              </w:rPr>
              <w:t xml:space="preserve"> </w:t>
            </w:r>
          </w:p>
        </w:tc>
        <w:tc>
          <w:tcPr>
            <w:tcW w:w="117" w:type="pct"/>
          </w:tcPr>
          <w:p w:rsidR="00A36D30" w:rsidRDefault="00A36D30" w:rsidP="00EC064F">
            <w:pPr>
              <w:jc w:val="right"/>
              <w:rPr>
                <w:color w:val="000000"/>
                <w:sz w:val="20"/>
                <w:szCs w:val="20"/>
              </w:rPr>
            </w:pPr>
          </w:p>
        </w:tc>
        <w:tc>
          <w:tcPr>
            <w:tcW w:w="759" w:type="pct"/>
            <w:shd w:val="clear" w:color="auto" w:fill="auto"/>
            <w:noWrap/>
            <w:hideMark/>
          </w:tcPr>
          <w:p w:rsidR="00A36D30" w:rsidRPr="000D638A" w:rsidRDefault="00A36D30" w:rsidP="00EC064F">
            <w:pPr>
              <w:jc w:val="right"/>
              <w:rPr>
                <w:color w:val="000000"/>
                <w:sz w:val="20"/>
                <w:szCs w:val="20"/>
              </w:rPr>
            </w:pPr>
            <w:r>
              <w:rPr>
                <w:color w:val="000000"/>
                <w:sz w:val="20"/>
                <w:szCs w:val="20"/>
              </w:rPr>
              <w:t xml:space="preserve"> 3 476 289</w:t>
            </w:r>
            <w:r w:rsidRPr="000D638A">
              <w:rPr>
                <w:color w:val="000000"/>
                <w:sz w:val="20"/>
                <w:szCs w:val="20"/>
              </w:rPr>
              <w:t xml:space="preserve"> </w:t>
            </w:r>
          </w:p>
        </w:tc>
      </w:tr>
      <w:tr w:rsidR="00A36D30" w:rsidRPr="00AF4B3A" w:rsidTr="00EC064F">
        <w:trPr>
          <w:trHeight w:val="227"/>
        </w:trPr>
        <w:tc>
          <w:tcPr>
            <w:tcW w:w="3435" w:type="pct"/>
            <w:shd w:val="clear" w:color="auto" w:fill="auto"/>
            <w:noWrap/>
          </w:tcPr>
          <w:p w:rsidR="00A36D30" w:rsidRPr="00AF4B3A" w:rsidRDefault="00A36D30" w:rsidP="00EC064F">
            <w:pPr>
              <w:outlineLvl w:val="0"/>
              <w:rPr>
                <w:snapToGrid/>
                <w:color w:val="000000"/>
                <w:sz w:val="20"/>
                <w:szCs w:val="20"/>
                <w:lang w:val="ru-RU"/>
              </w:rPr>
            </w:pPr>
            <w:r w:rsidRPr="00D17188">
              <w:rPr>
                <w:snapToGrid/>
                <w:color w:val="000000"/>
                <w:sz w:val="20"/>
                <w:szCs w:val="20"/>
                <w:lang w:val="ru-RU"/>
              </w:rPr>
              <w:t>Текущие счета в тенге</w:t>
            </w:r>
          </w:p>
        </w:tc>
        <w:tc>
          <w:tcPr>
            <w:tcW w:w="688" w:type="pct"/>
            <w:shd w:val="clear" w:color="auto" w:fill="auto"/>
            <w:noWrap/>
          </w:tcPr>
          <w:p w:rsidR="00A36D30" w:rsidRPr="000D638A" w:rsidRDefault="00A36D30" w:rsidP="00EC064F">
            <w:pPr>
              <w:jc w:val="right"/>
              <w:rPr>
                <w:color w:val="000000"/>
                <w:sz w:val="20"/>
                <w:szCs w:val="20"/>
              </w:rPr>
            </w:pPr>
            <w:r>
              <w:rPr>
                <w:color w:val="000000"/>
                <w:sz w:val="20"/>
                <w:szCs w:val="20"/>
                <w:lang w:val="ru-RU"/>
              </w:rPr>
              <w:t>19 920</w:t>
            </w:r>
          </w:p>
        </w:tc>
        <w:tc>
          <w:tcPr>
            <w:tcW w:w="117" w:type="pct"/>
          </w:tcPr>
          <w:p w:rsidR="00A36D30" w:rsidRDefault="00A36D30" w:rsidP="00EC064F">
            <w:pPr>
              <w:jc w:val="right"/>
              <w:rPr>
                <w:color w:val="000000"/>
                <w:sz w:val="20"/>
                <w:szCs w:val="20"/>
              </w:rPr>
            </w:pPr>
          </w:p>
        </w:tc>
        <w:tc>
          <w:tcPr>
            <w:tcW w:w="759" w:type="pct"/>
            <w:shd w:val="clear" w:color="auto" w:fill="auto"/>
            <w:noWrap/>
          </w:tcPr>
          <w:p w:rsidR="00A36D30" w:rsidRPr="000D638A" w:rsidRDefault="00A36D30" w:rsidP="00EC064F">
            <w:pPr>
              <w:jc w:val="right"/>
              <w:rPr>
                <w:color w:val="000000"/>
                <w:sz w:val="20"/>
                <w:szCs w:val="20"/>
              </w:rPr>
            </w:pPr>
            <w:r>
              <w:rPr>
                <w:color w:val="000000"/>
                <w:sz w:val="20"/>
                <w:szCs w:val="20"/>
              </w:rPr>
              <w:t>10 708</w:t>
            </w:r>
          </w:p>
        </w:tc>
      </w:tr>
      <w:tr w:rsidR="00A36D30" w:rsidRPr="00D17188" w:rsidTr="00EC064F">
        <w:trPr>
          <w:trHeight w:val="227"/>
        </w:trPr>
        <w:tc>
          <w:tcPr>
            <w:tcW w:w="3435" w:type="pct"/>
            <w:shd w:val="clear" w:color="auto" w:fill="auto"/>
            <w:noWrap/>
          </w:tcPr>
          <w:p w:rsidR="00A36D30" w:rsidRPr="00AF4B3A" w:rsidRDefault="00A36D30" w:rsidP="00EC064F">
            <w:pPr>
              <w:outlineLvl w:val="0"/>
              <w:rPr>
                <w:snapToGrid/>
                <w:color w:val="000000"/>
                <w:sz w:val="20"/>
                <w:szCs w:val="20"/>
                <w:lang w:val="ru-RU"/>
              </w:rPr>
            </w:pPr>
            <w:r>
              <w:rPr>
                <w:snapToGrid/>
                <w:color w:val="000000"/>
                <w:sz w:val="20"/>
                <w:szCs w:val="20"/>
                <w:lang w:val="ru-RU"/>
              </w:rPr>
              <w:t>Денежные средства в пути</w:t>
            </w:r>
          </w:p>
        </w:tc>
        <w:tc>
          <w:tcPr>
            <w:tcW w:w="688" w:type="pct"/>
            <w:shd w:val="clear" w:color="auto" w:fill="auto"/>
            <w:noWrap/>
          </w:tcPr>
          <w:p w:rsidR="00A36D30" w:rsidRPr="00D17188" w:rsidRDefault="00A36D30" w:rsidP="00EC064F">
            <w:pPr>
              <w:jc w:val="right"/>
              <w:rPr>
                <w:color w:val="000000"/>
                <w:sz w:val="20"/>
                <w:szCs w:val="20"/>
              </w:rPr>
            </w:pPr>
            <w:r>
              <w:rPr>
                <w:color w:val="000000"/>
                <w:sz w:val="20"/>
                <w:szCs w:val="20"/>
                <w:lang w:val="ru-RU"/>
              </w:rPr>
              <w:t>2 083</w:t>
            </w:r>
          </w:p>
        </w:tc>
        <w:tc>
          <w:tcPr>
            <w:tcW w:w="117" w:type="pct"/>
          </w:tcPr>
          <w:p w:rsidR="00A36D30" w:rsidRDefault="00A36D30" w:rsidP="00EC064F">
            <w:pPr>
              <w:jc w:val="right"/>
              <w:rPr>
                <w:color w:val="000000"/>
                <w:sz w:val="20"/>
                <w:szCs w:val="20"/>
              </w:rPr>
            </w:pPr>
          </w:p>
        </w:tc>
        <w:tc>
          <w:tcPr>
            <w:tcW w:w="759" w:type="pct"/>
            <w:shd w:val="clear" w:color="auto" w:fill="auto"/>
            <w:noWrap/>
          </w:tcPr>
          <w:p w:rsidR="00A36D30" w:rsidRPr="00D17188" w:rsidRDefault="00A36D30" w:rsidP="00EC064F">
            <w:pPr>
              <w:jc w:val="right"/>
              <w:rPr>
                <w:color w:val="000000"/>
                <w:sz w:val="20"/>
                <w:szCs w:val="20"/>
              </w:rPr>
            </w:pPr>
            <w:r w:rsidRPr="00467063">
              <w:rPr>
                <w:snapToGrid/>
                <w:color w:val="000000"/>
                <w:sz w:val="20"/>
                <w:szCs w:val="20"/>
                <w:lang w:val="ru-RU"/>
              </w:rPr>
              <w:t>–</w:t>
            </w:r>
          </w:p>
        </w:tc>
      </w:tr>
      <w:tr w:rsidR="00A36D30" w:rsidRPr="00D17188" w:rsidTr="00EC064F">
        <w:trPr>
          <w:trHeight w:val="227"/>
        </w:trPr>
        <w:tc>
          <w:tcPr>
            <w:tcW w:w="3435" w:type="pct"/>
            <w:shd w:val="clear" w:color="auto" w:fill="auto"/>
            <w:noWrap/>
          </w:tcPr>
          <w:p w:rsidR="00A36D30" w:rsidRPr="00AF4B3A" w:rsidRDefault="00A36D30" w:rsidP="00EC064F">
            <w:pPr>
              <w:outlineLvl w:val="0"/>
              <w:rPr>
                <w:snapToGrid/>
                <w:color w:val="000000"/>
                <w:sz w:val="20"/>
                <w:szCs w:val="20"/>
                <w:lang w:val="ru-RU"/>
              </w:rPr>
            </w:pPr>
            <w:r w:rsidRPr="00D17188">
              <w:rPr>
                <w:snapToGrid/>
                <w:color w:val="000000"/>
                <w:sz w:val="20"/>
                <w:szCs w:val="20"/>
                <w:lang w:val="ru-RU"/>
              </w:rPr>
              <w:t>Денежные средства на брокерских счетах</w:t>
            </w:r>
          </w:p>
        </w:tc>
        <w:tc>
          <w:tcPr>
            <w:tcW w:w="688" w:type="pct"/>
            <w:shd w:val="clear" w:color="auto" w:fill="auto"/>
            <w:noWrap/>
          </w:tcPr>
          <w:p w:rsidR="00A36D30" w:rsidRPr="00D17188" w:rsidRDefault="00A36D30" w:rsidP="00EC064F">
            <w:pPr>
              <w:jc w:val="right"/>
              <w:rPr>
                <w:color w:val="000000"/>
                <w:sz w:val="20"/>
                <w:szCs w:val="20"/>
              </w:rPr>
            </w:pPr>
            <w:r>
              <w:rPr>
                <w:color w:val="000000"/>
                <w:sz w:val="20"/>
                <w:szCs w:val="20"/>
                <w:lang w:val="ru-RU"/>
              </w:rPr>
              <w:t>895</w:t>
            </w:r>
          </w:p>
        </w:tc>
        <w:tc>
          <w:tcPr>
            <w:tcW w:w="117" w:type="pct"/>
          </w:tcPr>
          <w:p w:rsidR="00A36D30" w:rsidRDefault="00A36D30" w:rsidP="00EC064F">
            <w:pPr>
              <w:jc w:val="right"/>
              <w:rPr>
                <w:color w:val="000000"/>
                <w:sz w:val="20"/>
                <w:szCs w:val="20"/>
              </w:rPr>
            </w:pPr>
          </w:p>
        </w:tc>
        <w:tc>
          <w:tcPr>
            <w:tcW w:w="759" w:type="pct"/>
            <w:shd w:val="clear" w:color="auto" w:fill="auto"/>
            <w:noWrap/>
          </w:tcPr>
          <w:p w:rsidR="00A36D30" w:rsidRPr="00D17188" w:rsidRDefault="00A36D30" w:rsidP="00EC064F">
            <w:pPr>
              <w:jc w:val="right"/>
              <w:rPr>
                <w:color w:val="000000"/>
                <w:sz w:val="20"/>
                <w:szCs w:val="20"/>
              </w:rPr>
            </w:pPr>
            <w:r>
              <w:rPr>
                <w:color w:val="000000"/>
                <w:sz w:val="20"/>
                <w:szCs w:val="20"/>
              </w:rPr>
              <w:t>954</w:t>
            </w:r>
          </w:p>
        </w:tc>
      </w:tr>
      <w:tr w:rsidR="00A36D30" w:rsidRPr="00AF4B3A" w:rsidTr="00EC064F">
        <w:trPr>
          <w:trHeight w:val="227"/>
        </w:trPr>
        <w:tc>
          <w:tcPr>
            <w:tcW w:w="3435" w:type="pct"/>
            <w:shd w:val="clear" w:color="auto" w:fill="auto"/>
            <w:noWrap/>
          </w:tcPr>
          <w:p w:rsidR="00A36D30" w:rsidRPr="00AF4B3A" w:rsidRDefault="00A36D30" w:rsidP="00EC064F">
            <w:pPr>
              <w:outlineLvl w:val="0"/>
              <w:rPr>
                <w:snapToGrid/>
                <w:color w:val="000000"/>
                <w:sz w:val="20"/>
                <w:szCs w:val="20"/>
                <w:lang w:val="ru-RU"/>
              </w:rPr>
            </w:pPr>
            <w:r w:rsidRPr="00D17188">
              <w:rPr>
                <w:snapToGrid/>
                <w:color w:val="000000"/>
                <w:sz w:val="20"/>
                <w:szCs w:val="20"/>
                <w:lang w:val="ru-RU"/>
              </w:rPr>
              <w:t>Наличность в кассе</w:t>
            </w:r>
          </w:p>
        </w:tc>
        <w:tc>
          <w:tcPr>
            <w:tcW w:w="688" w:type="pct"/>
            <w:shd w:val="clear" w:color="auto" w:fill="auto"/>
            <w:noWrap/>
          </w:tcPr>
          <w:p w:rsidR="00A36D30" w:rsidRPr="000D638A" w:rsidRDefault="00A36D30" w:rsidP="00EC064F">
            <w:pPr>
              <w:jc w:val="right"/>
              <w:rPr>
                <w:color w:val="000000"/>
                <w:sz w:val="20"/>
                <w:szCs w:val="20"/>
              </w:rPr>
            </w:pPr>
            <w:r>
              <w:rPr>
                <w:color w:val="000000"/>
                <w:sz w:val="20"/>
                <w:szCs w:val="20"/>
              </w:rPr>
              <w:t>3</w:t>
            </w:r>
            <w:r>
              <w:rPr>
                <w:color w:val="000000"/>
                <w:sz w:val="20"/>
                <w:szCs w:val="20"/>
                <w:lang w:val="ru-RU"/>
              </w:rPr>
              <w:t>67</w:t>
            </w:r>
          </w:p>
        </w:tc>
        <w:tc>
          <w:tcPr>
            <w:tcW w:w="117" w:type="pct"/>
          </w:tcPr>
          <w:p w:rsidR="00A36D30" w:rsidRDefault="00A36D30" w:rsidP="00EC064F">
            <w:pPr>
              <w:jc w:val="right"/>
              <w:rPr>
                <w:color w:val="000000"/>
                <w:sz w:val="20"/>
                <w:szCs w:val="20"/>
              </w:rPr>
            </w:pPr>
          </w:p>
        </w:tc>
        <w:tc>
          <w:tcPr>
            <w:tcW w:w="759" w:type="pct"/>
            <w:shd w:val="clear" w:color="auto" w:fill="auto"/>
            <w:noWrap/>
          </w:tcPr>
          <w:p w:rsidR="00A36D30" w:rsidRPr="000D638A" w:rsidRDefault="00A36D30" w:rsidP="00EC064F">
            <w:pPr>
              <w:jc w:val="right"/>
              <w:rPr>
                <w:color w:val="000000"/>
                <w:sz w:val="20"/>
                <w:szCs w:val="20"/>
              </w:rPr>
            </w:pPr>
            <w:r>
              <w:rPr>
                <w:color w:val="000000"/>
                <w:sz w:val="20"/>
                <w:szCs w:val="20"/>
              </w:rPr>
              <w:t>3 003</w:t>
            </w:r>
          </w:p>
        </w:tc>
      </w:tr>
      <w:tr w:rsidR="00A36D30" w:rsidRPr="00571397" w:rsidTr="00EC064F">
        <w:trPr>
          <w:trHeight w:val="296"/>
        </w:trPr>
        <w:tc>
          <w:tcPr>
            <w:tcW w:w="3435" w:type="pct"/>
            <w:shd w:val="clear" w:color="auto" w:fill="auto"/>
            <w:noWrap/>
            <w:hideMark/>
          </w:tcPr>
          <w:p w:rsidR="00A36D30" w:rsidRPr="00AF4B3A" w:rsidRDefault="00A36D30" w:rsidP="00EC064F">
            <w:pPr>
              <w:outlineLvl w:val="0"/>
              <w:rPr>
                <w:b/>
                <w:bCs/>
                <w:snapToGrid/>
                <w:color w:val="000000"/>
                <w:sz w:val="20"/>
                <w:szCs w:val="20"/>
                <w:lang w:val="ru-RU"/>
              </w:rPr>
            </w:pPr>
            <w:r w:rsidRPr="00AF4B3A">
              <w:rPr>
                <w:b/>
                <w:bCs/>
                <w:snapToGrid/>
                <w:color w:val="000000"/>
                <w:sz w:val="20"/>
                <w:szCs w:val="20"/>
                <w:lang w:val="ru-RU"/>
              </w:rPr>
              <w:t> </w:t>
            </w:r>
          </w:p>
        </w:tc>
        <w:tc>
          <w:tcPr>
            <w:tcW w:w="688" w:type="pct"/>
            <w:tcBorders>
              <w:top w:val="single" w:sz="4" w:space="0" w:color="auto"/>
              <w:bottom w:val="single" w:sz="4" w:space="0" w:color="auto"/>
            </w:tcBorders>
            <w:shd w:val="clear" w:color="auto" w:fill="auto"/>
            <w:noWrap/>
          </w:tcPr>
          <w:p w:rsidR="00A36D30" w:rsidRPr="000D638A" w:rsidRDefault="00A36D30" w:rsidP="00EC064F">
            <w:pPr>
              <w:jc w:val="right"/>
              <w:rPr>
                <w:b/>
                <w:color w:val="000000"/>
                <w:sz w:val="20"/>
                <w:szCs w:val="20"/>
              </w:rPr>
            </w:pPr>
            <w:r>
              <w:rPr>
                <w:b/>
                <w:color w:val="000000"/>
                <w:sz w:val="20"/>
                <w:szCs w:val="20"/>
              </w:rPr>
              <w:t xml:space="preserve"> </w:t>
            </w:r>
            <w:r>
              <w:rPr>
                <w:b/>
                <w:color w:val="000000"/>
                <w:sz w:val="20"/>
                <w:szCs w:val="20"/>
                <w:lang w:val="ru-RU"/>
              </w:rPr>
              <w:t>126 333</w:t>
            </w:r>
            <w:r w:rsidRPr="000D638A">
              <w:rPr>
                <w:b/>
                <w:color w:val="000000"/>
                <w:sz w:val="20"/>
                <w:szCs w:val="20"/>
              </w:rPr>
              <w:t xml:space="preserve"> </w:t>
            </w:r>
          </w:p>
        </w:tc>
        <w:tc>
          <w:tcPr>
            <w:tcW w:w="117" w:type="pct"/>
          </w:tcPr>
          <w:p w:rsidR="00A36D30" w:rsidRDefault="00A36D30" w:rsidP="00EC064F">
            <w:pPr>
              <w:jc w:val="right"/>
              <w:rPr>
                <w:b/>
                <w:color w:val="000000"/>
                <w:sz w:val="20"/>
                <w:szCs w:val="20"/>
              </w:rPr>
            </w:pPr>
          </w:p>
        </w:tc>
        <w:tc>
          <w:tcPr>
            <w:tcW w:w="759" w:type="pct"/>
            <w:tcBorders>
              <w:top w:val="single" w:sz="4" w:space="0" w:color="auto"/>
              <w:bottom w:val="single" w:sz="4" w:space="0" w:color="auto"/>
            </w:tcBorders>
            <w:shd w:val="clear" w:color="auto" w:fill="auto"/>
            <w:noWrap/>
            <w:hideMark/>
          </w:tcPr>
          <w:p w:rsidR="00A36D30" w:rsidRPr="000D638A" w:rsidRDefault="00A36D30" w:rsidP="00EC064F">
            <w:pPr>
              <w:jc w:val="right"/>
              <w:rPr>
                <w:b/>
                <w:color w:val="000000"/>
                <w:sz w:val="20"/>
                <w:szCs w:val="20"/>
              </w:rPr>
            </w:pPr>
            <w:r>
              <w:rPr>
                <w:b/>
                <w:color w:val="000000"/>
                <w:sz w:val="20"/>
                <w:szCs w:val="20"/>
              </w:rPr>
              <w:t xml:space="preserve"> 3 490 954</w:t>
            </w:r>
            <w:r w:rsidRPr="000D638A">
              <w:rPr>
                <w:b/>
                <w:color w:val="000000"/>
                <w:sz w:val="20"/>
                <w:szCs w:val="20"/>
              </w:rPr>
              <w:t xml:space="preserve"> </w:t>
            </w:r>
          </w:p>
        </w:tc>
      </w:tr>
    </w:tbl>
    <w:p w:rsidR="00A36D30" w:rsidRPr="00806DA2" w:rsidRDefault="00A36D30" w:rsidP="00A36D30">
      <w:pPr>
        <w:spacing w:line="240" w:lineRule="exact"/>
        <w:jc w:val="both"/>
        <w:rPr>
          <w:b/>
          <w:snapToGrid/>
          <w:color w:val="000000"/>
          <w:sz w:val="22"/>
          <w:szCs w:val="22"/>
          <w:lang w:val="ru-RU"/>
        </w:rPr>
      </w:pPr>
      <w:r w:rsidRPr="00806DA2">
        <w:rPr>
          <w:b/>
          <w:snapToGrid/>
          <w:color w:val="000000"/>
          <w:sz w:val="22"/>
          <w:szCs w:val="22"/>
          <w:lang w:val="ru-RU"/>
        </w:rPr>
        <w:t>Соглашения обратного РЕПО</w:t>
      </w:r>
    </w:p>
    <w:p w:rsidR="00A36D30" w:rsidRDefault="00A36D30" w:rsidP="00A36D30">
      <w:pPr>
        <w:spacing w:before="120" w:after="120" w:line="240" w:lineRule="exact"/>
        <w:jc w:val="both"/>
        <w:rPr>
          <w:snapToGrid/>
          <w:color w:val="000000"/>
          <w:sz w:val="22"/>
          <w:szCs w:val="22"/>
          <w:lang w:val="ru-RU"/>
        </w:rPr>
      </w:pPr>
      <w:r w:rsidRPr="00806DA2">
        <w:rPr>
          <w:snapToGrid/>
          <w:color w:val="000000"/>
          <w:sz w:val="22"/>
          <w:szCs w:val="22"/>
          <w:lang w:val="ru-RU"/>
        </w:rPr>
        <w:t>Справедливая стоимость обеспечения и балансовая стоимость ссуд по соглашениям обратного РЕПО по состоянию на 3</w:t>
      </w:r>
      <w:r>
        <w:rPr>
          <w:snapToGrid/>
          <w:color w:val="000000"/>
          <w:sz w:val="22"/>
          <w:szCs w:val="22"/>
          <w:lang w:val="ru-RU"/>
        </w:rPr>
        <w:t>1 декабря</w:t>
      </w:r>
      <w:r w:rsidRPr="00806DA2">
        <w:rPr>
          <w:snapToGrid/>
          <w:color w:val="000000"/>
          <w:sz w:val="22"/>
          <w:szCs w:val="22"/>
          <w:lang w:val="ru-RU"/>
        </w:rPr>
        <w:t xml:space="preserve"> 2016 и 2015 годов представлена следующим образом:</w:t>
      </w:r>
    </w:p>
    <w:p w:rsidR="00A36D30" w:rsidRPr="00994838" w:rsidRDefault="00A36D30" w:rsidP="00A36D30">
      <w:pPr>
        <w:spacing w:line="240" w:lineRule="exact"/>
        <w:jc w:val="right"/>
        <w:rPr>
          <w:sz w:val="20"/>
          <w:szCs w:val="20"/>
          <w:lang w:val="ru-RU"/>
        </w:rPr>
      </w:pPr>
      <w:r>
        <w:rPr>
          <w:sz w:val="20"/>
          <w:szCs w:val="20"/>
          <w:lang w:val="ru-RU"/>
        </w:rPr>
        <w:t>(тыс. тенге)</w:t>
      </w:r>
    </w:p>
    <w:tbl>
      <w:tblPr>
        <w:tblW w:w="10155" w:type="dxa"/>
        <w:tblInd w:w="108" w:type="dxa"/>
        <w:tblLayout w:type="fixed"/>
        <w:tblLook w:val="04A0" w:firstRow="1" w:lastRow="0" w:firstColumn="1" w:lastColumn="0" w:noHBand="0" w:noVBand="1"/>
      </w:tblPr>
      <w:tblGrid>
        <w:gridCol w:w="3578"/>
        <w:gridCol w:w="1429"/>
        <w:gridCol w:w="236"/>
        <w:gridCol w:w="1480"/>
        <w:gridCol w:w="236"/>
        <w:gridCol w:w="1470"/>
        <w:gridCol w:w="252"/>
        <w:gridCol w:w="1474"/>
      </w:tblGrid>
      <w:tr w:rsidR="00A36D30" w:rsidRPr="00FB10DA" w:rsidTr="00EC064F">
        <w:trPr>
          <w:trHeight w:val="255"/>
        </w:trPr>
        <w:tc>
          <w:tcPr>
            <w:tcW w:w="3578" w:type="dxa"/>
            <w:tcBorders>
              <w:top w:val="nil"/>
              <w:left w:val="nil"/>
              <w:bottom w:val="nil"/>
              <w:right w:val="nil"/>
            </w:tcBorders>
            <w:shd w:val="clear" w:color="auto" w:fill="auto"/>
            <w:noWrap/>
            <w:vAlign w:val="bottom"/>
            <w:hideMark/>
          </w:tcPr>
          <w:p w:rsidR="00A36D30" w:rsidRPr="00FB10DA" w:rsidRDefault="00A36D30" w:rsidP="00EC064F">
            <w:pPr>
              <w:rPr>
                <w:snapToGrid/>
                <w:sz w:val="20"/>
                <w:szCs w:val="20"/>
                <w:lang w:val="ru-RU"/>
              </w:rPr>
            </w:pPr>
          </w:p>
        </w:tc>
        <w:tc>
          <w:tcPr>
            <w:tcW w:w="3145" w:type="dxa"/>
            <w:gridSpan w:val="3"/>
            <w:tcBorders>
              <w:top w:val="nil"/>
              <w:left w:val="nil"/>
              <w:bottom w:val="nil"/>
              <w:right w:val="nil"/>
            </w:tcBorders>
            <w:shd w:val="clear" w:color="auto" w:fill="auto"/>
            <w:noWrap/>
            <w:vAlign w:val="center"/>
            <w:hideMark/>
          </w:tcPr>
          <w:p w:rsidR="00A36D30" w:rsidRPr="00FB10DA" w:rsidRDefault="00A36D30" w:rsidP="00EC064F">
            <w:pPr>
              <w:jc w:val="center"/>
              <w:rPr>
                <w:b/>
                <w:bCs/>
                <w:snapToGrid/>
                <w:color w:val="000000"/>
                <w:sz w:val="20"/>
                <w:szCs w:val="20"/>
                <w:lang w:val="ru-RU"/>
              </w:rPr>
            </w:pPr>
            <w:r>
              <w:rPr>
                <w:b/>
                <w:bCs/>
                <w:snapToGrid/>
                <w:color w:val="000000"/>
                <w:sz w:val="20"/>
                <w:szCs w:val="20"/>
                <w:lang w:val="ru-RU"/>
              </w:rPr>
              <w:t>31 декабря 2016 г.</w:t>
            </w:r>
          </w:p>
        </w:tc>
        <w:tc>
          <w:tcPr>
            <w:tcW w:w="236" w:type="dxa"/>
            <w:tcBorders>
              <w:top w:val="nil"/>
              <w:left w:val="nil"/>
              <w:bottom w:val="nil"/>
              <w:right w:val="nil"/>
            </w:tcBorders>
            <w:shd w:val="clear" w:color="auto" w:fill="auto"/>
            <w:noWrap/>
            <w:vAlign w:val="center"/>
            <w:hideMark/>
          </w:tcPr>
          <w:p w:rsidR="00A36D30" w:rsidRPr="00FB10DA" w:rsidRDefault="00A36D30" w:rsidP="00EC064F">
            <w:pPr>
              <w:jc w:val="center"/>
              <w:rPr>
                <w:b/>
                <w:bCs/>
                <w:snapToGrid/>
                <w:color w:val="000000"/>
                <w:sz w:val="20"/>
                <w:szCs w:val="20"/>
                <w:lang w:val="ru-RU"/>
              </w:rPr>
            </w:pPr>
          </w:p>
        </w:tc>
        <w:tc>
          <w:tcPr>
            <w:tcW w:w="3196" w:type="dxa"/>
            <w:gridSpan w:val="3"/>
            <w:tcBorders>
              <w:top w:val="nil"/>
              <w:left w:val="nil"/>
              <w:bottom w:val="nil"/>
              <w:right w:val="nil"/>
            </w:tcBorders>
            <w:shd w:val="clear" w:color="auto" w:fill="auto"/>
            <w:noWrap/>
            <w:vAlign w:val="center"/>
            <w:hideMark/>
          </w:tcPr>
          <w:p w:rsidR="00A36D30" w:rsidRPr="00FB10DA" w:rsidRDefault="00A36D30" w:rsidP="00EC064F">
            <w:pPr>
              <w:jc w:val="center"/>
              <w:rPr>
                <w:b/>
                <w:bCs/>
                <w:snapToGrid/>
                <w:color w:val="000000"/>
                <w:sz w:val="20"/>
                <w:szCs w:val="20"/>
                <w:lang w:val="ru-RU"/>
              </w:rPr>
            </w:pPr>
            <w:r>
              <w:rPr>
                <w:b/>
                <w:bCs/>
                <w:snapToGrid/>
                <w:color w:val="000000"/>
                <w:sz w:val="20"/>
                <w:szCs w:val="20"/>
                <w:lang w:val="ru-RU"/>
              </w:rPr>
              <w:t>31 декабря 2015 г.</w:t>
            </w:r>
          </w:p>
        </w:tc>
      </w:tr>
      <w:tr w:rsidR="00A36D30" w:rsidRPr="00FB10DA" w:rsidTr="00EC064F">
        <w:trPr>
          <w:trHeight w:val="510"/>
        </w:trPr>
        <w:tc>
          <w:tcPr>
            <w:tcW w:w="3578" w:type="dxa"/>
            <w:tcBorders>
              <w:top w:val="nil"/>
              <w:left w:val="nil"/>
              <w:bottom w:val="nil"/>
              <w:right w:val="nil"/>
            </w:tcBorders>
            <w:shd w:val="clear" w:color="auto" w:fill="auto"/>
            <w:hideMark/>
          </w:tcPr>
          <w:p w:rsidR="00A36D30" w:rsidRPr="00FB10DA" w:rsidRDefault="00A36D30" w:rsidP="00EC064F">
            <w:pPr>
              <w:jc w:val="center"/>
              <w:rPr>
                <w:b/>
                <w:bCs/>
                <w:snapToGrid/>
                <w:color w:val="000000"/>
                <w:sz w:val="20"/>
                <w:szCs w:val="20"/>
                <w:lang w:val="ru-RU"/>
              </w:rPr>
            </w:pPr>
          </w:p>
        </w:tc>
        <w:tc>
          <w:tcPr>
            <w:tcW w:w="1429"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r w:rsidRPr="00FB10DA">
              <w:rPr>
                <w:b/>
                <w:bCs/>
                <w:snapToGrid/>
                <w:color w:val="000000"/>
                <w:sz w:val="20"/>
                <w:szCs w:val="20"/>
                <w:lang w:val="ru-RU"/>
              </w:rPr>
              <w:t>Балансовая стоимость</w:t>
            </w:r>
          </w:p>
        </w:tc>
        <w:tc>
          <w:tcPr>
            <w:tcW w:w="236"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p>
        </w:tc>
        <w:tc>
          <w:tcPr>
            <w:tcW w:w="1480"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r w:rsidRPr="00FB10DA">
              <w:rPr>
                <w:b/>
                <w:bCs/>
                <w:snapToGrid/>
                <w:color w:val="000000"/>
                <w:sz w:val="20"/>
                <w:szCs w:val="20"/>
                <w:lang w:val="ru-RU"/>
              </w:rPr>
              <w:t>Справедливая стоимость</w:t>
            </w:r>
          </w:p>
        </w:tc>
        <w:tc>
          <w:tcPr>
            <w:tcW w:w="236"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p>
        </w:tc>
        <w:tc>
          <w:tcPr>
            <w:tcW w:w="1470"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r w:rsidRPr="00FB10DA">
              <w:rPr>
                <w:b/>
                <w:bCs/>
                <w:snapToGrid/>
                <w:color w:val="000000"/>
                <w:sz w:val="20"/>
                <w:szCs w:val="20"/>
                <w:lang w:val="ru-RU"/>
              </w:rPr>
              <w:t>Балансовая стоимость</w:t>
            </w:r>
          </w:p>
        </w:tc>
        <w:tc>
          <w:tcPr>
            <w:tcW w:w="252"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p>
        </w:tc>
        <w:tc>
          <w:tcPr>
            <w:tcW w:w="1474" w:type="dxa"/>
            <w:tcBorders>
              <w:top w:val="nil"/>
              <w:left w:val="nil"/>
              <w:bottom w:val="nil"/>
              <w:right w:val="nil"/>
            </w:tcBorders>
            <w:shd w:val="clear" w:color="auto" w:fill="auto"/>
            <w:vAlign w:val="center"/>
            <w:hideMark/>
          </w:tcPr>
          <w:p w:rsidR="00A36D30" w:rsidRPr="00FB10DA" w:rsidRDefault="00A36D30" w:rsidP="00EC064F">
            <w:pPr>
              <w:jc w:val="center"/>
              <w:rPr>
                <w:b/>
                <w:bCs/>
                <w:snapToGrid/>
                <w:color w:val="000000"/>
                <w:sz w:val="20"/>
                <w:szCs w:val="20"/>
                <w:lang w:val="ru-RU"/>
              </w:rPr>
            </w:pPr>
            <w:r w:rsidRPr="00FB10DA">
              <w:rPr>
                <w:b/>
                <w:bCs/>
                <w:snapToGrid/>
                <w:color w:val="000000"/>
                <w:sz w:val="20"/>
                <w:szCs w:val="20"/>
                <w:lang w:val="ru-RU"/>
              </w:rPr>
              <w:t>Справедливая стоимость</w:t>
            </w:r>
          </w:p>
        </w:tc>
      </w:tr>
      <w:tr w:rsidR="00A36D30" w:rsidRPr="00FB10DA" w:rsidTr="00EC064F">
        <w:trPr>
          <w:trHeight w:val="510"/>
        </w:trPr>
        <w:tc>
          <w:tcPr>
            <w:tcW w:w="3578" w:type="dxa"/>
            <w:tcBorders>
              <w:top w:val="nil"/>
              <w:left w:val="nil"/>
              <w:bottom w:val="nil"/>
              <w:right w:val="nil"/>
            </w:tcBorders>
            <w:shd w:val="clear" w:color="auto" w:fill="auto"/>
            <w:vAlign w:val="center"/>
            <w:hideMark/>
          </w:tcPr>
          <w:p w:rsidR="00A36D30" w:rsidRPr="00FB10DA" w:rsidRDefault="00A36D30" w:rsidP="00EC064F">
            <w:pPr>
              <w:rPr>
                <w:snapToGrid/>
                <w:color w:val="000000"/>
                <w:sz w:val="20"/>
                <w:szCs w:val="20"/>
                <w:lang w:val="ru-RU"/>
              </w:rPr>
            </w:pPr>
            <w:r w:rsidRPr="00FB10DA">
              <w:rPr>
                <w:snapToGrid/>
                <w:color w:val="000000"/>
                <w:sz w:val="20"/>
                <w:szCs w:val="20"/>
                <w:lang w:val="ru-RU"/>
              </w:rPr>
              <w:t>Облигации Министерства финансов Республики Казахстан</w:t>
            </w:r>
          </w:p>
        </w:tc>
        <w:tc>
          <w:tcPr>
            <w:tcW w:w="1429" w:type="dxa"/>
            <w:tcBorders>
              <w:top w:val="nil"/>
              <w:left w:val="nil"/>
              <w:bottom w:val="single" w:sz="4" w:space="0" w:color="auto"/>
              <w:right w:val="nil"/>
            </w:tcBorders>
            <w:shd w:val="clear" w:color="auto" w:fill="auto"/>
            <w:noWrap/>
            <w:vAlign w:val="center"/>
            <w:hideMark/>
          </w:tcPr>
          <w:p w:rsidR="00A36D30" w:rsidRDefault="00A36D30" w:rsidP="00EC064F">
            <w:pPr>
              <w:ind w:right="187"/>
              <w:jc w:val="right"/>
              <w:rPr>
                <w:snapToGrid/>
                <w:color w:val="000000"/>
                <w:sz w:val="20"/>
                <w:szCs w:val="20"/>
                <w:lang w:val="ru-RU"/>
              </w:rPr>
            </w:pPr>
            <w:r>
              <w:rPr>
                <w:snapToGrid/>
                <w:color w:val="000000"/>
                <w:sz w:val="20"/>
                <w:szCs w:val="20"/>
                <w:lang w:val="ru-RU"/>
              </w:rPr>
              <w:t xml:space="preserve">         </w:t>
            </w:r>
          </w:p>
          <w:p w:rsidR="00A36D30" w:rsidRPr="00FB10DA" w:rsidRDefault="00A36D30" w:rsidP="00EC064F">
            <w:pPr>
              <w:jc w:val="right"/>
              <w:rPr>
                <w:snapToGrid/>
                <w:color w:val="000000"/>
                <w:sz w:val="20"/>
                <w:szCs w:val="20"/>
                <w:lang w:val="ru-RU"/>
              </w:rPr>
            </w:pPr>
            <w:r w:rsidRPr="007C2975">
              <w:rPr>
                <w:snapToGrid/>
                <w:color w:val="000000"/>
                <w:sz w:val="20"/>
                <w:szCs w:val="20"/>
                <w:lang w:val="ru-RU"/>
              </w:rPr>
              <w:t xml:space="preserve">    </w:t>
            </w:r>
            <w:r>
              <w:rPr>
                <w:snapToGrid/>
                <w:color w:val="000000"/>
                <w:sz w:val="20"/>
                <w:szCs w:val="20"/>
                <w:lang w:val="ru-RU"/>
              </w:rPr>
              <w:t>103 068</w:t>
            </w:r>
            <w:r w:rsidRPr="00FB10DA">
              <w:rPr>
                <w:snapToGrid/>
                <w:color w:val="000000"/>
                <w:sz w:val="20"/>
                <w:szCs w:val="20"/>
                <w:lang w:val="ru-RU"/>
              </w:rPr>
              <w:t xml:space="preserve">    </w:t>
            </w:r>
          </w:p>
        </w:tc>
        <w:tc>
          <w:tcPr>
            <w:tcW w:w="236" w:type="dxa"/>
            <w:tcBorders>
              <w:top w:val="nil"/>
              <w:left w:val="nil"/>
              <w:bottom w:val="nil"/>
              <w:right w:val="nil"/>
            </w:tcBorders>
            <w:shd w:val="clear" w:color="auto" w:fill="auto"/>
            <w:noWrap/>
            <w:vAlign w:val="center"/>
            <w:hideMark/>
          </w:tcPr>
          <w:p w:rsidR="00A36D30" w:rsidRPr="00FB10DA" w:rsidRDefault="00A36D30" w:rsidP="00EC064F">
            <w:pPr>
              <w:jc w:val="right"/>
              <w:rPr>
                <w:snapToGrid/>
                <w:color w:val="000000"/>
                <w:sz w:val="20"/>
                <w:szCs w:val="20"/>
                <w:lang w:val="ru-RU"/>
              </w:rPr>
            </w:pPr>
          </w:p>
        </w:tc>
        <w:tc>
          <w:tcPr>
            <w:tcW w:w="1480" w:type="dxa"/>
            <w:tcBorders>
              <w:top w:val="nil"/>
              <w:left w:val="nil"/>
              <w:bottom w:val="single" w:sz="4" w:space="0" w:color="auto"/>
              <w:right w:val="nil"/>
            </w:tcBorders>
            <w:shd w:val="clear" w:color="auto" w:fill="auto"/>
            <w:noWrap/>
            <w:vAlign w:val="center"/>
            <w:hideMark/>
          </w:tcPr>
          <w:p w:rsidR="00A36D30" w:rsidRDefault="00A36D30" w:rsidP="00EC064F">
            <w:pPr>
              <w:jc w:val="right"/>
              <w:rPr>
                <w:snapToGrid/>
                <w:color w:val="000000"/>
                <w:sz w:val="20"/>
                <w:szCs w:val="20"/>
                <w:lang w:val="ru-RU"/>
              </w:rPr>
            </w:pPr>
            <w:r w:rsidRPr="00FB10DA">
              <w:rPr>
                <w:snapToGrid/>
                <w:color w:val="000000"/>
                <w:sz w:val="20"/>
                <w:szCs w:val="20"/>
                <w:lang w:val="ru-RU"/>
              </w:rPr>
              <w:t xml:space="preserve">            </w:t>
            </w:r>
          </w:p>
          <w:p w:rsidR="00A36D30" w:rsidRPr="00FB10DA" w:rsidRDefault="00A36D30" w:rsidP="00EC064F">
            <w:pPr>
              <w:jc w:val="right"/>
              <w:rPr>
                <w:snapToGrid/>
                <w:color w:val="000000"/>
                <w:sz w:val="20"/>
                <w:szCs w:val="20"/>
                <w:lang w:val="ru-RU"/>
              </w:rPr>
            </w:pPr>
            <w:r w:rsidRPr="00FB10DA">
              <w:rPr>
                <w:snapToGrid/>
                <w:color w:val="000000"/>
                <w:sz w:val="20"/>
                <w:szCs w:val="20"/>
                <w:lang w:val="ru-RU"/>
              </w:rPr>
              <w:t xml:space="preserve">  </w:t>
            </w:r>
            <w:r>
              <w:rPr>
                <w:snapToGrid/>
                <w:color w:val="000000"/>
                <w:sz w:val="20"/>
                <w:szCs w:val="20"/>
                <w:lang w:val="ru-RU"/>
              </w:rPr>
              <w:t>103 068</w:t>
            </w:r>
            <w:r w:rsidRPr="00FB10DA">
              <w:rPr>
                <w:snapToGrid/>
                <w:color w:val="000000"/>
                <w:sz w:val="20"/>
                <w:szCs w:val="20"/>
                <w:lang w:val="ru-RU"/>
              </w:rPr>
              <w:t xml:space="preserve">    </w:t>
            </w:r>
          </w:p>
        </w:tc>
        <w:tc>
          <w:tcPr>
            <w:tcW w:w="236" w:type="dxa"/>
            <w:tcBorders>
              <w:top w:val="nil"/>
              <w:left w:val="nil"/>
              <w:bottom w:val="nil"/>
              <w:right w:val="nil"/>
            </w:tcBorders>
            <w:shd w:val="clear" w:color="auto" w:fill="auto"/>
            <w:noWrap/>
            <w:vAlign w:val="center"/>
            <w:hideMark/>
          </w:tcPr>
          <w:p w:rsidR="00A36D30" w:rsidRPr="00FB10DA" w:rsidRDefault="00A36D30" w:rsidP="00EC064F">
            <w:pPr>
              <w:jc w:val="right"/>
              <w:rPr>
                <w:snapToGrid/>
                <w:color w:val="000000"/>
                <w:sz w:val="20"/>
                <w:szCs w:val="20"/>
                <w:lang w:val="ru-RU"/>
              </w:rPr>
            </w:pPr>
          </w:p>
        </w:tc>
        <w:tc>
          <w:tcPr>
            <w:tcW w:w="1470" w:type="dxa"/>
            <w:tcBorders>
              <w:top w:val="nil"/>
              <w:left w:val="nil"/>
              <w:bottom w:val="single" w:sz="4" w:space="0" w:color="auto"/>
              <w:right w:val="nil"/>
            </w:tcBorders>
            <w:shd w:val="clear" w:color="auto" w:fill="auto"/>
            <w:noWrap/>
            <w:vAlign w:val="center"/>
            <w:hideMark/>
          </w:tcPr>
          <w:p w:rsidR="00A36D30" w:rsidRDefault="00A36D30" w:rsidP="00EC064F">
            <w:pPr>
              <w:jc w:val="right"/>
              <w:rPr>
                <w:snapToGrid/>
                <w:color w:val="000000"/>
                <w:sz w:val="20"/>
                <w:szCs w:val="20"/>
                <w:lang w:val="ru-RU"/>
              </w:rPr>
            </w:pPr>
            <w:r w:rsidRPr="00FB10DA">
              <w:rPr>
                <w:snapToGrid/>
                <w:color w:val="000000"/>
                <w:sz w:val="20"/>
                <w:szCs w:val="20"/>
                <w:lang w:val="ru-RU"/>
              </w:rPr>
              <w:t xml:space="preserve">              </w:t>
            </w:r>
          </w:p>
          <w:p w:rsidR="00A36D30" w:rsidRPr="00FB10DA" w:rsidRDefault="00A36D30" w:rsidP="00EC064F">
            <w:pPr>
              <w:jc w:val="right"/>
              <w:rPr>
                <w:snapToGrid/>
                <w:color w:val="000000"/>
                <w:sz w:val="20"/>
                <w:szCs w:val="20"/>
                <w:lang w:val="ru-RU"/>
              </w:rPr>
            </w:pPr>
            <w:r w:rsidRPr="00FB10DA">
              <w:rPr>
                <w:snapToGrid/>
                <w:color w:val="000000"/>
                <w:sz w:val="20"/>
                <w:szCs w:val="20"/>
                <w:lang w:val="ru-RU"/>
              </w:rPr>
              <w:t xml:space="preserve">3 476 289    </w:t>
            </w:r>
          </w:p>
        </w:tc>
        <w:tc>
          <w:tcPr>
            <w:tcW w:w="252" w:type="dxa"/>
            <w:tcBorders>
              <w:top w:val="nil"/>
              <w:left w:val="nil"/>
              <w:bottom w:val="nil"/>
              <w:right w:val="nil"/>
            </w:tcBorders>
            <w:shd w:val="clear" w:color="auto" w:fill="auto"/>
            <w:noWrap/>
            <w:vAlign w:val="center"/>
            <w:hideMark/>
          </w:tcPr>
          <w:p w:rsidR="00A36D30" w:rsidRPr="00FB10DA" w:rsidRDefault="00A36D30" w:rsidP="00EC064F">
            <w:pPr>
              <w:jc w:val="right"/>
              <w:rPr>
                <w:snapToGrid/>
                <w:color w:val="000000"/>
                <w:sz w:val="20"/>
                <w:szCs w:val="20"/>
                <w:lang w:val="ru-RU"/>
              </w:rPr>
            </w:pPr>
          </w:p>
        </w:tc>
        <w:tc>
          <w:tcPr>
            <w:tcW w:w="1474" w:type="dxa"/>
            <w:tcBorders>
              <w:top w:val="nil"/>
              <w:left w:val="nil"/>
              <w:bottom w:val="single" w:sz="4" w:space="0" w:color="auto"/>
              <w:right w:val="nil"/>
            </w:tcBorders>
            <w:shd w:val="clear" w:color="auto" w:fill="auto"/>
            <w:noWrap/>
            <w:vAlign w:val="center"/>
            <w:hideMark/>
          </w:tcPr>
          <w:p w:rsidR="00A36D30" w:rsidRDefault="00A36D30" w:rsidP="00EC064F">
            <w:pPr>
              <w:jc w:val="right"/>
              <w:rPr>
                <w:snapToGrid/>
                <w:color w:val="000000"/>
                <w:sz w:val="20"/>
                <w:szCs w:val="20"/>
                <w:lang w:val="ru-RU"/>
              </w:rPr>
            </w:pPr>
            <w:r w:rsidRPr="00FB10DA">
              <w:rPr>
                <w:snapToGrid/>
                <w:color w:val="000000"/>
                <w:sz w:val="20"/>
                <w:szCs w:val="20"/>
                <w:lang w:val="ru-RU"/>
              </w:rPr>
              <w:t xml:space="preserve">             </w:t>
            </w:r>
          </w:p>
          <w:p w:rsidR="00A36D30" w:rsidRPr="00FB10DA" w:rsidRDefault="00A36D30" w:rsidP="00EC064F">
            <w:pPr>
              <w:jc w:val="right"/>
              <w:rPr>
                <w:snapToGrid/>
                <w:color w:val="000000"/>
                <w:sz w:val="20"/>
                <w:szCs w:val="20"/>
                <w:lang w:val="ru-RU"/>
              </w:rPr>
            </w:pPr>
            <w:r w:rsidRPr="00FB10DA">
              <w:rPr>
                <w:snapToGrid/>
                <w:color w:val="000000"/>
                <w:sz w:val="20"/>
                <w:szCs w:val="20"/>
                <w:lang w:val="ru-RU"/>
              </w:rPr>
              <w:t xml:space="preserve"> 3 476 289    </w:t>
            </w:r>
          </w:p>
        </w:tc>
      </w:tr>
      <w:tr w:rsidR="00A36D30" w:rsidRPr="006B5B44" w:rsidTr="00EC064F">
        <w:trPr>
          <w:trHeight w:val="270"/>
        </w:trPr>
        <w:tc>
          <w:tcPr>
            <w:tcW w:w="3578" w:type="dxa"/>
            <w:tcBorders>
              <w:top w:val="nil"/>
              <w:left w:val="nil"/>
              <w:bottom w:val="nil"/>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p>
        </w:tc>
        <w:tc>
          <w:tcPr>
            <w:tcW w:w="1429" w:type="dxa"/>
            <w:tcBorders>
              <w:top w:val="single" w:sz="4" w:space="0" w:color="auto"/>
              <w:left w:val="nil"/>
              <w:bottom w:val="single" w:sz="4" w:space="0" w:color="auto"/>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r w:rsidRPr="006B5B44">
              <w:rPr>
                <w:b/>
                <w:snapToGrid/>
                <w:color w:val="000000"/>
                <w:sz w:val="20"/>
                <w:szCs w:val="20"/>
                <w:lang w:val="ru-RU"/>
              </w:rPr>
              <w:t xml:space="preserve">    </w:t>
            </w:r>
            <w:r>
              <w:rPr>
                <w:b/>
                <w:snapToGrid/>
                <w:color w:val="000000"/>
                <w:sz w:val="20"/>
                <w:szCs w:val="20"/>
                <w:lang w:val="ru-RU"/>
              </w:rPr>
              <w:t>103 068</w:t>
            </w:r>
            <w:r w:rsidRPr="006B5B44">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p>
        </w:tc>
        <w:tc>
          <w:tcPr>
            <w:tcW w:w="1480" w:type="dxa"/>
            <w:tcBorders>
              <w:top w:val="single" w:sz="4" w:space="0" w:color="auto"/>
              <w:left w:val="nil"/>
              <w:bottom w:val="single" w:sz="4" w:space="0" w:color="auto"/>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r w:rsidRPr="006B5B44">
              <w:rPr>
                <w:b/>
                <w:snapToGrid/>
                <w:color w:val="000000"/>
                <w:sz w:val="20"/>
                <w:szCs w:val="20"/>
                <w:lang w:val="ru-RU"/>
              </w:rPr>
              <w:t xml:space="preserve">         </w:t>
            </w:r>
            <w:r>
              <w:rPr>
                <w:b/>
                <w:snapToGrid/>
                <w:color w:val="000000"/>
                <w:sz w:val="20"/>
                <w:szCs w:val="20"/>
                <w:lang w:val="ru-RU"/>
              </w:rPr>
              <w:t>103 068</w:t>
            </w:r>
            <w:r w:rsidRPr="006B5B44">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p>
        </w:tc>
        <w:tc>
          <w:tcPr>
            <w:tcW w:w="1470" w:type="dxa"/>
            <w:tcBorders>
              <w:top w:val="single" w:sz="4" w:space="0" w:color="auto"/>
              <w:left w:val="nil"/>
              <w:bottom w:val="single" w:sz="4" w:space="0" w:color="auto"/>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r w:rsidRPr="006B5B44">
              <w:rPr>
                <w:b/>
                <w:snapToGrid/>
                <w:color w:val="000000"/>
                <w:sz w:val="20"/>
                <w:szCs w:val="20"/>
                <w:lang w:val="ru-RU"/>
              </w:rPr>
              <w:t xml:space="preserve">         3 476 289    </w:t>
            </w:r>
          </w:p>
        </w:tc>
        <w:tc>
          <w:tcPr>
            <w:tcW w:w="252" w:type="dxa"/>
            <w:tcBorders>
              <w:top w:val="nil"/>
              <w:left w:val="nil"/>
              <w:bottom w:val="nil"/>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p>
        </w:tc>
        <w:tc>
          <w:tcPr>
            <w:tcW w:w="1474" w:type="dxa"/>
            <w:tcBorders>
              <w:top w:val="single" w:sz="4" w:space="0" w:color="auto"/>
              <w:left w:val="nil"/>
              <w:bottom w:val="single" w:sz="4" w:space="0" w:color="auto"/>
              <w:right w:val="nil"/>
            </w:tcBorders>
            <w:shd w:val="clear" w:color="auto" w:fill="auto"/>
            <w:noWrap/>
            <w:vAlign w:val="bottom"/>
            <w:hideMark/>
          </w:tcPr>
          <w:p w:rsidR="00A36D30" w:rsidRPr="006B5B44" w:rsidRDefault="00A36D30" w:rsidP="00EC064F">
            <w:pPr>
              <w:jc w:val="right"/>
              <w:rPr>
                <w:b/>
                <w:snapToGrid/>
                <w:color w:val="000000"/>
                <w:sz w:val="20"/>
                <w:szCs w:val="20"/>
                <w:lang w:val="ru-RU"/>
              </w:rPr>
            </w:pPr>
            <w:r w:rsidRPr="006B5B44">
              <w:rPr>
                <w:b/>
                <w:snapToGrid/>
                <w:color w:val="000000"/>
                <w:sz w:val="20"/>
                <w:szCs w:val="20"/>
                <w:lang w:val="ru-RU"/>
              </w:rPr>
              <w:t xml:space="preserve">         3 476 289    </w:t>
            </w:r>
          </w:p>
        </w:tc>
      </w:tr>
    </w:tbl>
    <w:p w:rsidR="00A36D30" w:rsidRDefault="00A36D30" w:rsidP="00A36D30">
      <w:pPr>
        <w:spacing w:line="240" w:lineRule="exact"/>
        <w:jc w:val="both"/>
        <w:rPr>
          <w:kern w:val="16"/>
          <w:sz w:val="22"/>
          <w:szCs w:val="22"/>
          <w:lang w:val="ru-RU"/>
        </w:rPr>
      </w:pPr>
    </w:p>
    <w:p w:rsidR="00A36D30" w:rsidRDefault="00A36D30" w:rsidP="00A36D30">
      <w:pPr>
        <w:spacing w:line="240" w:lineRule="exact"/>
        <w:jc w:val="both"/>
        <w:rPr>
          <w:kern w:val="16"/>
          <w:sz w:val="22"/>
          <w:szCs w:val="22"/>
          <w:lang w:val="ru-RU"/>
        </w:rPr>
      </w:pPr>
    </w:p>
    <w:p w:rsidR="00A36D30" w:rsidRDefault="00A36D30" w:rsidP="00A36D30">
      <w:pPr>
        <w:spacing w:line="240" w:lineRule="exact"/>
        <w:jc w:val="both"/>
        <w:rPr>
          <w:kern w:val="16"/>
          <w:sz w:val="22"/>
          <w:szCs w:val="22"/>
          <w:lang w:val="ru-RU"/>
        </w:rPr>
      </w:pPr>
    </w:p>
    <w:p w:rsidR="00A36D30" w:rsidRPr="0079432B" w:rsidRDefault="00A36D30" w:rsidP="00A36D30">
      <w:pPr>
        <w:pStyle w:val="ae"/>
        <w:numPr>
          <w:ilvl w:val="0"/>
          <w:numId w:val="2"/>
        </w:numPr>
        <w:spacing w:line="240" w:lineRule="exact"/>
        <w:ind w:left="567" w:hanging="567"/>
        <w:rPr>
          <w:b/>
          <w:sz w:val="22"/>
          <w:szCs w:val="22"/>
          <w:lang w:val="ru-RU"/>
        </w:rPr>
      </w:pPr>
      <w:r>
        <w:rPr>
          <w:b/>
          <w:sz w:val="22"/>
          <w:szCs w:val="22"/>
          <w:lang w:val="ru-RU"/>
        </w:rPr>
        <w:t>СРЕДСТВА В БАНКАХ</w:t>
      </w:r>
    </w:p>
    <w:p w:rsidR="00A36D30" w:rsidRDefault="00A36D30" w:rsidP="00A36D30">
      <w:pPr>
        <w:spacing w:before="120" w:after="120" w:line="240" w:lineRule="exact"/>
        <w:jc w:val="both"/>
        <w:rPr>
          <w:kern w:val="16"/>
          <w:sz w:val="22"/>
          <w:szCs w:val="22"/>
          <w:lang w:val="ru-RU"/>
        </w:rPr>
      </w:pPr>
      <w:r w:rsidRPr="00AF4B3A">
        <w:rPr>
          <w:kern w:val="16"/>
          <w:sz w:val="22"/>
          <w:szCs w:val="22"/>
          <w:lang w:val="ru-RU"/>
        </w:rPr>
        <w:t xml:space="preserve">По состоянию на </w:t>
      </w:r>
      <w:r>
        <w:rPr>
          <w:kern w:val="16"/>
          <w:sz w:val="22"/>
          <w:szCs w:val="22"/>
          <w:lang w:val="ru-RU"/>
        </w:rPr>
        <w:t>31 декабря 2016</w:t>
      </w:r>
      <w:r w:rsidRPr="00AF4B3A">
        <w:rPr>
          <w:kern w:val="16"/>
          <w:sz w:val="22"/>
          <w:szCs w:val="22"/>
          <w:lang w:val="ru-RU"/>
        </w:rPr>
        <w:t xml:space="preserve"> и 201</w:t>
      </w:r>
      <w:r>
        <w:rPr>
          <w:kern w:val="16"/>
          <w:sz w:val="22"/>
          <w:szCs w:val="22"/>
          <w:lang w:val="ru-RU"/>
        </w:rPr>
        <w:t>5</w:t>
      </w:r>
      <w:r w:rsidRPr="00AF4B3A">
        <w:rPr>
          <w:kern w:val="16"/>
          <w:sz w:val="22"/>
          <w:szCs w:val="22"/>
          <w:lang w:val="ru-RU"/>
        </w:rPr>
        <w:t xml:space="preserve"> годов средства в кредитных учреждениях размещены в следующих кредитных учреждениях:</w:t>
      </w:r>
    </w:p>
    <w:p w:rsidR="00A36D30" w:rsidRPr="00B00EEA" w:rsidRDefault="00A36D30" w:rsidP="00A36D30">
      <w:pPr>
        <w:spacing w:line="240" w:lineRule="exact"/>
        <w:jc w:val="right"/>
        <w:rPr>
          <w:sz w:val="20"/>
          <w:szCs w:val="20"/>
          <w:lang w:val="ru-RU"/>
        </w:rPr>
      </w:pPr>
      <w:r>
        <w:rPr>
          <w:sz w:val="20"/>
          <w:szCs w:val="20"/>
          <w:lang w:val="ru-RU"/>
        </w:rPr>
        <w:t>(тыс. тенге)</w:t>
      </w:r>
    </w:p>
    <w:tbl>
      <w:tblPr>
        <w:tblW w:w="10206" w:type="dxa"/>
        <w:tblInd w:w="108" w:type="dxa"/>
        <w:tblLayout w:type="fixed"/>
        <w:tblLook w:val="04A0" w:firstRow="1" w:lastRow="0" w:firstColumn="1" w:lastColumn="0" w:noHBand="0" w:noVBand="1"/>
      </w:tblPr>
      <w:tblGrid>
        <w:gridCol w:w="2835"/>
        <w:gridCol w:w="1378"/>
        <w:gridCol w:w="1326"/>
        <w:gridCol w:w="1265"/>
        <w:gridCol w:w="1560"/>
        <w:gridCol w:w="283"/>
        <w:gridCol w:w="1559"/>
      </w:tblGrid>
      <w:tr w:rsidR="00A36D30" w:rsidRPr="00BB2321" w:rsidTr="00EC064F">
        <w:trPr>
          <w:trHeight w:val="1020"/>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sz w:val="20"/>
                <w:szCs w:val="20"/>
                <w:lang w:val="ru-RU"/>
              </w:rPr>
            </w:pPr>
          </w:p>
        </w:tc>
        <w:tc>
          <w:tcPr>
            <w:tcW w:w="1378" w:type="dxa"/>
            <w:tcBorders>
              <w:top w:val="nil"/>
              <w:left w:val="nil"/>
              <w:bottom w:val="nil"/>
              <w:right w:val="nil"/>
            </w:tcBorders>
            <w:shd w:val="clear" w:color="auto" w:fill="auto"/>
            <w:vAlign w:val="center"/>
            <w:hideMark/>
          </w:tcPr>
          <w:p w:rsidR="00A36D30" w:rsidRPr="00BB2321" w:rsidRDefault="00A36D30" w:rsidP="00EC064F">
            <w:pPr>
              <w:jc w:val="center"/>
              <w:rPr>
                <w:b/>
                <w:bCs/>
                <w:snapToGrid/>
                <w:color w:val="000000"/>
                <w:sz w:val="20"/>
                <w:szCs w:val="20"/>
                <w:lang w:val="ru-RU"/>
              </w:rPr>
            </w:pPr>
            <w:r w:rsidRPr="00BB2321">
              <w:rPr>
                <w:b/>
                <w:bCs/>
                <w:snapToGrid/>
                <w:color w:val="000000"/>
                <w:sz w:val="20"/>
                <w:szCs w:val="20"/>
                <w:lang w:val="ru-RU"/>
              </w:rPr>
              <w:t>Даты</w:t>
            </w:r>
            <w:r w:rsidRPr="00BB2321">
              <w:rPr>
                <w:b/>
                <w:bCs/>
                <w:snapToGrid/>
                <w:color w:val="000000"/>
                <w:sz w:val="20"/>
                <w:szCs w:val="20"/>
                <w:lang w:val="ru-RU"/>
              </w:rPr>
              <w:br/>
              <w:t>размещения</w:t>
            </w:r>
            <w:r w:rsidRPr="00BB2321">
              <w:rPr>
                <w:b/>
                <w:bCs/>
                <w:snapToGrid/>
                <w:color w:val="000000"/>
                <w:sz w:val="20"/>
                <w:szCs w:val="20"/>
                <w:lang w:val="ru-RU"/>
              </w:rPr>
              <w:br/>
              <w:t>(</w:t>
            </w:r>
            <w:proofErr w:type="spellStart"/>
            <w:r w:rsidRPr="00BB2321">
              <w:rPr>
                <w:b/>
                <w:bCs/>
                <w:snapToGrid/>
                <w:color w:val="000000"/>
                <w:sz w:val="20"/>
                <w:szCs w:val="20"/>
                <w:lang w:val="ru-RU"/>
              </w:rPr>
              <w:t>дд</w:t>
            </w:r>
            <w:proofErr w:type="spellEnd"/>
            <w:r w:rsidRPr="00BB2321">
              <w:rPr>
                <w:b/>
                <w:bCs/>
                <w:snapToGrid/>
                <w:color w:val="000000"/>
                <w:sz w:val="20"/>
                <w:szCs w:val="20"/>
                <w:lang w:val="ru-RU"/>
              </w:rPr>
              <w:t>/мм/</w:t>
            </w:r>
            <w:proofErr w:type="spellStart"/>
            <w:proofErr w:type="gramStart"/>
            <w:r w:rsidRPr="00BB2321">
              <w:rPr>
                <w:b/>
                <w:bCs/>
                <w:snapToGrid/>
                <w:color w:val="000000"/>
                <w:sz w:val="20"/>
                <w:szCs w:val="20"/>
                <w:lang w:val="ru-RU"/>
              </w:rPr>
              <w:t>гг</w:t>
            </w:r>
            <w:proofErr w:type="spellEnd"/>
            <w:proofErr w:type="gramEnd"/>
            <w:r w:rsidRPr="00BB2321">
              <w:rPr>
                <w:b/>
                <w:bCs/>
                <w:snapToGrid/>
                <w:color w:val="000000"/>
                <w:sz w:val="20"/>
                <w:szCs w:val="20"/>
                <w:lang w:val="ru-RU"/>
              </w:rPr>
              <w:t>)</w:t>
            </w:r>
          </w:p>
        </w:tc>
        <w:tc>
          <w:tcPr>
            <w:tcW w:w="1326" w:type="dxa"/>
            <w:tcBorders>
              <w:top w:val="nil"/>
              <w:left w:val="nil"/>
              <w:bottom w:val="nil"/>
              <w:right w:val="nil"/>
            </w:tcBorders>
            <w:shd w:val="clear" w:color="auto" w:fill="auto"/>
            <w:vAlign w:val="center"/>
            <w:hideMark/>
          </w:tcPr>
          <w:p w:rsidR="00A36D30" w:rsidRPr="00BB2321" w:rsidRDefault="00A36D30" w:rsidP="00EC064F">
            <w:pPr>
              <w:jc w:val="center"/>
              <w:rPr>
                <w:b/>
                <w:bCs/>
                <w:snapToGrid/>
                <w:color w:val="000000"/>
                <w:sz w:val="20"/>
                <w:szCs w:val="20"/>
                <w:lang w:val="ru-RU"/>
              </w:rPr>
            </w:pPr>
            <w:r w:rsidRPr="00BB2321">
              <w:rPr>
                <w:b/>
                <w:bCs/>
                <w:snapToGrid/>
                <w:color w:val="000000"/>
                <w:sz w:val="20"/>
                <w:szCs w:val="20"/>
                <w:lang w:val="ru-RU"/>
              </w:rPr>
              <w:t>Даты</w:t>
            </w:r>
            <w:r w:rsidRPr="00BB2321">
              <w:rPr>
                <w:b/>
                <w:bCs/>
                <w:snapToGrid/>
                <w:color w:val="000000"/>
                <w:sz w:val="20"/>
                <w:szCs w:val="20"/>
                <w:lang w:val="ru-RU"/>
              </w:rPr>
              <w:br/>
              <w:t>погашения</w:t>
            </w:r>
            <w:r w:rsidRPr="00BB2321">
              <w:rPr>
                <w:b/>
                <w:bCs/>
                <w:snapToGrid/>
                <w:color w:val="000000"/>
                <w:sz w:val="20"/>
                <w:szCs w:val="20"/>
                <w:lang w:val="ru-RU"/>
              </w:rPr>
              <w:br/>
              <w:t>(</w:t>
            </w:r>
            <w:proofErr w:type="spellStart"/>
            <w:r w:rsidRPr="00BB2321">
              <w:rPr>
                <w:b/>
                <w:bCs/>
                <w:snapToGrid/>
                <w:color w:val="000000"/>
                <w:sz w:val="20"/>
                <w:szCs w:val="20"/>
                <w:lang w:val="ru-RU"/>
              </w:rPr>
              <w:t>дд</w:t>
            </w:r>
            <w:proofErr w:type="spellEnd"/>
            <w:r w:rsidRPr="00BB2321">
              <w:rPr>
                <w:b/>
                <w:bCs/>
                <w:snapToGrid/>
                <w:color w:val="000000"/>
                <w:sz w:val="20"/>
                <w:szCs w:val="20"/>
                <w:lang w:val="ru-RU"/>
              </w:rPr>
              <w:t>/мм/</w:t>
            </w:r>
            <w:proofErr w:type="spellStart"/>
            <w:proofErr w:type="gramStart"/>
            <w:r w:rsidRPr="00BB2321">
              <w:rPr>
                <w:b/>
                <w:bCs/>
                <w:snapToGrid/>
                <w:color w:val="000000"/>
                <w:sz w:val="20"/>
                <w:szCs w:val="20"/>
                <w:lang w:val="ru-RU"/>
              </w:rPr>
              <w:t>гг</w:t>
            </w:r>
            <w:proofErr w:type="spellEnd"/>
            <w:proofErr w:type="gramEnd"/>
            <w:r w:rsidRPr="00BB2321">
              <w:rPr>
                <w:b/>
                <w:bCs/>
                <w:snapToGrid/>
                <w:color w:val="000000"/>
                <w:sz w:val="20"/>
                <w:szCs w:val="20"/>
                <w:lang w:val="ru-RU"/>
              </w:rPr>
              <w:t>)</w:t>
            </w:r>
          </w:p>
        </w:tc>
        <w:tc>
          <w:tcPr>
            <w:tcW w:w="1265" w:type="dxa"/>
            <w:tcBorders>
              <w:top w:val="nil"/>
              <w:left w:val="nil"/>
              <w:bottom w:val="nil"/>
              <w:right w:val="nil"/>
            </w:tcBorders>
            <w:shd w:val="clear" w:color="auto" w:fill="auto"/>
            <w:vAlign w:val="center"/>
            <w:hideMark/>
          </w:tcPr>
          <w:p w:rsidR="00A36D30" w:rsidRDefault="00A36D30" w:rsidP="00EC064F">
            <w:pPr>
              <w:jc w:val="center"/>
              <w:rPr>
                <w:b/>
                <w:bCs/>
                <w:snapToGrid/>
                <w:color w:val="000000"/>
                <w:sz w:val="20"/>
                <w:szCs w:val="20"/>
                <w:lang w:val="ru-RU"/>
              </w:rPr>
            </w:pPr>
            <w:r>
              <w:rPr>
                <w:b/>
                <w:bCs/>
                <w:snapToGrid/>
                <w:color w:val="000000"/>
                <w:sz w:val="20"/>
                <w:szCs w:val="20"/>
                <w:lang w:val="ru-RU"/>
              </w:rPr>
              <w:t>Процент-</w:t>
            </w:r>
          </w:p>
          <w:p w:rsidR="00A36D30" w:rsidRPr="00BB2321" w:rsidRDefault="00A36D30" w:rsidP="00EC064F">
            <w:pPr>
              <w:jc w:val="center"/>
              <w:rPr>
                <w:b/>
                <w:bCs/>
                <w:snapToGrid/>
                <w:color w:val="000000"/>
                <w:sz w:val="20"/>
                <w:szCs w:val="20"/>
                <w:lang w:val="ru-RU"/>
              </w:rPr>
            </w:pPr>
            <w:proofErr w:type="spellStart"/>
            <w:r>
              <w:rPr>
                <w:b/>
                <w:bCs/>
                <w:snapToGrid/>
                <w:color w:val="000000"/>
                <w:sz w:val="20"/>
                <w:szCs w:val="20"/>
                <w:lang w:val="ru-RU"/>
              </w:rPr>
              <w:t>ная</w:t>
            </w:r>
            <w:proofErr w:type="spellEnd"/>
            <w:r>
              <w:rPr>
                <w:b/>
                <w:bCs/>
                <w:snapToGrid/>
                <w:color w:val="000000"/>
                <w:sz w:val="20"/>
                <w:szCs w:val="20"/>
                <w:lang w:val="ru-RU"/>
              </w:rPr>
              <w:br/>
              <w:t xml:space="preserve">ставка, </w:t>
            </w:r>
            <w:r w:rsidRPr="00BB2321">
              <w:rPr>
                <w:b/>
                <w:bCs/>
                <w:snapToGrid/>
                <w:color w:val="000000"/>
                <w:sz w:val="20"/>
                <w:szCs w:val="20"/>
                <w:lang w:val="ru-RU"/>
              </w:rPr>
              <w:t>%</w:t>
            </w:r>
          </w:p>
        </w:tc>
        <w:tc>
          <w:tcPr>
            <w:tcW w:w="1560" w:type="dxa"/>
            <w:tcBorders>
              <w:top w:val="nil"/>
              <w:left w:val="nil"/>
              <w:bottom w:val="nil"/>
              <w:right w:val="nil"/>
            </w:tcBorders>
            <w:shd w:val="clear" w:color="auto" w:fill="auto"/>
            <w:vAlign w:val="center"/>
            <w:hideMark/>
          </w:tcPr>
          <w:p w:rsidR="00A36D30" w:rsidRPr="00BB2321" w:rsidRDefault="00A36D30" w:rsidP="00EC064F">
            <w:pPr>
              <w:jc w:val="right"/>
              <w:rPr>
                <w:b/>
                <w:bCs/>
                <w:snapToGrid/>
                <w:color w:val="000000"/>
                <w:sz w:val="20"/>
                <w:szCs w:val="20"/>
                <w:lang w:val="ru-RU"/>
              </w:rPr>
            </w:pPr>
            <w:r>
              <w:rPr>
                <w:b/>
                <w:bCs/>
                <w:snapToGrid/>
                <w:color w:val="000000"/>
                <w:sz w:val="20"/>
                <w:szCs w:val="20"/>
                <w:lang w:val="ru-RU"/>
              </w:rPr>
              <w:t>31 декабря 2016 г.</w:t>
            </w:r>
          </w:p>
        </w:tc>
        <w:tc>
          <w:tcPr>
            <w:tcW w:w="283" w:type="dxa"/>
            <w:tcBorders>
              <w:top w:val="nil"/>
              <w:left w:val="nil"/>
              <w:bottom w:val="nil"/>
              <w:right w:val="nil"/>
            </w:tcBorders>
            <w:shd w:val="clear" w:color="auto" w:fill="auto"/>
            <w:noWrap/>
            <w:vAlign w:val="center"/>
            <w:hideMark/>
          </w:tcPr>
          <w:p w:rsidR="00A36D30" w:rsidRPr="00BB2321" w:rsidRDefault="00A36D30" w:rsidP="00EC064F">
            <w:pPr>
              <w:jc w:val="right"/>
              <w:rPr>
                <w:b/>
                <w:bCs/>
                <w:snapToGrid/>
                <w:color w:val="000000"/>
                <w:sz w:val="20"/>
                <w:szCs w:val="20"/>
                <w:lang w:val="ru-RU"/>
              </w:rPr>
            </w:pPr>
          </w:p>
        </w:tc>
        <w:tc>
          <w:tcPr>
            <w:tcW w:w="1559" w:type="dxa"/>
            <w:tcBorders>
              <w:top w:val="nil"/>
              <w:left w:val="nil"/>
              <w:bottom w:val="nil"/>
              <w:right w:val="nil"/>
            </w:tcBorders>
            <w:shd w:val="clear" w:color="auto" w:fill="auto"/>
            <w:vAlign w:val="center"/>
            <w:hideMark/>
          </w:tcPr>
          <w:p w:rsidR="00A36D30" w:rsidRPr="00BB2321" w:rsidRDefault="00A36D30" w:rsidP="00EC064F">
            <w:pPr>
              <w:jc w:val="right"/>
              <w:rPr>
                <w:b/>
                <w:bCs/>
                <w:snapToGrid/>
                <w:color w:val="000000"/>
                <w:sz w:val="20"/>
                <w:szCs w:val="20"/>
                <w:lang w:val="ru-RU"/>
              </w:rPr>
            </w:pPr>
            <w:r>
              <w:rPr>
                <w:b/>
                <w:bCs/>
                <w:snapToGrid/>
                <w:color w:val="000000"/>
                <w:sz w:val="20"/>
                <w:szCs w:val="20"/>
                <w:lang w:val="ru-RU"/>
              </w:rPr>
              <w:t>31 декабря 2015 г.</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proofErr w:type="spellStart"/>
            <w:r w:rsidRPr="00BB2321">
              <w:rPr>
                <w:snapToGrid/>
                <w:color w:val="000000"/>
                <w:sz w:val="20"/>
                <w:szCs w:val="20"/>
                <w:lang w:val="ru-RU"/>
              </w:rPr>
              <w:t>Delta</w:t>
            </w:r>
            <w:proofErr w:type="spellEnd"/>
            <w:r w:rsidRPr="00BB2321">
              <w:rPr>
                <w:snapToGrid/>
                <w:color w:val="000000"/>
                <w:sz w:val="20"/>
                <w:szCs w:val="20"/>
                <w:lang w:val="ru-RU"/>
              </w:rPr>
              <w:t xml:space="preserve"> </w:t>
            </w:r>
            <w:proofErr w:type="spellStart"/>
            <w:r w:rsidRPr="00BB2321">
              <w:rPr>
                <w:snapToGrid/>
                <w:color w:val="000000"/>
                <w:sz w:val="20"/>
                <w:szCs w:val="20"/>
                <w:lang w:val="ru-RU"/>
              </w:rPr>
              <w:t>Bank</w:t>
            </w:r>
            <w:proofErr w:type="spellEnd"/>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04/07/</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04/07/</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11.00%</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 3</w:t>
            </w:r>
            <w:r>
              <w:rPr>
                <w:snapToGrid/>
                <w:color w:val="000000"/>
                <w:sz w:val="20"/>
                <w:szCs w:val="20"/>
                <w:lang w:val="ru-RU"/>
              </w:rPr>
              <w:t> </w:t>
            </w:r>
            <w:r w:rsidRPr="00BB2321">
              <w:rPr>
                <w:snapToGrid/>
                <w:color w:val="000000"/>
                <w:sz w:val="20"/>
                <w:szCs w:val="20"/>
                <w:lang w:val="ru-RU"/>
              </w:rPr>
              <w:t>0</w:t>
            </w:r>
            <w:r>
              <w:rPr>
                <w:snapToGrid/>
                <w:color w:val="000000"/>
                <w:sz w:val="20"/>
                <w:szCs w:val="20"/>
                <w:lang w:val="ru-RU"/>
              </w:rPr>
              <w:t>55 829</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r>
      <w:tr w:rsidR="00A36D30" w:rsidRPr="00BB2321" w:rsidTr="00EC064F">
        <w:trPr>
          <w:trHeight w:val="510"/>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r w:rsidRPr="00BB2321">
              <w:rPr>
                <w:snapToGrid/>
                <w:color w:val="000000"/>
                <w:sz w:val="20"/>
                <w:szCs w:val="20"/>
                <w:lang w:val="ru-RU"/>
              </w:rPr>
              <w:t xml:space="preserve">ДБ </w:t>
            </w:r>
            <w:r>
              <w:rPr>
                <w:snapToGrid/>
                <w:color w:val="000000"/>
                <w:sz w:val="20"/>
                <w:szCs w:val="20"/>
                <w:lang w:val="ru-RU"/>
              </w:rPr>
              <w:t>«</w:t>
            </w:r>
            <w:proofErr w:type="spellStart"/>
            <w:r w:rsidRPr="00BB2321">
              <w:rPr>
                <w:snapToGrid/>
                <w:color w:val="000000"/>
                <w:sz w:val="20"/>
                <w:szCs w:val="20"/>
                <w:lang w:val="ru-RU"/>
              </w:rPr>
              <w:t>Альфа-банк</w:t>
            </w:r>
            <w:proofErr w:type="spellEnd"/>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20/05/2013-14/06/</w:t>
            </w:r>
            <w:r w:rsidRPr="00BB2321">
              <w:rPr>
                <w:snapToGrid/>
                <w:color w:val="000000"/>
                <w:sz w:val="20"/>
                <w:szCs w:val="20"/>
                <w:lang w:val="ru-RU"/>
              </w:rPr>
              <w:t>2013</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20/05/2018-14/06/</w:t>
            </w:r>
            <w:r w:rsidRPr="00BB2321">
              <w:rPr>
                <w:snapToGrid/>
                <w:color w:val="000000"/>
                <w:sz w:val="20"/>
                <w:szCs w:val="20"/>
                <w:lang w:val="ru-RU"/>
              </w:rPr>
              <w:t>2018</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8,30%</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2</w:t>
            </w:r>
            <w:r>
              <w:rPr>
                <w:snapToGrid/>
                <w:color w:val="000000"/>
                <w:sz w:val="20"/>
                <w:szCs w:val="20"/>
                <w:lang w:val="ru-RU"/>
              </w:rPr>
              <w:t> 763 452</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2 543 499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r w:rsidRPr="00BB2321">
              <w:rPr>
                <w:snapToGrid/>
                <w:color w:val="000000"/>
                <w:sz w:val="20"/>
                <w:szCs w:val="20"/>
                <w:lang w:val="ru-RU"/>
              </w:rPr>
              <w:t>Евразийский банк</w:t>
            </w:r>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15/03/</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15/03/</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15%</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 2 833 833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r>
      <w:tr w:rsidR="00A36D30" w:rsidRPr="00BB2321" w:rsidTr="00EC064F">
        <w:trPr>
          <w:trHeight w:val="510"/>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 xml:space="preserve">  06/03/2013-14/03/</w:t>
            </w:r>
            <w:r w:rsidRPr="00BB2321">
              <w:rPr>
                <w:snapToGrid/>
                <w:color w:val="000000"/>
                <w:sz w:val="20"/>
                <w:szCs w:val="20"/>
                <w:lang w:val="ru-RU"/>
              </w:rPr>
              <w:t>2013</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 xml:space="preserve">  06/03/2016-14/03/</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9%</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sidRPr="00BB2321">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1 305 600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13/11/</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13/11/</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2%</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sidRPr="00BB2321">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1 704 489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ДО АО </w:t>
            </w:r>
            <w:r>
              <w:rPr>
                <w:snapToGrid/>
                <w:color w:val="000000"/>
                <w:sz w:val="20"/>
                <w:szCs w:val="20"/>
                <w:lang w:val="ru-RU"/>
              </w:rPr>
              <w:t>«</w:t>
            </w:r>
            <w:r w:rsidRPr="00BB2321">
              <w:rPr>
                <w:snapToGrid/>
                <w:color w:val="000000"/>
                <w:sz w:val="20"/>
                <w:szCs w:val="20"/>
                <w:lang w:val="ru-RU"/>
              </w:rPr>
              <w:t>Банк ВТБ</w:t>
            </w:r>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13/02/</w:t>
            </w:r>
            <w:r w:rsidRPr="00BB2321">
              <w:rPr>
                <w:snapToGrid/>
                <w:color w:val="000000"/>
                <w:sz w:val="20"/>
                <w:szCs w:val="20"/>
                <w:lang w:val="ru-RU"/>
              </w:rPr>
              <w:t>2014</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13/02/</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17%</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2</w:t>
            </w:r>
            <w:r>
              <w:rPr>
                <w:snapToGrid/>
                <w:color w:val="000000"/>
                <w:sz w:val="20"/>
                <w:szCs w:val="20"/>
                <w:lang w:val="ru-RU"/>
              </w:rPr>
              <w:t> </w:t>
            </w:r>
            <w:r w:rsidRPr="00BB2321">
              <w:rPr>
                <w:snapToGrid/>
                <w:color w:val="000000"/>
                <w:sz w:val="20"/>
                <w:szCs w:val="20"/>
                <w:lang w:val="ru-RU"/>
              </w:rPr>
              <w:t>9</w:t>
            </w:r>
            <w:r>
              <w:rPr>
                <w:snapToGrid/>
                <w:color w:val="000000"/>
                <w:sz w:val="20"/>
                <w:szCs w:val="20"/>
                <w:lang w:val="ru-RU"/>
              </w:rPr>
              <w:t>85 283</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21 504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AO </w:t>
            </w:r>
            <w:r>
              <w:rPr>
                <w:snapToGrid/>
                <w:color w:val="000000"/>
                <w:sz w:val="20"/>
                <w:szCs w:val="20"/>
                <w:lang w:val="ru-RU"/>
              </w:rPr>
              <w:t>«</w:t>
            </w:r>
            <w:proofErr w:type="spellStart"/>
            <w:r w:rsidRPr="00BB2321">
              <w:rPr>
                <w:snapToGrid/>
                <w:color w:val="000000"/>
                <w:sz w:val="20"/>
                <w:szCs w:val="20"/>
                <w:lang w:val="ru-RU"/>
              </w:rPr>
              <w:t>Цесна</w:t>
            </w:r>
            <w:proofErr w:type="spellEnd"/>
            <w:r w:rsidRPr="00BB2321">
              <w:rPr>
                <w:snapToGrid/>
                <w:color w:val="000000"/>
                <w:sz w:val="20"/>
                <w:szCs w:val="20"/>
                <w:lang w:val="ru-RU"/>
              </w:rPr>
              <w:t xml:space="preserve"> Банк</w:t>
            </w:r>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27/05/</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27/05/</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15%</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2 025 000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17/06/</w:t>
            </w:r>
            <w:r w:rsidRPr="00BB2321">
              <w:rPr>
                <w:snapToGrid/>
                <w:color w:val="000000"/>
                <w:sz w:val="20"/>
                <w:szCs w:val="20"/>
                <w:lang w:val="ru-RU"/>
              </w:rPr>
              <w:t>2013</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17/06/</w:t>
            </w:r>
            <w:r w:rsidRPr="00BB2321">
              <w:rPr>
                <w:snapToGrid/>
                <w:color w:val="000000"/>
                <w:sz w:val="20"/>
                <w:szCs w:val="20"/>
                <w:lang w:val="ru-RU"/>
              </w:rPr>
              <w:t>2018</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9%</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654 875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650 000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08/02/</w:t>
            </w:r>
            <w:r w:rsidRPr="00BB2321">
              <w:rPr>
                <w:snapToGrid/>
                <w:color w:val="000000"/>
                <w:sz w:val="20"/>
                <w:szCs w:val="20"/>
                <w:lang w:val="ru-RU"/>
              </w:rPr>
              <w:t>2013</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08/02/</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8,90%</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sidRPr="00BB2321">
              <w:rPr>
                <w:snapToGrid/>
                <w:color w:val="000000"/>
                <w:sz w:val="20"/>
                <w:szCs w:val="20"/>
                <w:lang w:val="ru-RU"/>
              </w:rPr>
              <w:t xml:space="preserve">                        -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250 000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30/12/</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30./2/</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6%</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4</w:t>
            </w:r>
            <w:r>
              <w:rPr>
                <w:snapToGrid/>
                <w:color w:val="000000"/>
                <w:sz w:val="20"/>
                <w:szCs w:val="20"/>
                <w:lang w:val="ru-RU"/>
              </w:rPr>
              <w:t>27 661</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2 040 400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r w:rsidRPr="00BB2321">
              <w:rPr>
                <w:snapToGrid/>
                <w:color w:val="000000"/>
                <w:sz w:val="20"/>
                <w:szCs w:val="20"/>
                <w:lang w:val="ru-RU"/>
              </w:rPr>
              <w:t>ДБ "</w:t>
            </w:r>
            <w:proofErr w:type="spellStart"/>
            <w:r w:rsidRPr="00BB2321">
              <w:rPr>
                <w:snapToGrid/>
                <w:color w:val="000000"/>
                <w:sz w:val="20"/>
                <w:szCs w:val="20"/>
                <w:lang w:val="ru-RU"/>
              </w:rPr>
              <w:t>Хоум</w:t>
            </w:r>
            <w:proofErr w:type="spellEnd"/>
            <w:r w:rsidRPr="00BB2321">
              <w:rPr>
                <w:snapToGrid/>
                <w:color w:val="000000"/>
                <w:sz w:val="20"/>
                <w:szCs w:val="20"/>
                <w:lang w:val="ru-RU"/>
              </w:rPr>
              <w:t xml:space="preserve"> Кредит Банк</w:t>
            </w:r>
            <w:r>
              <w:rPr>
                <w:snapToGrid/>
                <w:color w:val="000000"/>
                <w:sz w:val="20"/>
                <w:szCs w:val="20"/>
                <w:lang w:val="ru-RU"/>
              </w:rPr>
              <w:t>»</w:t>
            </w:r>
            <w:r w:rsidRPr="00BB2321">
              <w:rPr>
                <w:snapToGrid/>
                <w:color w:val="000000"/>
                <w:sz w:val="20"/>
                <w:szCs w:val="20"/>
                <w:lang w:val="ru-RU"/>
              </w:rPr>
              <w:t xml:space="preserve"> </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10/08/</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10/08/</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14%</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2</w:t>
            </w:r>
            <w:r>
              <w:rPr>
                <w:snapToGrid/>
                <w:color w:val="000000"/>
                <w:sz w:val="20"/>
                <w:szCs w:val="20"/>
                <w:lang w:val="ru-RU"/>
              </w:rPr>
              <w:t> 529 726</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r w:rsidRPr="00BB2321">
              <w:rPr>
                <w:snapToGrid/>
                <w:color w:val="000000"/>
                <w:sz w:val="20"/>
                <w:szCs w:val="20"/>
                <w:lang w:val="ru-RU"/>
              </w:rPr>
              <w:t xml:space="preserve">Банк </w:t>
            </w:r>
            <w:proofErr w:type="spellStart"/>
            <w:r w:rsidRPr="00BB2321">
              <w:rPr>
                <w:snapToGrid/>
                <w:color w:val="000000"/>
                <w:sz w:val="20"/>
                <w:szCs w:val="20"/>
                <w:lang w:val="ru-RU"/>
              </w:rPr>
              <w:t>ЦентрКредит</w:t>
            </w:r>
            <w:proofErr w:type="spellEnd"/>
            <w:r>
              <w:rPr>
                <w:snapToGrid/>
                <w:color w:val="000000"/>
                <w:sz w:val="20"/>
                <w:szCs w:val="20"/>
                <w:lang w:val="ru-RU"/>
              </w:rPr>
              <w:t>»</w:t>
            </w:r>
            <w:r w:rsidRPr="00BB2321">
              <w:rPr>
                <w:snapToGrid/>
                <w:color w:val="000000"/>
                <w:sz w:val="20"/>
                <w:szCs w:val="20"/>
                <w:lang w:val="ru-RU"/>
              </w:rPr>
              <w:t xml:space="preserve"> </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18/05/</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18/05</w:t>
            </w:r>
            <w:r>
              <w:rPr>
                <w:snapToGrid/>
                <w:color w:val="000000"/>
                <w:sz w:val="20"/>
                <w:szCs w:val="20"/>
              </w:rPr>
              <w:t>/</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14,50%</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2 02</w:t>
            </w:r>
            <w:r>
              <w:rPr>
                <w:snapToGrid/>
                <w:color w:val="000000"/>
                <w:sz w:val="20"/>
                <w:szCs w:val="20"/>
                <w:lang w:val="ru-RU"/>
              </w:rPr>
              <w:t>4 640</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17/03/</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17/03</w:t>
            </w:r>
            <w:r>
              <w:rPr>
                <w:snapToGrid/>
                <w:color w:val="000000"/>
                <w:sz w:val="20"/>
                <w:szCs w:val="20"/>
              </w:rPr>
              <w:t>/</w:t>
            </w:r>
            <w:r w:rsidRPr="00BB2321">
              <w:rPr>
                <w:snapToGrid/>
                <w:color w:val="000000"/>
                <w:sz w:val="20"/>
                <w:szCs w:val="20"/>
                <w:lang w:val="ru-RU"/>
              </w:rPr>
              <w:t>2018</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1,50%</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94</w:t>
            </w:r>
            <w:r>
              <w:rPr>
                <w:snapToGrid/>
                <w:color w:val="000000"/>
                <w:sz w:val="20"/>
                <w:szCs w:val="20"/>
                <w:lang w:val="ru-RU"/>
              </w:rPr>
              <w:t>5 906</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919 840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18/11/</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18/05/</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11%</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sidRPr="00BB2321">
              <w:rPr>
                <w:snapToGrid/>
                <w:color w:val="000000"/>
                <w:sz w:val="20"/>
                <w:szCs w:val="20"/>
                <w:lang w:val="ru-RU"/>
              </w:rPr>
              <w:t xml:space="preserve">                        </w:t>
            </w:r>
            <w:r w:rsidRPr="00467063">
              <w:rPr>
                <w:snapToGrid/>
                <w:color w:val="000000"/>
                <w:sz w:val="20"/>
                <w:szCs w:val="20"/>
                <w:lang w:val="ru-RU"/>
              </w:rPr>
              <w:t>–</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2 018 687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r w:rsidRPr="00BB2321">
              <w:rPr>
                <w:snapToGrid/>
                <w:color w:val="000000"/>
                <w:sz w:val="20"/>
                <w:szCs w:val="20"/>
                <w:lang w:val="ru-RU"/>
              </w:rPr>
              <w:t>Народный банк Казахстана</w:t>
            </w:r>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rPr>
              <w:t xml:space="preserve">  28/12/2016 -</w:t>
            </w:r>
            <w:r>
              <w:rPr>
                <w:snapToGrid/>
                <w:color w:val="000000"/>
                <w:sz w:val="20"/>
                <w:szCs w:val="20"/>
                <w:lang w:val="ru-RU"/>
              </w:rPr>
              <w:t>30/</w:t>
            </w:r>
            <w:r>
              <w:rPr>
                <w:snapToGrid/>
                <w:color w:val="000000"/>
                <w:sz w:val="20"/>
                <w:szCs w:val="20"/>
              </w:rPr>
              <w:t>12</w:t>
            </w:r>
            <w:r>
              <w:rPr>
                <w:snapToGrid/>
                <w:color w:val="000000"/>
                <w:sz w:val="20"/>
                <w:szCs w:val="20"/>
                <w:lang w:val="ru-RU"/>
              </w:rPr>
              <w:t>/</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rPr>
              <w:t xml:space="preserve">  27/01/2017 -31</w:t>
            </w:r>
            <w:r>
              <w:rPr>
                <w:snapToGrid/>
                <w:color w:val="000000"/>
                <w:sz w:val="20"/>
                <w:szCs w:val="20"/>
                <w:lang w:val="ru-RU"/>
              </w:rPr>
              <w:t>/</w:t>
            </w:r>
            <w:r>
              <w:rPr>
                <w:snapToGrid/>
                <w:color w:val="000000"/>
                <w:sz w:val="20"/>
                <w:szCs w:val="20"/>
              </w:rPr>
              <w:t>01</w:t>
            </w:r>
            <w:r>
              <w:rPr>
                <w:snapToGrid/>
                <w:color w:val="000000"/>
                <w:sz w:val="20"/>
                <w:szCs w:val="20"/>
                <w:lang w:val="ru-RU"/>
              </w:rPr>
              <w:t>/</w:t>
            </w:r>
            <w:r w:rsidRPr="00BB2321">
              <w:rPr>
                <w:snapToGrid/>
                <w:color w:val="000000"/>
                <w:sz w:val="20"/>
                <w:szCs w:val="20"/>
                <w:lang w:val="ru-RU"/>
              </w:rPr>
              <w:t>201</w:t>
            </w:r>
            <w:r>
              <w:rPr>
                <w:snapToGrid/>
                <w:color w:val="000000"/>
                <w:sz w:val="20"/>
                <w:szCs w:val="20"/>
              </w:rPr>
              <w:t>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Pr>
                <w:snapToGrid/>
                <w:color w:val="000000"/>
                <w:sz w:val="20"/>
                <w:szCs w:val="20"/>
              </w:rPr>
              <w:t>0,5</w:t>
            </w:r>
            <w:r w:rsidRPr="00BB2321">
              <w:rPr>
                <w:snapToGrid/>
                <w:color w:val="000000"/>
                <w:sz w:val="20"/>
                <w:szCs w:val="20"/>
                <w:lang w:val="ru-RU"/>
              </w:rPr>
              <w:t>%</w:t>
            </w:r>
          </w:p>
        </w:tc>
        <w:tc>
          <w:tcPr>
            <w:tcW w:w="1560"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2 773 </w:t>
            </w:r>
            <w:r>
              <w:rPr>
                <w:snapToGrid/>
                <w:color w:val="000000"/>
                <w:sz w:val="20"/>
                <w:szCs w:val="20"/>
              </w:rPr>
              <w:t>361</w:t>
            </w:r>
            <w:r w:rsidRPr="00BB2321">
              <w:rPr>
                <w:snapToGrid/>
                <w:color w:val="000000"/>
                <w:sz w:val="20"/>
                <w:szCs w:val="20"/>
                <w:lang w:val="ru-RU"/>
              </w:rPr>
              <w:t xml:space="preserve">    </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hideMark/>
          </w:tcPr>
          <w:p w:rsidR="00A36D30" w:rsidRDefault="00A36D30" w:rsidP="00EC064F">
            <w:pPr>
              <w:jc w:val="right"/>
              <w:rPr>
                <w:snapToGrid/>
                <w:color w:val="000000"/>
                <w:sz w:val="20"/>
                <w:szCs w:val="20"/>
                <w:lang w:val="ru-RU"/>
              </w:rPr>
            </w:pPr>
          </w:p>
          <w:p w:rsidR="00A36D30" w:rsidRPr="00BB2321" w:rsidRDefault="00A36D30" w:rsidP="00EC064F">
            <w:pPr>
              <w:jc w:val="right"/>
              <w:rPr>
                <w:snapToGrid/>
                <w:color w:val="000000"/>
                <w:sz w:val="20"/>
                <w:szCs w:val="20"/>
                <w:lang w:val="ru-RU"/>
              </w:rPr>
            </w:pPr>
            <w:r w:rsidRPr="00D92A4E">
              <w:rPr>
                <w:snapToGrid/>
                <w:color w:val="000000"/>
                <w:sz w:val="20"/>
                <w:szCs w:val="20"/>
                <w:lang w:val="ru-RU"/>
              </w:rPr>
              <w:t>–</w:t>
            </w:r>
          </w:p>
        </w:tc>
      </w:tr>
      <w:tr w:rsidR="00A36D30" w:rsidRPr="00BB2321" w:rsidTr="00EC064F">
        <w:trPr>
          <w:trHeight w:val="255"/>
        </w:trPr>
        <w:tc>
          <w:tcPr>
            <w:tcW w:w="2835" w:type="dxa"/>
            <w:tcBorders>
              <w:top w:val="nil"/>
              <w:left w:val="nil"/>
              <w:bottom w:val="nil"/>
              <w:right w:val="nil"/>
            </w:tcBorders>
            <w:shd w:val="clear" w:color="auto" w:fill="auto"/>
            <w:noWrap/>
            <w:vAlign w:val="bottom"/>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tcPr>
          <w:p w:rsidR="00A36D30" w:rsidRDefault="00A36D30" w:rsidP="00EC064F">
            <w:pPr>
              <w:jc w:val="center"/>
              <w:rPr>
                <w:snapToGrid/>
                <w:color w:val="000000"/>
                <w:sz w:val="20"/>
                <w:szCs w:val="20"/>
              </w:rPr>
            </w:pPr>
            <w:r>
              <w:rPr>
                <w:snapToGrid/>
                <w:color w:val="000000"/>
                <w:sz w:val="20"/>
                <w:szCs w:val="20"/>
              </w:rPr>
              <w:t>30/12/2016</w:t>
            </w:r>
          </w:p>
        </w:tc>
        <w:tc>
          <w:tcPr>
            <w:tcW w:w="1326" w:type="dxa"/>
            <w:tcBorders>
              <w:top w:val="nil"/>
              <w:left w:val="nil"/>
              <w:bottom w:val="nil"/>
              <w:right w:val="nil"/>
            </w:tcBorders>
            <w:shd w:val="clear" w:color="auto" w:fill="auto"/>
            <w:vAlign w:val="bottom"/>
          </w:tcPr>
          <w:p w:rsidR="00A36D30" w:rsidRDefault="00A36D30" w:rsidP="00EC064F">
            <w:pPr>
              <w:jc w:val="center"/>
              <w:rPr>
                <w:snapToGrid/>
                <w:color w:val="000000"/>
                <w:sz w:val="20"/>
                <w:szCs w:val="20"/>
              </w:rPr>
            </w:pPr>
            <w:r>
              <w:rPr>
                <w:snapToGrid/>
                <w:color w:val="000000"/>
                <w:sz w:val="20"/>
                <w:szCs w:val="20"/>
              </w:rPr>
              <w:t>04/01/2017</w:t>
            </w:r>
          </w:p>
        </w:tc>
        <w:tc>
          <w:tcPr>
            <w:tcW w:w="1265" w:type="dxa"/>
            <w:tcBorders>
              <w:top w:val="nil"/>
              <w:left w:val="nil"/>
              <w:bottom w:val="nil"/>
              <w:right w:val="nil"/>
            </w:tcBorders>
            <w:shd w:val="clear" w:color="auto" w:fill="auto"/>
            <w:noWrap/>
            <w:vAlign w:val="bottom"/>
          </w:tcPr>
          <w:p w:rsidR="00A36D30" w:rsidRDefault="00A36D30" w:rsidP="00EC064F">
            <w:pPr>
              <w:jc w:val="center"/>
              <w:rPr>
                <w:snapToGrid/>
                <w:color w:val="000000"/>
                <w:sz w:val="20"/>
                <w:szCs w:val="20"/>
              </w:rPr>
            </w:pPr>
            <w:r>
              <w:rPr>
                <w:snapToGrid/>
                <w:color w:val="000000"/>
                <w:sz w:val="20"/>
                <w:szCs w:val="20"/>
              </w:rPr>
              <w:t>14,5%</w:t>
            </w:r>
          </w:p>
        </w:tc>
        <w:tc>
          <w:tcPr>
            <w:tcW w:w="1560" w:type="dxa"/>
            <w:tcBorders>
              <w:top w:val="nil"/>
              <w:left w:val="nil"/>
              <w:bottom w:val="nil"/>
              <w:right w:val="nil"/>
            </w:tcBorders>
            <w:shd w:val="clear" w:color="auto" w:fill="auto"/>
            <w:noWrap/>
            <w:vAlign w:val="bottom"/>
          </w:tcPr>
          <w:p w:rsidR="00A36D30" w:rsidRPr="007C2975" w:rsidRDefault="00A36D30" w:rsidP="00EC064F">
            <w:pPr>
              <w:jc w:val="right"/>
              <w:rPr>
                <w:snapToGrid/>
                <w:color w:val="000000"/>
                <w:sz w:val="20"/>
                <w:szCs w:val="20"/>
              </w:rPr>
            </w:pPr>
            <w:r>
              <w:rPr>
                <w:snapToGrid/>
                <w:color w:val="000000"/>
                <w:sz w:val="20"/>
                <w:szCs w:val="20"/>
              </w:rPr>
              <w:t>37 864</w:t>
            </w:r>
          </w:p>
        </w:tc>
        <w:tc>
          <w:tcPr>
            <w:tcW w:w="283" w:type="dxa"/>
            <w:tcBorders>
              <w:top w:val="nil"/>
              <w:left w:val="nil"/>
              <w:bottom w:val="nil"/>
              <w:right w:val="nil"/>
            </w:tcBorders>
            <w:shd w:val="clear" w:color="auto" w:fill="auto"/>
            <w:noWrap/>
            <w:vAlign w:val="bottom"/>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tcPr>
          <w:p w:rsidR="00A36D30" w:rsidRPr="007C2975" w:rsidRDefault="00A36D30" w:rsidP="00EC064F">
            <w:pPr>
              <w:jc w:val="right"/>
              <w:rPr>
                <w:snapToGrid/>
                <w:color w:val="000000"/>
                <w:sz w:val="20"/>
                <w:szCs w:val="20"/>
              </w:rPr>
            </w:pPr>
            <w:r w:rsidRPr="00D92A4E">
              <w:rPr>
                <w:snapToGrid/>
                <w:color w:val="000000"/>
                <w:sz w:val="20"/>
                <w:szCs w:val="20"/>
                <w:lang w:val="ru-RU"/>
              </w:rPr>
              <w:t>–</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07/12/</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05/01/</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17%</w:t>
            </w:r>
          </w:p>
        </w:tc>
        <w:tc>
          <w:tcPr>
            <w:tcW w:w="1560" w:type="dxa"/>
            <w:tcBorders>
              <w:top w:val="nil"/>
              <w:left w:val="nil"/>
              <w:bottom w:val="nil"/>
              <w:right w:val="nil"/>
            </w:tcBorders>
            <w:shd w:val="clear" w:color="auto" w:fill="auto"/>
            <w:noWrap/>
            <w:hideMark/>
          </w:tcPr>
          <w:p w:rsidR="00A36D30" w:rsidRPr="00BB2321" w:rsidRDefault="00A36D30" w:rsidP="00EC064F">
            <w:pPr>
              <w:jc w:val="right"/>
              <w:rPr>
                <w:snapToGrid/>
                <w:color w:val="000000"/>
                <w:sz w:val="20"/>
                <w:szCs w:val="20"/>
                <w:lang w:val="ru-RU"/>
              </w:rPr>
            </w:pPr>
            <w:r w:rsidRPr="004F056F">
              <w:rPr>
                <w:snapToGrid/>
                <w:color w:val="000000"/>
                <w:sz w:val="20"/>
                <w:szCs w:val="20"/>
                <w:lang w:val="ru-RU"/>
              </w:rPr>
              <w:t>–</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35 294    </w:t>
            </w:r>
          </w:p>
        </w:tc>
      </w:tr>
      <w:tr w:rsidR="00A36D30" w:rsidRPr="00BB2321" w:rsidTr="00EC064F">
        <w:trPr>
          <w:trHeight w:val="510"/>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24/12/2015-30/09/</w:t>
            </w:r>
            <w:r w:rsidRPr="00BB2321">
              <w:rPr>
                <w:snapToGrid/>
                <w:color w:val="000000"/>
                <w:sz w:val="20"/>
                <w:szCs w:val="20"/>
                <w:lang w:val="ru-RU"/>
              </w:rPr>
              <w:t>2016</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25/01/2016-30</w:t>
            </w:r>
            <w:r>
              <w:rPr>
                <w:snapToGrid/>
                <w:color w:val="000000"/>
                <w:sz w:val="20"/>
                <w:szCs w:val="20"/>
              </w:rPr>
              <w:t>/</w:t>
            </w:r>
            <w:r>
              <w:rPr>
                <w:snapToGrid/>
                <w:color w:val="000000"/>
                <w:sz w:val="20"/>
                <w:szCs w:val="20"/>
                <w:lang w:val="ru-RU"/>
              </w:rPr>
              <w:t>10/</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w:t>
            </w:r>
          </w:p>
        </w:tc>
        <w:tc>
          <w:tcPr>
            <w:tcW w:w="1560" w:type="dxa"/>
            <w:tcBorders>
              <w:top w:val="nil"/>
              <w:left w:val="nil"/>
              <w:bottom w:val="nil"/>
              <w:right w:val="nil"/>
            </w:tcBorders>
            <w:shd w:val="clear" w:color="auto" w:fill="auto"/>
            <w:noWrap/>
            <w:hideMark/>
          </w:tcPr>
          <w:p w:rsidR="00A36D30" w:rsidRDefault="00A36D30" w:rsidP="00EC064F">
            <w:pPr>
              <w:jc w:val="right"/>
              <w:rPr>
                <w:snapToGrid/>
                <w:color w:val="000000"/>
                <w:sz w:val="20"/>
                <w:szCs w:val="20"/>
                <w:lang w:val="ru-RU"/>
              </w:rPr>
            </w:pPr>
          </w:p>
          <w:p w:rsidR="00A36D30" w:rsidRPr="00BB2321" w:rsidRDefault="00A36D30" w:rsidP="00EC064F">
            <w:pPr>
              <w:jc w:val="right"/>
              <w:rPr>
                <w:snapToGrid/>
                <w:color w:val="000000"/>
                <w:sz w:val="20"/>
                <w:szCs w:val="20"/>
                <w:lang w:val="ru-RU"/>
              </w:rPr>
            </w:pPr>
            <w:r w:rsidRPr="004F056F">
              <w:rPr>
                <w:snapToGrid/>
                <w:color w:val="000000"/>
                <w:sz w:val="20"/>
                <w:szCs w:val="20"/>
                <w:lang w:val="ru-RU"/>
              </w:rPr>
              <w:t>–</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 2 447 821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31/12/</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05/01/</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30%</w:t>
            </w:r>
          </w:p>
        </w:tc>
        <w:tc>
          <w:tcPr>
            <w:tcW w:w="1560" w:type="dxa"/>
            <w:tcBorders>
              <w:top w:val="nil"/>
              <w:left w:val="nil"/>
              <w:bottom w:val="nil"/>
              <w:right w:val="nil"/>
            </w:tcBorders>
            <w:shd w:val="clear" w:color="auto" w:fill="auto"/>
            <w:noWrap/>
            <w:hideMark/>
          </w:tcPr>
          <w:p w:rsidR="00A36D30" w:rsidRPr="00BB2321" w:rsidRDefault="00A36D30" w:rsidP="00EC064F">
            <w:pPr>
              <w:jc w:val="right"/>
              <w:rPr>
                <w:snapToGrid/>
                <w:color w:val="000000"/>
                <w:sz w:val="20"/>
                <w:szCs w:val="20"/>
                <w:lang w:val="ru-RU"/>
              </w:rPr>
            </w:pPr>
            <w:r w:rsidRPr="004F056F">
              <w:rPr>
                <w:snapToGrid/>
                <w:color w:val="000000"/>
                <w:sz w:val="20"/>
                <w:szCs w:val="20"/>
                <w:lang w:val="ru-RU"/>
              </w:rPr>
              <w:t>–</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155 700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ind w:left="-108"/>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proofErr w:type="spellStart"/>
            <w:r w:rsidRPr="00BB2321">
              <w:rPr>
                <w:snapToGrid/>
                <w:color w:val="000000"/>
                <w:sz w:val="20"/>
                <w:szCs w:val="20"/>
                <w:lang w:val="ru-RU"/>
              </w:rPr>
              <w:t>Kaspi</w:t>
            </w:r>
            <w:proofErr w:type="spellEnd"/>
            <w:r w:rsidRPr="00BB2321">
              <w:rPr>
                <w:snapToGrid/>
                <w:color w:val="000000"/>
                <w:sz w:val="20"/>
                <w:szCs w:val="20"/>
                <w:lang w:val="ru-RU"/>
              </w:rPr>
              <w:t xml:space="preserve"> </w:t>
            </w:r>
            <w:proofErr w:type="spellStart"/>
            <w:r w:rsidRPr="00BB2321">
              <w:rPr>
                <w:snapToGrid/>
                <w:color w:val="000000"/>
                <w:sz w:val="20"/>
                <w:szCs w:val="20"/>
                <w:lang w:val="ru-RU"/>
              </w:rPr>
              <w:t>Bank</w:t>
            </w:r>
            <w:proofErr w:type="spellEnd"/>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27/08/</w:t>
            </w:r>
            <w:r w:rsidRPr="00BB2321">
              <w:rPr>
                <w:snapToGrid/>
                <w:color w:val="000000"/>
                <w:sz w:val="20"/>
                <w:szCs w:val="20"/>
                <w:lang w:val="ru-RU"/>
              </w:rPr>
              <w:t>2013</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27/08/</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8%</w:t>
            </w:r>
          </w:p>
        </w:tc>
        <w:tc>
          <w:tcPr>
            <w:tcW w:w="1560" w:type="dxa"/>
            <w:tcBorders>
              <w:top w:val="nil"/>
              <w:left w:val="nil"/>
              <w:bottom w:val="nil"/>
              <w:right w:val="nil"/>
            </w:tcBorders>
            <w:shd w:val="clear" w:color="auto" w:fill="auto"/>
            <w:noWrap/>
            <w:hideMark/>
          </w:tcPr>
          <w:p w:rsidR="00A36D30" w:rsidRPr="00BB2321" w:rsidRDefault="00A36D30" w:rsidP="00EC064F">
            <w:pPr>
              <w:jc w:val="right"/>
              <w:rPr>
                <w:snapToGrid/>
                <w:color w:val="000000"/>
                <w:sz w:val="20"/>
                <w:szCs w:val="20"/>
                <w:lang w:val="ru-RU"/>
              </w:rPr>
            </w:pPr>
            <w:r w:rsidRPr="004F056F">
              <w:rPr>
                <w:snapToGrid/>
                <w:color w:val="000000"/>
                <w:sz w:val="20"/>
                <w:szCs w:val="20"/>
                <w:lang w:val="ru-RU"/>
              </w:rPr>
              <w:t>–</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51 378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ind w:left="-108"/>
              <w:rPr>
                <w:snapToGrid/>
                <w:color w:val="000000"/>
                <w:sz w:val="20"/>
                <w:szCs w:val="20"/>
                <w:lang w:val="ru-RU"/>
              </w:rPr>
            </w:pPr>
            <w:r w:rsidRPr="00BB2321">
              <w:rPr>
                <w:snapToGrid/>
                <w:color w:val="000000"/>
                <w:sz w:val="20"/>
                <w:szCs w:val="20"/>
                <w:lang w:val="ru-RU"/>
              </w:rPr>
              <w:t xml:space="preserve">АО </w:t>
            </w:r>
            <w:r>
              <w:rPr>
                <w:snapToGrid/>
                <w:color w:val="000000"/>
                <w:sz w:val="20"/>
                <w:szCs w:val="20"/>
                <w:lang w:val="ru-RU"/>
              </w:rPr>
              <w:t>«</w:t>
            </w:r>
            <w:r w:rsidRPr="00BB2321">
              <w:rPr>
                <w:snapToGrid/>
                <w:color w:val="000000"/>
                <w:sz w:val="20"/>
                <w:szCs w:val="20"/>
                <w:lang w:val="ru-RU"/>
              </w:rPr>
              <w:t xml:space="preserve">Банк </w:t>
            </w:r>
            <w:proofErr w:type="spellStart"/>
            <w:r w:rsidRPr="00BB2321">
              <w:rPr>
                <w:snapToGrid/>
                <w:color w:val="000000"/>
                <w:sz w:val="20"/>
                <w:szCs w:val="20"/>
                <w:lang w:val="ru-RU"/>
              </w:rPr>
              <w:t>Kassa</w:t>
            </w:r>
            <w:proofErr w:type="spellEnd"/>
            <w:r w:rsidRPr="00BB2321">
              <w:rPr>
                <w:snapToGrid/>
                <w:color w:val="000000"/>
                <w:sz w:val="20"/>
                <w:szCs w:val="20"/>
                <w:lang w:val="ru-RU"/>
              </w:rPr>
              <w:t xml:space="preserve"> </w:t>
            </w:r>
            <w:proofErr w:type="spellStart"/>
            <w:r w:rsidRPr="00BB2321">
              <w:rPr>
                <w:snapToGrid/>
                <w:color w:val="000000"/>
                <w:sz w:val="20"/>
                <w:szCs w:val="20"/>
                <w:lang w:val="ru-RU"/>
              </w:rPr>
              <w:t>Nova</w:t>
            </w:r>
            <w:proofErr w:type="spellEnd"/>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09/01/</w:t>
            </w:r>
            <w:r w:rsidRPr="00BB2321">
              <w:rPr>
                <w:snapToGrid/>
                <w:color w:val="000000"/>
                <w:sz w:val="20"/>
                <w:szCs w:val="20"/>
                <w:lang w:val="ru-RU"/>
              </w:rPr>
              <w:t>2013</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09/01/</w:t>
            </w:r>
            <w:r w:rsidRPr="00BB2321">
              <w:rPr>
                <w:snapToGrid/>
                <w:color w:val="000000"/>
                <w:sz w:val="20"/>
                <w:szCs w:val="20"/>
                <w:lang w:val="ru-RU"/>
              </w:rPr>
              <w:t>2016</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9%</w:t>
            </w:r>
          </w:p>
        </w:tc>
        <w:tc>
          <w:tcPr>
            <w:tcW w:w="1560" w:type="dxa"/>
            <w:tcBorders>
              <w:top w:val="nil"/>
              <w:left w:val="nil"/>
              <w:bottom w:val="nil"/>
              <w:right w:val="nil"/>
            </w:tcBorders>
            <w:shd w:val="clear" w:color="auto" w:fill="auto"/>
            <w:noWrap/>
            <w:hideMark/>
          </w:tcPr>
          <w:p w:rsidR="00A36D30" w:rsidRPr="00BB2321" w:rsidRDefault="00A36D30" w:rsidP="00EC064F">
            <w:pPr>
              <w:jc w:val="right"/>
              <w:rPr>
                <w:snapToGrid/>
                <w:color w:val="000000"/>
                <w:sz w:val="20"/>
                <w:szCs w:val="20"/>
                <w:lang w:val="ru-RU"/>
              </w:rPr>
            </w:pPr>
            <w:r w:rsidRPr="004F056F">
              <w:rPr>
                <w:snapToGrid/>
                <w:color w:val="000000"/>
                <w:sz w:val="20"/>
                <w:szCs w:val="20"/>
                <w:lang w:val="ru-RU"/>
              </w:rPr>
              <w:t>–</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604 500    </w:t>
            </w:r>
          </w:p>
        </w:tc>
      </w:tr>
      <w:tr w:rsidR="00A36D30" w:rsidRPr="00BB2321" w:rsidTr="00EC064F">
        <w:trPr>
          <w:trHeight w:val="255"/>
        </w:trPr>
        <w:tc>
          <w:tcPr>
            <w:tcW w:w="2835" w:type="dxa"/>
            <w:tcBorders>
              <w:top w:val="nil"/>
              <w:left w:val="nil"/>
              <w:bottom w:val="nil"/>
              <w:right w:val="nil"/>
            </w:tcBorders>
            <w:shd w:val="clear" w:color="auto" w:fill="auto"/>
            <w:noWrap/>
            <w:vAlign w:val="bottom"/>
            <w:hideMark/>
          </w:tcPr>
          <w:p w:rsidR="00A36D30" w:rsidRPr="00BB2321" w:rsidRDefault="00A36D30" w:rsidP="00EC064F">
            <w:pPr>
              <w:ind w:left="-108"/>
              <w:rPr>
                <w:snapToGrid/>
                <w:color w:val="000000"/>
                <w:sz w:val="20"/>
                <w:szCs w:val="20"/>
                <w:lang w:val="ru-RU"/>
              </w:rPr>
            </w:pPr>
            <w:r w:rsidRPr="00BB2321">
              <w:rPr>
                <w:snapToGrid/>
                <w:color w:val="000000"/>
                <w:sz w:val="20"/>
                <w:szCs w:val="20"/>
                <w:lang w:val="ru-RU"/>
              </w:rPr>
              <w:t xml:space="preserve">ДБ АО </w:t>
            </w:r>
            <w:r>
              <w:rPr>
                <w:snapToGrid/>
                <w:color w:val="000000"/>
                <w:sz w:val="20"/>
                <w:szCs w:val="20"/>
                <w:lang w:val="ru-RU"/>
              </w:rPr>
              <w:t>«</w:t>
            </w:r>
            <w:r w:rsidRPr="00BB2321">
              <w:rPr>
                <w:snapToGrid/>
                <w:color w:val="000000"/>
                <w:sz w:val="20"/>
                <w:szCs w:val="20"/>
                <w:lang w:val="ru-RU"/>
              </w:rPr>
              <w:t>Сбербанк России</w:t>
            </w:r>
            <w:r>
              <w:rPr>
                <w:snapToGrid/>
                <w:color w:val="000000"/>
                <w:sz w:val="20"/>
                <w:szCs w:val="20"/>
                <w:lang w:val="ru-RU"/>
              </w:rPr>
              <w:t>»</w:t>
            </w:r>
          </w:p>
        </w:tc>
        <w:tc>
          <w:tcPr>
            <w:tcW w:w="1378"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03/04/</w:t>
            </w:r>
            <w:r w:rsidRPr="00BB2321">
              <w:rPr>
                <w:snapToGrid/>
                <w:color w:val="000000"/>
                <w:sz w:val="20"/>
                <w:szCs w:val="20"/>
                <w:lang w:val="ru-RU"/>
              </w:rPr>
              <w:t>2015</w:t>
            </w:r>
          </w:p>
        </w:tc>
        <w:tc>
          <w:tcPr>
            <w:tcW w:w="1326" w:type="dxa"/>
            <w:tcBorders>
              <w:top w:val="nil"/>
              <w:left w:val="nil"/>
              <w:bottom w:val="nil"/>
              <w:right w:val="nil"/>
            </w:tcBorders>
            <w:shd w:val="clear" w:color="auto" w:fill="auto"/>
            <w:vAlign w:val="bottom"/>
            <w:hideMark/>
          </w:tcPr>
          <w:p w:rsidR="00A36D30" w:rsidRPr="00BB2321" w:rsidRDefault="00A36D30" w:rsidP="00EC064F">
            <w:pPr>
              <w:jc w:val="center"/>
              <w:rPr>
                <w:snapToGrid/>
                <w:color w:val="000000"/>
                <w:sz w:val="20"/>
                <w:szCs w:val="20"/>
                <w:lang w:val="ru-RU"/>
              </w:rPr>
            </w:pPr>
            <w:r>
              <w:rPr>
                <w:snapToGrid/>
                <w:color w:val="000000"/>
                <w:sz w:val="20"/>
                <w:szCs w:val="20"/>
                <w:lang w:val="ru-RU"/>
              </w:rPr>
              <w:t>02/04/</w:t>
            </w:r>
            <w:r w:rsidRPr="00BB2321">
              <w:rPr>
                <w:snapToGrid/>
                <w:color w:val="000000"/>
                <w:sz w:val="20"/>
                <w:szCs w:val="20"/>
                <w:lang w:val="ru-RU"/>
              </w:rPr>
              <w:t>2017</w:t>
            </w:r>
          </w:p>
        </w:tc>
        <w:tc>
          <w:tcPr>
            <w:tcW w:w="1265" w:type="dxa"/>
            <w:tcBorders>
              <w:top w:val="nil"/>
              <w:left w:val="nil"/>
              <w:bottom w:val="nil"/>
              <w:right w:val="nil"/>
            </w:tcBorders>
            <w:shd w:val="clear" w:color="auto" w:fill="auto"/>
            <w:noWrap/>
            <w:vAlign w:val="bottom"/>
            <w:hideMark/>
          </w:tcPr>
          <w:p w:rsidR="00A36D30" w:rsidRPr="00BB2321" w:rsidRDefault="00A36D30" w:rsidP="00EC064F">
            <w:pPr>
              <w:jc w:val="center"/>
              <w:rPr>
                <w:snapToGrid/>
                <w:color w:val="000000"/>
                <w:sz w:val="20"/>
                <w:szCs w:val="20"/>
                <w:lang w:val="ru-RU"/>
              </w:rPr>
            </w:pPr>
            <w:r w:rsidRPr="00BB2321">
              <w:rPr>
                <w:snapToGrid/>
                <w:color w:val="000000"/>
                <w:sz w:val="20"/>
                <w:szCs w:val="20"/>
                <w:lang w:val="ru-RU"/>
              </w:rPr>
              <w:t>14.90%</w:t>
            </w:r>
          </w:p>
        </w:tc>
        <w:tc>
          <w:tcPr>
            <w:tcW w:w="1560" w:type="dxa"/>
            <w:tcBorders>
              <w:top w:val="nil"/>
              <w:left w:val="nil"/>
              <w:bottom w:val="single" w:sz="4" w:space="0" w:color="auto"/>
              <w:right w:val="nil"/>
            </w:tcBorders>
            <w:shd w:val="clear" w:color="auto" w:fill="auto"/>
            <w:noWrap/>
            <w:hideMark/>
          </w:tcPr>
          <w:p w:rsidR="00A36D30" w:rsidRPr="00BB2321" w:rsidRDefault="00A36D30" w:rsidP="00EC064F">
            <w:pPr>
              <w:jc w:val="right"/>
              <w:rPr>
                <w:snapToGrid/>
                <w:color w:val="000000"/>
                <w:sz w:val="20"/>
                <w:szCs w:val="20"/>
                <w:lang w:val="ru-RU"/>
              </w:rPr>
            </w:pPr>
            <w:r w:rsidRPr="004F056F">
              <w:rPr>
                <w:snapToGrid/>
                <w:color w:val="000000"/>
                <w:sz w:val="20"/>
                <w:szCs w:val="20"/>
                <w:lang w:val="ru-RU"/>
              </w:rPr>
              <w:t>–</w:t>
            </w:r>
          </w:p>
        </w:tc>
        <w:tc>
          <w:tcPr>
            <w:tcW w:w="283" w:type="dxa"/>
            <w:tcBorders>
              <w:top w:val="nil"/>
              <w:left w:val="nil"/>
              <w:bottom w:val="nil"/>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p>
        </w:tc>
        <w:tc>
          <w:tcPr>
            <w:tcW w:w="1559" w:type="dxa"/>
            <w:tcBorders>
              <w:top w:val="nil"/>
              <w:left w:val="nil"/>
              <w:bottom w:val="single" w:sz="4" w:space="0" w:color="auto"/>
              <w:right w:val="nil"/>
            </w:tcBorders>
            <w:shd w:val="clear" w:color="auto" w:fill="auto"/>
            <w:noWrap/>
            <w:vAlign w:val="bottom"/>
            <w:hideMark/>
          </w:tcPr>
          <w:p w:rsidR="00A36D30" w:rsidRPr="00BB2321" w:rsidRDefault="00A36D30" w:rsidP="00EC064F">
            <w:pPr>
              <w:jc w:val="right"/>
              <w:rPr>
                <w:snapToGrid/>
                <w:color w:val="000000"/>
                <w:sz w:val="20"/>
                <w:szCs w:val="20"/>
                <w:lang w:val="ru-RU"/>
              </w:rPr>
            </w:pPr>
            <w:r>
              <w:rPr>
                <w:snapToGrid/>
                <w:color w:val="000000"/>
                <w:sz w:val="20"/>
                <w:szCs w:val="20"/>
                <w:lang w:val="ru-RU"/>
              </w:rPr>
              <w:t xml:space="preserve">               </w:t>
            </w:r>
            <w:r w:rsidRPr="00BB2321">
              <w:rPr>
                <w:snapToGrid/>
                <w:color w:val="000000"/>
                <w:sz w:val="20"/>
                <w:szCs w:val="20"/>
                <w:lang w:val="ru-RU"/>
              </w:rPr>
              <w:t xml:space="preserve">56 150    </w:t>
            </w:r>
          </w:p>
        </w:tc>
      </w:tr>
      <w:tr w:rsidR="00A36D30" w:rsidRPr="00BB2321" w:rsidTr="00EC064F">
        <w:trPr>
          <w:trHeight w:val="255"/>
        </w:trPr>
        <w:tc>
          <w:tcPr>
            <w:tcW w:w="4213" w:type="dxa"/>
            <w:gridSpan w:val="2"/>
            <w:tcBorders>
              <w:top w:val="nil"/>
              <w:left w:val="nil"/>
              <w:bottom w:val="nil"/>
              <w:right w:val="nil"/>
            </w:tcBorders>
            <w:shd w:val="clear" w:color="auto" w:fill="auto"/>
            <w:noWrap/>
            <w:vAlign w:val="bottom"/>
          </w:tcPr>
          <w:p w:rsidR="00A36D30" w:rsidRDefault="00A36D30" w:rsidP="00EC064F">
            <w:pPr>
              <w:ind w:left="-108"/>
              <w:rPr>
                <w:snapToGrid/>
                <w:color w:val="000000"/>
                <w:sz w:val="20"/>
                <w:szCs w:val="20"/>
                <w:lang w:val="ru-RU"/>
              </w:rPr>
            </w:pPr>
            <w:r>
              <w:rPr>
                <w:snapToGrid/>
                <w:color w:val="000000"/>
                <w:sz w:val="20"/>
                <w:szCs w:val="20"/>
                <w:lang w:val="ru-RU"/>
              </w:rPr>
              <w:t>Резерв по размещенным вкладам</w:t>
            </w:r>
          </w:p>
        </w:tc>
        <w:tc>
          <w:tcPr>
            <w:tcW w:w="1326" w:type="dxa"/>
            <w:tcBorders>
              <w:top w:val="nil"/>
              <w:left w:val="nil"/>
              <w:bottom w:val="nil"/>
              <w:right w:val="nil"/>
            </w:tcBorders>
            <w:shd w:val="clear" w:color="auto" w:fill="auto"/>
            <w:vAlign w:val="bottom"/>
          </w:tcPr>
          <w:p w:rsidR="00A36D30" w:rsidRDefault="00A36D30" w:rsidP="00EC064F">
            <w:pPr>
              <w:jc w:val="center"/>
              <w:rPr>
                <w:snapToGrid/>
                <w:color w:val="000000"/>
                <w:sz w:val="20"/>
                <w:szCs w:val="20"/>
                <w:lang w:val="ru-RU"/>
              </w:rPr>
            </w:pPr>
          </w:p>
        </w:tc>
        <w:tc>
          <w:tcPr>
            <w:tcW w:w="1265" w:type="dxa"/>
            <w:tcBorders>
              <w:top w:val="nil"/>
              <w:left w:val="nil"/>
              <w:bottom w:val="nil"/>
              <w:right w:val="nil"/>
            </w:tcBorders>
            <w:shd w:val="clear" w:color="auto" w:fill="auto"/>
            <w:noWrap/>
            <w:vAlign w:val="bottom"/>
          </w:tcPr>
          <w:p w:rsidR="00A36D30" w:rsidRPr="00BB2321" w:rsidRDefault="00A36D30" w:rsidP="00EC064F">
            <w:pPr>
              <w:jc w:val="center"/>
              <w:rPr>
                <w:snapToGrid/>
                <w:color w:val="000000"/>
                <w:sz w:val="20"/>
                <w:szCs w:val="20"/>
                <w:lang w:val="ru-RU"/>
              </w:rPr>
            </w:pPr>
          </w:p>
        </w:tc>
        <w:tc>
          <w:tcPr>
            <w:tcW w:w="1560" w:type="dxa"/>
            <w:tcBorders>
              <w:top w:val="nil"/>
              <w:left w:val="nil"/>
              <w:bottom w:val="single" w:sz="4" w:space="0" w:color="auto"/>
              <w:right w:val="nil"/>
            </w:tcBorders>
            <w:shd w:val="clear" w:color="auto" w:fill="auto"/>
            <w:noWrap/>
            <w:vAlign w:val="bottom"/>
          </w:tcPr>
          <w:p w:rsidR="00A36D30" w:rsidRPr="00BB2321" w:rsidRDefault="00A36D30" w:rsidP="00EC064F">
            <w:pPr>
              <w:jc w:val="right"/>
              <w:rPr>
                <w:snapToGrid/>
                <w:color w:val="000000"/>
                <w:sz w:val="20"/>
                <w:szCs w:val="20"/>
                <w:lang w:val="ru-RU"/>
              </w:rPr>
            </w:pPr>
            <w:r>
              <w:rPr>
                <w:snapToGrid/>
                <w:color w:val="000000"/>
                <w:sz w:val="20"/>
                <w:szCs w:val="20"/>
                <w:lang w:val="ru-RU"/>
              </w:rPr>
              <w:t>(916 749)</w:t>
            </w:r>
          </w:p>
        </w:tc>
        <w:tc>
          <w:tcPr>
            <w:tcW w:w="283" w:type="dxa"/>
            <w:tcBorders>
              <w:top w:val="nil"/>
              <w:left w:val="nil"/>
              <w:bottom w:val="nil"/>
              <w:right w:val="nil"/>
            </w:tcBorders>
            <w:shd w:val="clear" w:color="auto" w:fill="auto"/>
            <w:noWrap/>
            <w:vAlign w:val="bottom"/>
          </w:tcPr>
          <w:p w:rsidR="00A36D30" w:rsidRPr="00BB2321" w:rsidRDefault="00A36D30" w:rsidP="00EC064F">
            <w:pPr>
              <w:jc w:val="right"/>
              <w:rPr>
                <w:snapToGrid/>
                <w:color w:val="000000"/>
                <w:sz w:val="20"/>
                <w:szCs w:val="20"/>
                <w:lang w:val="ru-RU"/>
              </w:rPr>
            </w:pPr>
          </w:p>
        </w:tc>
        <w:tc>
          <w:tcPr>
            <w:tcW w:w="1559" w:type="dxa"/>
            <w:tcBorders>
              <w:top w:val="nil"/>
              <w:left w:val="nil"/>
              <w:bottom w:val="single" w:sz="4" w:space="0" w:color="auto"/>
              <w:right w:val="nil"/>
            </w:tcBorders>
            <w:shd w:val="clear" w:color="auto" w:fill="auto"/>
            <w:noWrap/>
            <w:vAlign w:val="bottom"/>
          </w:tcPr>
          <w:p w:rsidR="00A36D30" w:rsidRDefault="00A36D30" w:rsidP="00EC064F">
            <w:pPr>
              <w:jc w:val="right"/>
              <w:rPr>
                <w:snapToGrid/>
                <w:color w:val="000000"/>
                <w:sz w:val="20"/>
                <w:szCs w:val="20"/>
                <w:lang w:val="ru-RU"/>
              </w:rPr>
            </w:pPr>
            <w:r w:rsidRPr="004F056F">
              <w:rPr>
                <w:snapToGrid/>
                <w:color w:val="000000"/>
                <w:sz w:val="20"/>
                <w:szCs w:val="20"/>
                <w:lang w:val="ru-RU"/>
              </w:rPr>
              <w:t>–</w:t>
            </w:r>
          </w:p>
        </w:tc>
      </w:tr>
      <w:tr w:rsidR="00A36D30" w:rsidRPr="00BB2321" w:rsidTr="00EC064F">
        <w:trPr>
          <w:trHeight w:val="255"/>
        </w:trPr>
        <w:tc>
          <w:tcPr>
            <w:tcW w:w="2835" w:type="dxa"/>
            <w:tcBorders>
              <w:top w:val="nil"/>
              <w:left w:val="nil"/>
              <w:bottom w:val="nil"/>
              <w:right w:val="nil"/>
            </w:tcBorders>
            <w:shd w:val="clear" w:color="auto" w:fill="auto"/>
            <w:noWrap/>
            <w:vAlign w:val="bottom"/>
          </w:tcPr>
          <w:p w:rsidR="00A36D30" w:rsidRPr="00BB2321" w:rsidRDefault="00A36D30" w:rsidP="00EC064F">
            <w:pPr>
              <w:rPr>
                <w:snapToGrid/>
                <w:color w:val="000000"/>
                <w:sz w:val="20"/>
                <w:szCs w:val="20"/>
                <w:lang w:val="ru-RU"/>
              </w:rPr>
            </w:pPr>
          </w:p>
        </w:tc>
        <w:tc>
          <w:tcPr>
            <w:tcW w:w="1378" w:type="dxa"/>
            <w:tcBorders>
              <w:top w:val="nil"/>
              <w:left w:val="nil"/>
              <w:bottom w:val="nil"/>
              <w:right w:val="nil"/>
            </w:tcBorders>
            <w:shd w:val="clear" w:color="auto" w:fill="auto"/>
            <w:vAlign w:val="bottom"/>
          </w:tcPr>
          <w:p w:rsidR="00A36D30" w:rsidRPr="00BB2321" w:rsidRDefault="00A36D30" w:rsidP="00EC064F">
            <w:pPr>
              <w:jc w:val="center"/>
              <w:rPr>
                <w:snapToGrid/>
                <w:color w:val="000000"/>
                <w:sz w:val="20"/>
                <w:szCs w:val="20"/>
                <w:lang w:val="ru-RU"/>
              </w:rPr>
            </w:pPr>
          </w:p>
        </w:tc>
        <w:tc>
          <w:tcPr>
            <w:tcW w:w="1326" w:type="dxa"/>
            <w:tcBorders>
              <w:top w:val="nil"/>
              <w:left w:val="nil"/>
              <w:bottom w:val="nil"/>
              <w:right w:val="nil"/>
            </w:tcBorders>
            <w:shd w:val="clear" w:color="auto" w:fill="auto"/>
            <w:vAlign w:val="bottom"/>
          </w:tcPr>
          <w:p w:rsidR="00A36D30" w:rsidRPr="00BB2321" w:rsidRDefault="00A36D30" w:rsidP="00EC064F">
            <w:pPr>
              <w:jc w:val="center"/>
              <w:rPr>
                <w:snapToGrid/>
                <w:color w:val="000000"/>
                <w:sz w:val="20"/>
                <w:szCs w:val="20"/>
                <w:lang w:val="ru-RU"/>
              </w:rPr>
            </w:pPr>
          </w:p>
        </w:tc>
        <w:tc>
          <w:tcPr>
            <w:tcW w:w="1265" w:type="dxa"/>
            <w:tcBorders>
              <w:top w:val="nil"/>
              <w:left w:val="nil"/>
              <w:bottom w:val="nil"/>
              <w:right w:val="nil"/>
            </w:tcBorders>
            <w:shd w:val="clear" w:color="auto" w:fill="auto"/>
            <w:noWrap/>
            <w:vAlign w:val="bottom"/>
          </w:tcPr>
          <w:p w:rsidR="00A36D30" w:rsidRPr="00BB2321" w:rsidRDefault="00A36D30" w:rsidP="00EC064F">
            <w:pPr>
              <w:jc w:val="center"/>
              <w:rPr>
                <w:snapToGrid/>
                <w:color w:val="000000"/>
                <w:sz w:val="20"/>
                <w:szCs w:val="20"/>
                <w:lang w:val="ru-RU"/>
              </w:rPr>
            </w:pPr>
          </w:p>
        </w:tc>
        <w:tc>
          <w:tcPr>
            <w:tcW w:w="1560" w:type="dxa"/>
            <w:tcBorders>
              <w:top w:val="single" w:sz="4" w:space="0" w:color="auto"/>
              <w:left w:val="nil"/>
              <w:bottom w:val="single" w:sz="4" w:space="0" w:color="auto"/>
              <w:right w:val="nil"/>
            </w:tcBorders>
            <w:shd w:val="clear" w:color="auto" w:fill="auto"/>
            <w:noWrap/>
            <w:vAlign w:val="bottom"/>
          </w:tcPr>
          <w:p w:rsidR="00A36D30" w:rsidRPr="006B5B44" w:rsidRDefault="00A36D30" w:rsidP="00EC064F">
            <w:pPr>
              <w:jc w:val="right"/>
              <w:rPr>
                <w:b/>
                <w:snapToGrid/>
                <w:color w:val="000000"/>
                <w:sz w:val="20"/>
                <w:szCs w:val="20"/>
                <w:lang w:val="ru-RU"/>
              </w:rPr>
            </w:pPr>
            <w:r w:rsidRPr="006B5B44">
              <w:rPr>
                <w:b/>
                <w:snapToGrid/>
                <w:color w:val="000000"/>
                <w:sz w:val="20"/>
                <w:szCs w:val="20"/>
                <w:lang w:val="ru-RU"/>
              </w:rPr>
              <w:t>22</w:t>
            </w:r>
            <w:r>
              <w:rPr>
                <w:b/>
                <w:snapToGrid/>
                <w:color w:val="000000"/>
                <w:sz w:val="20"/>
                <w:szCs w:val="20"/>
                <w:lang w:val="ru-RU"/>
              </w:rPr>
              <w:t> 140 681</w:t>
            </w:r>
          </w:p>
        </w:tc>
        <w:tc>
          <w:tcPr>
            <w:tcW w:w="283" w:type="dxa"/>
            <w:tcBorders>
              <w:top w:val="nil"/>
              <w:left w:val="nil"/>
              <w:bottom w:val="nil"/>
              <w:right w:val="nil"/>
            </w:tcBorders>
            <w:shd w:val="clear" w:color="auto" w:fill="auto"/>
            <w:noWrap/>
            <w:vAlign w:val="bottom"/>
          </w:tcPr>
          <w:p w:rsidR="00A36D30" w:rsidRPr="006B5B44" w:rsidRDefault="00A36D30" w:rsidP="00EC064F">
            <w:pPr>
              <w:jc w:val="right"/>
              <w:rPr>
                <w:b/>
                <w:snapToGrid/>
                <w:color w:val="000000"/>
                <w:sz w:val="20"/>
                <w:szCs w:val="20"/>
                <w:lang w:val="ru-RU"/>
              </w:rPr>
            </w:pPr>
          </w:p>
        </w:tc>
        <w:tc>
          <w:tcPr>
            <w:tcW w:w="1559" w:type="dxa"/>
            <w:tcBorders>
              <w:top w:val="single" w:sz="4" w:space="0" w:color="auto"/>
              <w:left w:val="nil"/>
              <w:bottom w:val="single" w:sz="4" w:space="0" w:color="auto"/>
              <w:right w:val="nil"/>
            </w:tcBorders>
            <w:shd w:val="clear" w:color="auto" w:fill="auto"/>
            <w:noWrap/>
            <w:vAlign w:val="bottom"/>
          </w:tcPr>
          <w:p w:rsidR="00A36D30" w:rsidRPr="006B5B44" w:rsidRDefault="00A36D30" w:rsidP="00EC064F">
            <w:pPr>
              <w:jc w:val="right"/>
              <w:rPr>
                <w:b/>
                <w:snapToGrid/>
                <w:color w:val="000000"/>
                <w:sz w:val="20"/>
                <w:szCs w:val="20"/>
                <w:lang w:val="ru-RU"/>
              </w:rPr>
            </w:pPr>
            <w:r w:rsidRPr="006B5B44">
              <w:rPr>
                <w:b/>
                <w:snapToGrid/>
                <w:color w:val="000000"/>
                <w:sz w:val="20"/>
                <w:szCs w:val="20"/>
                <w:lang w:val="ru-RU"/>
              </w:rPr>
              <w:t>14 804 862</w:t>
            </w:r>
          </w:p>
        </w:tc>
      </w:tr>
    </w:tbl>
    <w:p w:rsidR="00A36D30" w:rsidRDefault="00A36D30" w:rsidP="00A36D30">
      <w:pPr>
        <w:spacing w:before="120" w:after="120"/>
        <w:jc w:val="both"/>
        <w:rPr>
          <w:kern w:val="16"/>
          <w:sz w:val="22"/>
          <w:szCs w:val="22"/>
          <w:lang w:val="ru-RU"/>
        </w:rPr>
      </w:pPr>
      <w:r w:rsidRPr="00AF4B3A">
        <w:rPr>
          <w:kern w:val="16"/>
          <w:sz w:val="22"/>
          <w:szCs w:val="22"/>
          <w:lang w:val="ru-RU"/>
        </w:rPr>
        <w:t>По состоянию на 31 декабря</w:t>
      </w:r>
      <w:r>
        <w:rPr>
          <w:kern w:val="16"/>
          <w:sz w:val="22"/>
          <w:szCs w:val="22"/>
          <w:lang w:val="ru-RU"/>
        </w:rPr>
        <w:t xml:space="preserve"> 2016 и</w:t>
      </w:r>
      <w:r w:rsidRPr="00AF4B3A">
        <w:rPr>
          <w:kern w:val="16"/>
          <w:sz w:val="22"/>
          <w:szCs w:val="22"/>
          <w:lang w:val="ru-RU"/>
        </w:rPr>
        <w:t xml:space="preserve"> 201</w:t>
      </w:r>
      <w:r>
        <w:rPr>
          <w:kern w:val="16"/>
          <w:sz w:val="22"/>
          <w:szCs w:val="22"/>
          <w:lang w:val="ru-RU"/>
        </w:rPr>
        <w:t>5</w:t>
      </w:r>
      <w:r w:rsidRPr="00AF4B3A">
        <w:rPr>
          <w:kern w:val="16"/>
          <w:sz w:val="22"/>
          <w:szCs w:val="22"/>
          <w:lang w:val="ru-RU"/>
        </w:rPr>
        <w:t xml:space="preserve"> годов начисленное вознаграждение, включенное в </w:t>
      </w:r>
      <w:r>
        <w:rPr>
          <w:kern w:val="16"/>
          <w:sz w:val="22"/>
          <w:szCs w:val="22"/>
          <w:lang w:val="ru-RU"/>
        </w:rPr>
        <w:t>средства в банках</w:t>
      </w:r>
      <w:r w:rsidRPr="00AF4B3A">
        <w:rPr>
          <w:kern w:val="16"/>
          <w:sz w:val="22"/>
          <w:szCs w:val="22"/>
          <w:lang w:val="ru-RU"/>
        </w:rPr>
        <w:t xml:space="preserve">, составляет </w:t>
      </w:r>
      <w:r>
        <w:rPr>
          <w:kern w:val="16"/>
          <w:sz w:val="22"/>
          <w:szCs w:val="22"/>
          <w:lang w:val="ru-RU"/>
        </w:rPr>
        <w:t xml:space="preserve">119 364 </w:t>
      </w:r>
      <w:r w:rsidRPr="00AF4B3A">
        <w:rPr>
          <w:kern w:val="16"/>
          <w:sz w:val="22"/>
          <w:szCs w:val="22"/>
          <w:lang w:val="ru-RU"/>
        </w:rPr>
        <w:t xml:space="preserve">тыс. тенге и </w:t>
      </w:r>
      <w:r>
        <w:rPr>
          <w:kern w:val="16"/>
          <w:sz w:val="22"/>
          <w:szCs w:val="22"/>
          <w:lang w:val="ru-RU"/>
        </w:rPr>
        <w:t>43 892</w:t>
      </w:r>
      <w:r w:rsidRPr="00AF4B3A">
        <w:rPr>
          <w:kern w:val="16"/>
          <w:sz w:val="22"/>
          <w:szCs w:val="22"/>
          <w:lang w:val="ru-RU"/>
        </w:rPr>
        <w:t xml:space="preserve"> тыс. тенге, соответственно.</w:t>
      </w:r>
    </w:p>
    <w:p w:rsidR="00A36D30" w:rsidRPr="00A6012E" w:rsidRDefault="00A36D30" w:rsidP="00A36D30">
      <w:pPr>
        <w:spacing w:before="120" w:after="120"/>
        <w:jc w:val="both"/>
        <w:rPr>
          <w:snapToGrid/>
          <w:color w:val="000000"/>
          <w:sz w:val="22"/>
          <w:szCs w:val="22"/>
          <w:lang w:val="ru-RU"/>
        </w:rPr>
      </w:pPr>
      <w:r w:rsidRPr="007C2975">
        <w:rPr>
          <w:kern w:val="16"/>
          <w:sz w:val="22"/>
          <w:szCs w:val="22"/>
          <w:lang w:val="ru-RU"/>
        </w:rPr>
        <w:t>На 31 декабря 2016 года Ком</w:t>
      </w:r>
      <w:r>
        <w:rPr>
          <w:kern w:val="16"/>
          <w:sz w:val="22"/>
          <w:szCs w:val="22"/>
          <w:lang w:val="ru-RU"/>
        </w:rPr>
        <w:t xml:space="preserve">пания создала </w:t>
      </w:r>
      <w:proofErr w:type="gramStart"/>
      <w:r>
        <w:rPr>
          <w:kern w:val="16"/>
          <w:sz w:val="22"/>
          <w:szCs w:val="22"/>
          <w:lang w:val="ru-RU"/>
        </w:rPr>
        <w:t>резерв</w:t>
      </w:r>
      <w:proofErr w:type="gramEnd"/>
      <w:r>
        <w:rPr>
          <w:kern w:val="16"/>
          <w:sz w:val="22"/>
          <w:szCs w:val="22"/>
          <w:lang w:val="ru-RU"/>
        </w:rPr>
        <w:t xml:space="preserve"> на депозит размещенный</w:t>
      </w:r>
      <w:r w:rsidRPr="007C2975">
        <w:rPr>
          <w:kern w:val="16"/>
          <w:sz w:val="22"/>
          <w:szCs w:val="22"/>
          <w:lang w:val="ru-RU"/>
        </w:rPr>
        <w:t xml:space="preserve"> в </w:t>
      </w:r>
      <w:r w:rsidRPr="007C2975">
        <w:rPr>
          <w:snapToGrid/>
          <w:color w:val="000000"/>
          <w:sz w:val="22"/>
          <w:szCs w:val="22"/>
          <w:lang w:val="ru-RU"/>
        </w:rPr>
        <w:t>АО "</w:t>
      </w:r>
      <w:proofErr w:type="spellStart"/>
      <w:r w:rsidRPr="007C2975">
        <w:rPr>
          <w:snapToGrid/>
          <w:color w:val="000000"/>
          <w:sz w:val="22"/>
          <w:szCs w:val="22"/>
          <w:lang w:val="ru-RU"/>
        </w:rPr>
        <w:t>Delta</w:t>
      </w:r>
      <w:proofErr w:type="spellEnd"/>
      <w:r w:rsidRPr="007C2975">
        <w:rPr>
          <w:snapToGrid/>
          <w:color w:val="000000"/>
          <w:sz w:val="22"/>
          <w:szCs w:val="22"/>
          <w:lang w:val="ru-RU"/>
        </w:rPr>
        <w:t xml:space="preserve"> </w:t>
      </w:r>
      <w:proofErr w:type="spellStart"/>
      <w:r w:rsidRPr="007C2975">
        <w:rPr>
          <w:snapToGrid/>
          <w:color w:val="000000"/>
          <w:sz w:val="22"/>
          <w:szCs w:val="22"/>
          <w:lang w:val="ru-RU"/>
        </w:rPr>
        <w:t>Bank</w:t>
      </w:r>
      <w:proofErr w:type="spellEnd"/>
      <w:r w:rsidRPr="007C2975">
        <w:rPr>
          <w:snapToGrid/>
          <w:color w:val="000000"/>
          <w:sz w:val="22"/>
          <w:szCs w:val="22"/>
          <w:lang w:val="ru-RU"/>
        </w:rPr>
        <w:t>" в размере 30%</w:t>
      </w:r>
      <w:r>
        <w:rPr>
          <w:snapToGrid/>
          <w:color w:val="000000"/>
          <w:sz w:val="22"/>
          <w:szCs w:val="22"/>
          <w:lang w:val="ru-RU"/>
        </w:rPr>
        <w:t>,</w:t>
      </w:r>
      <w:r w:rsidRPr="007C2975">
        <w:rPr>
          <w:snapToGrid/>
          <w:color w:val="000000"/>
          <w:sz w:val="22"/>
          <w:szCs w:val="22"/>
          <w:lang w:val="ru-RU"/>
        </w:rPr>
        <w:t xml:space="preserve"> согласно </w:t>
      </w:r>
      <w:r>
        <w:rPr>
          <w:snapToGrid/>
          <w:color w:val="000000"/>
          <w:sz w:val="22"/>
          <w:szCs w:val="22"/>
          <w:lang w:val="ru-RU"/>
        </w:rPr>
        <w:t>внутренней инвестиционной политике</w:t>
      </w:r>
      <w:r w:rsidRPr="007C2975">
        <w:rPr>
          <w:snapToGrid/>
          <w:color w:val="000000"/>
          <w:sz w:val="22"/>
          <w:szCs w:val="22"/>
          <w:lang w:val="ru-RU"/>
        </w:rPr>
        <w:t xml:space="preserve"> </w:t>
      </w:r>
      <w:r>
        <w:rPr>
          <w:snapToGrid/>
          <w:color w:val="000000"/>
          <w:sz w:val="22"/>
          <w:szCs w:val="22"/>
          <w:lang w:val="ru-RU"/>
        </w:rPr>
        <w:t>в связи с ухудшением финансового положения и кредитного рейтинга банка.</w:t>
      </w:r>
    </w:p>
    <w:p w:rsidR="00A36D30" w:rsidRPr="00223DAC" w:rsidRDefault="00A36D30" w:rsidP="00A36D30">
      <w:pPr>
        <w:pStyle w:val="ae"/>
        <w:numPr>
          <w:ilvl w:val="0"/>
          <w:numId w:val="2"/>
        </w:numPr>
        <w:spacing w:before="120" w:after="120"/>
        <w:ind w:left="357" w:hanging="357"/>
        <w:rPr>
          <w:b/>
          <w:sz w:val="22"/>
          <w:szCs w:val="22"/>
          <w:lang w:val="ru-RU"/>
        </w:rPr>
      </w:pPr>
      <w:r>
        <w:rPr>
          <w:b/>
          <w:sz w:val="22"/>
          <w:szCs w:val="22"/>
          <w:lang w:val="ru-RU"/>
        </w:rPr>
        <w:t>ФИНАНСОВЫЕ АКТИВЫ, ИМЕЮЩИЕ В НАЛИЧИИ ДЛЯ ПРОДАЖИ</w:t>
      </w:r>
    </w:p>
    <w:p w:rsidR="00A36D30" w:rsidRPr="00B00EEA" w:rsidRDefault="00A36D30" w:rsidP="00A36D30">
      <w:pPr>
        <w:spacing w:line="240" w:lineRule="exact"/>
        <w:ind w:left="360"/>
        <w:jc w:val="right"/>
        <w:rPr>
          <w:sz w:val="20"/>
          <w:szCs w:val="20"/>
          <w:lang w:val="ru-RU"/>
        </w:rPr>
      </w:pPr>
      <w:r>
        <w:rPr>
          <w:sz w:val="20"/>
          <w:szCs w:val="20"/>
          <w:lang w:val="ru-RU"/>
        </w:rPr>
        <w:t>(тыс. тенге)</w:t>
      </w:r>
    </w:p>
    <w:tbl>
      <w:tblPr>
        <w:tblW w:w="10239" w:type="dxa"/>
        <w:tblInd w:w="108" w:type="dxa"/>
        <w:tblLook w:val="04A0" w:firstRow="1" w:lastRow="0" w:firstColumn="1" w:lastColumn="0" w:noHBand="0" w:noVBand="1"/>
      </w:tblPr>
      <w:tblGrid>
        <w:gridCol w:w="4995"/>
        <w:gridCol w:w="1594"/>
        <w:gridCol w:w="222"/>
        <w:gridCol w:w="1576"/>
        <w:gridCol w:w="236"/>
        <w:gridCol w:w="1616"/>
      </w:tblGrid>
      <w:tr w:rsidR="00A36D30" w:rsidRPr="00A66BEA" w:rsidTr="00EC064F">
        <w:trPr>
          <w:trHeight w:val="510"/>
        </w:trPr>
        <w:tc>
          <w:tcPr>
            <w:tcW w:w="4995" w:type="dxa"/>
            <w:tcBorders>
              <w:top w:val="nil"/>
              <w:left w:val="nil"/>
              <w:bottom w:val="nil"/>
              <w:right w:val="nil"/>
            </w:tcBorders>
            <w:shd w:val="clear" w:color="auto" w:fill="auto"/>
            <w:noWrap/>
            <w:vAlign w:val="bottom"/>
            <w:hideMark/>
          </w:tcPr>
          <w:p w:rsidR="00A36D30" w:rsidRPr="00A66BEA" w:rsidRDefault="00A36D30" w:rsidP="00EC064F">
            <w:pPr>
              <w:rPr>
                <w:snapToGrid/>
                <w:sz w:val="20"/>
                <w:szCs w:val="20"/>
                <w:lang w:val="ru-RU"/>
              </w:rPr>
            </w:pPr>
          </w:p>
        </w:tc>
        <w:tc>
          <w:tcPr>
            <w:tcW w:w="1594" w:type="dxa"/>
            <w:tcBorders>
              <w:top w:val="nil"/>
              <w:left w:val="nil"/>
              <w:bottom w:val="nil"/>
              <w:right w:val="nil"/>
            </w:tcBorders>
            <w:shd w:val="clear" w:color="auto" w:fill="auto"/>
            <w:vAlign w:val="center"/>
            <w:hideMark/>
          </w:tcPr>
          <w:p w:rsidR="00A36D30" w:rsidRPr="00A66BEA" w:rsidRDefault="00A36D30" w:rsidP="00EC064F">
            <w:pPr>
              <w:jc w:val="center"/>
              <w:rPr>
                <w:b/>
                <w:bCs/>
                <w:snapToGrid/>
                <w:color w:val="000000"/>
                <w:sz w:val="20"/>
                <w:szCs w:val="20"/>
                <w:lang w:val="ru-RU"/>
              </w:rPr>
            </w:pPr>
            <w:r w:rsidRPr="00A66BEA">
              <w:rPr>
                <w:b/>
                <w:bCs/>
                <w:snapToGrid/>
                <w:color w:val="000000"/>
                <w:sz w:val="20"/>
                <w:szCs w:val="20"/>
                <w:lang w:val="ru-RU"/>
              </w:rPr>
              <w:t>Процентная ставка, %</w:t>
            </w:r>
          </w:p>
        </w:tc>
        <w:tc>
          <w:tcPr>
            <w:tcW w:w="222" w:type="dxa"/>
            <w:tcBorders>
              <w:top w:val="nil"/>
              <w:left w:val="nil"/>
              <w:bottom w:val="nil"/>
              <w:right w:val="nil"/>
            </w:tcBorders>
            <w:shd w:val="clear" w:color="auto" w:fill="auto"/>
            <w:noWrap/>
            <w:vAlign w:val="center"/>
            <w:hideMark/>
          </w:tcPr>
          <w:p w:rsidR="00A36D30" w:rsidRPr="00A66BEA" w:rsidRDefault="00A36D30" w:rsidP="00EC064F">
            <w:pPr>
              <w:jc w:val="center"/>
              <w:rPr>
                <w:b/>
                <w:bCs/>
                <w:snapToGrid/>
                <w:color w:val="000000"/>
                <w:sz w:val="20"/>
                <w:szCs w:val="20"/>
                <w:lang w:val="ru-RU"/>
              </w:rPr>
            </w:pPr>
          </w:p>
        </w:tc>
        <w:tc>
          <w:tcPr>
            <w:tcW w:w="1576" w:type="dxa"/>
            <w:tcBorders>
              <w:top w:val="nil"/>
              <w:left w:val="nil"/>
              <w:bottom w:val="nil"/>
              <w:right w:val="nil"/>
            </w:tcBorders>
            <w:shd w:val="clear" w:color="auto" w:fill="auto"/>
            <w:vAlign w:val="center"/>
            <w:hideMark/>
          </w:tcPr>
          <w:p w:rsidR="00A36D30" w:rsidRPr="00A66BEA" w:rsidRDefault="00A36D30" w:rsidP="00EC064F">
            <w:pPr>
              <w:jc w:val="right"/>
              <w:rPr>
                <w:b/>
                <w:bCs/>
                <w:snapToGrid/>
                <w:color w:val="000000"/>
                <w:sz w:val="20"/>
                <w:szCs w:val="20"/>
                <w:lang w:val="ru-RU"/>
              </w:rPr>
            </w:pPr>
            <w:r>
              <w:rPr>
                <w:b/>
                <w:bCs/>
                <w:snapToGrid/>
                <w:color w:val="000000"/>
                <w:sz w:val="20"/>
                <w:szCs w:val="20"/>
                <w:lang w:val="ru-RU"/>
              </w:rPr>
              <w:t>31 декабря 2016 г.</w:t>
            </w:r>
          </w:p>
        </w:tc>
        <w:tc>
          <w:tcPr>
            <w:tcW w:w="236" w:type="dxa"/>
            <w:tcBorders>
              <w:top w:val="nil"/>
              <w:left w:val="nil"/>
              <w:bottom w:val="nil"/>
              <w:right w:val="nil"/>
            </w:tcBorders>
            <w:shd w:val="clear" w:color="auto" w:fill="auto"/>
            <w:noWrap/>
            <w:vAlign w:val="center"/>
            <w:hideMark/>
          </w:tcPr>
          <w:p w:rsidR="00A36D30" w:rsidRPr="00A66BEA" w:rsidRDefault="00A36D30" w:rsidP="00EC064F">
            <w:pPr>
              <w:jc w:val="center"/>
              <w:rPr>
                <w:b/>
                <w:bCs/>
                <w:snapToGrid/>
                <w:color w:val="000000"/>
                <w:sz w:val="20"/>
                <w:szCs w:val="20"/>
                <w:lang w:val="ru-RU"/>
              </w:rPr>
            </w:pPr>
          </w:p>
        </w:tc>
        <w:tc>
          <w:tcPr>
            <w:tcW w:w="1616" w:type="dxa"/>
            <w:tcBorders>
              <w:top w:val="nil"/>
              <w:left w:val="nil"/>
              <w:bottom w:val="nil"/>
              <w:right w:val="nil"/>
            </w:tcBorders>
            <w:shd w:val="clear" w:color="auto" w:fill="auto"/>
            <w:vAlign w:val="center"/>
            <w:hideMark/>
          </w:tcPr>
          <w:p w:rsidR="00A36D30" w:rsidRPr="00A66BEA" w:rsidRDefault="00A36D30" w:rsidP="00EC064F">
            <w:pPr>
              <w:jc w:val="right"/>
              <w:rPr>
                <w:b/>
                <w:bCs/>
                <w:snapToGrid/>
                <w:color w:val="000000"/>
                <w:sz w:val="20"/>
                <w:szCs w:val="20"/>
                <w:lang w:val="ru-RU"/>
              </w:rPr>
            </w:pPr>
            <w:r>
              <w:rPr>
                <w:b/>
                <w:bCs/>
                <w:snapToGrid/>
                <w:color w:val="000000"/>
                <w:sz w:val="20"/>
                <w:szCs w:val="20"/>
                <w:lang w:val="ru-RU"/>
              </w:rPr>
              <w:t>31 декабря 2015 г.</w:t>
            </w:r>
          </w:p>
        </w:tc>
      </w:tr>
      <w:tr w:rsidR="00A36D30" w:rsidRPr="00A66BEA" w:rsidTr="00EC064F">
        <w:trPr>
          <w:trHeight w:val="255"/>
        </w:trPr>
        <w:tc>
          <w:tcPr>
            <w:tcW w:w="4995" w:type="dxa"/>
            <w:tcBorders>
              <w:top w:val="nil"/>
              <w:left w:val="nil"/>
              <w:bottom w:val="nil"/>
              <w:right w:val="nil"/>
            </w:tcBorders>
            <w:shd w:val="clear" w:color="auto" w:fill="auto"/>
            <w:noWrap/>
            <w:vAlign w:val="bottom"/>
            <w:hideMark/>
          </w:tcPr>
          <w:p w:rsidR="00A36D30" w:rsidRPr="00A66BEA" w:rsidRDefault="00A36D30" w:rsidP="00EC064F">
            <w:pPr>
              <w:ind w:left="-108"/>
              <w:rPr>
                <w:snapToGrid/>
                <w:color w:val="000000"/>
                <w:sz w:val="20"/>
                <w:szCs w:val="20"/>
                <w:lang w:val="ru-RU"/>
              </w:rPr>
            </w:pPr>
            <w:proofErr w:type="gramStart"/>
            <w:r w:rsidRPr="00A66BEA">
              <w:rPr>
                <w:snapToGrid/>
                <w:color w:val="000000"/>
                <w:sz w:val="20"/>
                <w:szCs w:val="20"/>
                <w:lang w:val="ru-RU"/>
              </w:rPr>
              <w:t>Казахстанская</w:t>
            </w:r>
            <w:proofErr w:type="gramEnd"/>
            <w:r w:rsidRPr="00A66BEA">
              <w:rPr>
                <w:snapToGrid/>
                <w:color w:val="000000"/>
                <w:sz w:val="20"/>
                <w:szCs w:val="20"/>
                <w:lang w:val="ru-RU"/>
              </w:rPr>
              <w:t xml:space="preserve"> корпоративные облигации</w:t>
            </w:r>
          </w:p>
        </w:tc>
        <w:tc>
          <w:tcPr>
            <w:tcW w:w="1594"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r w:rsidRPr="00A66BEA">
              <w:rPr>
                <w:snapToGrid/>
                <w:color w:val="000000"/>
                <w:sz w:val="20"/>
                <w:szCs w:val="20"/>
                <w:lang w:val="ru-RU"/>
              </w:rPr>
              <w:t>5.89-13.00</w:t>
            </w: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p>
        </w:tc>
        <w:tc>
          <w:tcPr>
            <w:tcW w:w="1576" w:type="dxa"/>
            <w:tcBorders>
              <w:top w:val="nil"/>
              <w:left w:val="nil"/>
              <w:bottom w:val="nil"/>
              <w:right w:val="nil"/>
            </w:tcBorders>
            <w:shd w:val="clear" w:color="auto" w:fill="auto"/>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3</w:t>
            </w:r>
            <w:r>
              <w:rPr>
                <w:snapToGrid/>
                <w:color w:val="000000"/>
                <w:sz w:val="20"/>
                <w:szCs w:val="20"/>
                <w:lang w:val="ru-RU"/>
              </w:rPr>
              <w:t> 288 358</w:t>
            </w:r>
            <w:r w:rsidRPr="00A66BEA">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p>
        </w:tc>
        <w:tc>
          <w:tcPr>
            <w:tcW w:w="161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 xml:space="preserve">3 814 898    </w:t>
            </w:r>
          </w:p>
        </w:tc>
      </w:tr>
      <w:tr w:rsidR="00A36D30" w:rsidRPr="00A66BEA" w:rsidTr="00EC064F">
        <w:trPr>
          <w:trHeight w:val="255"/>
        </w:trPr>
        <w:tc>
          <w:tcPr>
            <w:tcW w:w="4995" w:type="dxa"/>
            <w:tcBorders>
              <w:top w:val="nil"/>
              <w:left w:val="nil"/>
              <w:bottom w:val="nil"/>
              <w:right w:val="nil"/>
            </w:tcBorders>
            <w:shd w:val="clear" w:color="auto" w:fill="auto"/>
            <w:noWrap/>
            <w:vAlign w:val="bottom"/>
            <w:hideMark/>
          </w:tcPr>
          <w:p w:rsidR="00A36D30" w:rsidRPr="00A66BEA" w:rsidRDefault="00A36D30" w:rsidP="00EC064F">
            <w:pPr>
              <w:ind w:left="-108"/>
              <w:rPr>
                <w:snapToGrid/>
                <w:color w:val="000000"/>
                <w:sz w:val="20"/>
                <w:szCs w:val="20"/>
                <w:lang w:val="ru-RU"/>
              </w:rPr>
            </w:pPr>
            <w:r w:rsidRPr="00A66BEA">
              <w:rPr>
                <w:snapToGrid/>
                <w:color w:val="000000"/>
                <w:sz w:val="20"/>
                <w:szCs w:val="20"/>
                <w:lang w:val="ru-RU"/>
              </w:rPr>
              <w:t xml:space="preserve">Еврооблигации иностранных компаний </w:t>
            </w:r>
          </w:p>
        </w:tc>
        <w:tc>
          <w:tcPr>
            <w:tcW w:w="1594"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r w:rsidRPr="00A66BEA">
              <w:rPr>
                <w:snapToGrid/>
                <w:color w:val="000000"/>
                <w:sz w:val="20"/>
                <w:szCs w:val="20"/>
                <w:lang w:val="ru-RU"/>
              </w:rPr>
              <w:t>2.82-8.70</w:t>
            </w: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p>
        </w:tc>
        <w:tc>
          <w:tcPr>
            <w:tcW w:w="1576" w:type="dxa"/>
            <w:tcBorders>
              <w:top w:val="nil"/>
              <w:left w:val="nil"/>
              <w:bottom w:val="nil"/>
              <w:right w:val="nil"/>
            </w:tcBorders>
            <w:shd w:val="clear" w:color="auto" w:fill="auto"/>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42</w:t>
            </w:r>
            <w:r>
              <w:rPr>
                <w:snapToGrid/>
                <w:color w:val="000000"/>
                <w:sz w:val="20"/>
                <w:szCs w:val="20"/>
                <w:lang w:val="ru-RU"/>
              </w:rPr>
              <w:t>8 937</w:t>
            </w:r>
            <w:r w:rsidRPr="00A66BEA">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p>
        </w:tc>
        <w:tc>
          <w:tcPr>
            <w:tcW w:w="161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 xml:space="preserve">523 692    </w:t>
            </w:r>
          </w:p>
        </w:tc>
      </w:tr>
      <w:tr w:rsidR="00A36D30" w:rsidRPr="00A66BEA" w:rsidTr="00EC064F">
        <w:trPr>
          <w:trHeight w:val="255"/>
        </w:trPr>
        <w:tc>
          <w:tcPr>
            <w:tcW w:w="4995" w:type="dxa"/>
            <w:tcBorders>
              <w:top w:val="nil"/>
              <w:left w:val="nil"/>
              <w:bottom w:val="nil"/>
              <w:right w:val="nil"/>
            </w:tcBorders>
            <w:shd w:val="clear" w:color="auto" w:fill="auto"/>
            <w:noWrap/>
            <w:vAlign w:val="bottom"/>
            <w:hideMark/>
          </w:tcPr>
          <w:p w:rsidR="00A36D30" w:rsidRPr="00A66BEA" w:rsidRDefault="00A36D30" w:rsidP="00EC064F">
            <w:pPr>
              <w:ind w:left="-108"/>
              <w:rPr>
                <w:snapToGrid/>
                <w:color w:val="000000"/>
                <w:sz w:val="20"/>
                <w:szCs w:val="20"/>
                <w:lang w:val="ru-RU"/>
              </w:rPr>
            </w:pPr>
            <w:r w:rsidRPr="00A66BEA">
              <w:rPr>
                <w:snapToGrid/>
                <w:color w:val="000000"/>
                <w:sz w:val="20"/>
                <w:szCs w:val="20"/>
                <w:lang w:val="ru-RU"/>
              </w:rPr>
              <w:t>Облигации Министерства финансов РК</w:t>
            </w:r>
          </w:p>
        </w:tc>
        <w:tc>
          <w:tcPr>
            <w:tcW w:w="1594"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r w:rsidRPr="00A66BEA">
              <w:rPr>
                <w:snapToGrid/>
                <w:color w:val="000000"/>
                <w:sz w:val="20"/>
                <w:szCs w:val="20"/>
                <w:lang w:val="ru-RU"/>
              </w:rPr>
              <w:t>5.30-8.75</w:t>
            </w: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p>
        </w:tc>
        <w:tc>
          <w:tcPr>
            <w:tcW w:w="1576" w:type="dxa"/>
            <w:tcBorders>
              <w:top w:val="nil"/>
              <w:left w:val="nil"/>
              <w:bottom w:val="nil"/>
              <w:right w:val="nil"/>
            </w:tcBorders>
            <w:shd w:val="clear" w:color="auto" w:fill="auto"/>
            <w:hideMark/>
          </w:tcPr>
          <w:p w:rsidR="00A36D30" w:rsidRPr="00A66BEA" w:rsidRDefault="00A36D30" w:rsidP="00EC064F">
            <w:pPr>
              <w:jc w:val="right"/>
              <w:rPr>
                <w:snapToGrid/>
                <w:color w:val="000000"/>
                <w:sz w:val="20"/>
                <w:szCs w:val="20"/>
                <w:lang w:val="ru-RU"/>
              </w:rPr>
            </w:pPr>
            <w:r w:rsidRPr="00AD6B7B">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p>
        </w:tc>
        <w:tc>
          <w:tcPr>
            <w:tcW w:w="161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 xml:space="preserve">9 343    </w:t>
            </w:r>
          </w:p>
        </w:tc>
      </w:tr>
      <w:tr w:rsidR="00A36D30" w:rsidRPr="00A66BEA" w:rsidTr="00EC064F">
        <w:trPr>
          <w:trHeight w:val="255"/>
        </w:trPr>
        <w:tc>
          <w:tcPr>
            <w:tcW w:w="4995" w:type="dxa"/>
            <w:tcBorders>
              <w:top w:val="nil"/>
              <w:left w:val="nil"/>
              <w:bottom w:val="nil"/>
              <w:right w:val="nil"/>
            </w:tcBorders>
            <w:shd w:val="clear" w:color="auto" w:fill="auto"/>
            <w:noWrap/>
            <w:vAlign w:val="bottom"/>
            <w:hideMark/>
          </w:tcPr>
          <w:p w:rsidR="00A36D30" w:rsidRPr="00A66BEA" w:rsidRDefault="00A36D30" w:rsidP="00EC064F">
            <w:pPr>
              <w:ind w:left="-108"/>
              <w:rPr>
                <w:snapToGrid/>
                <w:color w:val="000000"/>
                <w:sz w:val="20"/>
                <w:szCs w:val="20"/>
                <w:lang w:val="ru-RU"/>
              </w:rPr>
            </w:pPr>
            <w:r w:rsidRPr="00A66BEA">
              <w:rPr>
                <w:snapToGrid/>
                <w:color w:val="000000"/>
                <w:sz w:val="20"/>
                <w:szCs w:val="20"/>
                <w:lang w:val="ru-RU"/>
              </w:rPr>
              <w:t>Ипотечные облигации организаций РК</w:t>
            </w:r>
          </w:p>
        </w:tc>
        <w:tc>
          <w:tcPr>
            <w:tcW w:w="1594"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r w:rsidRPr="00A66BEA">
              <w:rPr>
                <w:snapToGrid/>
                <w:color w:val="000000"/>
                <w:sz w:val="20"/>
                <w:szCs w:val="20"/>
                <w:lang w:val="ru-RU"/>
              </w:rPr>
              <w:t>8</w:t>
            </w: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p>
        </w:tc>
        <w:tc>
          <w:tcPr>
            <w:tcW w:w="1576" w:type="dxa"/>
            <w:tcBorders>
              <w:top w:val="nil"/>
              <w:left w:val="nil"/>
              <w:bottom w:val="nil"/>
              <w:right w:val="nil"/>
            </w:tcBorders>
            <w:shd w:val="clear" w:color="auto" w:fill="auto"/>
            <w:hideMark/>
          </w:tcPr>
          <w:p w:rsidR="00A36D30" w:rsidRPr="00A66BEA" w:rsidRDefault="00A36D30" w:rsidP="00EC064F">
            <w:pPr>
              <w:jc w:val="right"/>
              <w:rPr>
                <w:snapToGrid/>
                <w:color w:val="000000"/>
                <w:sz w:val="20"/>
                <w:szCs w:val="20"/>
                <w:lang w:val="ru-RU"/>
              </w:rPr>
            </w:pPr>
            <w:r w:rsidRPr="00AD6B7B">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p>
        </w:tc>
        <w:tc>
          <w:tcPr>
            <w:tcW w:w="161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 xml:space="preserve">891 723    </w:t>
            </w:r>
          </w:p>
        </w:tc>
      </w:tr>
      <w:tr w:rsidR="00A36D30" w:rsidRPr="00A66BEA" w:rsidTr="00EC064F">
        <w:trPr>
          <w:trHeight w:val="255"/>
        </w:trPr>
        <w:tc>
          <w:tcPr>
            <w:tcW w:w="4995" w:type="dxa"/>
            <w:tcBorders>
              <w:top w:val="nil"/>
              <w:left w:val="nil"/>
              <w:bottom w:val="nil"/>
              <w:right w:val="nil"/>
            </w:tcBorders>
            <w:shd w:val="clear" w:color="auto" w:fill="auto"/>
            <w:noWrap/>
            <w:vAlign w:val="bottom"/>
            <w:hideMark/>
          </w:tcPr>
          <w:p w:rsidR="00A36D30" w:rsidRPr="00A66BEA" w:rsidRDefault="00A36D30" w:rsidP="00EC064F">
            <w:pPr>
              <w:ind w:left="-108"/>
              <w:rPr>
                <w:snapToGrid/>
                <w:color w:val="000000"/>
                <w:sz w:val="20"/>
                <w:szCs w:val="20"/>
                <w:lang w:val="ru-RU"/>
              </w:rPr>
            </w:pPr>
            <w:r w:rsidRPr="00A66BEA">
              <w:rPr>
                <w:snapToGrid/>
                <w:color w:val="000000"/>
                <w:sz w:val="20"/>
                <w:szCs w:val="20"/>
                <w:lang w:val="ru-RU"/>
              </w:rPr>
              <w:t>Акции иностранных компаний</w:t>
            </w:r>
          </w:p>
        </w:tc>
        <w:tc>
          <w:tcPr>
            <w:tcW w:w="1594" w:type="dxa"/>
            <w:tcBorders>
              <w:top w:val="nil"/>
              <w:left w:val="nil"/>
              <w:bottom w:val="nil"/>
              <w:right w:val="nil"/>
            </w:tcBorders>
            <w:shd w:val="clear" w:color="auto" w:fill="auto"/>
            <w:hideMark/>
          </w:tcPr>
          <w:p w:rsidR="00A36D30" w:rsidRPr="00A66BEA" w:rsidRDefault="00A36D30" w:rsidP="00EC064F">
            <w:pPr>
              <w:jc w:val="center"/>
              <w:rPr>
                <w:snapToGrid/>
                <w:color w:val="000000"/>
                <w:sz w:val="20"/>
                <w:szCs w:val="20"/>
                <w:lang w:val="ru-RU"/>
              </w:rPr>
            </w:pPr>
            <w:r w:rsidRPr="00C3291D">
              <w:rPr>
                <w:snapToGrid/>
                <w:color w:val="000000"/>
                <w:sz w:val="20"/>
                <w:szCs w:val="20"/>
                <w:lang w:val="ru-RU"/>
              </w:rPr>
              <w:t>–</w:t>
            </w: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p>
        </w:tc>
        <w:tc>
          <w:tcPr>
            <w:tcW w:w="1576" w:type="dxa"/>
            <w:tcBorders>
              <w:top w:val="nil"/>
              <w:left w:val="nil"/>
              <w:bottom w:val="nil"/>
              <w:right w:val="nil"/>
            </w:tcBorders>
            <w:shd w:val="clear" w:color="auto" w:fill="auto"/>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1</w:t>
            </w:r>
            <w:r>
              <w:rPr>
                <w:snapToGrid/>
                <w:color w:val="000000"/>
                <w:sz w:val="20"/>
                <w:szCs w:val="20"/>
                <w:lang w:val="ru-RU"/>
              </w:rPr>
              <w:t>70 525</w:t>
            </w:r>
            <w:r w:rsidRPr="00A66BEA">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p>
        </w:tc>
        <w:tc>
          <w:tcPr>
            <w:tcW w:w="161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 xml:space="preserve">93 106    </w:t>
            </w:r>
          </w:p>
        </w:tc>
      </w:tr>
      <w:tr w:rsidR="00A36D30" w:rsidRPr="00A66BEA" w:rsidTr="00EC064F">
        <w:trPr>
          <w:trHeight w:val="255"/>
        </w:trPr>
        <w:tc>
          <w:tcPr>
            <w:tcW w:w="4995" w:type="dxa"/>
            <w:tcBorders>
              <w:top w:val="nil"/>
              <w:left w:val="nil"/>
              <w:bottom w:val="nil"/>
              <w:right w:val="nil"/>
            </w:tcBorders>
            <w:shd w:val="clear" w:color="auto" w:fill="auto"/>
            <w:noWrap/>
            <w:vAlign w:val="bottom"/>
            <w:hideMark/>
          </w:tcPr>
          <w:p w:rsidR="00A36D30" w:rsidRPr="00A66BEA" w:rsidRDefault="00A36D30" w:rsidP="00EC064F">
            <w:pPr>
              <w:ind w:left="-108"/>
              <w:rPr>
                <w:snapToGrid/>
                <w:color w:val="000000"/>
                <w:sz w:val="20"/>
                <w:szCs w:val="20"/>
                <w:lang w:val="ru-RU"/>
              </w:rPr>
            </w:pPr>
            <w:r w:rsidRPr="00A66BEA">
              <w:rPr>
                <w:snapToGrid/>
                <w:color w:val="000000"/>
                <w:sz w:val="20"/>
                <w:szCs w:val="20"/>
                <w:lang w:val="ru-RU"/>
              </w:rPr>
              <w:t>Акции казахстанских компаний</w:t>
            </w:r>
          </w:p>
        </w:tc>
        <w:tc>
          <w:tcPr>
            <w:tcW w:w="1594" w:type="dxa"/>
            <w:tcBorders>
              <w:top w:val="nil"/>
              <w:left w:val="nil"/>
              <w:bottom w:val="nil"/>
              <w:right w:val="nil"/>
            </w:tcBorders>
            <w:shd w:val="clear" w:color="auto" w:fill="auto"/>
            <w:hideMark/>
          </w:tcPr>
          <w:p w:rsidR="00A36D30" w:rsidRPr="00A66BEA" w:rsidRDefault="00A36D30" w:rsidP="00EC064F">
            <w:pPr>
              <w:jc w:val="center"/>
              <w:rPr>
                <w:snapToGrid/>
                <w:color w:val="000000"/>
                <w:sz w:val="20"/>
                <w:szCs w:val="20"/>
                <w:lang w:val="ru-RU"/>
              </w:rPr>
            </w:pPr>
            <w:r w:rsidRPr="00C3291D">
              <w:rPr>
                <w:snapToGrid/>
                <w:color w:val="000000"/>
                <w:sz w:val="20"/>
                <w:szCs w:val="20"/>
                <w:lang w:val="ru-RU"/>
              </w:rPr>
              <w:t>–</w:t>
            </w: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color w:val="000000"/>
                <w:sz w:val="20"/>
                <w:szCs w:val="20"/>
                <w:lang w:val="ru-RU"/>
              </w:rPr>
            </w:pPr>
          </w:p>
        </w:tc>
        <w:tc>
          <w:tcPr>
            <w:tcW w:w="1576" w:type="dxa"/>
            <w:tcBorders>
              <w:top w:val="nil"/>
              <w:left w:val="nil"/>
              <w:bottom w:val="single" w:sz="4" w:space="0" w:color="auto"/>
              <w:right w:val="nil"/>
            </w:tcBorders>
            <w:shd w:val="clear" w:color="auto" w:fill="auto"/>
            <w:vAlign w:val="bottom"/>
            <w:hideMark/>
          </w:tcPr>
          <w:p w:rsidR="00A36D30" w:rsidRPr="00A66BEA" w:rsidRDefault="00A36D30" w:rsidP="00EC064F">
            <w:pPr>
              <w:jc w:val="right"/>
              <w:rPr>
                <w:snapToGrid/>
                <w:color w:val="000000"/>
                <w:sz w:val="20"/>
                <w:szCs w:val="20"/>
                <w:lang w:val="ru-RU"/>
              </w:rPr>
            </w:pPr>
            <w:r>
              <w:rPr>
                <w:snapToGrid/>
                <w:color w:val="000000"/>
                <w:sz w:val="20"/>
                <w:szCs w:val="20"/>
                <w:lang w:val="ru-RU"/>
              </w:rPr>
              <w:t xml:space="preserve">               </w:t>
            </w:r>
            <w:r w:rsidRPr="00A66BEA">
              <w:rPr>
                <w:snapToGrid/>
                <w:color w:val="000000"/>
                <w:sz w:val="20"/>
                <w:szCs w:val="20"/>
                <w:lang w:val="ru-RU"/>
              </w:rPr>
              <w:t xml:space="preserve"> 3</w:t>
            </w:r>
            <w:r>
              <w:rPr>
                <w:snapToGrid/>
                <w:color w:val="000000"/>
                <w:sz w:val="20"/>
                <w:szCs w:val="20"/>
                <w:lang w:val="ru-RU"/>
              </w:rPr>
              <w:t>4 663</w:t>
            </w:r>
            <w:r w:rsidRPr="00A66BEA">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p>
        </w:tc>
        <w:tc>
          <w:tcPr>
            <w:tcW w:w="1616" w:type="dxa"/>
            <w:tcBorders>
              <w:top w:val="nil"/>
              <w:left w:val="nil"/>
              <w:bottom w:val="single" w:sz="4" w:space="0" w:color="auto"/>
              <w:right w:val="nil"/>
            </w:tcBorders>
            <w:shd w:val="clear" w:color="auto" w:fill="auto"/>
            <w:noWrap/>
            <w:vAlign w:val="bottom"/>
            <w:hideMark/>
          </w:tcPr>
          <w:p w:rsidR="00A36D30" w:rsidRPr="00A66BEA" w:rsidRDefault="00A36D30" w:rsidP="00EC064F">
            <w:pPr>
              <w:jc w:val="right"/>
              <w:rPr>
                <w:snapToGrid/>
                <w:color w:val="000000"/>
                <w:sz w:val="20"/>
                <w:szCs w:val="20"/>
                <w:lang w:val="ru-RU"/>
              </w:rPr>
            </w:pPr>
            <w:r w:rsidRPr="00A66BEA">
              <w:rPr>
                <w:snapToGrid/>
                <w:color w:val="000000"/>
                <w:sz w:val="20"/>
                <w:szCs w:val="20"/>
                <w:lang w:val="ru-RU"/>
              </w:rPr>
              <w:t xml:space="preserve"> </w:t>
            </w:r>
            <w:r w:rsidRPr="004F056F">
              <w:rPr>
                <w:snapToGrid/>
                <w:color w:val="000000"/>
                <w:sz w:val="20"/>
                <w:szCs w:val="20"/>
                <w:lang w:val="ru-RU"/>
              </w:rPr>
              <w:t>–</w:t>
            </w:r>
            <w:r w:rsidRPr="00A66BEA">
              <w:rPr>
                <w:snapToGrid/>
                <w:color w:val="000000"/>
                <w:sz w:val="20"/>
                <w:szCs w:val="20"/>
                <w:lang w:val="ru-RU"/>
              </w:rPr>
              <w:t xml:space="preserve"> </w:t>
            </w:r>
          </w:p>
        </w:tc>
      </w:tr>
      <w:tr w:rsidR="00A36D30" w:rsidRPr="00A66BEA" w:rsidTr="00EC064F">
        <w:trPr>
          <w:trHeight w:val="270"/>
        </w:trPr>
        <w:tc>
          <w:tcPr>
            <w:tcW w:w="4995" w:type="dxa"/>
            <w:tcBorders>
              <w:top w:val="nil"/>
              <w:left w:val="nil"/>
              <w:bottom w:val="nil"/>
              <w:right w:val="nil"/>
            </w:tcBorders>
            <w:shd w:val="clear" w:color="auto" w:fill="auto"/>
            <w:noWrap/>
            <w:vAlign w:val="bottom"/>
            <w:hideMark/>
          </w:tcPr>
          <w:p w:rsidR="00A36D30" w:rsidRPr="00A66BEA" w:rsidRDefault="00A36D30" w:rsidP="00EC064F">
            <w:pPr>
              <w:jc w:val="center"/>
              <w:rPr>
                <w:snapToGrid/>
                <w:color w:val="000000"/>
                <w:sz w:val="20"/>
                <w:szCs w:val="20"/>
                <w:lang w:val="ru-RU"/>
              </w:rPr>
            </w:pPr>
          </w:p>
        </w:tc>
        <w:tc>
          <w:tcPr>
            <w:tcW w:w="1594" w:type="dxa"/>
            <w:tcBorders>
              <w:top w:val="nil"/>
              <w:left w:val="nil"/>
              <w:bottom w:val="nil"/>
              <w:right w:val="nil"/>
            </w:tcBorders>
            <w:shd w:val="clear" w:color="auto" w:fill="auto"/>
            <w:vAlign w:val="bottom"/>
            <w:hideMark/>
          </w:tcPr>
          <w:p w:rsidR="00A36D30" w:rsidRPr="00A66BEA" w:rsidRDefault="00A36D30" w:rsidP="00EC064F">
            <w:pPr>
              <w:rPr>
                <w:snapToGrid/>
                <w:sz w:val="20"/>
                <w:szCs w:val="20"/>
                <w:lang w:val="ru-RU"/>
              </w:rPr>
            </w:pPr>
          </w:p>
        </w:tc>
        <w:tc>
          <w:tcPr>
            <w:tcW w:w="222" w:type="dxa"/>
            <w:tcBorders>
              <w:top w:val="nil"/>
              <w:left w:val="nil"/>
              <w:bottom w:val="nil"/>
              <w:right w:val="nil"/>
            </w:tcBorders>
            <w:shd w:val="clear" w:color="auto" w:fill="auto"/>
            <w:vAlign w:val="bottom"/>
            <w:hideMark/>
          </w:tcPr>
          <w:p w:rsidR="00A36D30" w:rsidRPr="00A66BEA" w:rsidRDefault="00A36D30" w:rsidP="00EC064F">
            <w:pPr>
              <w:jc w:val="center"/>
              <w:rPr>
                <w:snapToGrid/>
                <w:sz w:val="20"/>
                <w:szCs w:val="20"/>
                <w:lang w:val="ru-RU"/>
              </w:rPr>
            </w:pPr>
          </w:p>
        </w:tc>
        <w:tc>
          <w:tcPr>
            <w:tcW w:w="1576" w:type="dxa"/>
            <w:tcBorders>
              <w:top w:val="single" w:sz="4" w:space="0" w:color="auto"/>
              <w:left w:val="nil"/>
              <w:bottom w:val="single" w:sz="4" w:space="0" w:color="auto"/>
              <w:right w:val="nil"/>
            </w:tcBorders>
            <w:shd w:val="clear" w:color="auto" w:fill="auto"/>
            <w:vAlign w:val="bottom"/>
            <w:hideMark/>
          </w:tcPr>
          <w:p w:rsidR="00A36D30" w:rsidRPr="00A66BEA" w:rsidRDefault="00A36D30" w:rsidP="00EC064F">
            <w:pPr>
              <w:jc w:val="right"/>
              <w:rPr>
                <w:b/>
                <w:snapToGrid/>
                <w:color w:val="000000"/>
                <w:sz w:val="20"/>
                <w:szCs w:val="20"/>
                <w:lang w:val="ru-RU"/>
              </w:rPr>
            </w:pPr>
            <w:r w:rsidRPr="006B5B44">
              <w:rPr>
                <w:b/>
                <w:snapToGrid/>
                <w:color w:val="000000"/>
                <w:sz w:val="20"/>
                <w:szCs w:val="20"/>
                <w:lang w:val="ru-RU"/>
              </w:rPr>
              <w:t xml:space="preserve">           </w:t>
            </w:r>
            <w:r w:rsidRPr="00A66BEA">
              <w:rPr>
                <w:b/>
                <w:snapToGrid/>
                <w:color w:val="000000"/>
                <w:sz w:val="20"/>
                <w:szCs w:val="20"/>
                <w:lang w:val="ru-RU"/>
              </w:rPr>
              <w:t>3</w:t>
            </w:r>
            <w:r>
              <w:rPr>
                <w:b/>
                <w:snapToGrid/>
                <w:color w:val="000000"/>
                <w:sz w:val="20"/>
                <w:szCs w:val="20"/>
                <w:lang w:val="ru-RU"/>
              </w:rPr>
              <w:t> 922 483</w:t>
            </w:r>
            <w:r w:rsidRPr="00A66BEA">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A66BEA" w:rsidRDefault="00A36D30" w:rsidP="00EC064F">
            <w:pPr>
              <w:jc w:val="right"/>
              <w:rPr>
                <w:b/>
                <w:snapToGrid/>
                <w:color w:val="000000"/>
                <w:sz w:val="20"/>
                <w:szCs w:val="20"/>
                <w:lang w:val="ru-RU"/>
              </w:rPr>
            </w:pPr>
          </w:p>
        </w:tc>
        <w:tc>
          <w:tcPr>
            <w:tcW w:w="1616" w:type="dxa"/>
            <w:tcBorders>
              <w:top w:val="single" w:sz="4" w:space="0" w:color="auto"/>
              <w:left w:val="nil"/>
              <w:bottom w:val="single" w:sz="4" w:space="0" w:color="auto"/>
              <w:right w:val="nil"/>
            </w:tcBorders>
            <w:shd w:val="clear" w:color="auto" w:fill="auto"/>
            <w:noWrap/>
            <w:vAlign w:val="bottom"/>
            <w:hideMark/>
          </w:tcPr>
          <w:p w:rsidR="00A36D30" w:rsidRPr="00A66BEA" w:rsidRDefault="00A36D30" w:rsidP="00EC064F">
            <w:pPr>
              <w:jc w:val="right"/>
              <w:rPr>
                <w:b/>
                <w:snapToGrid/>
                <w:color w:val="000000"/>
                <w:sz w:val="20"/>
                <w:szCs w:val="20"/>
                <w:lang w:val="ru-RU"/>
              </w:rPr>
            </w:pPr>
            <w:r w:rsidRPr="006B5B44">
              <w:rPr>
                <w:b/>
                <w:snapToGrid/>
                <w:color w:val="000000"/>
                <w:sz w:val="20"/>
                <w:szCs w:val="20"/>
                <w:lang w:val="ru-RU"/>
              </w:rPr>
              <w:t xml:space="preserve">           </w:t>
            </w:r>
            <w:r w:rsidRPr="00A66BEA">
              <w:rPr>
                <w:b/>
                <w:snapToGrid/>
                <w:color w:val="000000"/>
                <w:sz w:val="20"/>
                <w:szCs w:val="20"/>
                <w:lang w:val="ru-RU"/>
              </w:rPr>
              <w:t xml:space="preserve">5 332 762    </w:t>
            </w:r>
          </w:p>
        </w:tc>
      </w:tr>
    </w:tbl>
    <w:p w:rsidR="00A36D30" w:rsidRDefault="00A36D30" w:rsidP="00A36D30">
      <w:pPr>
        <w:rPr>
          <w:b/>
          <w:sz w:val="22"/>
          <w:szCs w:val="22"/>
          <w:lang w:val="ru-RU"/>
        </w:rPr>
      </w:pPr>
      <w:bookmarkStart w:id="3" w:name="_Ref352873861"/>
    </w:p>
    <w:bookmarkEnd w:id="3"/>
    <w:p w:rsidR="00A36D30" w:rsidRDefault="00A36D30" w:rsidP="00A36D30">
      <w:pPr>
        <w:pStyle w:val="ae"/>
        <w:numPr>
          <w:ilvl w:val="0"/>
          <w:numId w:val="2"/>
        </w:numPr>
        <w:spacing w:line="240" w:lineRule="exact"/>
        <w:ind w:left="567" w:hanging="567"/>
        <w:rPr>
          <w:b/>
          <w:sz w:val="22"/>
          <w:szCs w:val="22"/>
          <w:lang w:val="ru-RU"/>
        </w:rPr>
      </w:pPr>
      <w:r>
        <w:rPr>
          <w:b/>
          <w:sz w:val="22"/>
          <w:szCs w:val="22"/>
          <w:lang w:val="ru-RU"/>
        </w:rPr>
        <w:t>ИНВЕСТИЦИИ, УДЕРЖИВАЕМЫЕ ДО ПОГАШЕНИЯ</w:t>
      </w:r>
    </w:p>
    <w:p w:rsidR="00A36D30" w:rsidRPr="00EB332B" w:rsidRDefault="00A36D30" w:rsidP="00A36D30">
      <w:pPr>
        <w:spacing w:line="240" w:lineRule="exact"/>
        <w:ind w:right="-1"/>
        <w:jc w:val="right"/>
        <w:rPr>
          <w:sz w:val="20"/>
          <w:szCs w:val="20"/>
          <w:lang w:val="ru-RU"/>
        </w:rPr>
      </w:pPr>
      <w:r>
        <w:rPr>
          <w:sz w:val="20"/>
          <w:szCs w:val="20"/>
          <w:lang w:val="ru-RU"/>
        </w:rPr>
        <w:t>(тыс. тенге)</w:t>
      </w:r>
    </w:p>
    <w:tbl>
      <w:tblPr>
        <w:tblW w:w="10154" w:type="dxa"/>
        <w:tblInd w:w="108" w:type="dxa"/>
        <w:tblLook w:val="04A0" w:firstRow="1" w:lastRow="0" w:firstColumn="1" w:lastColumn="0" w:noHBand="0" w:noVBand="1"/>
      </w:tblPr>
      <w:tblGrid>
        <w:gridCol w:w="5137"/>
        <w:gridCol w:w="1559"/>
        <w:gridCol w:w="236"/>
        <w:gridCol w:w="1486"/>
        <w:gridCol w:w="236"/>
        <w:gridCol w:w="1500"/>
      </w:tblGrid>
      <w:tr w:rsidR="00A36D30" w:rsidRPr="008C4E83" w:rsidTr="00EC064F">
        <w:trPr>
          <w:trHeight w:val="510"/>
        </w:trPr>
        <w:tc>
          <w:tcPr>
            <w:tcW w:w="5137" w:type="dxa"/>
            <w:tcBorders>
              <w:top w:val="nil"/>
              <w:left w:val="nil"/>
              <w:bottom w:val="nil"/>
              <w:right w:val="nil"/>
            </w:tcBorders>
            <w:shd w:val="clear" w:color="auto" w:fill="auto"/>
            <w:noWrap/>
            <w:vAlign w:val="bottom"/>
            <w:hideMark/>
          </w:tcPr>
          <w:p w:rsidR="00A36D30" w:rsidRPr="008C4E83" w:rsidRDefault="00A36D30" w:rsidP="00EC064F">
            <w:pPr>
              <w:rPr>
                <w:snapToGrid/>
                <w:sz w:val="20"/>
                <w:szCs w:val="20"/>
                <w:lang w:val="ru-RU"/>
              </w:rPr>
            </w:pPr>
          </w:p>
        </w:tc>
        <w:tc>
          <w:tcPr>
            <w:tcW w:w="1559" w:type="dxa"/>
            <w:tcBorders>
              <w:top w:val="nil"/>
              <w:left w:val="nil"/>
              <w:bottom w:val="nil"/>
              <w:right w:val="nil"/>
            </w:tcBorders>
            <w:shd w:val="clear" w:color="auto" w:fill="auto"/>
            <w:vAlign w:val="center"/>
            <w:hideMark/>
          </w:tcPr>
          <w:p w:rsidR="00A36D30" w:rsidRPr="008C4E83" w:rsidRDefault="00A36D30" w:rsidP="00EC064F">
            <w:pPr>
              <w:jc w:val="center"/>
              <w:rPr>
                <w:b/>
                <w:bCs/>
                <w:snapToGrid/>
                <w:color w:val="000000"/>
                <w:sz w:val="20"/>
                <w:szCs w:val="20"/>
                <w:lang w:val="ru-RU"/>
              </w:rPr>
            </w:pPr>
            <w:r w:rsidRPr="008C4E83">
              <w:rPr>
                <w:b/>
                <w:bCs/>
                <w:snapToGrid/>
                <w:color w:val="000000"/>
                <w:sz w:val="20"/>
                <w:szCs w:val="20"/>
                <w:lang w:val="ru-RU"/>
              </w:rPr>
              <w:t>Процентная ставка, %</w:t>
            </w:r>
          </w:p>
        </w:tc>
        <w:tc>
          <w:tcPr>
            <w:tcW w:w="236" w:type="dxa"/>
            <w:tcBorders>
              <w:top w:val="nil"/>
              <w:left w:val="nil"/>
              <w:bottom w:val="nil"/>
              <w:right w:val="nil"/>
            </w:tcBorders>
            <w:shd w:val="clear" w:color="auto" w:fill="auto"/>
            <w:noWrap/>
            <w:vAlign w:val="center"/>
            <w:hideMark/>
          </w:tcPr>
          <w:p w:rsidR="00A36D30" w:rsidRPr="008C4E83" w:rsidRDefault="00A36D30" w:rsidP="00EC064F">
            <w:pPr>
              <w:jc w:val="center"/>
              <w:rPr>
                <w:b/>
                <w:bCs/>
                <w:snapToGrid/>
                <w:color w:val="000000"/>
                <w:sz w:val="20"/>
                <w:szCs w:val="20"/>
                <w:lang w:val="ru-RU"/>
              </w:rPr>
            </w:pPr>
          </w:p>
        </w:tc>
        <w:tc>
          <w:tcPr>
            <w:tcW w:w="1486" w:type="dxa"/>
            <w:tcBorders>
              <w:top w:val="nil"/>
              <w:left w:val="nil"/>
              <w:bottom w:val="nil"/>
              <w:right w:val="nil"/>
            </w:tcBorders>
            <w:shd w:val="clear" w:color="auto" w:fill="auto"/>
            <w:vAlign w:val="center"/>
            <w:hideMark/>
          </w:tcPr>
          <w:p w:rsidR="00A36D30" w:rsidRPr="008C4E83" w:rsidRDefault="00A36D30" w:rsidP="00EC064F">
            <w:pPr>
              <w:jc w:val="right"/>
              <w:rPr>
                <w:b/>
                <w:bCs/>
                <w:snapToGrid/>
                <w:color w:val="000000"/>
                <w:sz w:val="20"/>
                <w:szCs w:val="20"/>
                <w:lang w:val="ru-RU"/>
              </w:rPr>
            </w:pPr>
            <w:r w:rsidRPr="008C4E83">
              <w:rPr>
                <w:b/>
                <w:bCs/>
                <w:snapToGrid/>
                <w:color w:val="000000"/>
                <w:sz w:val="20"/>
                <w:szCs w:val="20"/>
                <w:lang w:val="ru-RU"/>
              </w:rPr>
              <w:t>3</w:t>
            </w:r>
            <w:r>
              <w:rPr>
                <w:b/>
                <w:bCs/>
                <w:snapToGrid/>
                <w:color w:val="000000"/>
                <w:sz w:val="20"/>
                <w:szCs w:val="20"/>
                <w:lang w:val="ru-RU"/>
              </w:rPr>
              <w:t>1 декабря</w:t>
            </w:r>
            <w:r w:rsidRPr="008C4E83">
              <w:rPr>
                <w:b/>
                <w:bCs/>
                <w:snapToGrid/>
                <w:color w:val="000000"/>
                <w:sz w:val="20"/>
                <w:szCs w:val="20"/>
                <w:lang w:val="ru-RU"/>
              </w:rPr>
              <w:t xml:space="preserve"> 2016 года</w:t>
            </w:r>
          </w:p>
        </w:tc>
        <w:tc>
          <w:tcPr>
            <w:tcW w:w="236" w:type="dxa"/>
            <w:tcBorders>
              <w:top w:val="nil"/>
              <w:left w:val="nil"/>
              <w:bottom w:val="nil"/>
              <w:right w:val="nil"/>
            </w:tcBorders>
            <w:shd w:val="clear" w:color="auto" w:fill="auto"/>
            <w:noWrap/>
            <w:vAlign w:val="center"/>
            <w:hideMark/>
          </w:tcPr>
          <w:p w:rsidR="00A36D30" w:rsidRPr="008C4E83" w:rsidRDefault="00A36D30" w:rsidP="00EC064F">
            <w:pPr>
              <w:jc w:val="right"/>
              <w:rPr>
                <w:b/>
                <w:bCs/>
                <w:snapToGrid/>
                <w:color w:val="000000"/>
                <w:sz w:val="20"/>
                <w:szCs w:val="20"/>
                <w:lang w:val="ru-RU"/>
              </w:rPr>
            </w:pPr>
          </w:p>
        </w:tc>
        <w:tc>
          <w:tcPr>
            <w:tcW w:w="1500" w:type="dxa"/>
            <w:tcBorders>
              <w:top w:val="nil"/>
              <w:left w:val="nil"/>
              <w:bottom w:val="nil"/>
              <w:right w:val="nil"/>
            </w:tcBorders>
            <w:shd w:val="clear" w:color="auto" w:fill="auto"/>
            <w:vAlign w:val="center"/>
            <w:hideMark/>
          </w:tcPr>
          <w:p w:rsidR="00A36D30" w:rsidRPr="008C4E83" w:rsidRDefault="00A36D30" w:rsidP="00EC064F">
            <w:pPr>
              <w:jc w:val="right"/>
              <w:rPr>
                <w:b/>
                <w:bCs/>
                <w:snapToGrid/>
                <w:color w:val="000000"/>
                <w:sz w:val="20"/>
                <w:szCs w:val="20"/>
                <w:lang w:val="ru-RU"/>
              </w:rPr>
            </w:pPr>
            <w:r w:rsidRPr="008C4E83">
              <w:rPr>
                <w:b/>
                <w:bCs/>
                <w:snapToGrid/>
                <w:color w:val="000000"/>
                <w:sz w:val="20"/>
                <w:szCs w:val="20"/>
                <w:lang w:val="ru-RU"/>
              </w:rPr>
              <w:t>31 декабря 2015 года</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b/>
                <w:bCs/>
                <w:snapToGrid/>
                <w:color w:val="000000"/>
                <w:sz w:val="20"/>
                <w:szCs w:val="20"/>
                <w:lang w:val="ru-RU"/>
              </w:rPr>
            </w:pPr>
            <w:r w:rsidRPr="008C4E83">
              <w:rPr>
                <w:b/>
                <w:bCs/>
                <w:snapToGrid/>
                <w:color w:val="000000"/>
                <w:sz w:val="20"/>
                <w:szCs w:val="20"/>
                <w:lang w:val="ru-RU"/>
              </w:rPr>
              <w:t>Долговые ценные бумаги:</w:t>
            </w:r>
          </w:p>
        </w:tc>
        <w:tc>
          <w:tcPr>
            <w:tcW w:w="1559" w:type="dxa"/>
            <w:tcBorders>
              <w:top w:val="nil"/>
              <w:left w:val="nil"/>
              <w:bottom w:val="nil"/>
              <w:right w:val="nil"/>
            </w:tcBorders>
            <w:shd w:val="clear" w:color="auto" w:fill="auto"/>
            <w:vAlign w:val="bottom"/>
            <w:hideMark/>
          </w:tcPr>
          <w:p w:rsidR="00A36D30" w:rsidRPr="008C4E83" w:rsidRDefault="00A36D30" w:rsidP="00EC064F">
            <w:pPr>
              <w:rPr>
                <w:b/>
                <w:bCs/>
                <w:snapToGrid/>
                <w:color w:val="000000"/>
                <w:sz w:val="20"/>
                <w:szCs w:val="20"/>
                <w:lang w:val="ru-RU"/>
              </w:rPr>
            </w:pP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sz w:val="20"/>
                <w:szCs w:val="20"/>
                <w:lang w:val="ru-RU"/>
              </w:rPr>
            </w:pPr>
          </w:p>
        </w:tc>
        <w:tc>
          <w:tcPr>
            <w:tcW w:w="1486" w:type="dxa"/>
            <w:tcBorders>
              <w:top w:val="nil"/>
              <w:left w:val="nil"/>
              <w:bottom w:val="nil"/>
              <w:right w:val="nil"/>
            </w:tcBorders>
            <w:shd w:val="clear" w:color="auto" w:fill="auto"/>
            <w:vAlign w:val="bottom"/>
            <w:hideMark/>
          </w:tcPr>
          <w:p w:rsidR="00A36D30" w:rsidRPr="008C4E83"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sz w:val="20"/>
                <w:szCs w:val="20"/>
                <w:lang w:val="ru-RU"/>
              </w:rPr>
            </w:pP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w:t>
            </w:r>
            <w:r w:rsidRPr="008C4E83">
              <w:rPr>
                <w:snapToGrid/>
                <w:color w:val="000000"/>
                <w:sz w:val="20"/>
                <w:szCs w:val="20"/>
                <w:lang w:val="ru-RU"/>
              </w:rPr>
              <w:t>Национальная компания "Продоволь</w:t>
            </w:r>
            <w:r>
              <w:rPr>
                <w:snapToGrid/>
                <w:color w:val="000000"/>
                <w:sz w:val="20"/>
                <w:szCs w:val="20"/>
                <w:lang w:val="ru-RU"/>
              </w:rPr>
              <w:t>ственная контрактная корпорация»</w:t>
            </w:r>
          </w:p>
        </w:tc>
        <w:tc>
          <w:tcPr>
            <w:tcW w:w="1559"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7.50</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sidRPr="008C4E83">
              <w:rPr>
                <w:snapToGrid/>
                <w:color w:val="000000"/>
                <w:sz w:val="20"/>
                <w:szCs w:val="20"/>
                <w:lang w:val="ru-RU"/>
              </w:rPr>
              <w:t xml:space="preserve">           </w:t>
            </w:r>
            <w:r>
              <w:rPr>
                <w:snapToGrid/>
                <w:color w:val="000000"/>
                <w:sz w:val="20"/>
                <w:szCs w:val="20"/>
                <w:lang w:val="ru-RU"/>
              </w:rPr>
              <w:t xml:space="preserve"> </w:t>
            </w:r>
            <w:r w:rsidRPr="008C4E83">
              <w:rPr>
                <w:snapToGrid/>
                <w:color w:val="000000"/>
                <w:sz w:val="20"/>
                <w:szCs w:val="20"/>
                <w:lang w:val="ru-RU"/>
              </w:rPr>
              <w:t>36</w:t>
            </w:r>
            <w:r>
              <w:rPr>
                <w:snapToGrid/>
                <w:color w:val="000000"/>
                <w:sz w:val="20"/>
                <w:szCs w:val="20"/>
                <w:lang w:val="ru-RU"/>
              </w:rPr>
              <w:t>1 240</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344 093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sidRPr="008C4E83">
              <w:rPr>
                <w:snapToGrid/>
                <w:color w:val="000000"/>
                <w:sz w:val="20"/>
                <w:szCs w:val="20"/>
                <w:lang w:val="ru-RU"/>
              </w:rPr>
              <w:t>Облигации Министерства Финансов Республики Казахстан</w:t>
            </w:r>
          </w:p>
        </w:tc>
        <w:tc>
          <w:tcPr>
            <w:tcW w:w="1559"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6.00-8.20</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 4</w:t>
            </w:r>
            <w:r>
              <w:rPr>
                <w:snapToGrid/>
                <w:color w:val="000000"/>
                <w:sz w:val="20"/>
                <w:szCs w:val="20"/>
                <w:lang w:val="ru-RU"/>
              </w:rPr>
              <w:t>84 667</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476 619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«Ф</w:t>
            </w:r>
            <w:r w:rsidRPr="008C4E83">
              <w:rPr>
                <w:snapToGrid/>
                <w:color w:val="000000"/>
                <w:sz w:val="20"/>
                <w:szCs w:val="20"/>
                <w:lang w:val="ru-RU"/>
              </w:rPr>
              <w:t>онд национально</w:t>
            </w:r>
            <w:r>
              <w:rPr>
                <w:snapToGrid/>
                <w:color w:val="000000"/>
                <w:sz w:val="20"/>
                <w:szCs w:val="20"/>
                <w:lang w:val="ru-RU"/>
              </w:rPr>
              <w:t xml:space="preserve">го благосостояния </w:t>
            </w:r>
            <w:proofErr w:type="spellStart"/>
            <w:r>
              <w:rPr>
                <w:snapToGrid/>
                <w:color w:val="000000"/>
                <w:sz w:val="20"/>
                <w:szCs w:val="20"/>
                <w:lang w:val="ru-RU"/>
              </w:rPr>
              <w:t>Самрук-Казына</w:t>
            </w:r>
            <w:proofErr w:type="spellEnd"/>
            <w:r>
              <w:rPr>
                <w:snapToGrid/>
                <w:color w:val="000000"/>
                <w:sz w:val="20"/>
                <w:szCs w:val="20"/>
                <w:lang w:val="ru-RU"/>
              </w:rPr>
              <w:t>»</w:t>
            </w:r>
          </w:p>
        </w:tc>
        <w:tc>
          <w:tcPr>
            <w:tcW w:w="1559"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6.50</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1</w:t>
            </w:r>
            <w:r>
              <w:rPr>
                <w:snapToGrid/>
                <w:color w:val="000000"/>
                <w:sz w:val="20"/>
                <w:szCs w:val="20"/>
                <w:lang w:val="ru-RU"/>
              </w:rPr>
              <w:t>93 677</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185 554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sidRPr="008C4E83">
              <w:rPr>
                <w:snapToGrid/>
                <w:color w:val="000000"/>
                <w:sz w:val="20"/>
                <w:szCs w:val="20"/>
                <w:lang w:val="ru-RU"/>
              </w:rPr>
              <w:t>CREDIT SUISSE GROUP-SPON</w:t>
            </w:r>
          </w:p>
        </w:tc>
        <w:tc>
          <w:tcPr>
            <w:tcW w:w="1559" w:type="dxa"/>
            <w:tcBorders>
              <w:top w:val="nil"/>
              <w:left w:val="nil"/>
              <w:bottom w:val="nil"/>
              <w:right w:val="nil"/>
            </w:tcBorders>
            <w:shd w:val="clear" w:color="auto" w:fill="auto"/>
            <w:hideMark/>
          </w:tcPr>
          <w:p w:rsidR="00A36D30" w:rsidRPr="008C4E83" w:rsidRDefault="00A36D30" w:rsidP="00EC064F">
            <w:pPr>
              <w:jc w:val="center"/>
              <w:rPr>
                <w:snapToGrid/>
                <w:color w:val="000000"/>
                <w:sz w:val="20"/>
                <w:szCs w:val="20"/>
                <w:lang w:val="ru-RU"/>
              </w:rPr>
            </w:pPr>
            <w:r w:rsidRPr="00AF6D69">
              <w:rPr>
                <w:snapToGrid/>
                <w:color w:val="000000"/>
                <w:sz w:val="20"/>
                <w:szCs w:val="20"/>
                <w:lang w:val="ru-RU"/>
              </w:rPr>
              <w:t>–</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hideMark/>
          </w:tcPr>
          <w:p w:rsidR="00A36D30" w:rsidRPr="008C4E83" w:rsidRDefault="00A36D30" w:rsidP="00EC064F">
            <w:pPr>
              <w:jc w:val="right"/>
              <w:rPr>
                <w:snapToGrid/>
                <w:color w:val="000000"/>
                <w:sz w:val="20"/>
                <w:szCs w:val="20"/>
                <w:lang w:val="ru-RU"/>
              </w:rPr>
            </w:pPr>
            <w:r w:rsidRPr="003968B9">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2 663 852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sidRPr="008C4E83">
              <w:rPr>
                <w:snapToGrid/>
                <w:color w:val="000000"/>
                <w:sz w:val="20"/>
                <w:szCs w:val="20"/>
                <w:lang w:val="ru-RU"/>
              </w:rPr>
              <w:t xml:space="preserve">JP </w:t>
            </w:r>
            <w:proofErr w:type="spellStart"/>
            <w:r w:rsidRPr="008C4E83">
              <w:rPr>
                <w:snapToGrid/>
                <w:color w:val="000000"/>
                <w:sz w:val="20"/>
                <w:szCs w:val="20"/>
                <w:lang w:val="ru-RU"/>
              </w:rPr>
              <w:t>Morgan</w:t>
            </w:r>
            <w:proofErr w:type="spellEnd"/>
            <w:r w:rsidRPr="008C4E83">
              <w:rPr>
                <w:snapToGrid/>
                <w:color w:val="000000"/>
                <w:sz w:val="20"/>
                <w:szCs w:val="20"/>
                <w:lang w:val="ru-RU"/>
              </w:rPr>
              <w:t xml:space="preserve"> </w:t>
            </w:r>
            <w:proofErr w:type="spellStart"/>
            <w:r w:rsidRPr="008C4E83">
              <w:rPr>
                <w:snapToGrid/>
                <w:color w:val="000000"/>
                <w:sz w:val="20"/>
                <w:szCs w:val="20"/>
                <w:lang w:val="ru-RU"/>
              </w:rPr>
              <w:t>Structured</w:t>
            </w:r>
            <w:proofErr w:type="spellEnd"/>
            <w:r w:rsidRPr="008C4E83">
              <w:rPr>
                <w:snapToGrid/>
                <w:color w:val="000000"/>
                <w:sz w:val="20"/>
                <w:szCs w:val="20"/>
                <w:lang w:val="ru-RU"/>
              </w:rPr>
              <w:t xml:space="preserve"> </w:t>
            </w:r>
            <w:proofErr w:type="spellStart"/>
            <w:r w:rsidRPr="008C4E83">
              <w:rPr>
                <w:snapToGrid/>
                <w:color w:val="000000"/>
                <w:sz w:val="20"/>
                <w:szCs w:val="20"/>
                <w:lang w:val="ru-RU"/>
              </w:rPr>
              <w:t>Pro</w:t>
            </w:r>
            <w:proofErr w:type="spellEnd"/>
          </w:p>
        </w:tc>
        <w:tc>
          <w:tcPr>
            <w:tcW w:w="1559" w:type="dxa"/>
            <w:tcBorders>
              <w:top w:val="nil"/>
              <w:left w:val="nil"/>
              <w:bottom w:val="nil"/>
              <w:right w:val="nil"/>
            </w:tcBorders>
            <w:shd w:val="clear" w:color="auto" w:fill="auto"/>
            <w:hideMark/>
          </w:tcPr>
          <w:p w:rsidR="00A36D30" w:rsidRPr="008C4E83" w:rsidRDefault="00A36D30" w:rsidP="00EC064F">
            <w:pPr>
              <w:jc w:val="center"/>
              <w:rPr>
                <w:snapToGrid/>
                <w:color w:val="000000"/>
                <w:sz w:val="20"/>
                <w:szCs w:val="20"/>
                <w:lang w:val="ru-RU"/>
              </w:rPr>
            </w:pPr>
            <w:r w:rsidRPr="00AF6D69">
              <w:rPr>
                <w:snapToGrid/>
                <w:color w:val="000000"/>
                <w:sz w:val="20"/>
                <w:szCs w:val="20"/>
                <w:lang w:val="ru-RU"/>
              </w:rPr>
              <w:t>–</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hideMark/>
          </w:tcPr>
          <w:p w:rsidR="00A36D30" w:rsidRPr="008C4E83" w:rsidRDefault="00A36D30" w:rsidP="00EC064F">
            <w:pPr>
              <w:jc w:val="right"/>
              <w:rPr>
                <w:snapToGrid/>
                <w:color w:val="000000"/>
                <w:sz w:val="20"/>
                <w:szCs w:val="20"/>
                <w:lang w:val="ru-RU"/>
              </w:rPr>
            </w:pPr>
            <w:r w:rsidRPr="003968B9">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2 565 374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«НК «</w:t>
            </w:r>
            <w:proofErr w:type="spellStart"/>
            <w:r>
              <w:rPr>
                <w:snapToGrid/>
                <w:color w:val="000000"/>
                <w:sz w:val="20"/>
                <w:szCs w:val="20"/>
                <w:lang w:val="ru-RU"/>
              </w:rPr>
              <w:t>КазМунайГаз</w:t>
            </w:r>
            <w:proofErr w:type="spellEnd"/>
            <w:r>
              <w:rPr>
                <w:snapToGrid/>
                <w:color w:val="000000"/>
                <w:sz w:val="20"/>
                <w:szCs w:val="20"/>
                <w:lang w:val="ru-RU"/>
              </w:rPr>
              <w:t>»</w:t>
            </w:r>
          </w:p>
        </w:tc>
        <w:tc>
          <w:tcPr>
            <w:tcW w:w="1559" w:type="dxa"/>
            <w:tcBorders>
              <w:top w:val="nil"/>
              <w:left w:val="nil"/>
              <w:bottom w:val="nil"/>
              <w:right w:val="nil"/>
            </w:tcBorders>
            <w:shd w:val="clear" w:color="auto" w:fill="auto"/>
            <w:hideMark/>
          </w:tcPr>
          <w:p w:rsidR="00A36D30" w:rsidRPr="008C4E83" w:rsidRDefault="00A36D30" w:rsidP="00EC064F">
            <w:pPr>
              <w:jc w:val="center"/>
              <w:rPr>
                <w:snapToGrid/>
                <w:color w:val="000000"/>
                <w:sz w:val="20"/>
                <w:szCs w:val="20"/>
                <w:lang w:val="ru-RU"/>
              </w:rPr>
            </w:pPr>
            <w:r w:rsidRPr="00AF6D69">
              <w:rPr>
                <w:snapToGrid/>
                <w:color w:val="000000"/>
                <w:sz w:val="20"/>
                <w:szCs w:val="20"/>
                <w:lang w:val="ru-RU"/>
              </w:rPr>
              <w:t>–</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sidRPr="008C4E83">
              <w:rPr>
                <w:snapToGrid/>
                <w:color w:val="000000"/>
                <w:sz w:val="20"/>
                <w:szCs w:val="20"/>
                <w:lang w:val="ru-RU"/>
              </w:rPr>
              <w:t xml:space="preserve">          </w:t>
            </w:r>
            <w:r>
              <w:rPr>
                <w:snapToGrid/>
                <w:color w:val="000000"/>
                <w:sz w:val="20"/>
                <w:szCs w:val="20"/>
                <w:lang w:val="ru-RU"/>
              </w:rPr>
              <w:t xml:space="preserve">  </w:t>
            </w:r>
            <w:r w:rsidRPr="008C4E83">
              <w:rPr>
                <w:snapToGrid/>
                <w:color w:val="000000"/>
                <w:sz w:val="20"/>
                <w:szCs w:val="20"/>
                <w:lang w:val="ru-RU"/>
              </w:rPr>
              <w:t>6</w:t>
            </w:r>
            <w:r>
              <w:rPr>
                <w:snapToGrid/>
                <w:color w:val="000000"/>
                <w:sz w:val="20"/>
                <w:szCs w:val="20"/>
                <w:lang w:val="ru-RU"/>
              </w:rPr>
              <w:t>11 886</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570 108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w:t>
            </w:r>
            <w:r w:rsidRPr="008C4E83">
              <w:rPr>
                <w:snapToGrid/>
                <w:color w:val="000000"/>
                <w:sz w:val="20"/>
                <w:szCs w:val="20"/>
                <w:lang w:val="ru-RU"/>
              </w:rPr>
              <w:t>К</w:t>
            </w:r>
            <w:r>
              <w:rPr>
                <w:snapToGrid/>
                <w:color w:val="000000"/>
                <w:sz w:val="20"/>
                <w:szCs w:val="20"/>
                <w:lang w:val="ru-RU"/>
              </w:rPr>
              <w:t>азахстанская Ипотечная Компания»</w:t>
            </w:r>
          </w:p>
        </w:tc>
        <w:tc>
          <w:tcPr>
            <w:tcW w:w="1559"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8.00</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2</w:t>
            </w:r>
            <w:r>
              <w:rPr>
                <w:snapToGrid/>
                <w:color w:val="000000"/>
                <w:sz w:val="20"/>
                <w:szCs w:val="20"/>
                <w:lang w:val="ru-RU"/>
              </w:rPr>
              <w:t>51 359</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238 406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w:t>
            </w:r>
            <w:proofErr w:type="spellStart"/>
            <w:r>
              <w:rPr>
                <w:snapToGrid/>
                <w:color w:val="000000"/>
                <w:sz w:val="20"/>
                <w:szCs w:val="20"/>
                <w:lang w:val="ru-RU"/>
              </w:rPr>
              <w:t>КазАгроФинанс</w:t>
            </w:r>
            <w:proofErr w:type="spellEnd"/>
            <w:r>
              <w:rPr>
                <w:snapToGrid/>
                <w:color w:val="000000"/>
                <w:sz w:val="20"/>
                <w:szCs w:val="20"/>
                <w:lang w:val="ru-RU"/>
              </w:rPr>
              <w:t>»</w:t>
            </w:r>
          </w:p>
        </w:tc>
        <w:tc>
          <w:tcPr>
            <w:tcW w:w="1559"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8.00</w:t>
            </w:r>
          </w:p>
        </w:tc>
        <w:tc>
          <w:tcPr>
            <w:tcW w:w="236" w:type="dxa"/>
            <w:tcBorders>
              <w:top w:val="nil"/>
              <w:left w:val="nil"/>
              <w:bottom w:val="nil"/>
              <w:right w:val="nil"/>
            </w:tcBorders>
            <w:shd w:val="clear" w:color="auto" w:fill="auto"/>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4</w:t>
            </w:r>
            <w:r>
              <w:rPr>
                <w:snapToGrid/>
                <w:color w:val="000000"/>
                <w:sz w:val="20"/>
                <w:szCs w:val="20"/>
                <w:lang w:val="ru-RU"/>
              </w:rPr>
              <w:t>95 199</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492 411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ДБ «</w:t>
            </w:r>
            <w:proofErr w:type="spellStart"/>
            <w:r w:rsidRPr="008C4E83">
              <w:rPr>
                <w:snapToGrid/>
                <w:color w:val="000000"/>
                <w:sz w:val="20"/>
                <w:szCs w:val="20"/>
                <w:lang w:val="ru-RU"/>
              </w:rPr>
              <w:t>Хоум</w:t>
            </w:r>
            <w:proofErr w:type="spellEnd"/>
            <w:r w:rsidRPr="008C4E83">
              <w:rPr>
                <w:snapToGrid/>
                <w:color w:val="000000"/>
                <w:sz w:val="20"/>
                <w:szCs w:val="20"/>
                <w:lang w:val="ru-RU"/>
              </w:rPr>
              <w:t xml:space="preserve"> Креди</w:t>
            </w:r>
            <w:r>
              <w:rPr>
                <w:snapToGrid/>
                <w:color w:val="000000"/>
                <w:sz w:val="20"/>
                <w:szCs w:val="20"/>
                <w:lang w:val="ru-RU"/>
              </w:rPr>
              <w:t xml:space="preserve">т энд </w:t>
            </w:r>
            <w:proofErr w:type="spellStart"/>
            <w:r>
              <w:rPr>
                <w:snapToGrid/>
                <w:color w:val="000000"/>
                <w:sz w:val="20"/>
                <w:szCs w:val="20"/>
                <w:lang w:val="ru-RU"/>
              </w:rPr>
              <w:t>Финанс</w:t>
            </w:r>
            <w:proofErr w:type="spellEnd"/>
            <w:r>
              <w:rPr>
                <w:snapToGrid/>
                <w:color w:val="000000"/>
                <w:sz w:val="20"/>
                <w:szCs w:val="20"/>
                <w:lang w:val="ru-RU"/>
              </w:rPr>
              <w:t xml:space="preserve"> банк»</w:t>
            </w:r>
          </w:p>
        </w:tc>
        <w:tc>
          <w:tcPr>
            <w:tcW w:w="1559" w:type="dxa"/>
            <w:tcBorders>
              <w:top w:val="nil"/>
              <w:left w:val="nil"/>
              <w:bottom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9.50</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5</w:t>
            </w:r>
            <w:r>
              <w:rPr>
                <w:snapToGrid/>
                <w:color w:val="000000"/>
                <w:sz w:val="20"/>
                <w:szCs w:val="20"/>
                <w:lang w:val="ru-RU"/>
              </w:rPr>
              <w:t>13 584</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511 642    </w:t>
            </w:r>
          </w:p>
        </w:tc>
      </w:tr>
      <w:tr w:rsidR="00A36D30" w:rsidRPr="008C4E83" w:rsidTr="00EC064F">
        <w:trPr>
          <w:trHeight w:val="255"/>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sidRPr="008C4E83">
              <w:rPr>
                <w:snapToGrid/>
                <w:color w:val="000000"/>
                <w:sz w:val="20"/>
                <w:szCs w:val="20"/>
                <w:lang w:val="ru-RU"/>
              </w:rPr>
              <w:t xml:space="preserve">АО ДО </w:t>
            </w:r>
            <w:r>
              <w:rPr>
                <w:snapToGrid/>
                <w:color w:val="000000"/>
                <w:sz w:val="20"/>
                <w:szCs w:val="20"/>
                <w:lang w:val="ru-RU"/>
              </w:rPr>
              <w:t>«</w:t>
            </w:r>
            <w:r w:rsidRPr="008C4E83">
              <w:rPr>
                <w:snapToGrid/>
                <w:color w:val="000000"/>
                <w:sz w:val="20"/>
                <w:szCs w:val="20"/>
                <w:lang w:val="ru-RU"/>
              </w:rPr>
              <w:t>БР</w:t>
            </w:r>
            <w:proofErr w:type="gramStart"/>
            <w:r w:rsidRPr="008C4E83">
              <w:rPr>
                <w:snapToGrid/>
                <w:color w:val="000000"/>
                <w:sz w:val="20"/>
                <w:szCs w:val="20"/>
                <w:lang w:val="ru-RU"/>
              </w:rPr>
              <w:t>К-</w:t>
            </w:r>
            <w:proofErr w:type="gramEnd"/>
            <w:r w:rsidRPr="008C4E83">
              <w:rPr>
                <w:snapToGrid/>
                <w:color w:val="000000"/>
                <w:sz w:val="20"/>
                <w:szCs w:val="20"/>
                <w:lang w:val="ru-RU"/>
              </w:rPr>
              <w:t xml:space="preserve"> Лизинг</w:t>
            </w:r>
            <w:r>
              <w:rPr>
                <w:snapToGrid/>
                <w:color w:val="000000"/>
                <w:sz w:val="20"/>
                <w:szCs w:val="20"/>
                <w:lang w:val="ru-RU"/>
              </w:rPr>
              <w:t>»</w:t>
            </w:r>
          </w:p>
        </w:tc>
        <w:tc>
          <w:tcPr>
            <w:tcW w:w="1559" w:type="dxa"/>
            <w:tcBorders>
              <w:top w:val="nil"/>
              <w:left w:val="nil"/>
              <w:bottom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2.00</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sidRPr="00AD6B7B">
              <w:rPr>
                <w:snapToGrid/>
                <w:color w:val="000000"/>
                <w:sz w:val="20"/>
                <w:szCs w:val="20"/>
                <w:lang w:val="ru-RU"/>
              </w:rPr>
              <w:t>–</w:t>
            </w:r>
            <w:r w:rsidRPr="008C4E8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30 829    </w:t>
            </w:r>
          </w:p>
        </w:tc>
      </w:tr>
      <w:tr w:rsidR="00A36D30" w:rsidRPr="008C4E83" w:rsidTr="00EC064F">
        <w:trPr>
          <w:trHeight w:val="255"/>
        </w:trPr>
        <w:tc>
          <w:tcPr>
            <w:tcW w:w="5137" w:type="dxa"/>
            <w:tcBorders>
              <w:top w:val="nil"/>
              <w:left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Pr>
                <w:snapToGrid/>
                <w:color w:val="000000"/>
                <w:sz w:val="20"/>
                <w:szCs w:val="20"/>
                <w:lang w:val="ru-RU"/>
              </w:rPr>
              <w:t>АО «Банк Развития»</w:t>
            </w:r>
          </w:p>
        </w:tc>
        <w:tc>
          <w:tcPr>
            <w:tcW w:w="1559" w:type="dxa"/>
            <w:tcBorders>
              <w:top w:val="nil"/>
              <w:left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4.13</w:t>
            </w:r>
          </w:p>
        </w:tc>
        <w:tc>
          <w:tcPr>
            <w:tcW w:w="236" w:type="dxa"/>
            <w:tcBorders>
              <w:top w:val="nil"/>
              <w:left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31</w:t>
            </w:r>
            <w:r>
              <w:rPr>
                <w:snapToGrid/>
                <w:color w:val="000000"/>
                <w:sz w:val="20"/>
                <w:szCs w:val="20"/>
                <w:lang w:val="ru-RU"/>
              </w:rPr>
              <w:t>0 414</w:t>
            </w:r>
            <w:r w:rsidRPr="008C4E83">
              <w:rPr>
                <w:snapToGrid/>
                <w:color w:val="000000"/>
                <w:sz w:val="20"/>
                <w:szCs w:val="20"/>
                <w:lang w:val="ru-RU"/>
              </w:rPr>
              <w:t xml:space="preserve">    </w:t>
            </w:r>
          </w:p>
        </w:tc>
        <w:tc>
          <w:tcPr>
            <w:tcW w:w="236" w:type="dxa"/>
            <w:tcBorders>
              <w:top w:val="nil"/>
              <w:left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313 314    </w:t>
            </w:r>
          </w:p>
        </w:tc>
      </w:tr>
      <w:tr w:rsidR="00A36D30" w:rsidRPr="008C4E83" w:rsidTr="00EC064F">
        <w:trPr>
          <w:trHeight w:val="255"/>
        </w:trPr>
        <w:tc>
          <w:tcPr>
            <w:tcW w:w="5137" w:type="dxa"/>
            <w:tcBorders>
              <w:top w:val="nil"/>
              <w:left w:val="nil"/>
              <w:right w:val="nil"/>
            </w:tcBorders>
            <w:shd w:val="clear" w:color="auto" w:fill="auto"/>
            <w:noWrap/>
            <w:vAlign w:val="bottom"/>
            <w:hideMark/>
          </w:tcPr>
          <w:p w:rsidR="00A36D30" w:rsidRPr="008C4E83" w:rsidRDefault="00A36D30" w:rsidP="00EC064F">
            <w:pPr>
              <w:ind w:left="-108"/>
              <w:rPr>
                <w:snapToGrid/>
                <w:color w:val="000000"/>
                <w:sz w:val="20"/>
                <w:szCs w:val="20"/>
                <w:lang w:val="ru-RU"/>
              </w:rPr>
            </w:pPr>
            <w:r w:rsidRPr="005B1D04">
              <w:rPr>
                <w:snapToGrid/>
                <w:color w:val="000000"/>
                <w:sz w:val="20"/>
                <w:szCs w:val="20"/>
                <w:lang w:val="ru-RU"/>
              </w:rPr>
              <w:t xml:space="preserve">АО </w:t>
            </w:r>
            <w:r>
              <w:rPr>
                <w:snapToGrid/>
                <w:color w:val="000000"/>
                <w:sz w:val="20"/>
                <w:szCs w:val="20"/>
                <w:lang w:val="ru-RU"/>
              </w:rPr>
              <w:t>«</w:t>
            </w:r>
            <w:proofErr w:type="spellStart"/>
            <w:r w:rsidRPr="005B1D04">
              <w:rPr>
                <w:snapToGrid/>
                <w:color w:val="000000"/>
                <w:sz w:val="20"/>
                <w:szCs w:val="20"/>
                <w:lang w:val="ru-RU"/>
              </w:rPr>
              <w:t>Казагрофинанс</w:t>
            </w:r>
            <w:proofErr w:type="spellEnd"/>
            <w:r>
              <w:rPr>
                <w:snapToGrid/>
                <w:color w:val="000000"/>
                <w:sz w:val="20"/>
                <w:szCs w:val="20"/>
                <w:lang w:val="ru-RU"/>
              </w:rPr>
              <w:t>»</w:t>
            </w:r>
          </w:p>
        </w:tc>
        <w:tc>
          <w:tcPr>
            <w:tcW w:w="1559" w:type="dxa"/>
            <w:tcBorders>
              <w:top w:val="nil"/>
              <w:left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r w:rsidRPr="008C4E83">
              <w:rPr>
                <w:snapToGrid/>
                <w:color w:val="000000"/>
                <w:sz w:val="20"/>
                <w:szCs w:val="20"/>
                <w:lang w:val="ru-RU"/>
              </w:rPr>
              <w:t>14.90</w:t>
            </w:r>
          </w:p>
        </w:tc>
        <w:tc>
          <w:tcPr>
            <w:tcW w:w="236" w:type="dxa"/>
            <w:tcBorders>
              <w:top w:val="nil"/>
              <w:left w:val="nil"/>
              <w:right w:val="nil"/>
            </w:tcBorders>
            <w:shd w:val="clear" w:color="auto" w:fill="auto"/>
            <w:noWrap/>
            <w:vAlign w:val="bottom"/>
            <w:hideMark/>
          </w:tcPr>
          <w:p w:rsidR="00A36D30" w:rsidRPr="008C4E83" w:rsidRDefault="00A36D30" w:rsidP="00EC064F">
            <w:pPr>
              <w:jc w:val="center"/>
              <w:rPr>
                <w:snapToGrid/>
                <w:color w:val="000000"/>
                <w:sz w:val="20"/>
                <w:szCs w:val="20"/>
                <w:lang w:val="ru-RU"/>
              </w:rPr>
            </w:pPr>
          </w:p>
        </w:tc>
        <w:tc>
          <w:tcPr>
            <w:tcW w:w="1486" w:type="dxa"/>
            <w:tcBorders>
              <w:top w:val="nil"/>
              <w:left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1</w:t>
            </w:r>
            <w:r>
              <w:rPr>
                <w:snapToGrid/>
                <w:color w:val="000000"/>
                <w:sz w:val="20"/>
                <w:szCs w:val="20"/>
                <w:lang w:val="ru-RU"/>
              </w:rPr>
              <w:t>8 128</w:t>
            </w:r>
            <w:r w:rsidRPr="008C4E83">
              <w:rPr>
                <w:snapToGrid/>
                <w:color w:val="000000"/>
                <w:sz w:val="20"/>
                <w:szCs w:val="20"/>
                <w:lang w:val="ru-RU"/>
              </w:rPr>
              <w:t xml:space="preserve">    </w:t>
            </w:r>
          </w:p>
        </w:tc>
        <w:tc>
          <w:tcPr>
            <w:tcW w:w="236" w:type="dxa"/>
            <w:tcBorders>
              <w:top w:val="nil"/>
              <w:left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p>
        </w:tc>
        <w:tc>
          <w:tcPr>
            <w:tcW w:w="1500" w:type="dxa"/>
            <w:tcBorders>
              <w:top w:val="nil"/>
              <w:left w:val="nil"/>
              <w:right w:val="nil"/>
            </w:tcBorders>
            <w:shd w:val="clear" w:color="auto" w:fill="auto"/>
            <w:noWrap/>
            <w:vAlign w:val="bottom"/>
            <w:hideMark/>
          </w:tcPr>
          <w:p w:rsidR="00A36D30" w:rsidRPr="008C4E83" w:rsidRDefault="00A36D30" w:rsidP="00EC064F">
            <w:pPr>
              <w:jc w:val="right"/>
              <w:rPr>
                <w:snapToGrid/>
                <w:color w:val="000000"/>
                <w:sz w:val="20"/>
                <w:szCs w:val="20"/>
                <w:lang w:val="ru-RU"/>
              </w:rPr>
            </w:pPr>
            <w:r>
              <w:rPr>
                <w:snapToGrid/>
                <w:color w:val="000000"/>
                <w:sz w:val="20"/>
                <w:szCs w:val="20"/>
                <w:lang w:val="ru-RU"/>
              </w:rPr>
              <w:t xml:space="preserve">             </w:t>
            </w:r>
            <w:r w:rsidRPr="008C4E83">
              <w:rPr>
                <w:snapToGrid/>
                <w:color w:val="000000"/>
                <w:sz w:val="20"/>
                <w:szCs w:val="20"/>
                <w:lang w:val="ru-RU"/>
              </w:rPr>
              <w:t xml:space="preserve"> 17 126    </w:t>
            </w:r>
          </w:p>
        </w:tc>
      </w:tr>
      <w:tr w:rsidR="00A36D30" w:rsidRPr="008C4E83" w:rsidTr="00EC064F">
        <w:trPr>
          <w:trHeight w:val="255"/>
        </w:trPr>
        <w:tc>
          <w:tcPr>
            <w:tcW w:w="5137" w:type="dxa"/>
            <w:tcBorders>
              <w:left w:val="nil"/>
              <w:bottom w:val="nil"/>
              <w:right w:val="nil"/>
            </w:tcBorders>
            <w:shd w:val="clear" w:color="auto" w:fill="auto"/>
            <w:noWrap/>
            <w:vAlign w:val="bottom"/>
          </w:tcPr>
          <w:p w:rsidR="00A36D30" w:rsidRDefault="00A36D30" w:rsidP="00EC064F">
            <w:pPr>
              <w:ind w:left="-108"/>
              <w:rPr>
                <w:snapToGrid/>
                <w:color w:val="000000"/>
                <w:sz w:val="20"/>
                <w:szCs w:val="20"/>
                <w:lang w:val="ru-RU"/>
              </w:rPr>
            </w:pPr>
          </w:p>
        </w:tc>
        <w:tc>
          <w:tcPr>
            <w:tcW w:w="1559" w:type="dxa"/>
            <w:tcBorders>
              <w:left w:val="nil"/>
              <w:bottom w:val="nil"/>
              <w:right w:val="nil"/>
            </w:tcBorders>
            <w:shd w:val="clear" w:color="auto" w:fill="auto"/>
            <w:noWrap/>
            <w:vAlign w:val="bottom"/>
          </w:tcPr>
          <w:p w:rsidR="00A36D30" w:rsidRPr="008C4E83" w:rsidRDefault="00A36D30" w:rsidP="00EC064F">
            <w:pPr>
              <w:jc w:val="center"/>
              <w:rPr>
                <w:snapToGrid/>
                <w:color w:val="000000"/>
                <w:sz w:val="20"/>
                <w:szCs w:val="20"/>
                <w:lang w:val="ru-RU"/>
              </w:rPr>
            </w:pPr>
            <w:r>
              <w:rPr>
                <w:snapToGrid/>
                <w:color w:val="000000"/>
                <w:sz w:val="20"/>
                <w:szCs w:val="20"/>
                <w:lang w:val="ru-RU"/>
              </w:rPr>
              <w:t>15.00</w:t>
            </w:r>
          </w:p>
        </w:tc>
        <w:tc>
          <w:tcPr>
            <w:tcW w:w="236" w:type="dxa"/>
            <w:tcBorders>
              <w:left w:val="nil"/>
              <w:bottom w:val="nil"/>
              <w:right w:val="nil"/>
            </w:tcBorders>
            <w:shd w:val="clear" w:color="auto" w:fill="auto"/>
            <w:noWrap/>
            <w:vAlign w:val="bottom"/>
          </w:tcPr>
          <w:p w:rsidR="00A36D30" w:rsidRPr="008C4E83" w:rsidRDefault="00A36D30" w:rsidP="00EC064F">
            <w:pPr>
              <w:jc w:val="center"/>
              <w:rPr>
                <w:snapToGrid/>
                <w:color w:val="000000"/>
                <w:sz w:val="20"/>
                <w:szCs w:val="20"/>
                <w:lang w:val="ru-RU"/>
              </w:rPr>
            </w:pPr>
          </w:p>
        </w:tc>
        <w:tc>
          <w:tcPr>
            <w:tcW w:w="1486" w:type="dxa"/>
            <w:tcBorders>
              <w:left w:val="nil"/>
              <w:bottom w:val="single" w:sz="4" w:space="0" w:color="auto"/>
              <w:right w:val="nil"/>
            </w:tcBorders>
            <w:shd w:val="clear" w:color="auto" w:fill="auto"/>
            <w:noWrap/>
            <w:vAlign w:val="bottom"/>
          </w:tcPr>
          <w:p w:rsidR="00A36D30" w:rsidRDefault="00A36D30" w:rsidP="00EC064F">
            <w:pPr>
              <w:jc w:val="right"/>
              <w:rPr>
                <w:snapToGrid/>
                <w:color w:val="000000"/>
                <w:sz w:val="20"/>
                <w:szCs w:val="20"/>
                <w:lang w:val="ru-RU"/>
              </w:rPr>
            </w:pPr>
            <w:r>
              <w:rPr>
                <w:snapToGrid/>
                <w:color w:val="000000"/>
                <w:sz w:val="20"/>
                <w:szCs w:val="20"/>
                <w:lang w:val="ru-RU"/>
              </w:rPr>
              <w:t>2 038 726</w:t>
            </w:r>
          </w:p>
        </w:tc>
        <w:tc>
          <w:tcPr>
            <w:tcW w:w="236" w:type="dxa"/>
            <w:tcBorders>
              <w:left w:val="nil"/>
              <w:bottom w:val="nil"/>
              <w:right w:val="nil"/>
            </w:tcBorders>
            <w:shd w:val="clear" w:color="auto" w:fill="auto"/>
            <w:noWrap/>
            <w:vAlign w:val="bottom"/>
          </w:tcPr>
          <w:p w:rsidR="00A36D30" w:rsidRPr="008C4E83" w:rsidRDefault="00A36D30" w:rsidP="00EC064F">
            <w:pPr>
              <w:jc w:val="right"/>
              <w:rPr>
                <w:snapToGrid/>
                <w:color w:val="000000"/>
                <w:sz w:val="20"/>
                <w:szCs w:val="20"/>
                <w:lang w:val="ru-RU"/>
              </w:rPr>
            </w:pPr>
          </w:p>
        </w:tc>
        <w:tc>
          <w:tcPr>
            <w:tcW w:w="1500" w:type="dxa"/>
            <w:tcBorders>
              <w:left w:val="nil"/>
              <w:bottom w:val="single" w:sz="4" w:space="0" w:color="auto"/>
              <w:right w:val="nil"/>
            </w:tcBorders>
            <w:shd w:val="clear" w:color="auto" w:fill="auto"/>
            <w:noWrap/>
            <w:vAlign w:val="bottom"/>
          </w:tcPr>
          <w:p w:rsidR="00A36D30" w:rsidRDefault="00A36D30" w:rsidP="00EC064F">
            <w:pPr>
              <w:jc w:val="right"/>
              <w:rPr>
                <w:snapToGrid/>
                <w:color w:val="000000"/>
                <w:sz w:val="20"/>
                <w:szCs w:val="20"/>
                <w:lang w:val="ru-RU"/>
              </w:rPr>
            </w:pPr>
            <w:r w:rsidRPr="00AD6B7B">
              <w:rPr>
                <w:snapToGrid/>
                <w:color w:val="000000"/>
                <w:sz w:val="20"/>
                <w:szCs w:val="20"/>
                <w:lang w:val="ru-RU"/>
              </w:rPr>
              <w:t>–</w:t>
            </w:r>
          </w:p>
        </w:tc>
      </w:tr>
      <w:tr w:rsidR="00A36D30" w:rsidRPr="008C4E83" w:rsidTr="00EC064F">
        <w:trPr>
          <w:trHeight w:val="270"/>
        </w:trPr>
        <w:tc>
          <w:tcPr>
            <w:tcW w:w="5137" w:type="dxa"/>
            <w:tcBorders>
              <w:top w:val="nil"/>
              <w:left w:val="nil"/>
              <w:bottom w:val="nil"/>
              <w:right w:val="nil"/>
            </w:tcBorders>
            <w:shd w:val="clear" w:color="auto" w:fill="auto"/>
            <w:noWrap/>
            <w:vAlign w:val="bottom"/>
            <w:hideMark/>
          </w:tcPr>
          <w:p w:rsidR="00A36D30" w:rsidRPr="008C4E83" w:rsidRDefault="00A36D30" w:rsidP="00EC064F">
            <w:pPr>
              <w:ind w:left="-108"/>
              <w:jc w:val="center"/>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8C4E83"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8C4E83" w:rsidRDefault="00A36D30" w:rsidP="00EC064F">
            <w:pPr>
              <w:rPr>
                <w:snapToGrid/>
                <w:sz w:val="20"/>
                <w:szCs w:val="20"/>
                <w:lang w:val="ru-RU"/>
              </w:rPr>
            </w:pPr>
          </w:p>
        </w:tc>
        <w:tc>
          <w:tcPr>
            <w:tcW w:w="1486" w:type="dxa"/>
            <w:tcBorders>
              <w:top w:val="single" w:sz="4" w:space="0" w:color="auto"/>
              <w:left w:val="nil"/>
              <w:bottom w:val="single" w:sz="4" w:space="0" w:color="auto"/>
              <w:right w:val="nil"/>
            </w:tcBorders>
            <w:shd w:val="clear" w:color="auto" w:fill="auto"/>
            <w:vAlign w:val="bottom"/>
            <w:hideMark/>
          </w:tcPr>
          <w:p w:rsidR="00A36D30" w:rsidRPr="008C4E83" w:rsidRDefault="00A36D30" w:rsidP="00EC064F">
            <w:pPr>
              <w:jc w:val="right"/>
              <w:rPr>
                <w:b/>
                <w:snapToGrid/>
                <w:color w:val="000000"/>
                <w:sz w:val="20"/>
                <w:szCs w:val="20"/>
                <w:lang w:val="ru-RU"/>
              </w:rPr>
            </w:pPr>
            <w:r w:rsidRPr="000321AA">
              <w:rPr>
                <w:b/>
                <w:snapToGrid/>
                <w:color w:val="000000"/>
                <w:sz w:val="20"/>
                <w:szCs w:val="20"/>
                <w:lang w:val="ru-RU"/>
              </w:rPr>
              <w:t xml:space="preserve">         </w:t>
            </w:r>
            <w:r>
              <w:rPr>
                <w:b/>
                <w:snapToGrid/>
                <w:color w:val="000000"/>
                <w:sz w:val="20"/>
                <w:szCs w:val="20"/>
                <w:lang w:val="ru-RU"/>
              </w:rPr>
              <w:t>5 278 880</w:t>
            </w:r>
            <w:r w:rsidRPr="008C4E83">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C4E83" w:rsidRDefault="00A36D30" w:rsidP="00EC064F">
            <w:pPr>
              <w:jc w:val="right"/>
              <w:rPr>
                <w:b/>
                <w:snapToGrid/>
                <w:color w:val="000000"/>
                <w:sz w:val="20"/>
                <w:szCs w:val="20"/>
                <w:lang w:val="ru-RU"/>
              </w:rPr>
            </w:pPr>
          </w:p>
        </w:tc>
        <w:tc>
          <w:tcPr>
            <w:tcW w:w="1500" w:type="dxa"/>
            <w:tcBorders>
              <w:top w:val="single" w:sz="4" w:space="0" w:color="auto"/>
              <w:left w:val="nil"/>
              <w:bottom w:val="single" w:sz="4" w:space="0" w:color="auto"/>
              <w:right w:val="nil"/>
            </w:tcBorders>
            <w:shd w:val="clear" w:color="auto" w:fill="auto"/>
            <w:noWrap/>
            <w:vAlign w:val="bottom"/>
            <w:hideMark/>
          </w:tcPr>
          <w:p w:rsidR="00A36D30" w:rsidRPr="008C4E83" w:rsidRDefault="00A36D30" w:rsidP="00EC064F">
            <w:pPr>
              <w:jc w:val="right"/>
              <w:rPr>
                <w:b/>
                <w:snapToGrid/>
                <w:color w:val="000000"/>
                <w:sz w:val="20"/>
                <w:szCs w:val="20"/>
                <w:lang w:val="ru-RU"/>
              </w:rPr>
            </w:pPr>
            <w:r w:rsidRPr="000321AA">
              <w:rPr>
                <w:b/>
                <w:snapToGrid/>
                <w:color w:val="000000"/>
                <w:sz w:val="20"/>
                <w:szCs w:val="20"/>
                <w:lang w:val="ru-RU"/>
              </w:rPr>
              <w:t xml:space="preserve">        </w:t>
            </w:r>
            <w:r w:rsidRPr="008C4E83">
              <w:rPr>
                <w:b/>
                <w:snapToGrid/>
                <w:color w:val="000000"/>
                <w:sz w:val="20"/>
                <w:szCs w:val="20"/>
                <w:lang w:val="ru-RU"/>
              </w:rPr>
              <w:t xml:space="preserve"> 8 409 328    </w:t>
            </w:r>
          </w:p>
        </w:tc>
      </w:tr>
    </w:tbl>
    <w:p w:rsidR="00A36D30" w:rsidRPr="001C499E" w:rsidRDefault="00A36D30" w:rsidP="00A36D30">
      <w:pPr>
        <w:rPr>
          <w:b/>
          <w:sz w:val="22"/>
          <w:szCs w:val="22"/>
          <w:lang w:val="ru-RU"/>
        </w:rPr>
      </w:pPr>
    </w:p>
    <w:p w:rsidR="00A36D30" w:rsidRDefault="00A36D30" w:rsidP="00A36D30">
      <w:pPr>
        <w:pStyle w:val="ae"/>
        <w:numPr>
          <w:ilvl w:val="0"/>
          <w:numId w:val="2"/>
        </w:numPr>
        <w:spacing w:line="240" w:lineRule="exact"/>
        <w:ind w:left="567" w:hanging="567"/>
        <w:rPr>
          <w:b/>
          <w:sz w:val="22"/>
          <w:szCs w:val="22"/>
          <w:lang w:val="ru-RU"/>
        </w:rPr>
      </w:pPr>
      <w:r>
        <w:rPr>
          <w:b/>
          <w:sz w:val="22"/>
          <w:szCs w:val="22"/>
          <w:lang w:val="ru-RU"/>
        </w:rPr>
        <w:t>ДЕБИТОРСКАЯ ЗАДОЛЖЕННОСТЬ ПО СТРАХОВАНИЮ И ПЕРЕСТРАХОВАНИЮ</w:t>
      </w:r>
    </w:p>
    <w:p w:rsidR="00A36D30" w:rsidRPr="00715A08" w:rsidRDefault="00A36D30" w:rsidP="00A36D30">
      <w:pPr>
        <w:spacing w:line="240" w:lineRule="exact"/>
        <w:jc w:val="right"/>
        <w:rPr>
          <w:sz w:val="20"/>
          <w:szCs w:val="20"/>
          <w:lang w:val="ru-RU"/>
        </w:rPr>
      </w:pPr>
      <w:r w:rsidRPr="00715A08">
        <w:rPr>
          <w:sz w:val="20"/>
          <w:szCs w:val="20"/>
          <w:lang w:val="ru-RU"/>
        </w:rPr>
        <w:t>(тыс. тенге)</w:t>
      </w:r>
    </w:p>
    <w:tbl>
      <w:tblPr>
        <w:tblW w:w="5000" w:type="pct"/>
        <w:tblLayout w:type="fixed"/>
        <w:tblLook w:val="04A0" w:firstRow="1" w:lastRow="0" w:firstColumn="1" w:lastColumn="0" w:noHBand="0" w:noVBand="1"/>
      </w:tblPr>
      <w:tblGrid>
        <w:gridCol w:w="7040"/>
        <w:gridCol w:w="1563"/>
        <w:gridCol w:w="236"/>
        <w:gridCol w:w="1582"/>
      </w:tblGrid>
      <w:tr w:rsidR="00A36D30" w:rsidRPr="00715A08" w:rsidTr="00EC064F">
        <w:trPr>
          <w:trHeight w:val="255"/>
        </w:trPr>
        <w:tc>
          <w:tcPr>
            <w:tcW w:w="3378" w:type="pct"/>
            <w:tcBorders>
              <w:top w:val="nil"/>
              <w:left w:val="nil"/>
              <w:bottom w:val="nil"/>
              <w:right w:val="nil"/>
            </w:tcBorders>
            <w:shd w:val="clear" w:color="000000" w:fill="FFFFFF"/>
            <w:vAlign w:val="center"/>
            <w:hideMark/>
          </w:tcPr>
          <w:p w:rsidR="00A36D30" w:rsidRPr="00715A08" w:rsidRDefault="00A36D30" w:rsidP="00EC064F">
            <w:pPr>
              <w:rPr>
                <w:b/>
                <w:bCs/>
                <w:snapToGrid/>
                <w:color w:val="000000"/>
                <w:sz w:val="20"/>
                <w:szCs w:val="20"/>
                <w:lang w:val="ru-RU"/>
              </w:rPr>
            </w:pPr>
            <w:r w:rsidRPr="00715A08">
              <w:rPr>
                <w:b/>
                <w:bCs/>
                <w:snapToGrid/>
                <w:color w:val="000000"/>
                <w:sz w:val="20"/>
                <w:szCs w:val="20"/>
                <w:lang w:val="ru-RU"/>
              </w:rPr>
              <w:t> </w:t>
            </w:r>
          </w:p>
        </w:tc>
        <w:tc>
          <w:tcPr>
            <w:tcW w:w="750" w:type="pct"/>
            <w:tcBorders>
              <w:top w:val="nil"/>
              <w:left w:val="nil"/>
              <w:bottom w:val="nil"/>
              <w:right w:val="nil"/>
            </w:tcBorders>
            <w:shd w:val="clear" w:color="000000" w:fill="FFFFFF"/>
            <w:noWrap/>
            <w:vAlign w:val="bottom"/>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2016</w:t>
            </w:r>
            <w:r w:rsidRPr="00715A08">
              <w:rPr>
                <w:b/>
                <w:bCs/>
                <w:snapToGrid/>
                <w:color w:val="000000"/>
                <w:sz w:val="20"/>
                <w:szCs w:val="20"/>
                <w:lang w:val="ru-RU"/>
              </w:rPr>
              <w:t xml:space="preserve"> г.</w:t>
            </w:r>
          </w:p>
        </w:tc>
        <w:tc>
          <w:tcPr>
            <w:tcW w:w="113" w:type="pct"/>
            <w:tcBorders>
              <w:top w:val="nil"/>
              <w:left w:val="nil"/>
              <w:bottom w:val="nil"/>
              <w:right w:val="nil"/>
            </w:tcBorders>
            <w:shd w:val="clear" w:color="000000" w:fill="FFFFFF"/>
          </w:tcPr>
          <w:p w:rsidR="00A36D30" w:rsidRDefault="00A36D30" w:rsidP="00EC064F">
            <w:pPr>
              <w:jc w:val="right"/>
              <w:rPr>
                <w:b/>
                <w:bCs/>
                <w:snapToGrid/>
                <w:color w:val="000000"/>
                <w:sz w:val="20"/>
                <w:szCs w:val="20"/>
                <w:lang w:val="ru-RU"/>
              </w:rPr>
            </w:pPr>
          </w:p>
        </w:tc>
        <w:tc>
          <w:tcPr>
            <w:tcW w:w="759" w:type="pct"/>
            <w:tcBorders>
              <w:top w:val="nil"/>
              <w:left w:val="nil"/>
              <w:bottom w:val="nil"/>
              <w:right w:val="nil"/>
            </w:tcBorders>
            <w:shd w:val="clear" w:color="000000" w:fill="FFFFFF"/>
            <w:noWrap/>
            <w:vAlign w:val="center"/>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2015</w:t>
            </w:r>
            <w:r w:rsidRPr="00715A08">
              <w:rPr>
                <w:b/>
                <w:bCs/>
                <w:snapToGrid/>
                <w:color w:val="000000"/>
                <w:sz w:val="20"/>
                <w:szCs w:val="20"/>
                <w:lang w:val="ru-RU"/>
              </w:rPr>
              <w:t xml:space="preserve"> г.</w:t>
            </w:r>
          </w:p>
        </w:tc>
      </w:tr>
      <w:tr w:rsidR="00A36D30" w:rsidRPr="00715A08" w:rsidTr="00EC064F">
        <w:trPr>
          <w:trHeight w:val="255"/>
        </w:trPr>
        <w:tc>
          <w:tcPr>
            <w:tcW w:w="3378"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Pr>
                <w:snapToGrid/>
                <w:color w:val="000000"/>
                <w:sz w:val="20"/>
                <w:szCs w:val="20"/>
                <w:lang w:val="ru-RU"/>
              </w:rPr>
              <w:t>Комиссионные доходы к получению</w:t>
            </w:r>
          </w:p>
        </w:tc>
        <w:tc>
          <w:tcPr>
            <w:tcW w:w="750"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sidRPr="00AD6B7B">
              <w:rPr>
                <w:snapToGrid/>
                <w:color w:val="000000"/>
                <w:sz w:val="20"/>
                <w:szCs w:val="20"/>
                <w:lang w:val="ru-RU"/>
              </w:rPr>
              <w:t>–</w:t>
            </w:r>
          </w:p>
        </w:tc>
        <w:tc>
          <w:tcPr>
            <w:tcW w:w="113" w:type="pct"/>
            <w:tcBorders>
              <w:top w:val="nil"/>
              <w:left w:val="nil"/>
              <w:bottom w:val="nil"/>
              <w:right w:val="nil"/>
            </w:tcBorders>
            <w:shd w:val="clear" w:color="000000" w:fill="FFFFFF"/>
          </w:tcPr>
          <w:p w:rsidR="00A36D30" w:rsidRDefault="00A36D30" w:rsidP="00EC064F">
            <w:pPr>
              <w:jc w:val="right"/>
              <w:rPr>
                <w:snapToGrid/>
                <w:color w:val="000000"/>
                <w:sz w:val="20"/>
                <w:szCs w:val="20"/>
                <w:lang w:val="ru-RU"/>
              </w:rPr>
            </w:pPr>
          </w:p>
        </w:tc>
        <w:tc>
          <w:tcPr>
            <w:tcW w:w="759"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27 715</w:t>
            </w:r>
          </w:p>
        </w:tc>
      </w:tr>
      <w:tr w:rsidR="00A36D30" w:rsidRPr="00715A08" w:rsidTr="00EC064F">
        <w:trPr>
          <w:trHeight w:val="255"/>
        </w:trPr>
        <w:tc>
          <w:tcPr>
            <w:tcW w:w="3378"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Pr>
                <w:snapToGrid/>
                <w:color w:val="000000"/>
                <w:sz w:val="20"/>
                <w:szCs w:val="20"/>
                <w:lang w:val="ru-RU"/>
              </w:rPr>
              <w:t>Задолженность от страхователей</w:t>
            </w:r>
          </w:p>
        </w:tc>
        <w:tc>
          <w:tcPr>
            <w:tcW w:w="750"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 xml:space="preserve">16 927 </w:t>
            </w:r>
          </w:p>
        </w:tc>
        <w:tc>
          <w:tcPr>
            <w:tcW w:w="113" w:type="pct"/>
            <w:tcBorders>
              <w:top w:val="nil"/>
              <w:left w:val="nil"/>
              <w:right w:val="nil"/>
            </w:tcBorders>
            <w:shd w:val="clear" w:color="000000" w:fill="FFFFFF"/>
          </w:tcPr>
          <w:p w:rsidR="00A36D30" w:rsidRDefault="00A36D30" w:rsidP="00EC064F">
            <w:pPr>
              <w:jc w:val="right"/>
              <w:rPr>
                <w:snapToGrid/>
                <w:color w:val="000000"/>
                <w:sz w:val="20"/>
                <w:szCs w:val="20"/>
                <w:lang w:val="ru-RU"/>
              </w:rPr>
            </w:pPr>
          </w:p>
        </w:tc>
        <w:tc>
          <w:tcPr>
            <w:tcW w:w="759"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2 662</w:t>
            </w:r>
          </w:p>
        </w:tc>
      </w:tr>
      <w:tr w:rsidR="00A36D30" w:rsidRPr="00715A08" w:rsidTr="00EC064F">
        <w:trPr>
          <w:trHeight w:val="255"/>
        </w:trPr>
        <w:tc>
          <w:tcPr>
            <w:tcW w:w="3378" w:type="pct"/>
            <w:tcBorders>
              <w:top w:val="nil"/>
              <w:left w:val="nil"/>
              <w:bottom w:val="nil"/>
              <w:right w:val="nil"/>
            </w:tcBorders>
            <w:shd w:val="clear" w:color="000000" w:fill="FFFFFF"/>
            <w:hideMark/>
          </w:tcPr>
          <w:p w:rsidR="00A36D30" w:rsidRPr="00715A08" w:rsidRDefault="00A36D30" w:rsidP="00EC064F">
            <w:pPr>
              <w:rPr>
                <w:snapToGrid/>
                <w:color w:val="000000"/>
                <w:sz w:val="20"/>
                <w:szCs w:val="20"/>
                <w:lang w:val="ru-RU"/>
              </w:rPr>
            </w:pPr>
            <w:r w:rsidRPr="00715A08">
              <w:rPr>
                <w:snapToGrid/>
                <w:color w:val="000000"/>
                <w:sz w:val="20"/>
                <w:szCs w:val="20"/>
                <w:lang w:val="ru-RU"/>
              </w:rPr>
              <w:t> </w:t>
            </w:r>
          </w:p>
        </w:tc>
        <w:tc>
          <w:tcPr>
            <w:tcW w:w="750" w:type="pct"/>
            <w:tcBorders>
              <w:top w:val="single" w:sz="4" w:space="0" w:color="auto"/>
              <w:left w:val="nil"/>
              <w:bottom w:val="single" w:sz="4" w:space="0" w:color="auto"/>
              <w:right w:val="nil"/>
            </w:tcBorders>
            <w:shd w:val="clear" w:color="000000" w:fill="FFFFFF"/>
            <w:noWrap/>
            <w:vAlign w:val="center"/>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16 927</w:t>
            </w:r>
          </w:p>
        </w:tc>
        <w:tc>
          <w:tcPr>
            <w:tcW w:w="113" w:type="pct"/>
            <w:tcBorders>
              <w:left w:val="nil"/>
              <w:right w:val="nil"/>
            </w:tcBorders>
            <w:shd w:val="clear" w:color="000000" w:fill="FFFFFF"/>
          </w:tcPr>
          <w:p w:rsidR="00A36D30" w:rsidRDefault="00A36D30" w:rsidP="00EC064F">
            <w:pPr>
              <w:jc w:val="right"/>
              <w:rPr>
                <w:b/>
                <w:bCs/>
                <w:snapToGrid/>
                <w:color w:val="000000"/>
                <w:sz w:val="20"/>
                <w:szCs w:val="20"/>
                <w:lang w:val="ru-RU"/>
              </w:rPr>
            </w:pPr>
          </w:p>
        </w:tc>
        <w:tc>
          <w:tcPr>
            <w:tcW w:w="759" w:type="pct"/>
            <w:tcBorders>
              <w:top w:val="single" w:sz="4" w:space="0" w:color="auto"/>
              <w:left w:val="nil"/>
              <w:bottom w:val="single" w:sz="4" w:space="0" w:color="auto"/>
              <w:right w:val="nil"/>
            </w:tcBorders>
            <w:shd w:val="clear" w:color="000000" w:fill="FFFFFF"/>
            <w:noWrap/>
            <w:vAlign w:val="center"/>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30 377</w:t>
            </w:r>
          </w:p>
        </w:tc>
      </w:tr>
    </w:tbl>
    <w:p w:rsidR="00A36D30" w:rsidRDefault="00A36D30" w:rsidP="00A36D30">
      <w:pPr>
        <w:jc w:val="both"/>
        <w:rPr>
          <w:kern w:val="16"/>
          <w:sz w:val="22"/>
          <w:szCs w:val="22"/>
          <w:lang w:val="ru-RU"/>
        </w:rPr>
      </w:pPr>
    </w:p>
    <w:p w:rsidR="00A36D30" w:rsidRDefault="00A36D30" w:rsidP="00A36D30">
      <w:pPr>
        <w:pStyle w:val="ae"/>
        <w:numPr>
          <w:ilvl w:val="0"/>
          <w:numId w:val="2"/>
        </w:numPr>
        <w:spacing w:line="240" w:lineRule="exact"/>
        <w:ind w:left="567" w:hanging="567"/>
        <w:rPr>
          <w:b/>
          <w:sz w:val="22"/>
          <w:szCs w:val="22"/>
          <w:lang w:val="ru-RU"/>
        </w:rPr>
      </w:pPr>
      <w:r>
        <w:rPr>
          <w:b/>
          <w:sz w:val="22"/>
          <w:szCs w:val="22"/>
          <w:lang w:val="ru-RU"/>
        </w:rPr>
        <w:t>РЕЗЕРВ НЕЗАРАБОТАННОЙ ПРЕМИИ, ДОЛЯ ПЕРЕСТРАХОВЩИКОВ</w:t>
      </w:r>
    </w:p>
    <w:p w:rsidR="00A36D30" w:rsidRPr="00715A08" w:rsidRDefault="00A36D30" w:rsidP="00A36D30">
      <w:pPr>
        <w:spacing w:line="240" w:lineRule="exact"/>
        <w:jc w:val="right"/>
        <w:rPr>
          <w:sz w:val="20"/>
          <w:szCs w:val="20"/>
          <w:lang w:val="ru-RU"/>
        </w:rPr>
      </w:pPr>
      <w:r w:rsidRPr="00715A08">
        <w:rPr>
          <w:sz w:val="20"/>
          <w:szCs w:val="20"/>
          <w:lang w:val="ru-RU"/>
        </w:rPr>
        <w:t>(тыс. тенге)</w:t>
      </w:r>
    </w:p>
    <w:tbl>
      <w:tblPr>
        <w:tblW w:w="5000" w:type="pct"/>
        <w:tblLayout w:type="fixed"/>
        <w:tblLook w:val="04A0" w:firstRow="1" w:lastRow="0" w:firstColumn="1" w:lastColumn="0" w:noHBand="0" w:noVBand="1"/>
      </w:tblPr>
      <w:tblGrid>
        <w:gridCol w:w="5193"/>
        <w:gridCol w:w="1555"/>
        <w:gridCol w:w="236"/>
        <w:gridCol w:w="1599"/>
        <w:gridCol w:w="279"/>
        <w:gridCol w:w="1559"/>
      </w:tblGrid>
      <w:tr w:rsidR="00A36D30" w:rsidRPr="008D3203" w:rsidTr="00EC064F">
        <w:trPr>
          <w:trHeight w:val="255"/>
        </w:trPr>
        <w:tc>
          <w:tcPr>
            <w:tcW w:w="2492" w:type="pct"/>
            <w:tcBorders>
              <w:top w:val="nil"/>
              <w:left w:val="nil"/>
              <w:bottom w:val="nil"/>
              <w:right w:val="nil"/>
            </w:tcBorders>
            <w:shd w:val="clear" w:color="000000" w:fill="FFFFFF"/>
            <w:hideMark/>
          </w:tcPr>
          <w:p w:rsidR="00A36D30" w:rsidRPr="00715A08" w:rsidRDefault="00A36D30" w:rsidP="00EC064F">
            <w:pPr>
              <w:rPr>
                <w:snapToGrid/>
                <w:color w:val="000000"/>
                <w:sz w:val="20"/>
                <w:szCs w:val="20"/>
                <w:lang w:val="ru-RU"/>
              </w:rPr>
            </w:pPr>
            <w:r w:rsidRPr="00715A08">
              <w:rPr>
                <w:snapToGrid/>
                <w:color w:val="000000"/>
                <w:sz w:val="20"/>
                <w:szCs w:val="20"/>
                <w:lang w:val="ru-RU"/>
              </w:rPr>
              <w:t> </w:t>
            </w:r>
          </w:p>
        </w:tc>
        <w:tc>
          <w:tcPr>
            <w:tcW w:w="746" w:type="pct"/>
            <w:tcBorders>
              <w:top w:val="nil"/>
              <w:left w:val="nil"/>
              <w:bottom w:val="nil"/>
              <w:right w:val="nil"/>
            </w:tcBorders>
            <w:shd w:val="clear" w:color="000000" w:fill="FFFFFF"/>
            <w:noWrap/>
            <w:vAlign w:val="bottom"/>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2016</w:t>
            </w:r>
            <w:r w:rsidRPr="00715A08">
              <w:rPr>
                <w:b/>
                <w:bCs/>
                <w:snapToGrid/>
                <w:color w:val="000000"/>
                <w:sz w:val="20"/>
                <w:szCs w:val="20"/>
                <w:lang w:val="ru-RU"/>
              </w:rPr>
              <w:t xml:space="preserve"> г.</w:t>
            </w: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67" w:type="pct"/>
            <w:tcBorders>
              <w:top w:val="nil"/>
              <w:left w:val="nil"/>
              <w:bottom w:val="nil"/>
              <w:right w:val="nil"/>
            </w:tcBorders>
            <w:shd w:val="clear" w:color="000000" w:fill="FFFFFF"/>
            <w:noWrap/>
            <w:vAlign w:val="center"/>
            <w:hideMark/>
          </w:tcPr>
          <w:p w:rsidR="00A36D30" w:rsidRDefault="00A36D30" w:rsidP="00EC064F">
            <w:pPr>
              <w:jc w:val="right"/>
              <w:rPr>
                <w:b/>
                <w:bCs/>
                <w:snapToGrid/>
                <w:color w:val="000000"/>
                <w:sz w:val="20"/>
                <w:szCs w:val="20"/>
                <w:lang w:val="ru-RU"/>
              </w:rPr>
            </w:pPr>
          </w:p>
          <w:p w:rsidR="00A36D30" w:rsidRDefault="00A36D30" w:rsidP="00EC064F">
            <w:pPr>
              <w:jc w:val="right"/>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2015</w:t>
            </w:r>
            <w:r w:rsidRPr="00715A08">
              <w:rPr>
                <w:b/>
                <w:bCs/>
                <w:snapToGrid/>
                <w:color w:val="000000"/>
                <w:sz w:val="20"/>
                <w:szCs w:val="20"/>
                <w:lang w:val="ru-RU"/>
              </w:rPr>
              <w:t xml:space="preserve"> г.</w:t>
            </w:r>
          </w:p>
        </w:tc>
        <w:tc>
          <w:tcPr>
            <w:tcW w:w="134"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48"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r w:rsidRPr="008E42A0">
              <w:rPr>
                <w:b/>
                <w:bCs/>
                <w:snapToGrid/>
                <w:color w:val="000000"/>
                <w:sz w:val="20"/>
                <w:szCs w:val="20"/>
                <w:lang w:val="ru-RU"/>
              </w:rPr>
              <w:t xml:space="preserve">Изменение в резерве </w:t>
            </w:r>
            <w:proofErr w:type="spellStart"/>
            <w:proofErr w:type="gramStart"/>
            <w:r w:rsidRPr="008E42A0">
              <w:rPr>
                <w:b/>
                <w:bCs/>
                <w:snapToGrid/>
                <w:color w:val="000000"/>
                <w:sz w:val="20"/>
                <w:szCs w:val="20"/>
                <w:lang w:val="ru-RU"/>
              </w:rPr>
              <w:t>незаработан</w:t>
            </w:r>
            <w:r>
              <w:rPr>
                <w:b/>
                <w:bCs/>
                <w:snapToGrid/>
                <w:color w:val="000000"/>
                <w:sz w:val="20"/>
                <w:szCs w:val="20"/>
                <w:lang w:val="ru-RU"/>
              </w:rPr>
              <w:t>-</w:t>
            </w:r>
            <w:r w:rsidRPr="008E42A0">
              <w:rPr>
                <w:b/>
                <w:bCs/>
                <w:snapToGrid/>
                <w:color w:val="000000"/>
                <w:sz w:val="20"/>
                <w:szCs w:val="20"/>
                <w:lang w:val="ru-RU"/>
              </w:rPr>
              <w:t>ных</w:t>
            </w:r>
            <w:proofErr w:type="spellEnd"/>
            <w:proofErr w:type="gramEnd"/>
            <w:r w:rsidRPr="008E42A0">
              <w:rPr>
                <w:b/>
                <w:bCs/>
                <w:snapToGrid/>
                <w:color w:val="000000"/>
                <w:sz w:val="20"/>
                <w:szCs w:val="20"/>
                <w:lang w:val="ru-RU"/>
              </w:rPr>
              <w:t xml:space="preserve"> премии</w:t>
            </w:r>
          </w:p>
        </w:tc>
      </w:tr>
      <w:tr w:rsidR="00A36D30" w:rsidRPr="00715A08" w:rsidTr="00EC064F">
        <w:trPr>
          <w:trHeight w:val="255"/>
        </w:trPr>
        <w:tc>
          <w:tcPr>
            <w:tcW w:w="249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336822">
              <w:rPr>
                <w:snapToGrid/>
                <w:color w:val="000000"/>
                <w:sz w:val="20"/>
                <w:szCs w:val="20"/>
                <w:lang w:val="ru-RU"/>
              </w:rPr>
              <w:t>Резерв незаработанной премии, общая сумма</w:t>
            </w:r>
          </w:p>
        </w:tc>
        <w:tc>
          <w:tcPr>
            <w:tcW w:w="746"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409 730</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67"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208 357</w:t>
            </w:r>
          </w:p>
        </w:tc>
        <w:tc>
          <w:tcPr>
            <w:tcW w:w="134"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48"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r>
              <w:rPr>
                <w:snapToGrid/>
                <w:color w:val="000000"/>
                <w:sz w:val="20"/>
                <w:szCs w:val="20"/>
                <w:lang w:val="ru-RU"/>
              </w:rPr>
              <w:t>201 373</w:t>
            </w:r>
          </w:p>
        </w:tc>
      </w:tr>
      <w:tr w:rsidR="00A36D30" w:rsidRPr="00715A08" w:rsidTr="00EC064F">
        <w:trPr>
          <w:trHeight w:val="255"/>
        </w:trPr>
        <w:tc>
          <w:tcPr>
            <w:tcW w:w="249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336822">
              <w:rPr>
                <w:snapToGrid/>
                <w:color w:val="000000"/>
                <w:sz w:val="20"/>
                <w:szCs w:val="20"/>
                <w:lang w:val="ru-RU"/>
              </w:rPr>
              <w:t>Резерв незаработанной премии, доля перестраховщиков</w:t>
            </w:r>
          </w:p>
        </w:tc>
        <w:tc>
          <w:tcPr>
            <w:tcW w:w="746"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(286 933)</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67"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(99 795)</w:t>
            </w:r>
          </w:p>
        </w:tc>
        <w:tc>
          <w:tcPr>
            <w:tcW w:w="134"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48" w:type="pct"/>
            <w:tcBorders>
              <w:top w:val="nil"/>
              <w:left w:val="nil"/>
              <w:bottom w:val="single" w:sz="4" w:space="0" w:color="auto"/>
              <w:right w:val="nil"/>
            </w:tcBorders>
            <w:shd w:val="clear" w:color="000000" w:fill="FFFFFF"/>
          </w:tcPr>
          <w:p w:rsidR="00A36D30" w:rsidRPr="00715A08" w:rsidRDefault="00A36D30" w:rsidP="00EC064F">
            <w:pPr>
              <w:jc w:val="right"/>
              <w:rPr>
                <w:snapToGrid/>
                <w:color w:val="000000"/>
                <w:sz w:val="20"/>
                <w:szCs w:val="20"/>
                <w:lang w:val="ru-RU"/>
              </w:rPr>
            </w:pPr>
            <w:r>
              <w:rPr>
                <w:snapToGrid/>
                <w:color w:val="000000"/>
                <w:sz w:val="20"/>
                <w:szCs w:val="20"/>
                <w:lang w:val="ru-RU"/>
              </w:rPr>
              <w:t>(187 138)</w:t>
            </w:r>
          </w:p>
        </w:tc>
      </w:tr>
      <w:tr w:rsidR="00A36D30" w:rsidRPr="00715A08" w:rsidTr="00EC064F">
        <w:trPr>
          <w:trHeight w:val="255"/>
        </w:trPr>
        <w:tc>
          <w:tcPr>
            <w:tcW w:w="2492" w:type="pct"/>
            <w:tcBorders>
              <w:top w:val="nil"/>
              <w:left w:val="nil"/>
              <w:bottom w:val="nil"/>
              <w:right w:val="nil"/>
            </w:tcBorders>
            <w:shd w:val="clear" w:color="000000" w:fill="FFFFFF"/>
            <w:vAlign w:val="center"/>
            <w:hideMark/>
          </w:tcPr>
          <w:p w:rsidR="00A36D30" w:rsidRPr="00336822" w:rsidRDefault="00A36D30" w:rsidP="00EC064F">
            <w:pPr>
              <w:rPr>
                <w:bCs/>
                <w:snapToGrid/>
                <w:color w:val="000000"/>
                <w:sz w:val="20"/>
                <w:szCs w:val="20"/>
                <w:lang w:val="ru-RU"/>
              </w:rPr>
            </w:pPr>
            <w:r w:rsidRPr="00336822">
              <w:rPr>
                <w:bCs/>
                <w:snapToGrid/>
                <w:color w:val="000000"/>
                <w:sz w:val="20"/>
                <w:szCs w:val="20"/>
                <w:lang w:val="ru-RU"/>
              </w:rPr>
              <w:t>Резерв незаработанной премии, за вычетом доли перестраховщиков </w:t>
            </w:r>
          </w:p>
        </w:tc>
        <w:tc>
          <w:tcPr>
            <w:tcW w:w="746" w:type="pct"/>
            <w:tcBorders>
              <w:top w:val="single" w:sz="4" w:space="0" w:color="auto"/>
              <w:left w:val="nil"/>
              <w:bottom w:val="single" w:sz="4" w:space="0" w:color="auto"/>
              <w:right w:val="nil"/>
            </w:tcBorders>
            <w:shd w:val="clear" w:color="000000" w:fill="FFFFFF"/>
            <w:noWrap/>
            <w:vAlign w:val="center"/>
            <w:hideMark/>
          </w:tcPr>
          <w:p w:rsidR="00A36D30" w:rsidRDefault="00A36D30" w:rsidP="00EC064F">
            <w:pPr>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122 797</w:t>
            </w: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67" w:type="pct"/>
            <w:tcBorders>
              <w:top w:val="single" w:sz="4" w:space="0" w:color="auto"/>
              <w:left w:val="nil"/>
              <w:bottom w:val="single" w:sz="4" w:space="0" w:color="auto"/>
              <w:right w:val="nil"/>
            </w:tcBorders>
            <w:shd w:val="clear" w:color="000000" w:fill="FFFFFF"/>
            <w:noWrap/>
            <w:vAlign w:val="center"/>
            <w:hideMark/>
          </w:tcPr>
          <w:p w:rsidR="00A36D30" w:rsidRDefault="00A36D30" w:rsidP="00EC064F">
            <w:pPr>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108 562</w:t>
            </w:r>
          </w:p>
        </w:tc>
        <w:tc>
          <w:tcPr>
            <w:tcW w:w="134"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48" w:type="pct"/>
            <w:tcBorders>
              <w:top w:val="single" w:sz="4" w:space="0" w:color="auto"/>
              <w:left w:val="nil"/>
              <w:bottom w:val="single" w:sz="4" w:space="0" w:color="auto"/>
              <w:right w:val="nil"/>
            </w:tcBorders>
            <w:shd w:val="clear" w:color="000000" w:fill="FFFFFF"/>
          </w:tcPr>
          <w:p w:rsidR="00A36D30" w:rsidRDefault="00A36D30" w:rsidP="00EC064F">
            <w:pPr>
              <w:jc w:val="right"/>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14 235</w:t>
            </w:r>
          </w:p>
        </w:tc>
      </w:tr>
    </w:tbl>
    <w:p w:rsidR="00A36D30" w:rsidRDefault="00A36D30" w:rsidP="00A36D30">
      <w:pPr>
        <w:spacing w:line="240" w:lineRule="exact"/>
        <w:jc w:val="both"/>
        <w:rPr>
          <w:kern w:val="16"/>
          <w:sz w:val="22"/>
          <w:szCs w:val="22"/>
          <w:lang w:val="ru-RU"/>
        </w:rPr>
      </w:pPr>
    </w:p>
    <w:p w:rsidR="00A36D30" w:rsidRDefault="00A36D30" w:rsidP="00A36D30">
      <w:pPr>
        <w:spacing w:line="240" w:lineRule="exact"/>
        <w:jc w:val="right"/>
        <w:rPr>
          <w:sz w:val="20"/>
          <w:szCs w:val="20"/>
          <w:lang w:val="ru-RU"/>
        </w:rPr>
      </w:pPr>
    </w:p>
    <w:p w:rsidR="00A36D30" w:rsidRDefault="00A36D30" w:rsidP="00A36D30">
      <w:pPr>
        <w:spacing w:line="240" w:lineRule="exact"/>
        <w:jc w:val="right"/>
        <w:rPr>
          <w:sz w:val="20"/>
          <w:szCs w:val="20"/>
          <w:lang w:val="ru-RU"/>
        </w:rPr>
      </w:pPr>
    </w:p>
    <w:p w:rsidR="00A36D30" w:rsidRDefault="00A36D30" w:rsidP="00A36D30">
      <w:pPr>
        <w:spacing w:line="240" w:lineRule="exact"/>
        <w:jc w:val="right"/>
        <w:rPr>
          <w:kern w:val="16"/>
          <w:sz w:val="22"/>
          <w:szCs w:val="22"/>
          <w:lang w:val="ru-RU"/>
        </w:rPr>
      </w:pPr>
      <w:r w:rsidRPr="00715A08">
        <w:rPr>
          <w:sz w:val="20"/>
          <w:szCs w:val="20"/>
          <w:lang w:val="ru-RU"/>
        </w:rPr>
        <w:t>(тыс. тенге)</w:t>
      </w:r>
    </w:p>
    <w:tbl>
      <w:tblPr>
        <w:tblW w:w="5000" w:type="pct"/>
        <w:tblLayout w:type="fixed"/>
        <w:tblLook w:val="04A0" w:firstRow="1" w:lastRow="0" w:firstColumn="1" w:lastColumn="0" w:noHBand="0" w:noVBand="1"/>
      </w:tblPr>
      <w:tblGrid>
        <w:gridCol w:w="5193"/>
        <w:gridCol w:w="1555"/>
        <w:gridCol w:w="236"/>
        <w:gridCol w:w="1599"/>
        <w:gridCol w:w="279"/>
        <w:gridCol w:w="1559"/>
      </w:tblGrid>
      <w:tr w:rsidR="00A36D30" w:rsidRPr="008D3203" w:rsidTr="00EC064F">
        <w:trPr>
          <w:trHeight w:val="255"/>
        </w:trPr>
        <w:tc>
          <w:tcPr>
            <w:tcW w:w="2492" w:type="pct"/>
            <w:tcBorders>
              <w:top w:val="nil"/>
              <w:left w:val="nil"/>
              <w:bottom w:val="nil"/>
              <w:right w:val="nil"/>
            </w:tcBorders>
            <w:shd w:val="clear" w:color="000000" w:fill="FFFFFF"/>
            <w:hideMark/>
          </w:tcPr>
          <w:p w:rsidR="00A36D30" w:rsidRPr="00715A08" w:rsidRDefault="00A36D30" w:rsidP="00EC064F">
            <w:pPr>
              <w:rPr>
                <w:snapToGrid/>
                <w:color w:val="000000"/>
                <w:sz w:val="20"/>
                <w:szCs w:val="20"/>
                <w:lang w:val="ru-RU"/>
              </w:rPr>
            </w:pPr>
            <w:r w:rsidRPr="00715A08">
              <w:rPr>
                <w:snapToGrid/>
                <w:color w:val="000000"/>
                <w:sz w:val="20"/>
                <w:szCs w:val="20"/>
                <w:lang w:val="ru-RU"/>
              </w:rPr>
              <w:t> </w:t>
            </w:r>
          </w:p>
        </w:tc>
        <w:tc>
          <w:tcPr>
            <w:tcW w:w="746" w:type="pct"/>
            <w:tcBorders>
              <w:top w:val="nil"/>
              <w:left w:val="nil"/>
              <w:bottom w:val="nil"/>
              <w:right w:val="nil"/>
            </w:tcBorders>
            <w:shd w:val="clear" w:color="000000" w:fill="FFFFFF"/>
            <w:noWrap/>
            <w:vAlign w:val="bottom"/>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2015</w:t>
            </w:r>
            <w:r w:rsidRPr="00715A08">
              <w:rPr>
                <w:b/>
                <w:bCs/>
                <w:snapToGrid/>
                <w:color w:val="000000"/>
                <w:sz w:val="20"/>
                <w:szCs w:val="20"/>
                <w:lang w:val="ru-RU"/>
              </w:rPr>
              <w:t xml:space="preserve"> г.</w:t>
            </w: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67" w:type="pct"/>
            <w:tcBorders>
              <w:top w:val="nil"/>
              <w:left w:val="nil"/>
              <w:bottom w:val="nil"/>
              <w:right w:val="nil"/>
            </w:tcBorders>
            <w:shd w:val="clear" w:color="000000" w:fill="FFFFFF"/>
            <w:noWrap/>
            <w:vAlign w:val="center"/>
            <w:hideMark/>
          </w:tcPr>
          <w:p w:rsidR="00A36D30" w:rsidRDefault="00A36D30" w:rsidP="00EC064F">
            <w:pPr>
              <w:jc w:val="right"/>
              <w:rPr>
                <w:b/>
                <w:bCs/>
                <w:snapToGrid/>
                <w:color w:val="000000"/>
                <w:sz w:val="20"/>
                <w:szCs w:val="20"/>
                <w:lang w:val="ru-RU"/>
              </w:rPr>
            </w:pPr>
          </w:p>
          <w:p w:rsidR="00A36D30" w:rsidRDefault="00A36D30" w:rsidP="00EC064F">
            <w:pPr>
              <w:jc w:val="right"/>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2014</w:t>
            </w:r>
            <w:r w:rsidRPr="00715A08">
              <w:rPr>
                <w:b/>
                <w:bCs/>
                <w:snapToGrid/>
                <w:color w:val="000000"/>
                <w:sz w:val="20"/>
                <w:szCs w:val="20"/>
                <w:lang w:val="ru-RU"/>
              </w:rPr>
              <w:t xml:space="preserve"> г.</w:t>
            </w:r>
          </w:p>
        </w:tc>
        <w:tc>
          <w:tcPr>
            <w:tcW w:w="134"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48"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r w:rsidRPr="008E42A0">
              <w:rPr>
                <w:b/>
                <w:bCs/>
                <w:snapToGrid/>
                <w:color w:val="000000"/>
                <w:sz w:val="20"/>
                <w:szCs w:val="20"/>
                <w:lang w:val="ru-RU"/>
              </w:rPr>
              <w:t xml:space="preserve">Изменение в резерве </w:t>
            </w:r>
            <w:proofErr w:type="spellStart"/>
            <w:proofErr w:type="gramStart"/>
            <w:r w:rsidRPr="008E42A0">
              <w:rPr>
                <w:b/>
                <w:bCs/>
                <w:snapToGrid/>
                <w:color w:val="000000"/>
                <w:sz w:val="20"/>
                <w:szCs w:val="20"/>
                <w:lang w:val="ru-RU"/>
              </w:rPr>
              <w:t>незаработан</w:t>
            </w:r>
            <w:r>
              <w:rPr>
                <w:b/>
                <w:bCs/>
                <w:snapToGrid/>
                <w:color w:val="000000"/>
                <w:sz w:val="20"/>
                <w:szCs w:val="20"/>
                <w:lang w:val="ru-RU"/>
              </w:rPr>
              <w:t>-</w:t>
            </w:r>
            <w:r w:rsidRPr="008E42A0">
              <w:rPr>
                <w:b/>
                <w:bCs/>
                <w:snapToGrid/>
                <w:color w:val="000000"/>
                <w:sz w:val="20"/>
                <w:szCs w:val="20"/>
                <w:lang w:val="ru-RU"/>
              </w:rPr>
              <w:t>ных</w:t>
            </w:r>
            <w:proofErr w:type="spellEnd"/>
            <w:proofErr w:type="gramEnd"/>
            <w:r w:rsidRPr="008E42A0">
              <w:rPr>
                <w:b/>
                <w:bCs/>
                <w:snapToGrid/>
                <w:color w:val="000000"/>
                <w:sz w:val="20"/>
                <w:szCs w:val="20"/>
                <w:lang w:val="ru-RU"/>
              </w:rPr>
              <w:t xml:space="preserve"> премии</w:t>
            </w:r>
          </w:p>
        </w:tc>
      </w:tr>
      <w:tr w:rsidR="00A36D30" w:rsidRPr="008D3203" w:rsidTr="00EC064F">
        <w:trPr>
          <w:trHeight w:val="255"/>
        </w:trPr>
        <w:tc>
          <w:tcPr>
            <w:tcW w:w="2492" w:type="pct"/>
            <w:tcBorders>
              <w:top w:val="nil"/>
              <w:left w:val="nil"/>
              <w:bottom w:val="nil"/>
              <w:right w:val="nil"/>
            </w:tcBorders>
            <w:shd w:val="clear" w:color="000000" w:fill="FFFFFF"/>
            <w:noWrap/>
            <w:vAlign w:val="center"/>
            <w:hideMark/>
          </w:tcPr>
          <w:p w:rsidR="00A36D30" w:rsidRPr="00715A08" w:rsidRDefault="00A36D30" w:rsidP="00EC064F">
            <w:pPr>
              <w:rPr>
                <w:b/>
                <w:bCs/>
                <w:snapToGrid/>
                <w:color w:val="000000"/>
                <w:sz w:val="20"/>
                <w:szCs w:val="20"/>
                <w:lang w:val="ru-RU"/>
              </w:rPr>
            </w:pPr>
          </w:p>
        </w:tc>
        <w:tc>
          <w:tcPr>
            <w:tcW w:w="746" w:type="pct"/>
            <w:tcBorders>
              <w:top w:val="nil"/>
              <w:left w:val="nil"/>
              <w:bottom w:val="nil"/>
              <w:right w:val="nil"/>
            </w:tcBorders>
            <w:shd w:val="clear" w:color="000000" w:fill="FFFFFF"/>
            <w:noWrap/>
            <w:hideMark/>
          </w:tcPr>
          <w:p w:rsidR="00A36D30" w:rsidRPr="00715A08" w:rsidRDefault="00A36D30" w:rsidP="00EC064F">
            <w:pPr>
              <w:rPr>
                <w:snapToGrid/>
                <w:color w:val="000000"/>
                <w:sz w:val="20"/>
                <w:szCs w:val="20"/>
                <w:lang w:val="ru-RU"/>
              </w:rPr>
            </w:pPr>
            <w:r w:rsidRPr="00715A08">
              <w:rPr>
                <w:snapToGrid/>
                <w:color w:val="000000"/>
                <w:sz w:val="20"/>
                <w:szCs w:val="20"/>
                <w:lang w:val="ru-RU"/>
              </w:rPr>
              <w:t> </w:t>
            </w:r>
          </w:p>
        </w:tc>
        <w:tc>
          <w:tcPr>
            <w:tcW w:w="113" w:type="pct"/>
            <w:tcBorders>
              <w:top w:val="nil"/>
              <w:left w:val="nil"/>
              <w:bottom w:val="nil"/>
              <w:right w:val="nil"/>
            </w:tcBorders>
            <w:shd w:val="clear" w:color="000000" w:fill="FFFFFF"/>
          </w:tcPr>
          <w:p w:rsidR="00A36D30" w:rsidRPr="00715A08" w:rsidRDefault="00A36D30" w:rsidP="00EC064F">
            <w:pPr>
              <w:rPr>
                <w:snapToGrid/>
                <w:color w:val="000000"/>
                <w:sz w:val="20"/>
                <w:szCs w:val="20"/>
                <w:lang w:val="ru-RU"/>
              </w:rPr>
            </w:pPr>
          </w:p>
        </w:tc>
        <w:tc>
          <w:tcPr>
            <w:tcW w:w="767" w:type="pct"/>
            <w:tcBorders>
              <w:top w:val="nil"/>
              <w:left w:val="nil"/>
              <w:bottom w:val="nil"/>
              <w:right w:val="nil"/>
            </w:tcBorders>
            <w:shd w:val="clear" w:color="000000" w:fill="FFFFFF"/>
            <w:noWrap/>
            <w:hideMark/>
          </w:tcPr>
          <w:p w:rsidR="00A36D30" w:rsidRPr="00715A08" w:rsidRDefault="00A36D30" w:rsidP="00EC064F">
            <w:pPr>
              <w:rPr>
                <w:snapToGrid/>
                <w:color w:val="000000"/>
                <w:sz w:val="20"/>
                <w:szCs w:val="20"/>
                <w:lang w:val="ru-RU"/>
              </w:rPr>
            </w:pPr>
            <w:r w:rsidRPr="00715A08">
              <w:rPr>
                <w:snapToGrid/>
                <w:color w:val="000000"/>
                <w:sz w:val="20"/>
                <w:szCs w:val="20"/>
                <w:lang w:val="ru-RU"/>
              </w:rPr>
              <w:t> </w:t>
            </w:r>
          </w:p>
        </w:tc>
        <w:tc>
          <w:tcPr>
            <w:tcW w:w="134" w:type="pct"/>
            <w:tcBorders>
              <w:top w:val="nil"/>
              <w:left w:val="nil"/>
              <w:bottom w:val="nil"/>
              <w:right w:val="nil"/>
            </w:tcBorders>
            <w:shd w:val="clear" w:color="000000" w:fill="FFFFFF"/>
          </w:tcPr>
          <w:p w:rsidR="00A36D30" w:rsidRPr="00715A08" w:rsidRDefault="00A36D30" w:rsidP="00EC064F">
            <w:pPr>
              <w:rPr>
                <w:snapToGrid/>
                <w:color w:val="000000"/>
                <w:sz w:val="20"/>
                <w:szCs w:val="20"/>
                <w:lang w:val="ru-RU"/>
              </w:rPr>
            </w:pPr>
          </w:p>
        </w:tc>
        <w:tc>
          <w:tcPr>
            <w:tcW w:w="748" w:type="pct"/>
            <w:tcBorders>
              <w:top w:val="nil"/>
              <w:left w:val="nil"/>
              <w:bottom w:val="nil"/>
              <w:right w:val="nil"/>
            </w:tcBorders>
            <w:shd w:val="clear" w:color="000000" w:fill="FFFFFF"/>
          </w:tcPr>
          <w:p w:rsidR="00A36D30" w:rsidRPr="00715A08" w:rsidRDefault="00A36D30" w:rsidP="00EC064F">
            <w:pPr>
              <w:rPr>
                <w:snapToGrid/>
                <w:color w:val="000000"/>
                <w:sz w:val="20"/>
                <w:szCs w:val="20"/>
                <w:lang w:val="ru-RU"/>
              </w:rPr>
            </w:pPr>
          </w:p>
        </w:tc>
      </w:tr>
      <w:tr w:rsidR="00A36D30" w:rsidRPr="00715A08" w:rsidTr="00EC064F">
        <w:trPr>
          <w:trHeight w:val="255"/>
        </w:trPr>
        <w:tc>
          <w:tcPr>
            <w:tcW w:w="249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336822">
              <w:rPr>
                <w:snapToGrid/>
                <w:color w:val="000000"/>
                <w:sz w:val="20"/>
                <w:szCs w:val="20"/>
                <w:lang w:val="ru-RU"/>
              </w:rPr>
              <w:t>Резерв незаработанной премии, общая сумма</w:t>
            </w:r>
          </w:p>
        </w:tc>
        <w:tc>
          <w:tcPr>
            <w:tcW w:w="746"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208 357</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67"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135 836</w:t>
            </w:r>
          </w:p>
        </w:tc>
        <w:tc>
          <w:tcPr>
            <w:tcW w:w="134"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48"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r>
              <w:rPr>
                <w:snapToGrid/>
                <w:color w:val="000000"/>
                <w:sz w:val="20"/>
                <w:szCs w:val="20"/>
                <w:lang w:val="ru-RU"/>
              </w:rPr>
              <w:t>72 521</w:t>
            </w:r>
          </w:p>
        </w:tc>
      </w:tr>
      <w:tr w:rsidR="00A36D30" w:rsidRPr="00715A08" w:rsidTr="00EC064F">
        <w:trPr>
          <w:trHeight w:val="255"/>
        </w:trPr>
        <w:tc>
          <w:tcPr>
            <w:tcW w:w="249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336822">
              <w:rPr>
                <w:snapToGrid/>
                <w:color w:val="000000"/>
                <w:sz w:val="20"/>
                <w:szCs w:val="20"/>
                <w:lang w:val="ru-RU"/>
              </w:rPr>
              <w:t>Резерв незаработанной премии, доля перестраховщиков</w:t>
            </w:r>
          </w:p>
        </w:tc>
        <w:tc>
          <w:tcPr>
            <w:tcW w:w="746"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(99 795)</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67"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(50 294)</w:t>
            </w:r>
          </w:p>
        </w:tc>
        <w:tc>
          <w:tcPr>
            <w:tcW w:w="134"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48" w:type="pct"/>
            <w:tcBorders>
              <w:top w:val="nil"/>
              <w:left w:val="nil"/>
              <w:bottom w:val="single" w:sz="4" w:space="0" w:color="auto"/>
              <w:right w:val="nil"/>
            </w:tcBorders>
            <w:shd w:val="clear" w:color="000000" w:fill="FFFFFF"/>
          </w:tcPr>
          <w:p w:rsidR="00A36D30" w:rsidRPr="00715A08" w:rsidRDefault="00A36D30" w:rsidP="00EC064F">
            <w:pPr>
              <w:jc w:val="right"/>
              <w:rPr>
                <w:snapToGrid/>
                <w:color w:val="000000"/>
                <w:sz w:val="20"/>
                <w:szCs w:val="20"/>
                <w:lang w:val="ru-RU"/>
              </w:rPr>
            </w:pPr>
            <w:r>
              <w:rPr>
                <w:snapToGrid/>
                <w:color w:val="000000"/>
                <w:sz w:val="20"/>
                <w:szCs w:val="20"/>
                <w:lang w:val="ru-RU"/>
              </w:rPr>
              <w:t>(49 501)</w:t>
            </w:r>
          </w:p>
        </w:tc>
      </w:tr>
      <w:tr w:rsidR="00A36D30" w:rsidRPr="00715A08" w:rsidTr="00EC064F">
        <w:trPr>
          <w:trHeight w:val="255"/>
        </w:trPr>
        <w:tc>
          <w:tcPr>
            <w:tcW w:w="2492" w:type="pct"/>
            <w:tcBorders>
              <w:top w:val="nil"/>
              <w:left w:val="nil"/>
              <w:bottom w:val="nil"/>
              <w:right w:val="nil"/>
            </w:tcBorders>
            <w:shd w:val="clear" w:color="000000" w:fill="FFFFFF"/>
            <w:vAlign w:val="center"/>
            <w:hideMark/>
          </w:tcPr>
          <w:p w:rsidR="00A36D30" w:rsidRPr="00336822" w:rsidRDefault="00A36D30" w:rsidP="00EC064F">
            <w:pPr>
              <w:rPr>
                <w:bCs/>
                <w:snapToGrid/>
                <w:color w:val="000000"/>
                <w:sz w:val="20"/>
                <w:szCs w:val="20"/>
                <w:lang w:val="ru-RU"/>
              </w:rPr>
            </w:pPr>
            <w:r w:rsidRPr="00336822">
              <w:rPr>
                <w:bCs/>
                <w:snapToGrid/>
                <w:color w:val="000000"/>
                <w:sz w:val="20"/>
                <w:szCs w:val="20"/>
                <w:lang w:val="ru-RU"/>
              </w:rPr>
              <w:t>Резерв незаработанной премии, за вычетом доли перестраховщиков </w:t>
            </w:r>
          </w:p>
        </w:tc>
        <w:tc>
          <w:tcPr>
            <w:tcW w:w="746" w:type="pct"/>
            <w:tcBorders>
              <w:top w:val="single" w:sz="4" w:space="0" w:color="auto"/>
              <w:left w:val="nil"/>
              <w:bottom w:val="single" w:sz="4" w:space="0" w:color="auto"/>
              <w:right w:val="nil"/>
            </w:tcBorders>
            <w:shd w:val="clear" w:color="000000" w:fill="FFFFFF"/>
            <w:noWrap/>
            <w:vAlign w:val="center"/>
            <w:hideMark/>
          </w:tcPr>
          <w:p w:rsidR="00A36D30" w:rsidRDefault="00A36D30" w:rsidP="00EC064F">
            <w:pPr>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108 562</w:t>
            </w: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67" w:type="pct"/>
            <w:tcBorders>
              <w:top w:val="single" w:sz="4" w:space="0" w:color="auto"/>
              <w:left w:val="nil"/>
              <w:bottom w:val="single" w:sz="4" w:space="0" w:color="auto"/>
              <w:right w:val="nil"/>
            </w:tcBorders>
            <w:shd w:val="clear" w:color="000000" w:fill="FFFFFF"/>
            <w:noWrap/>
            <w:vAlign w:val="center"/>
            <w:hideMark/>
          </w:tcPr>
          <w:p w:rsidR="00A36D30" w:rsidRDefault="00A36D30" w:rsidP="00EC064F">
            <w:pPr>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85 542</w:t>
            </w:r>
          </w:p>
        </w:tc>
        <w:tc>
          <w:tcPr>
            <w:tcW w:w="134"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48" w:type="pct"/>
            <w:tcBorders>
              <w:top w:val="single" w:sz="4" w:space="0" w:color="auto"/>
              <w:left w:val="nil"/>
              <w:bottom w:val="single" w:sz="4" w:space="0" w:color="auto"/>
              <w:right w:val="nil"/>
            </w:tcBorders>
            <w:shd w:val="clear" w:color="000000" w:fill="FFFFFF"/>
          </w:tcPr>
          <w:p w:rsidR="00A36D30" w:rsidRDefault="00A36D30" w:rsidP="00EC064F">
            <w:pPr>
              <w:jc w:val="right"/>
              <w:rPr>
                <w:b/>
                <w:bCs/>
                <w:snapToGrid/>
                <w:color w:val="000000"/>
                <w:sz w:val="20"/>
                <w:szCs w:val="20"/>
                <w:lang w:val="ru-RU"/>
              </w:rPr>
            </w:pPr>
          </w:p>
          <w:p w:rsidR="00A36D30" w:rsidRPr="00715A08" w:rsidRDefault="00A36D30" w:rsidP="00EC064F">
            <w:pPr>
              <w:jc w:val="right"/>
              <w:rPr>
                <w:b/>
                <w:bCs/>
                <w:snapToGrid/>
                <w:color w:val="000000"/>
                <w:sz w:val="20"/>
                <w:szCs w:val="20"/>
                <w:lang w:val="ru-RU"/>
              </w:rPr>
            </w:pPr>
            <w:r>
              <w:rPr>
                <w:b/>
                <w:bCs/>
                <w:snapToGrid/>
                <w:color w:val="000000"/>
                <w:sz w:val="20"/>
                <w:szCs w:val="20"/>
                <w:lang w:val="ru-RU"/>
              </w:rPr>
              <w:t>23 020</w:t>
            </w:r>
          </w:p>
        </w:tc>
      </w:tr>
    </w:tbl>
    <w:p w:rsidR="00A36D30" w:rsidRDefault="00A36D30" w:rsidP="00A36D30">
      <w:pPr>
        <w:jc w:val="both"/>
        <w:rPr>
          <w:kern w:val="16"/>
          <w:sz w:val="22"/>
          <w:szCs w:val="22"/>
          <w:lang w:val="ru-RU"/>
        </w:rPr>
      </w:pPr>
    </w:p>
    <w:p w:rsidR="00A36D30" w:rsidRDefault="00A36D30" w:rsidP="00A36D30">
      <w:pPr>
        <w:jc w:val="both"/>
        <w:rPr>
          <w:kern w:val="16"/>
          <w:sz w:val="22"/>
          <w:szCs w:val="22"/>
          <w:lang w:val="ru-RU"/>
        </w:rPr>
      </w:pPr>
    </w:p>
    <w:p w:rsidR="00A36D30" w:rsidRDefault="00A36D30" w:rsidP="00A36D30">
      <w:pPr>
        <w:jc w:val="both"/>
        <w:rPr>
          <w:kern w:val="16"/>
          <w:sz w:val="22"/>
          <w:szCs w:val="22"/>
          <w:lang w:val="ru-RU"/>
        </w:rPr>
      </w:pPr>
    </w:p>
    <w:p w:rsidR="00A36D30" w:rsidRPr="001C499E" w:rsidRDefault="00A36D30" w:rsidP="00A36D30">
      <w:pPr>
        <w:pStyle w:val="ae"/>
        <w:numPr>
          <w:ilvl w:val="0"/>
          <w:numId w:val="2"/>
        </w:numPr>
        <w:spacing w:line="240" w:lineRule="exact"/>
        <w:ind w:left="567" w:hanging="567"/>
        <w:jc w:val="both"/>
        <w:rPr>
          <w:kern w:val="16"/>
          <w:sz w:val="22"/>
          <w:szCs w:val="22"/>
          <w:lang w:val="ru-RU"/>
        </w:rPr>
      </w:pPr>
      <w:r>
        <w:rPr>
          <w:b/>
          <w:sz w:val="22"/>
          <w:szCs w:val="22"/>
          <w:lang w:val="ru-RU"/>
        </w:rPr>
        <w:t>РЕЗЕРВ УБЫТКОВ, ДОЛЯ ПЕРЕСТРАХОВЩИКОВ</w:t>
      </w:r>
    </w:p>
    <w:p w:rsidR="00A36D30" w:rsidRPr="00715A08" w:rsidRDefault="00A36D30" w:rsidP="00A36D30">
      <w:pPr>
        <w:spacing w:line="240" w:lineRule="exact"/>
        <w:jc w:val="right"/>
        <w:rPr>
          <w:kern w:val="16"/>
          <w:sz w:val="22"/>
          <w:szCs w:val="22"/>
          <w:lang w:val="ru-RU"/>
        </w:rPr>
      </w:pPr>
      <w:r w:rsidRPr="00715A08">
        <w:rPr>
          <w:bCs/>
          <w:snapToGrid/>
          <w:color w:val="000000"/>
          <w:sz w:val="20"/>
          <w:szCs w:val="20"/>
          <w:lang w:val="ru-RU"/>
        </w:rPr>
        <w:t>(тыс. тенге)</w:t>
      </w:r>
    </w:p>
    <w:tbl>
      <w:tblPr>
        <w:tblW w:w="5000" w:type="pct"/>
        <w:tblLayout w:type="fixed"/>
        <w:tblLook w:val="04A0" w:firstRow="1" w:lastRow="0" w:firstColumn="1" w:lastColumn="0" w:noHBand="0" w:noVBand="1"/>
      </w:tblPr>
      <w:tblGrid>
        <w:gridCol w:w="7153"/>
        <w:gridCol w:w="1463"/>
        <w:gridCol w:w="236"/>
        <w:gridCol w:w="1569"/>
      </w:tblGrid>
      <w:tr w:rsidR="00A36D30" w:rsidRPr="00715A08" w:rsidTr="00EC064F">
        <w:trPr>
          <w:trHeight w:val="255"/>
        </w:trPr>
        <w:tc>
          <w:tcPr>
            <w:tcW w:w="3432" w:type="pct"/>
            <w:tcBorders>
              <w:top w:val="nil"/>
              <w:left w:val="nil"/>
              <w:bottom w:val="nil"/>
              <w:right w:val="nil"/>
            </w:tcBorders>
            <w:shd w:val="clear" w:color="000000" w:fill="FFFFFF"/>
            <w:hideMark/>
          </w:tcPr>
          <w:p w:rsidR="00A36D30" w:rsidRPr="00715A08" w:rsidRDefault="00A36D30" w:rsidP="00EC064F">
            <w:pPr>
              <w:rPr>
                <w:snapToGrid/>
                <w:color w:val="000000"/>
                <w:sz w:val="20"/>
                <w:szCs w:val="20"/>
                <w:lang w:val="ru-RU"/>
              </w:rPr>
            </w:pPr>
            <w:r w:rsidRPr="00715A08">
              <w:rPr>
                <w:snapToGrid/>
                <w:color w:val="000000"/>
                <w:sz w:val="20"/>
                <w:szCs w:val="20"/>
                <w:lang w:val="ru-RU"/>
              </w:rPr>
              <w:t> </w:t>
            </w:r>
          </w:p>
        </w:tc>
        <w:tc>
          <w:tcPr>
            <w:tcW w:w="702" w:type="pct"/>
            <w:tcBorders>
              <w:top w:val="nil"/>
              <w:left w:val="nil"/>
              <w:bottom w:val="nil"/>
              <w:right w:val="nil"/>
            </w:tcBorders>
            <w:shd w:val="clear" w:color="000000" w:fill="FFFFFF"/>
            <w:noWrap/>
            <w:vAlign w:val="bottom"/>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2016</w:t>
            </w:r>
            <w:r w:rsidRPr="00715A08">
              <w:rPr>
                <w:b/>
                <w:bCs/>
                <w:snapToGrid/>
                <w:color w:val="000000"/>
                <w:sz w:val="20"/>
                <w:szCs w:val="20"/>
                <w:lang w:val="ru-RU"/>
              </w:rPr>
              <w:t xml:space="preserve"> г.</w:t>
            </w: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53" w:type="pct"/>
            <w:tcBorders>
              <w:top w:val="nil"/>
              <w:left w:val="nil"/>
              <w:bottom w:val="nil"/>
              <w:right w:val="nil"/>
            </w:tcBorders>
            <w:shd w:val="clear" w:color="000000" w:fill="FFFFFF"/>
            <w:noWrap/>
            <w:vAlign w:val="center"/>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31 декабря 2015</w:t>
            </w:r>
            <w:r w:rsidRPr="00715A08">
              <w:rPr>
                <w:b/>
                <w:bCs/>
                <w:snapToGrid/>
                <w:color w:val="000000"/>
                <w:sz w:val="20"/>
                <w:szCs w:val="20"/>
                <w:lang w:val="ru-RU"/>
              </w:rPr>
              <w:t xml:space="preserve"> г.</w:t>
            </w:r>
          </w:p>
        </w:tc>
      </w:tr>
      <w:tr w:rsidR="00A36D30" w:rsidRPr="00715A08" w:rsidTr="00EC064F">
        <w:trPr>
          <w:trHeight w:val="255"/>
        </w:trPr>
        <w:tc>
          <w:tcPr>
            <w:tcW w:w="3432" w:type="pct"/>
            <w:tcBorders>
              <w:top w:val="nil"/>
              <w:left w:val="nil"/>
              <w:bottom w:val="nil"/>
              <w:right w:val="nil"/>
            </w:tcBorders>
            <w:shd w:val="clear" w:color="000000" w:fill="FFFFFF"/>
          </w:tcPr>
          <w:p w:rsidR="00A36D30" w:rsidRPr="00715A08" w:rsidRDefault="00A36D30" w:rsidP="00EC064F">
            <w:pPr>
              <w:rPr>
                <w:snapToGrid/>
                <w:color w:val="000000"/>
                <w:sz w:val="20"/>
                <w:szCs w:val="20"/>
                <w:lang w:val="ru-RU"/>
              </w:rPr>
            </w:pPr>
          </w:p>
        </w:tc>
        <w:tc>
          <w:tcPr>
            <w:tcW w:w="702" w:type="pct"/>
            <w:tcBorders>
              <w:top w:val="nil"/>
              <w:left w:val="nil"/>
              <w:bottom w:val="nil"/>
              <w:right w:val="nil"/>
            </w:tcBorders>
            <w:shd w:val="clear" w:color="000000" w:fill="FFFFFF"/>
            <w:noWrap/>
            <w:vAlign w:val="bottom"/>
          </w:tcPr>
          <w:p w:rsidR="00A36D30" w:rsidRPr="00715A08" w:rsidRDefault="00A36D30" w:rsidP="00EC064F">
            <w:pPr>
              <w:jc w:val="right"/>
              <w:rPr>
                <w:b/>
                <w:bCs/>
                <w:snapToGrid/>
                <w:color w:val="000000"/>
                <w:sz w:val="20"/>
                <w:szCs w:val="20"/>
                <w:lang w:val="ru-RU"/>
              </w:rPr>
            </w:pP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53" w:type="pct"/>
            <w:tcBorders>
              <w:top w:val="nil"/>
              <w:left w:val="nil"/>
              <w:bottom w:val="nil"/>
              <w:right w:val="nil"/>
            </w:tcBorders>
            <w:shd w:val="clear" w:color="000000" w:fill="FFFFFF"/>
            <w:noWrap/>
            <w:vAlign w:val="center"/>
          </w:tcPr>
          <w:p w:rsidR="00A36D30" w:rsidRPr="00715A08" w:rsidRDefault="00A36D30" w:rsidP="00EC064F">
            <w:pPr>
              <w:jc w:val="right"/>
              <w:rPr>
                <w:b/>
                <w:bCs/>
                <w:snapToGrid/>
                <w:color w:val="000000"/>
                <w:sz w:val="20"/>
                <w:szCs w:val="20"/>
                <w:lang w:val="ru-RU"/>
              </w:rPr>
            </w:pPr>
          </w:p>
        </w:tc>
      </w:tr>
      <w:tr w:rsidR="00A36D30" w:rsidRPr="00715A08" w:rsidTr="00EC064F">
        <w:trPr>
          <w:trHeight w:val="255"/>
        </w:trPr>
        <w:tc>
          <w:tcPr>
            <w:tcW w:w="343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462DF1">
              <w:rPr>
                <w:snapToGrid/>
                <w:color w:val="000000"/>
                <w:sz w:val="20"/>
                <w:szCs w:val="20"/>
                <w:lang w:val="ru-RU"/>
              </w:rPr>
              <w:t>Резерв убытков, общая сумма</w:t>
            </w:r>
          </w:p>
        </w:tc>
        <w:tc>
          <w:tcPr>
            <w:tcW w:w="702"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26 584 848</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53" w:type="pct"/>
            <w:tcBorders>
              <w:top w:val="nil"/>
              <w:left w:val="nil"/>
              <w:bottom w:val="nil"/>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27 476 602</w:t>
            </w:r>
          </w:p>
        </w:tc>
      </w:tr>
      <w:tr w:rsidR="00A36D30" w:rsidRPr="00715A08" w:rsidTr="00EC064F">
        <w:trPr>
          <w:trHeight w:val="255"/>
        </w:trPr>
        <w:tc>
          <w:tcPr>
            <w:tcW w:w="343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462DF1">
              <w:rPr>
                <w:snapToGrid/>
                <w:color w:val="000000"/>
                <w:sz w:val="20"/>
                <w:szCs w:val="20"/>
                <w:lang w:val="ru-RU"/>
              </w:rPr>
              <w:t>Резерв убытков, доля перестраховщиков</w:t>
            </w:r>
          </w:p>
        </w:tc>
        <w:tc>
          <w:tcPr>
            <w:tcW w:w="702"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(149 471)</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53" w:type="pct"/>
            <w:tcBorders>
              <w:top w:val="nil"/>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(142 452)</w:t>
            </w:r>
          </w:p>
        </w:tc>
      </w:tr>
      <w:tr w:rsidR="00A36D30" w:rsidRPr="00715A08" w:rsidTr="00EC064F">
        <w:trPr>
          <w:trHeight w:val="255"/>
        </w:trPr>
        <w:tc>
          <w:tcPr>
            <w:tcW w:w="3432" w:type="pct"/>
            <w:tcBorders>
              <w:top w:val="nil"/>
              <w:left w:val="nil"/>
              <w:bottom w:val="nil"/>
              <w:right w:val="nil"/>
            </w:tcBorders>
            <w:shd w:val="clear" w:color="000000" w:fill="FFFFFF"/>
            <w:noWrap/>
            <w:vAlign w:val="center"/>
            <w:hideMark/>
          </w:tcPr>
          <w:p w:rsidR="00A36D30" w:rsidRPr="00715A08" w:rsidRDefault="00A36D30" w:rsidP="00EC064F">
            <w:pPr>
              <w:rPr>
                <w:snapToGrid/>
                <w:color w:val="000000"/>
                <w:sz w:val="20"/>
                <w:szCs w:val="20"/>
                <w:lang w:val="ru-RU"/>
              </w:rPr>
            </w:pPr>
            <w:r w:rsidRPr="00462DF1">
              <w:rPr>
                <w:snapToGrid/>
                <w:color w:val="000000"/>
                <w:sz w:val="20"/>
                <w:szCs w:val="20"/>
                <w:lang w:val="ru-RU"/>
              </w:rPr>
              <w:t>Резерв убытков, за вычетом доли перестраховщиков</w:t>
            </w:r>
          </w:p>
        </w:tc>
        <w:tc>
          <w:tcPr>
            <w:tcW w:w="702" w:type="pct"/>
            <w:tcBorders>
              <w:top w:val="single" w:sz="4" w:space="0" w:color="auto"/>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26 435 377</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53" w:type="pct"/>
            <w:tcBorders>
              <w:top w:val="single" w:sz="4" w:space="0" w:color="auto"/>
              <w:left w:val="nil"/>
              <w:bottom w:val="single" w:sz="4" w:space="0" w:color="auto"/>
              <w:right w:val="nil"/>
            </w:tcBorders>
            <w:shd w:val="clear" w:color="000000" w:fill="FFFFFF"/>
            <w:noWrap/>
            <w:vAlign w:val="center"/>
            <w:hideMark/>
          </w:tcPr>
          <w:p w:rsidR="00A36D30" w:rsidRPr="00715A08" w:rsidRDefault="00A36D30" w:rsidP="00EC064F">
            <w:pPr>
              <w:jc w:val="right"/>
              <w:rPr>
                <w:snapToGrid/>
                <w:color w:val="000000"/>
                <w:sz w:val="20"/>
                <w:szCs w:val="20"/>
                <w:lang w:val="ru-RU"/>
              </w:rPr>
            </w:pPr>
            <w:r>
              <w:rPr>
                <w:snapToGrid/>
                <w:color w:val="000000"/>
                <w:sz w:val="20"/>
                <w:szCs w:val="20"/>
                <w:lang w:val="ru-RU"/>
              </w:rPr>
              <w:t>27 334 150</w:t>
            </w:r>
          </w:p>
        </w:tc>
      </w:tr>
      <w:tr w:rsidR="00A36D30" w:rsidRPr="00715A08" w:rsidTr="00EC064F">
        <w:trPr>
          <w:trHeight w:val="255"/>
        </w:trPr>
        <w:tc>
          <w:tcPr>
            <w:tcW w:w="3432" w:type="pct"/>
            <w:tcBorders>
              <w:top w:val="nil"/>
              <w:left w:val="nil"/>
              <w:bottom w:val="nil"/>
              <w:right w:val="nil"/>
            </w:tcBorders>
            <w:shd w:val="clear" w:color="000000" w:fill="FFFFFF"/>
            <w:noWrap/>
            <w:vAlign w:val="center"/>
          </w:tcPr>
          <w:p w:rsidR="00A36D30" w:rsidRPr="00462DF1" w:rsidRDefault="00A36D30" w:rsidP="00EC064F">
            <w:pPr>
              <w:rPr>
                <w:snapToGrid/>
                <w:color w:val="000000"/>
                <w:sz w:val="20"/>
                <w:szCs w:val="20"/>
                <w:lang w:val="ru-RU"/>
              </w:rPr>
            </w:pPr>
          </w:p>
        </w:tc>
        <w:tc>
          <w:tcPr>
            <w:tcW w:w="702" w:type="pct"/>
            <w:tcBorders>
              <w:top w:val="single" w:sz="4" w:space="0" w:color="auto"/>
              <w:left w:val="nil"/>
              <w:bottom w:val="nil"/>
              <w:right w:val="nil"/>
            </w:tcBorders>
            <w:shd w:val="clear" w:color="000000" w:fill="FFFFFF"/>
            <w:noWrap/>
            <w:vAlign w:val="center"/>
          </w:tcPr>
          <w:p w:rsidR="00A36D30" w:rsidRPr="00715A08" w:rsidRDefault="00A36D30" w:rsidP="00EC064F">
            <w:pPr>
              <w:jc w:val="right"/>
              <w:rPr>
                <w:snapToGrid/>
                <w:color w:val="000000"/>
                <w:sz w:val="20"/>
                <w:szCs w:val="20"/>
                <w:lang w:val="ru-RU"/>
              </w:rPr>
            </w:pP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53" w:type="pct"/>
            <w:tcBorders>
              <w:top w:val="single" w:sz="4" w:space="0" w:color="auto"/>
              <w:left w:val="nil"/>
              <w:bottom w:val="nil"/>
              <w:right w:val="nil"/>
            </w:tcBorders>
            <w:shd w:val="clear" w:color="000000" w:fill="FFFFFF"/>
            <w:noWrap/>
            <w:vAlign w:val="center"/>
          </w:tcPr>
          <w:p w:rsidR="00A36D30" w:rsidRPr="00715A08" w:rsidRDefault="00A36D30" w:rsidP="00EC064F">
            <w:pPr>
              <w:jc w:val="right"/>
              <w:rPr>
                <w:snapToGrid/>
                <w:color w:val="000000"/>
                <w:sz w:val="20"/>
                <w:szCs w:val="20"/>
                <w:lang w:val="ru-RU"/>
              </w:rPr>
            </w:pPr>
          </w:p>
        </w:tc>
      </w:tr>
      <w:tr w:rsidR="00A36D30" w:rsidRPr="00715A08" w:rsidTr="00EC064F">
        <w:trPr>
          <w:trHeight w:val="255"/>
        </w:trPr>
        <w:tc>
          <w:tcPr>
            <w:tcW w:w="3432" w:type="pct"/>
            <w:tcBorders>
              <w:top w:val="nil"/>
              <w:left w:val="nil"/>
              <w:bottom w:val="nil"/>
              <w:right w:val="nil"/>
            </w:tcBorders>
            <w:shd w:val="clear" w:color="000000" w:fill="FFFFFF"/>
            <w:noWrap/>
            <w:vAlign w:val="center"/>
          </w:tcPr>
          <w:p w:rsidR="00A36D30" w:rsidRPr="00462DF1" w:rsidRDefault="00A36D30" w:rsidP="00EC064F">
            <w:pPr>
              <w:rPr>
                <w:snapToGrid/>
                <w:color w:val="000000"/>
                <w:sz w:val="20"/>
                <w:szCs w:val="20"/>
                <w:lang w:val="ru-RU"/>
              </w:rPr>
            </w:pPr>
            <w:r w:rsidRPr="00934E62">
              <w:rPr>
                <w:snapToGrid/>
                <w:color w:val="000000"/>
                <w:sz w:val="20"/>
                <w:szCs w:val="20"/>
                <w:lang w:val="ru-RU"/>
              </w:rPr>
              <w:t>На начало года</w:t>
            </w:r>
          </w:p>
        </w:tc>
        <w:tc>
          <w:tcPr>
            <w:tcW w:w="702" w:type="pct"/>
            <w:tcBorders>
              <w:top w:val="nil"/>
              <w:left w:val="nil"/>
              <w:bottom w:val="nil"/>
              <w:right w:val="nil"/>
            </w:tcBorders>
            <w:shd w:val="clear" w:color="000000" w:fill="FFFFFF"/>
            <w:noWrap/>
            <w:vAlign w:val="center"/>
          </w:tcPr>
          <w:p w:rsidR="00A36D30" w:rsidRPr="00715A08" w:rsidRDefault="00A36D30" w:rsidP="00EC064F">
            <w:pPr>
              <w:jc w:val="right"/>
              <w:rPr>
                <w:snapToGrid/>
                <w:color w:val="000000"/>
                <w:sz w:val="20"/>
                <w:szCs w:val="20"/>
                <w:lang w:val="ru-RU"/>
              </w:rPr>
            </w:pPr>
            <w:r>
              <w:rPr>
                <w:snapToGrid/>
                <w:color w:val="000000"/>
                <w:sz w:val="20"/>
                <w:szCs w:val="20"/>
                <w:lang w:val="ru-RU"/>
              </w:rPr>
              <w:t>27 334 150</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53" w:type="pct"/>
            <w:tcBorders>
              <w:top w:val="nil"/>
              <w:left w:val="nil"/>
              <w:bottom w:val="nil"/>
              <w:right w:val="nil"/>
            </w:tcBorders>
            <w:shd w:val="clear" w:color="000000" w:fill="FFFFFF"/>
            <w:noWrap/>
            <w:vAlign w:val="center"/>
          </w:tcPr>
          <w:p w:rsidR="00A36D30" w:rsidRPr="00715A08" w:rsidRDefault="00A36D30" w:rsidP="00EC064F">
            <w:pPr>
              <w:jc w:val="right"/>
              <w:rPr>
                <w:snapToGrid/>
                <w:color w:val="000000"/>
                <w:sz w:val="20"/>
                <w:szCs w:val="20"/>
                <w:lang w:val="ru-RU"/>
              </w:rPr>
            </w:pPr>
            <w:r>
              <w:rPr>
                <w:snapToGrid/>
                <w:color w:val="000000"/>
                <w:sz w:val="20"/>
                <w:szCs w:val="20"/>
                <w:lang w:val="ru-RU"/>
              </w:rPr>
              <w:t>23 449 348</w:t>
            </w:r>
          </w:p>
        </w:tc>
      </w:tr>
      <w:tr w:rsidR="00A36D30" w:rsidRPr="00715A08" w:rsidTr="00EC064F">
        <w:trPr>
          <w:trHeight w:val="255"/>
        </w:trPr>
        <w:tc>
          <w:tcPr>
            <w:tcW w:w="3432" w:type="pct"/>
            <w:tcBorders>
              <w:top w:val="nil"/>
              <w:left w:val="nil"/>
              <w:bottom w:val="nil"/>
              <w:right w:val="nil"/>
            </w:tcBorders>
            <w:shd w:val="clear" w:color="000000" w:fill="FFFFFF"/>
            <w:noWrap/>
            <w:vAlign w:val="center"/>
          </w:tcPr>
          <w:p w:rsidR="00A36D30" w:rsidRPr="00462DF1" w:rsidRDefault="00A36D30" w:rsidP="00EC064F">
            <w:pPr>
              <w:rPr>
                <w:snapToGrid/>
                <w:color w:val="000000"/>
                <w:sz w:val="20"/>
                <w:szCs w:val="20"/>
                <w:lang w:val="ru-RU"/>
              </w:rPr>
            </w:pPr>
            <w:r w:rsidRPr="00934E62">
              <w:rPr>
                <w:snapToGrid/>
                <w:color w:val="000000"/>
                <w:sz w:val="20"/>
                <w:szCs w:val="20"/>
                <w:lang w:val="ru-RU"/>
              </w:rPr>
              <w:t>Чистое изменение в резервах</w:t>
            </w:r>
          </w:p>
        </w:tc>
        <w:tc>
          <w:tcPr>
            <w:tcW w:w="702" w:type="pct"/>
            <w:tcBorders>
              <w:top w:val="nil"/>
              <w:left w:val="nil"/>
              <w:bottom w:val="single" w:sz="4" w:space="0" w:color="auto"/>
              <w:right w:val="nil"/>
            </w:tcBorders>
            <w:shd w:val="clear" w:color="000000" w:fill="FFFFFF"/>
            <w:noWrap/>
            <w:vAlign w:val="center"/>
          </w:tcPr>
          <w:p w:rsidR="00A36D30" w:rsidRPr="00715A08" w:rsidRDefault="00A36D30" w:rsidP="00EC064F">
            <w:pPr>
              <w:jc w:val="right"/>
              <w:rPr>
                <w:snapToGrid/>
                <w:color w:val="000000"/>
                <w:sz w:val="20"/>
                <w:szCs w:val="20"/>
                <w:lang w:val="ru-RU"/>
              </w:rPr>
            </w:pPr>
            <w:r>
              <w:rPr>
                <w:snapToGrid/>
                <w:color w:val="000000"/>
                <w:sz w:val="20"/>
                <w:szCs w:val="20"/>
                <w:lang w:val="ru-RU"/>
              </w:rPr>
              <w:t>(898 773)</w:t>
            </w:r>
          </w:p>
        </w:tc>
        <w:tc>
          <w:tcPr>
            <w:tcW w:w="113" w:type="pct"/>
            <w:tcBorders>
              <w:top w:val="nil"/>
              <w:left w:val="nil"/>
              <w:bottom w:val="nil"/>
              <w:right w:val="nil"/>
            </w:tcBorders>
            <w:shd w:val="clear" w:color="000000" w:fill="FFFFFF"/>
          </w:tcPr>
          <w:p w:rsidR="00A36D30" w:rsidRPr="00715A08" w:rsidRDefault="00A36D30" w:rsidP="00EC064F">
            <w:pPr>
              <w:jc w:val="right"/>
              <w:rPr>
                <w:snapToGrid/>
                <w:color w:val="000000"/>
                <w:sz w:val="20"/>
                <w:szCs w:val="20"/>
                <w:lang w:val="ru-RU"/>
              </w:rPr>
            </w:pPr>
          </w:p>
        </w:tc>
        <w:tc>
          <w:tcPr>
            <w:tcW w:w="753" w:type="pct"/>
            <w:tcBorders>
              <w:top w:val="nil"/>
              <w:left w:val="nil"/>
              <w:bottom w:val="single" w:sz="4" w:space="0" w:color="auto"/>
              <w:right w:val="nil"/>
            </w:tcBorders>
            <w:shd w:val="clear" w:color="000000" w:fill="FFFFFF"/>
            <w:noWrap/>
            <w:vAlign w:val="center"/>
          </w:tcPr>
          <w:p w:rsidR="00A36D30" w:rsidRPr="00715A08" w:rsidRDefault="00A36D30" w:rsidP="00EC064F">
            <w:pPr>
              <w:jc w:val="right"/>
              <w:rPr>
                <w:snapToGrid/>
                <w:color w:val="000000"/>
                <w:sz w:val="20"/>
                <w:szCs w:val="20"/>
                <w:lang w:val="ru-RU"/>
              </w:rPr>
            </w:pPr>
            <w:r>
              <w:rPr>
                <w:snapToGrid/>
                <w:color w:val="000000"/>
                <w:sz w:val="20"/>
                <w:szCs w:val="20"/>
                <w:lang w:val="ru-RU"/>
              </w:rPr>
              <w:t>3 884 802</w:t>
            </w:r>
          </w:p>
        </w:tc>
      </w:tr>
      <w:tr w:rsidR="00A36D30" w:rsidRPr="00715A08" w:rsidTr="00EC064F">
        <w:trPr>
          <w:trHeight w:val="255"/>
        </w:trPr>
        <w:tc>
          <w:tcPr>
            <w:tcW w:w="3432" w:type="pct"/>
            <w:tcBorders>
              <w:top w:val="nil"/>
              <w:left w:val="nil"/>
              <w:bottom w:val="nil"/>
              <w:right w:val="nil"/>
            </w:tcBorders>
            <w:shd w:val="clear" w:color="000000" w:fill="FFFFFF"/>
            <w:noWrap/>
            <w:hideMark/>
          </w:tcPr>
          <w:p w:rsidR="00A36D30" w:rsidRPr="00715A08" w:rsidRDefault="00A36D30" w:rsidP="00EC064F">
            <w:pPr>
              <w:rPr>
                <w:snapToGrid/>
                <w:color w:val="000000"/>
                <w:sz w:val="20"/>
                <w:szCs w:val="20"/>
                <w:lang w:val="ru-RU"/>
              </w:rPr>
            </w:pPr>
            <w:r w:rsidRPr="00934E62">
              <w:rPr>
                <w:snapToGrid/>
                <w:color w:val="000000"/>
                <w:sz w:val="20"/>
                <w:szCs w:val="20"/>
                <w:lang w:val="ru-RU"/>
              </w:rPr>
              <w:t>На конец года</w:t>
            </w:r>
            <w:r w:rsidRPr="00715A08">
              <w:rPr>
                <w:snapToGrid/>
                <w:color w:val="000000"/>
                <w:sz w:val="20"/>
                <w:szCs w:val="20"/>
                <w:lang w:val="ru-RU"/>
              </w:rPr>
              <w:t> </w:t>
            </w:r>
          </w:p>
        </w:tc>
        <w:tc>
          <w:tcPr>
            <w:tcW w:w="702" w:type="pct"/>
            <w:tcBorders>
              <w:top w:val="single" w:sz="4" w:space="0" w:color="auto"/>
              <w:left w:val="nil"/>
              <w:bottom w:val="single" w:sz="4" w:space="0" w:color="auto"/>
              <w:right w:val="nil"/>
            </w:tcBorders>
            <w:shd w:val="clear" w:color="000000" w:fill="FFFFFF"/>
            <w:noWrap/>
            <w:vAlign w:val="center"/>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26 435 377</w:t>
            </w:r>
          </w:p>
        </w:tc>
        <w:tc>
          <w:tcPr>
            <w:tcW w:w="113" w:type="pct"/>
            <w:tcBorders>
              <w:top w:val="nil"/>
              <w:left w:val="nil"/>
              <w:bottom w:val="nil"/>
              <w:right w:val="nil"/>
            </w:tcBorders>
            <w:shd w:val="clear" w:color="000000" w:fill="FFFFFF"/>
          </w:tcPr>
          <w:p w:rsidR="00A36D30" w:rsidRPr="00715A08" w:rsidRDefault="00A36D30" w:rsidP="00EC064F">
            <w:pPr>
              <w:jc w:val="right"/>
              <w:rPr>
                <w:b/>
                <w:bCs/>
                <w:snapToGrid/>
                <w:color w:val="000000"/>
                <w:sz w:val="20"/>
                <w:szCs w:val="20"/>
                <w:lang w:val="ru-RU"/>
              </w:rPr>
            </w:pPr>
          </w:p>
        </w:tc>
        <w:tc>
          <w:tcPr>
            <w:tcW w:w="753" w:type="pct"/>
            <w:tcBorders>
              <w:top w:val="single" w:sz="4" w:space="0" w:color="auto"/>
              <w:left w:val="nil"/>
              <w:bottom w:val="single" w:sz="4" w:space="0" w:color="auto"/>
              <w:right w:val="nil"/>
            </w:tcBorders>
            <w:shd w:val="clear" w:color="000000" w:fill="FFFFFF"/>
            <w:noWrap/>
            <w:vAlign w:val="center"/>
            <w:hideMark/>
          </w:tcPr>
          <w:p w:rsidR="00A36D30" w:rsidRPr="00715A08" w:rsidRDefault="00A36D30" w:rsidP="00EC064F">
            <w:pPr>
              <w:jc w:val="right"/>
              <w:rPr>
                <w:b/>
                <w:bCs/>
                <w:snapToGrid/>
                <w:color w:val="000000"/>
                <w:sz w:val="20"/>
                <w:szCs w:val="20"/>
                <w:lang w:val="ru-RU"/>
              </w:rPr>
            </w:pPr>
            <w:r>
              <w:rPr>
                <w:b/>
                <w:bCs/>
                <w:snapToGrid/>
                <w:color w:val="000000"/>
                <w:sz w:val="20"/>
                <w:szCs w:val="20"/>
                <w:lang w:val="ru-RU"/>
              </w:rPr>
              <w:t>27 334 150</w:t>
            </w:r>
          </w:p>
        </w:tc>
      </w:tr>
    </w:tbl>
    <w:p w:rsidR="00A36D30" w:rsidRDefault="00A36D30" w:rsidP="00A36D30">
      <w:pPr>
        <w:spacing w:line="240" w:lineRule="exact"/>
        <w:jc w:val="both"/>
        <w:rPr>
          <w:snapToGrid/>
          <w:color w:val="000000"/>
          <w:sz w:val="22"/>
          <w:szCs w:val="22"/>
          <w:lang w:val="ru-RU"/>
        </w:rPr>
      </w:pPr>
    </w:p>
    <w:p w:rsidR="00A36D30" w:rsidRDefault="00A36D30" w:rsidP="00A36D30">
      <w:pPr>
        <w:spacing w:line="240" w:lineRule="exact"/>
        <w:jc w:val="right"/>
        <w:rPr>
          <w:snapToGrid/>
          <w:color w:val="000000"/>
          <w:sz w:val="22"/>
          <w:szCs w:val="22"/>
          <w:lang w:val="ru-RU"/>
        </w:rPr>
      </w:pPr>
      <w:r w:rsidRPr="00715A08">
        <w:rPr>
          <w:bCs/>
          <w:snapToGrid/>
          <w:color w:val="000000"/>
          <w:sz w:val="20"/>
          <w:szCs w:val="20"/>
          <w:lang w:val="ru-RU"/>
        </w:rPr>
        <w:t>(тыс. тенге)</w:t>
      </w:r>
    </w:p>
    <w:tbl>
      <w:tblPr>
        <w:tblW w:w="10348" w:type="dxa"/>
        <w:tblInd w:w="108" w:type="dxa"/>
        <w:tblLayout w:type="fixed"/>
        <w:tblLook w:val="04A0" w:firstRow="1" w:lastRow="0" w:firstColumn="1" w:lastColumn="0" w:noHBand="0" w:noVBand="1"/>
      </w:tblPr>
      <w:tblGrid>
        <w:gridCol w:w="2552"/>
        <w:gridCol w:w="1134"/>
        <w:gridCol w:w="236"/>
        <w:gridCol w:w="1368"/>
        <w:gridCol w:w="236"/>
        <w:gridCol w:w="1420"/>
        <w:gridCol w:w="236"/>
        <w:gridCol w:w="1460"/>
        <w:gridCol w:w="236"/>
        <w:gridCol w:w="1470"/>
      </w:tblGrid>
      <w:tr w:rsidR="00A36D30" w:rsidRPr="00FA6995" w:rsidTr="00EC064F">
        <w:trPr>
          <w:trHeight w:val="1785"/>
        </w:trPr>
        <w:tc>
          <w:tcPr>
            <w:tcW w:w="2552" w:type="dxa"/>
            <w:tcBorders>
              <w:top w:val="nil"/>
              <w:left w:val="nil"/>
              <w:bottom w:val="nil"/>
              <w:right w:val="nil"/>
            </w:tcBorders>
            <w:shd w:val="clear" w:color="auto" w:fill="auto"/>
            <w:noWrap/>
            <w:vAlign w:val="bottom"/>
            <w:hideMark/>
          </w:tcPr>
          <w:p w:rsidR="00A36D30" w:rsidRPr="00FA6995" w:rsidRDefault="00A36D30" w:rsidP="00EC064F">
            <w:pPr>
              <w:rPr>
                <w:snapToGrid/>
                <w:sz w:val="20"/>
                <w:szCs w:val="20"/>
                <w:lang w:val="ru-RU"/>
              </w:rPr>
            </w:pPr>
          </w:p>
        </w:tc>
        <w:tc>
          <w:tcPr>
            <w:tcW w:w="1134" w:type="dxa"/>
            <w:tcBorders>
              <w:top w:val="nil"/>
              <w:left w:val="nil"/>
              <w:bottom w:val="nil"/>
              <w:right w:val="nil"/>
            </w:tcBorders>
            <w:shd w:val="clear" w:color="auto" w:fill="auto"/>
            <w:vAlign w:val="center"/>
            <w:hideMark/>
          </w:tcPr>
          <w:p w:rsidR="00A36D30" w:rsidRPr="00FA6995" w:rsidRDefault="00A36D30" w:rsidP="00EC064F">
            <w:pPr>
              <w:jc w:val="right"/>
              <w:rPr>
                <w:b/>
                <w:bCs/>
                <w:snapToGrid/>
                <w:color w:val="000000"/>
                <w:sz w:val="20"/>
                <w:szCs w:val="20"/>
                <w:lang w:val="ru-RU"/>
              </w:rPr>
            </w:pPr>
            <w:r w:rsidRPr="00FA6995">
              <w:rPr>
                <w:b/>
                <w:bCs/>
                <w:snapToGrid/>
                <w:color w:val="000000"/>
                <w:sz w:val="20"/>
                <w:szCs w:val="20"/>
                <w:lang w:val="ru-RU"/>
              </w:rPr>
              <w:t>РЗНУ</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bCs/>
                <w:snapToGrid/>
                <w:color w:val="000000"/>
                <w:sz w:val="20"/>
                <w:szCs w:val="20"/>
                <w:lang w:val="ru-RU"/>
              </w:rPr>
            </w:pPr>
          </w:p>
        </w:tc>
        <w:tc>
          <w:tcPr>
            <w:tcW w:w="1368" w:type="dxa"/>
            <w:tcBorders>
              <w:top w:val="nil"/>
              <w:left w:val="nil"/>
              <w:bottom w:val="nil"/>
              <w:right w:val="nil"/>
            </w:tcBorders>
            <w:shd w:val="clear" w:color="auto" w:fill="auto"/>
            <w:vAlign w:val="center"/>
            <w:hideMark/>
          </w:tcPr>
          <w:p w:rsidR="00A36D30" w:rsidRPr="00FA6995" w:rsidRDefault="00A36D30" w:rsidP="00EC064F">
            <w:pPr>
              <w:jc w:val="right"/>
              <w:rPr>
                <w:b/>
                <w:bCs/>
                <w:snapToGrid/>
                <w:color w:val="000000"/>
                <w:sz w:val="20"/>
                <w:szCs w:val="20"/>
                <w:lang w:val="ru-RU"/>
              </w:rPr>
            </w:pPr>
            <w:r w:rsidRPr="00FA6995">
              <w:rPr>
                <w:b/>
                <w:bCs/>
                <w:snapToGrid/>
                <w:color w:val="000000"/>
                <w:sz w:val="20"/>
                <w:szCs w:val="20"/>
                <w:lang w:val="ru-RU"/>
              </w:rPr>
              <w:t>РПНУ</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bCs/>
                <w:snapToGrid/>
                <w:color w:val="000000"/>
                <w:sz w:val="20"/>
                <w:szCs w:val="20"/>
                <w:lang w:val="ru-RU"/>
              </w:rPr>
            </w:pPr>
          </w:p>
        </w:tc>
        <w:tc>
          <w:tcPr>
            <w:tcW w:w="1420" w:type="dxa"/>
            <w:tcBorders>
              <w:top w:val="nil"/>
              <w:left w:val="nil"/>
              <w:bottom w:val="nil"/>
              <w:right w:val="nil"/>
            </w:tcBorders>
            <w:shd w:val="clear" w:color="auto" w:fill="auto"/>
            <w:vAlign w:val="center"/>
            <w:hideMark/>
          </w:tcPr>
          <w:p w:rsidR="00A36D30" w:rsidRPr="00FA6995" w:rsidRDefault="00A36D30" w:rsidP="00EC064F">
            <w:pPr>
              <w:jc w:val="right"/>
              <w:rPr>
                <w:b/>
                <w:bCs/>
                <w:snapToGrid/>
                <w:color w:val="000000"/>
                <w:sz w:val="20"/>
                <w:szCs w:val="20"/>
                <w:lang w:val="ru-RU"/>
              </w:rPr>
            </w:pPr>
            <w:r w:rsidRPr="00FA6995">
              <w:rPr>
                <w:b/>
                <w:bCs/>
                <w:snapToGrid/>
                <w:color w:val="000000"/>
                <w:sz w:val="20"/>
                <w:szCs w:val="20"/>
                <w:lang w:val="ru-RU"/>
              </w:rPr>
              <w:t xml:space="preserve">Резерв </w:t>
            </w:r>
            <w:proofErr w:type="spellStart"/>
            <w:r>
              <w:rPr>
                <w:b/>
                <w:bCs/>
                <w:snapToGrid/>
                <w:color w:val="000000"/>
                <w:sz w:val="20"/>
                <w:szCs w:val="20"/>
                <w:lang w:val="ru-RU"/>
              </w:rPr>
              <w:t>не</w:t>
            </w:r>
            <w:r w:rsidRPr="00FA6995">
              <w:rPr>
                <w:b/>
                <w:bCs/>
                <w:snapToGrid/>
                <w:color w:val="000000"/>
                <w:sz w:val="20"/>
                <w:szCs w:val="20"/>
                <w:lang w:val="ru-RU"/>
              </w:rPr>
              <w:t>произошедших</w:t>
            </w:r>
            <w:proofErr w:type="spellEnd"/>
            <w:r>
              <w:rPr>
                <w:b/>
                <w:bCs/>
                <w:snapToGrid/>
                <w:color w:val="000000"/>
                <w:sz w:val="20"/>
                <w:szCs w:val="20"/>
                <w:lang w:val="ru-RU"/>
              </w:rPr>
              <w:t xml:space="preserve"> </w:t>
            </w:r>
            <w:r w:rsidRPr="00FA6995">
              <w:rPr>
                <w:b/>
                <w:bCs/>
                <w:snapToGrid/>
                <w:color w:val="000000"/>
                <w:sz w:val="20"/>
                <w:szCs w:val="20"/>
                <w:lang w:val="ru-RU"/>
              </w:rPr>
              <w:t xml:space="preserve">убытков по договорам страхования жизни и прочих </w:t>
            </w:r>
            <w:r w:rsidRPr="00FA6995">
              <w:rPr>
                <w:b/>
                <w:bCs/>
                <w:snapToGrid/>
                <w:color w:val="000000"/>
                <w:sz w:val="20"/>
                <w:szCs w:val="20"/>
                <w:lang w:val="ru-RU"/>
              </w:rPr>
              <w:lastRenderedPageBreak/>
              <w:t>аннуитетов*</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bCs/>
                <w:snapToGrid/>
                <w:color w:val="000000"/>
                <w:sz w:val="20"/>
                <w:szCs w:val="20"/>
                <w:lang w:val="ru-RU"/>
              </w:rPr>
            </w:pPr>
          </w:p>
        </w:tc>
        <w:tc>
          <w:tcPr>
            <w:tcW w:w="1460" w:type="dxa"/>
            <w:tcBorders>
              <w:top w:val="nil"/>
              <w:left w:val="nil"/>
              <w:bottom w:val="nil"/>
              <w:right w:val="nil"/>
            </w:tcBorders>
            <w:shd w:val="clear" w:color="auto" w:fill="auto"/>
            <w:vAlign w:val="center"/>
            <w:hideMark/>
          </w:tcPr>
          <w:p w:rsidR="00A36D30" w:rsidRPr="00FA6995" w:rsidRDefault="00A36D30" w:rsidP="00EC064F">
            <w:pPr>
              <w:jc w:val="right"/>
              <w:rPr>
                <w:b/>
                <w:bCs/>
                <w:snapToGrid/>
                <w:color w:val="000000"/>
                <w:sz w:val="20"/>
                <w:szCs w:val="20"/>
                <w:lang w:val="ru-RU"/>
              </w:rPr>
            </w:pPr>
            <w:r w:rsidRPr="00FA6995">
              <w:rPr>
                <w:b/>
                <w:bCs/>
                <w:snapToGrid/>
                <w:color w:val="000000"/>
                <w:sz w:val="20"/>
                <w:szCs w:val="20"/>
                <w:lang w:val="ru-RU"/>
              </w:rPr>
              <w:t xml:space="preserve">Резерв </w:t>
            </w:r>
            <w:proofErr w:type="spellStart"/>
            <w:r>
              <w:rPr>
                <w:b/>
                <w:bCs/>
                <w:snapToGrid/>
                <w:color w:val="000000"/>
                <w:sz w:val="20"/>
                <w:szCs w:val="20"/>
                <w:lang w:val="ru-RU"/>
              </w:rPr>
              <w:t>не</w:t>
            </w:r>
            <w:r w:rsidRPr="00FA6995">
              <w:rPr>
                <w:b/>
                <w:bCs/>
                <w:snapToGrid/>
                <w:color w:val="000000"/>
                <w:sz w:val="20"/>
                <w:szCs w:val="20"/>
                <w:lang w:val="ru-RU"/>
              </w:rPr>
              <w:t>произошедших</w:t>
            </w:r>
            <w:proofErr w:type="spellEnd"/>
            <w:r w:rsidRPr="00FA6995">
              <w:rPr>
                <w:b/>
                <w:bCs/>
                <w:snapToGrid/>
                <w:color w:val="000000"/>
                <w:sz w:val="20"/>
                <w:szCs w:val="20"/>
                <w:lang w:val="ru-RU"/>
              </w:rPr>
              <w:t xml:space="preserve"> убытков по договорам пенсионного аннуитета</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bCs/>
                <w:snapToGrid/>
                <w:color w:val="000000"/>
                <w:sz w:val="20"/>
                <w:szCs w:val="20"/>
                <w:lang w:val="ru-RU"/>
              </w:rPr>
            </w:pPr>
          </w:p>
        </w:tc>
        <w:tc>
          <w:tcPr>
            <w:tcW w:w="1470" w:type="dxa"/>
            <w:tcBorders>
              <w:top w:val="nil"/>
              <w:left w:val="nil"/>
              <w:bottom w:val="nil"/>
              <w:right w:val="nil"/>
            </w:tcBorders>
            <w:shd w:val="clear" w:color="auto" w:fill="auto"/>
            <w:vAlign w:val="center"/>
            <w:hideMark/>
          </w:tcPr>
          <w:p w:rsidR="00A36D30" w:rsidRPr="00FA6995" w:rsidRDefault="00A36D30" w:rsidP="00EC064F">
            <w:pPr>
              <w:jc w:val="right"/>
              <w:rPr>
                <w:b/>
                <w:bCs/>
                <w:snapToGrid/>
                <w:color w:val="000000"/>
                <w:sz w:val="20"/>
                <w:szCs w:val="20"/>
                <w:lang w:val="ru-RU"/>
              </w:rPr>
            </w:pPr>
            <w:r w:rsidRPr="00FA6995">
              <w:rPr>
                <w:b/>
                <w:bCs/>
                <w:snapToGrid/>
                <w:color w:val="000000"/>
                <w:sz w:val="20"/>
                <w:szCs w:val="20"/>
                <w:lang w:val="ru-RU"/>
              </w:rPr>
              <w:t>Итого</w:t>
            </w:r>
          </w:p>
        </w:tc>
      </w:tr>
      <w:tr w:rsidR="00A36D30" w:rsidRPr="00FA6995" w:rsidTr="00EC064F">
        <w:trPr>
          <w:trHeight w:val="255"/>
        </w:trPr>
        <w:tc>
          <w:tcPr>
            <w:tcW w:w="2552" w:type="dxa"/>
            <w:tcBorders>
              <w:top w:val="nil"/>
              <w:left w:val="nil"/>
              <w:bottom w:val="nil"/>
              <w:right w:val="nil"/>
            </w:tcBorders>
            <w:shd w:val="clear" w:color="auto" w:fill="auto"/>
            <w:noWrap/>
            <w:vAlign w:val="bottom"/>
            <w:hideMark/>
          </w:tcPr>
          <w:p w:rsidR="00A36D30" w:rsidRPr="00FA6995" w:rsidRDefault="00A36D30" w:rsidP="00EC064F">
            <w:pPr>
              <w:ind w:hanging="108"/>
              <w:rPr>
                <w:b/>
                <w:bCs/>
                <w:snapToGrid/>
                <w:color w:val="000000"/>
                <w:sz w:val="20"/>
                <w:szCs w:val="20"/>
                <w:lang w:val="ru-RU"/>
              </w:rPr>
            </w:pPr>
            <w:r w:rsidRPr="00FA6995">
              <w:rPr>
                <w:b/>
                <w:bCs/>
                <w:snapToGrid/>
                <w:color w:val="000000"/>
                <w:sz w:val="20"/>
                <w:szCs w:val="20"/>
                <w:lang w:val="ru-RU"/>
              </w:rPr>
              <w:lastRenderedPageBreak/>
              <w:t>1 января 2015 года</w:t>
            </w:r>
          </w:p>
        </w:tc>
        <w:tc>
          <w:tcPr>
            <w:tcW w:w="1134"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209 355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368"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4</w:t>
            </w:r>
            <w:r>
              <w:rPr>
                <w:snapToGrid/>
                <w:color w:val="000000"/>
                <w:sz w:val="20"/>
                <w:szCs w:val="20"/>
                <w:lang w:val="ru-RU"/>
              </w:rPr>
              <w:t xml:space="preserve"> 483 </w:t>
            </w:r>
            <w:r>
              <w:rPr>
                <w:snapToGrid/>
                <w:color w:val="000000"/>
                <w:sz w:val="20"/>
                <w:szCs w:val="20"/>
              </w:rPr>
              <w:t>593</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2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7</w:t>
            </w:r>
            <w:r>
              <w:rPr>
                <w:snapToGrid/>
                <w:color w:val="000000"/>
                <w:sz w:val="20"/>
                <w:szCs w:val="20"/>
                <w:lang w:val="ru-RU"/>
              </w:rPr>
              <w:t xml:space="preserve"> 077 </w:t>
            </w:r>
            <w:r>
              <w:rPr>
                <w:snapToGrid/>
                <w:color w:val="000000"/>
                <w:sz w:val="20"/>
                <w:szCs w:val="20"/>
              </w:rPr>
              <w:t>207</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6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11 679 </w:t>
            </w:r>
            <w:r>
              <w:rPr>
                <w:snapToGrid/>
                <w:color w:val="000000"/>
                <w:sz w:val="20"/>
                <w:szCs w:val="20"/>
              </w:rPr>
              <w:t>193</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7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 23 449 348    </w:t>
            </w:r>
          </w:p>
        </w:tc>
      </w:tr>
      <w:tr w:rsidR="00A36D30" w:rsidRPr="00FA6995" w:rsidTr="00EC064F">
        <w:trPr>
          <w:trHeight w:val="510"/>
        </w:trPr>
        <w:tc>
          <w:tcPr>
            <w:tcW w:w="2552" w:type="dxa"/>
            <w:tcBorders>
              <w:top w:val="nil"/>
              <w:left w:val="nil"/>
              <w:bottom w:val="nil"/>
              <w:right w:val="nil"/>
            </w:tcBorders>
            <w:shd w:val="clear" w:color="auto" w:fill="auto"/>
            <w:vAlign w:val="bottom"/>
            <w:hideMark/>
          </w:tcPr>
          <w:p w:rsidR="00A36D30" w:rsidRPr="00FA6995" w:rsidRDefault="00A36D30" w:rsidP="00EC064F">
            <w:pPr>
              <w:ind w:hanging="108"/>
              <w:rPr>
                <w:snapToGrid/>
                <w:color w:val="000000"/>
                <w:sz w:val="20"/>
                <w:szCs w:val="20"/>
                <w:lang w:val="ru-RU"/>
              </w:rPr>
            </w:pPr>
            <w:r w:rsidRPr="00FA6995">
              <w:rPr>
                <w:snapToGrid/>
                <w:color w:val="000000"/>
                <w:sz w:val="20"/>
                <w:szCs w:val="20"/>
                <w:lang w:val="ru-RU"/>
              </w:rPr>
              <w:t>Плюс: произошедшие убытки, за вычетом доли перес</w:t>
            </w:r>
            <w:r>
              <w:rPr>
                <w:snapToGrid/>
                <w:color w:val="000000"/>
                <w:sz w:val="20"/>
                <w:szCs w:val="20"/>
                <w:lang w:val="ru-RU"/>
              </w:rPr>
              <w:t>траховщиков (Примечание 19</w:t>
            </w:r>
            <w:r w:rsidRPr="00FA6995">
              <w:rPr>
                <w:snapToGrid/>
                <w:color w:val="000000"/>
                <w:sz w:val="20"/>
                <w:szCs w:val="20"/>
                <w:lang w:val="ru-RU"/>
              </w:rPr>
              <w:t>)</w:t>
            </w:r>
          </w:p>
        </w:tc>
        <w:tc>
          <w:tcPr>
            <w:tcW w:w="1134"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5 679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368"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w:t>
            </w:r>
            <w:r w:rsidRPr="00FA6995">
              <w:rPr>
                <w:snapToGrid/>
                <w:color w:val="000000"/>
                <w:sz w:val="20"/>
                <w:szCs w:val="20"/>
                <w:lang w:val="ru-RU"/>
              </w:rPr>
              <w:t>2</w:t>
            </w:r>
            <w:r>
              <w:rPr>
                <w:snapToGrid/>
                <w:color w:val="000000"/>
                <w:sz w:val="20"/>
                <w:szCs w:val="20"/>
                <w:lang w:val="ru-RU"/>
              </w:rPr>
              <w:t xml:space="preserve"> 350 </w:t>
            </w:r>
            <w:r>
              <w:rPr>
                <w:snapToGrid/>
                <w:color w:val="000000"/>
                <w:sz w:val="20"/>
                <w:szCs w:val="20"/>
              </w:rPr>
              <w:t>741</w:t>
            </w:r>
            <w:r>
              <w:rPr>
                <w:snapToGrid/>
                <w:color w:val="000000"/>
                <w:sz w:val="20"/>
                <w:szCs w:val="20"/>
                <w:lang w:val="ru-RU"/>
              </w:rPr>
              <w:t>)</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2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 5</w:t>
            </w:r>
            <w:r>
              <w:rPr>
                <w:snapToGrid/>
                <w:color w:val="000000"/>
                <w:sz w:val="20"/>
                <w:szCs w:val="20"/>
                <w:lang w:val="ru-RU"/>
              </w:rPr>
              <w:t xml:space="preserve"> 389 </w:t>
            </w:r>
            <w:r>
              <w:rPr>
                <w:snapToGrid/>
                <w:color w:val="000000"/>
                <w:sz w:val="20"/>
                <w:szCs w:val="20"/>
              </w:rPr>
              <w:t>910</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6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3 541 </w:t>
            </w:r>
            <w:r>
              <w:rPr>
                <w:snapToGrid/>
                <w:color w:val="000000"/>
                <w:sz w:val="20"/>
                <w:szCs w:val="20"/>
              </w:rPr>
              <w:t>864</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7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6 586 </w:t>
            </w:r>
            <w:r>
              <w:rPr>
                <w:snapToGrid/>
                <w:color w:val="000000"/>
                <w:sz w:val="20"/>
                <w:szCs w:val="20"/>
                <w:lang w:val="ru-RU"/>
              </w:rPr>
              <w:t>712</w:t>
            </w:r>
            <w:r w:rsidRPr="00FA6995">
              <w:rPr>
                <w:snapToGrid/>
                <w:color w:val="000000"/>
                <w:sz w:val="20"/>
                <w:szCs w:val="20"/>
                <w:lang w:val="ru-RU"/>
              </w:rPr>
              <w:t xml:space="preserve">    </w:t>
            </w:r>
          </w:p>
        </w:tc>
      </w:tr>
      <w:tr w:rsidR="00A36D30" w:rsidRPr="00FA6995" w:rsidTr="00EC064F">
        <w:trPr>
          <w:trHeight w:val="510"/>
        </w:trPr>
        <w:tc>
          <w:tcPr>
            <w:tcW w:w="2552" w:type="dxa"/>
            <w:tcBorders>
              <w:top w:val="nil"/>
              <w:left w:val="nil"/>
              <w:bottom w:val="nil"/>
              <w:right w:val="nil"/>
            </w:tcBorders>
            <w:shd w:val="clear" w:color="auto" w:fill="auto"/>
            <w:vAlign w:val="bottom"/>
            <w:hideMark/>
          </w:tcPr>
          <w:p w:rsidR="00A36D30" w:rsidRPr="00FA6995" w:rsidRDefault="00A36D30" w:rsidP="00EC064F">
            <w:pPr>
              <w:ind w:hanging="108"/>
              <w:rPr>
                <w:snapToGrid/>
                <w:color w:val="000000"/>
                <w:sz w:val="20"/>
                <w:szCs w:val="20"/>
                <w:lang w:val="ru-RU"/>
              </w:rPr>
            </w:pPr>
            <w:r>
              <w:rPr>
                <w:snapToGrid/>
                <w:color w:val="000000"/>
                <w:sz w:val="20"/>
                <w:szCs w:val="20"/>
                <w:lang w:val="ru-RU"/>
              </w:rPr>
              <w:t xml:space="preserve">Минус: Претензии </w:t>
            </w:r>
            <w:r w:rsidRPr="00FA6995">
              <w:rPr>
                <w:snapToGrid/>
                <w:color w:val="000000"/>
                <w:sz w:val="20"/>
                <w:szCs w:val="20"/>
                <w:lang w:val="ru-RU"/>
              </w:rPr>
              <w:t>выплаченные, за вычетом доли</w:t>
            </w:r>
            <w:r>
              <w:rPr>
                <w:snapToGrid/>
                <w:color w:val="000000"/>
                <w:sz w:val="20"/>
                <w:szCs w:val="20"/>
                <w:lang w:val="ru-RU"/>
              </w:rPr>
              <w:t xml:space="preserve"> перестраховщиков (Примечание 19</w:t>
            </w:r>
            <w:r w:rsidRPr="00FA6995">
              <w:rPr>
                <w:snapToGrid/>
                <w:color w:val="000000"/>
                <w:sz w:val="20"/>
                <w:szCs w:val="20"/>
                <w:lang w:val="ru-RU"/>
              </w:rPr>
              <w:t>)</w:t>
            </w:r>
          </w:p>
        </w:tc>
        <w:tc>
          <w:tcPr>
            <w:tcW w:w="1134"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3 272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368"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w:t>
            </w:r>
            <w:r w:rsidRPr="00AD6B7B">
              <w:rPr>
                <w:snapToGrid/>
                <w:color w:val="000000"/>
                <w:sz w:val="20"/>
                <w:szCs w:val="20"/>
                <w:lang w:val="ru-RU"/>
              </w:rPr>
              <w:t>–</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20"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w:t>
            </w:r>
            <w:r w:rsidRPr="00FA6995">
              <w:rPr>
                <w:snapToGrid/>
                <w:color w:val="000000"/>
                <w:sz w:val="20"/>
                <w:szCs w:val="20"/>
                <w:lang w:val="ru-RU"/>
              </w:rPr>
              <w:t>1 608</w:t>
            </w:r>
            <w:r>
              <w:rPr>
                <w:snapToGrid/>
                <w:color w:val="000000"/>
                <w:sz w:val="20"/>
                <w:szCs w:val="20"/>
                <w:lang w:val="ru-RU"/>
              </w:rPr>
              <w:t> 449)</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60"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w:t>
            </w:r>
            <w:r w:rsidRPr="00FA6995">
              <w:rPr>
                <w:snapToGrid/>
                <w:color w:val="000000"/>
                <w:sz w:val="20"/>
                <w:szCs w:val="20"/>
                <w:lang w:val="ru-RU"/>
              </w:rPr>
              <w:t>1 096</w:t>
            </w:r>
            <w:r>
              <w:rPr>
                <w:snapToGrid/>
                <w:color w:val="000000"/>
                <w:sz w:val="20"/>
                <w:szCs w:val="20"/>
                <w:lang w:val="ru-RU"/>
              </w:rPr>
              <w:t> </w:t>
            </w:r>
            <w:r w:rsidRPr="00FA6995">
              <w:rPr>
                <w:snapToGrid/>
                <w:color w:val="000000"/>
                <w:sz w:val="20"/>
                <w:szCs w:val="20"/>
                <w:lang w:val="ru-RU"/>
              </w:rPr>
              <w:t>733</w:t>
            </w:r>
            <w:r>
              <w:rPr>
                <w:snapToGrid/>
                <w:color w:val="000000"/>
                <w:sz w:val="20"/>
                <w:szCs w:val="20"/>
                <w:lang w:val="ru-RU"/>
              </w:rPr>
              <w:t>)</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70"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w:t>
            </w:r>
            <w:r w:rsidRPr="00FA6995">
              <w:rPr>
                <w:snapToGrid/>
                <w:color w:val="000000"/>
                <w:sz w:val="20"/>
                <w:szCs w:val="20"/>
                <w:lang w:val="ru-RU"/>
              </w:rPr>
              <w:t>2 701</w:t>
            </w:r>
            <w:r>
              <w:rPr>
                <w:snapToGrid/>
                <w:color w:val="000000"/>
                <w:sz w:val="20"/>
                <w:szCs w:val="20"/>
                <w:lang w:val="ru-RU"/>
              </w:rPr>
              <w:t> 910)</w:t>
            </w:r>
            <w:r w:rsidRPr="00FA6995">
              <w:rPr>
                <w:snapToGrid/>
                <w:color w:val="000000"/>
                <w:sz w:val="20"/>
                <w:szCs w:val="20"/>
                <w:lang w:val="ru-RU"/>
              </w:rPr>
              <w:t xml:space="preserve">    </w:t>
            </w:r>
          </w:p>
        </w:tc>
      </w:tr>
      <w:tr w:rsidR="00A36D30" w:rsidRPr="00FA6995" w:rsidTr="00EC064F">
        <w:trPr>
          <w:trHeight w:val="255"/>
        </w:trPr>
        <w:tc>
          <w:tcPr>
            <w:tcW w:w="2552" w:type="dxa"/>
            <w:tcBorders>
              <w:top w:val="nil"/>
              <w:left w:val="nil"/>
              <w:bottom w:val="nil"/>
              <w:right w:val="nil"/>
            </w:tcBorders>
            <w:shd w:val="clear" w:color="auto" w:fill="auto"/>
            <w:vAlign w:val="bottom"/>
            <w:hideMark/>
          </w:tcPr>
          <w:p w:rsidR="00A36D30" w:rsidRPr="00FA6995" w:rsidRDefault="00A36D30" w:rsidP="00EC064F">
            <w:pPr>
              <w:rPr>
                <w:snapToGrid/>
                <w:color w:val="000000"/>
                <w:sz w:val="20"/>
                <w:szCs w:val="20"/>
                <w:lang w:val="ru-RU"/>
              </w:rPr>
            </w:pPr>
          </w:p>
        </w:tc>
        <w:tc>
          <w:tcPr>
            <w:tcW w:w="1134"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1368"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1420"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1460"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c>
          <w:tcPr>
            <w:tcW w:w="1470" w:type="dxa"/>
            <w:tcBorders>
              <w:top w:val="nil"/>
              <w:left w:val="nil"/>
              <w:bottom w:val="nil"/>
              <w:right w:val="nil"/>
            </w:tcBorders>
            <w:shd w:val="clear" w:color="auto" w:fill="auto"/>
            <w:noWrap/>
            <w:vAlign w:val="bottom"/>
            <w:hideMark/>
          </w:tcPr>
          <w:p w:rsidR="00A36D30" w:rsidRPr="00FA6995" w:rsidRDefault="00A36D30" w:rsidP="00EC064F">
            <w:pPr>
              <w:jc w:val="right"/>
              <w:rPr>
                <w:snapToGrid/>
                <w:sz w:val="20"/>
                <w:szCs w:val="20"/>
                <w:lang w:val="ru-RU"/>
              </w:rPr>
            </w:pPr>
          </w:p>
        </w:tc>
      </w:tr>
      <w:tr w:rsidR="00A36D30" w:rsidRPr="00FA6995" w:rsidTr="00EC064F">
        <w:trPr>
          <w:trHeight w:val="255"/>
        </w:trPr>
        <w:tc>
          <w:tcPr>
            <w:tcW w:w="2552" w:type="dxa"/>
            <w:tcBorders>
              <w:top w:val="nil"/>
              <w:left w:val="nil"/>
              <w:bottom w:val="nil"/>
              <w:right w:val="nil"/>
            </w:tcBorders>
            <w:shd w:val="clear" w:color="auto" w:fill="auto"/>
            <w:noWrap/>
            <w:vAlign w:val="bottom"/>
            <w:hideMark/>
          </w:tcPr>
          <w:p w:rsidR="00A36D30" w:rsidRPr="00FA6995" w:rsidRDefault="00A36D30" w:rsidP="00EC064F">
            <w:pPr>
              <w:rPr>
                <w:b/>
                <w:bCs/>
                <w:snapToGrid/>
                <w:color w:val="000000"/>
                <w:sz w:val="20"/>
                <w:szCs w:val="20"/>
                <w:lang w:val="ru-RU"/>
              </w:rPr>
            </w:pPr>
            <w:r w:rsidRPr="00FA6995">
              <w:rPr>
                <w:b/>
                <w:bCs/>
                <w:snapToGrid/>
                <w:color w:val="000000"/>
                <w:sz w:val="20"/>
                <w:szCs w:val="20"/>
                <w:lang w:val="ru-RU"/>
              </w:rPr>
              <w:t>31 декабря 2015 года</w:t>
            </w:r>
          </w:p>
        </w:tc>
        <w:tc>
          <w:tcPr>
            <w:tcW w:w="1134"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218 306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368"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2 132 852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2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10 858 668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6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14 124 324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7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 xml:space="preserve">27 334 150    </w:t>
            </w:r>
          </w:p>
        </w:tc>
      </w:tr>
      <w:tr w:rsidR="00A36D30" w:rsidRPr="00FA6995" w:rsidTr="00EC064F">
        <w:trPr>
          <w:trHeight w:val="510"/>
        </w:trPr>
        <w:tc>
          <w:tcPr>
            <w:tcW w:w="2552" w:type="dxa"/>
            <w:tcBorders>
              <w:top w:val="nil"/>
              <w:left w:val="nil"/>
              <w:bottom w:val="nil"/>
              <w:right w:val="nil"/>
            </w:tcBorders>
            <w:shd w:val="clear" w:color="auto" w:fill="auto"/>
            <w:vAlign w:val="bottom"/>
            <w:hideMark/>
          </w:tcPr>
          <w:p w:rsidR="00A36D30" w:rsidRPr="00FA6995" w:rsidRDefault="00A36D30" w:rsidP="00EC064F">
            <w:pPr>
              <w:rPr>
                <w:snapToGrid/>
                <w:color w:val="000000"/>
                <w:sz w:val="20"/>
                <w:szCs w:val="20"/>
                <w:lang w:val="ru-RU"/>
              </w:rPr>
            </w:pPr>
            <w:r w:rsidRPr="00FA6995">
              <w:rPr>
                <w:snapToGrid/>
                <w:color w:val="000000"/>
                <w:sz w:val="20"/>
                <w:szCs w:val="20"/>
                <w:lang w:val="ru-RU"/>
              </w:rPr>
              <w:t>Плюс: произошедшие убытки, за вычетом доли</w:t>
            </w:r>
            <w:r>
              <w:rPr>
                <w:snapToGrid/>
                <w:color w:val="000000"/>
                <w:sz w:val="20"/>
                <w:szCs w:val="20"/>
                <w:lang w:val="ru-RU"/>
              </w:rPr>
              <w:t xml:space="preserve"> перестраховщиков (Примечание 19)</w:t>
            </w:r>
          </w:p>
        </w:tc>
        <w:tc>
          <w:tcPr>
            <w:tcW w:w="1134"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w:t>
            </w:r>
            <w:r w:rsidRPr="00FA6995">
              <w:rPr>
                <w:snapToGrid/>
                <w:color w:val="000000"/>
                <w:sz w:val="20"/>
                <w:szCs w:val="20"/>
                <w:lang w:val="ru-RU"/>
              </w:rPr>
              <w:t>1</w:t>
            </w:r>
            <w:r>
              <w:rPr>
                <w:snapToGrid/>
                <w:color w:val="000000"/>
                <w:sz w:val="20"/>
                <w:szCs w:val="20"/>
                <w:lang w:val="ru-RU"/>
              </w:rPr>
              <w:t>31 079)</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368"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(423 309)</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2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140 420</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6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        </w:t>
            </w:r>
            <w:r w:rsidRPr="00FA6995">
              <w:rPr>
                <w:snapToGrid/>
                <w:color w:val="000000"/>
                <w:sz w:val="20"/>
                <w:szCs w:val="20"/>
                <w:lang w:val="ru-RU"/>
              </w:rPr>
              <w:t>1</w:t>
            </w:r>
            <w:r>
              <w:rPr>
                <w:snapToGrid/>
                <w:color w:val="000000"/>
                <w:sz w:val="20"/>
                <w:szCs w:val="20"/>
                <w:lang w:val="ru-RU"/>
              </w:rPr>
              <w:t> 565 216</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70"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1 151 248</w:t>
            </w:r>
            <w:r w:rsidRPr="00FA6995">
              <w:rPr>
                <w:snapToGrid/>
                <w:color w:val="000000"/>
                <w:sz w:val="20"/>
                <w:szCs w:val="20"/>
                <w:lang w:val="ru-RU"/>
              </w:rPr>
              <w:t xml:space="preserve">    </w:t>
            </w:r>
          </w:p>
        </w:tc>
      </w:tr>
      <w:tr w:rsidR="00A36D30" w:rsidRPr="00FA6995" w:rsidTr="00EC064F">
        <w:trPr>
          <w:trHeight w:val="510"/>
        </w:trPr>
        <w:tc>
          <w:tcPr>
            <w:tcW w:w="2552" w:type="dxa"/>
            <w:tcBorders>
              <w:top w:val="nil"/>
              <w:left w:val="nil"/>
              <w:bottom w:val="nil"/>
              <w:right w:val="nil"/>
            </w:tcBorders>
            <w:shd w:val="clear" w:color="auto" w:fill="auto"/>
            <w:vAlign w:val="bottom"/>
            <w:hideMark/>
          </w:tcPr>
          <w:p w:rsidR="00A36D30" w:rsidRPr="00FA6995" w:rsidRDefault="00A36D30" w:rsidP="00EC064F">
            <w:pPr>
              <w:rPr>
                <w:snapToGrid/>
                <w:color w:val="000000"/>
                <w:sz w:val="20"/>
                <w:szCs w:val="20"/>
                <w:lang w:val="ru-RU"/>
              </w:rPr>
            </w:pPr>
            <w:r w:rsidRPr="00FA6995">
              <w:rPr>
                <w:snapToGrid/>
                <w:color w:val="000000"/>
                <w:sz w:val="20"/>
                <w:szCs w:val="20"/>
                <w:lang w:val="ru-RU"/>
              </w:rPr>
              <w:t xml:space="preserve">Минус: Претензии выплаченные, за вычетом доли </w:t>
            </w:r>
            <w:r>
              <w:rPr>
                <w:snapToGrid/>
                <w:color w:val="000000"/>
                <w:sz w:val="20"/>
                <w:szCs w:val="20"/>
                <w:lang w:val="ru-RU"/>
              </w:rPr>
              <w:t>перестраховщиков (Примечание 19</w:t>
            </w:r>
            <w:r w:rsidRPr="00FA6995">
              <w:rPr>
                <w:snapToGrid/>
                <w:color w:val="000000"/>
                <w:sz w:val="20"/>
                <w:szCs w:val="20"/>
                <w:lang w:val="ru-RU"/>
              </w:rPr>
              <w:t>)</w:t>
            </w:r>
          </w:p>
        </w:tc>
        <w:tc>
          <w:tcPr>
            <w:tcW w:w="1134"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w:t>
            </w:r>
            <w:r>
              <w:rPr>
                <w:snapToGrid/>
                <w:color w:val="000000"/>
                <w:sz w:val="20"/>
                <w:szCs w:val="20"/>
                <w:lang w:val="ru-RU"/>
              </w:rPr>
              <w:t>36 922</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368"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sidRPr="00FA6995">
              <w:rPr>
                <w:snapToGrid/>
                <w:color w:val="000000"/>
                <w:sz w:val="20"/>
                <w:szCs w:val="20"/>
                <w:lang w:val="ru-RU"/>
              </w:rPr>
              <w:t xml:space="preserve">                           </w:t>
            </w:r>
            <w:r w:rsidRPr="00AD6B7B">
              <w:rPr>
                <w:snapToGrid/>
                <w:color w:val="000000"/>
                <w:sz w:val="20"/>
                <w:szCs w:val="20"/>
                <w:lang w:val="ru-RU"/>
              </w:rPr>
              <w:t>–</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20"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(1 146 975)</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60"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(939 968)</w:t>
            </w:r>
            <w:r w:rsidRPr="00FA69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p>
        </w:tc>
        <w:tc>
          <w:tcPr>
            <w:tcW w:w="1470" w:type="dxa"/>
            <w:tcBorders>
              <w:top w:val="nil"/>
              <w:left w:val="nil"/>
              <w:bottom w:val="single" w:sz="4" w:space="0" w:color="auto"/>
              <w:right w:val="nil"/>
            </w:tcBorders>
            <w:shd w:val="clear" w:color="auto" w:fill="auto"/>
            <w:noWrap/>
            <w:vAlign w:val="bottom"/>
            <w:hideMark/>
          </w:tcPr>
          <w:p w:rsidR="00A36D30" w:rsidRPr="00FA6995" w:rsidRDefault="00A36D30" w:rsidP="00EC064F">
            <w:pPr>
              <w:jc w:val="right"/>
              <w:rPr>
                <w:snapToGrid/>
                <w:color w:val="000000"/>
                <w:sz w:val="20"/>
                <w:szCs w:val="20"/>
                <w:lang w:val="ru-RU"/>
              </w:rPr>
            </w:pPr>
            <w:r>
              <w:rPr>
                <w:snapToGrid/>
                <w:color w:val="000000"/>
                <w:sz w:val="20"/>
                <w:szCs w:val="20"/>
                <w:lang w:val="ru-RU"/>
              </w:rPr>
              <w:t xml:space="preserve">(2 050 </w:t>
            </w:r>
            <w:r>
              <w:rPr>
                <w:snapToGrid/>
                <w:color w:val="000000"/>
                <w:sz w:val="20"/>
                <w:szCs w:val="20"/>
              </w:rPr>
              <w:t>021</w:t>
            </w:r>
            <w:r>
              <w:rPr>
                <w:snapToGrid/>
                <w:color w:val="000000"/>
                <w:sz w:val="20"/>
                <w:szCs w:val="20"/>
                <w:lang w:val="ru-RU"/>
              </w:rPr>
              <w:t>)</w:t>
            </w:r>
            <w:r w:rsidRPr="00FA6995">
              <w:rPr>
                <w:snapToGrid/>
                <w:color w:val="000000"/>
                <w:sz w:val="20"/>
                <w:szCs w:val="20"/>
                <w:lang w:val="ru-RU"/>
              </w:rPr>
              <w:t xml:space="preserve">    </w:t>
            </w:r>
          </w:p>
        </w:tc>
      </w:tr>
      <w:tr w:rsidR="00A36D30" w:rsidRPr="00FA6995" w:rsidTr="00EC064F">
        <w:trPr>
          <w:trHeight w:val="270"/>
        </w:trPr>
        <w:tc>
          <w:tcPr>
            <w:tcW w:w="2552" w:type="dxa"/>
            <w:tcBorders>
              <w:top w:val="nil"/>
              <w:left w:val="nil"/>
              <w:bottom w:val="nil"/>
              <w:right w:val="nil"/>
            </w:tcBorders>
            <w:shd w:val="clear" w:color="auto" w:fill="auto"/>
            <w:noWrap/>
            <w:vAlign w:val="bottom"/>
            <w:hideMark/>
          </w:tcPr>
          <w:p w:rsidR="00A36D30" w:rsidRPr="00FA6995" w:rsidRDefault="00A36D30" w:rsidP="00EC064F">
            <w:pPr>
              <w:rPr>
                <w:b/>
                <w:bCs/>
                <w:snapToGrid/>
                <w:color w:val="000000"/>
                <w:sz w:val="20"/>
                <w:szCs w:val="20"/>
                <w:lang w:val="ru-RU"/>
              </w:rPr>
            </w:pPr>
            <w:r w:rsidRPr="00FA6995">
              <w:rPr>
                <w:b/>
                <w:bCs/>
                <w:snapToGrid/>
                <w:color w:val="000000"/>
                <w:sz w:val="20"/>
                <w:szCs w:val="20"/>
                <w:lang w:val="ru-RU"/>
              </w:rPr>
              <w:t>3</w:t>
            </w:r>
            <w:r>
              <w:rPr>
                <w:b/>
                <w:bCs/>
                <w:snapToGrid/>
                <w:color w:val="000000"/>
                <w:sz w:val="20"/>
                <w:szCs w:val="20"/>
                <w:lang w:val="ru-RU"/>
              </w:rPr>
              <w:t>1 декабря</w:t>
            </w:r>
            <w:r w:rsidRPr="00FA6995">
              <w:rPr>
                <w:b/>
                <w:bCs/>
                <w:snapToGrid/>
                <w:color w:val="000000"/>
                <w:sz w:val="20"/>
                <w:szCs w:val="20"/>
                <w:lang w:val="ru-RU"/>
              </w:rPr>
              <w:t xml:space="preserve"> 2016 года</w:t>
            </w:r>
          </w:p>
        </w:tc>
        <w:tc>
          <w:tcPr>
            <w:tcW w:w="1134" w:type="dxa"/>
            <w:tcBorders>
              <w:top w:val="single" w:sz="4" w:space="0" w:color="auto"/>
              <w:left w:val="nil"/>
              <w:bottom w:val="single" w:sz="4" w:space="0" w:color="auto"/>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r w:rsidRPr="00AC6DC4">
              <w:rPr>
                <w:b/>
                <w:snapToGrid/>
                <w:color w:val="000000"/>
                <w:sz w:val="20"/>
                <w:szCs w:val="20"/>
                <w:lang w:val="ru-RU"/>
              </w:rPr>
              <w:t xml:space="preserve">     </w:t>
            </w:r>
            <w:r w:rsidRPr="00FA6995">
              <w:rPr>
                <w:b/>
                <w:snapToGrid/>
                <w:color w:val="000000"/>
                <w:sz w:val="20"/>
                <w:szCs w:val="20"/>
                <w:lang w:val="ru-RU"/>
              </w:rPr>
              <w:t>1</w:t>
            </w:r>
            <w:r>
              <w:rPr>
                <w:b/>
                <w:snapToGrid/>
                <w:color w:val="000000"/>
                <w:sz w:val="20"/>
                <w:szCs w:val="20"/>
                <w:lang w:val="ru-RU"/>
              </w:rPr>
              <w:t>24 149</w:t>
            </w:r>
            <w:r w:rsidRPr="00FA6995">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p>
        </w:tc>
        <w:tc>
          <w:tcPr>
            <w:tcW w:w="1368" w:type="dxa"/>
            <w:tcBorders>
              <w:top w:val="single" w:sz="4" w:space="0" w:color="auto"/>
              <w:left w:val="nil"/>
              <w:bottom w:val="single" w:sz="4" w:space="0" w:color="auto"/>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r w:rsidRPr="00AC6DC4">
              <w:rPr>
                <w:b/>
                <w:snapToGrid/>
                <w:color w:val="000000"/>
                <w:sz w:val="20"/>
                <w:szCs w:val="20"/>
                <w:lang w:val="ru-RU"/>
              </w:rPr>
              <w:t xml:space="preserve">      </w:t>
            </w:r>
            <w:r w:rsidRPr="00FA6995">
              <w:rPr>
                <w:b/>
                <w:snapToGrid/>
                <w:color w:val="000000"/>
                <w:sz w:val="20"/>
                <w:szCs w:val="20"/>
                <w:lang w:val="ru-RU"/>
              </w:rPr>
              <w:t xml:space="preserve"> 1</w:t>
            </w:r>
            <w:r>
              <w:rPr>
                <w:b/>
                <w:snapToGrid/>
                <w:color w:val="000000"/>
                <w:sz w:val="20"/>
                <w:szCs w:val="20"/>
                <w:lang w:val="ru-RU"/>
              </w:rPr>
              <w:t> </w:t>
            </w:r>
            <w:r w:rsidRPr="00FA6995">
              <w:rPr>
                <w:b/>
                <w:snapToGrid/>
                <w:color w:val="000000"/>
                <w:sz w:val="20"/>
                <w:szCs w:val="20"/>
                <w:lang w:val="ru-RU"/>
              </w:rPr>
              <w:t>7</w:t>
            </w:r>
            <w:r>
              <w:rPr>
                <w:b/>
                <w:snapToGrid/>
                <w:color w:val="000000"/>
                <w:sz w:val="20"/>
                <w:szCs w:val="20"/>
                <w:lang w:val="ru-RU"/>
              </w:rPr>
              <w:t>09 543</w:t>
            </w:r>
            <w:r w:rsidRPr="00FA6995">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p>
        </w:tc>
        <w:tc>
          <w:tcPr>
            <w:tcW w:w="1420" w:type="dxa"/>
            <w:tcBorders>
              <w:top w:val="single" w:sz="4" w:space="0" w:color="auto"/>
              <w:left w:val="nil"/>
              <w:bottom w:val="single" w:sz="4" w:space="0" w:color="auto"/>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r w:rsidRPr="00AC6DC4">
              <w:rPr>
                <w:b/>
                <w:snapToGrid/>
                <w:color w:val="000000"/>
                <w:sz w:val="20"/>
                <w:szCs w:val="20"/>
                <w:lang w:val="ru-RU"/>
              </w:rPr>
              <w:t xml:space="preserve">     </w:t>
            </w:r>
            <w:r w:rsidRPr="00FA6995">
              <w:rPr>
                <w:b/>
                <w:snapToGrid/>
                <w:color w:val="000000"/>
                <w:sz w:val="20"/>
                <w:szCs w:val="20"/>
                <w:lang w:val="ru-RU"/>
              </w:rPr>
              <w:t xml:space="preserve"> </w:t>
            </w:r>
            <w:r>
              <w:rPr>
                <w:b/>
                <w:snapToGrid/>
                <w:color w:val="000000"/>
                <w:sz w:val="20"/>
                <w:szCs w:val="20"/>
                <w:lang w:val="ru-RU"/>
              </w:rPr>
              <w:t>9 852 113</w:t>
            </w:r>
            <w:r w:rsidRPr="00FA6995">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p>
        </w:tc>
        <w:tc>
          <w:tcPr>
            <w:tcW w:w="1460" w:type="dxa"/>
            <w:tcBorders>
              <w:top w:val="single" w:sz="4" w:space="0" w:color="auto"/>
              <w:left w:val="nil"/>
              <w:bottom w:val="single" w:sz="4" w:space="0" w:color="auto"/>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r w:rsidRPr="00AC6DC4">
              <w:rPr>
                <w:b/>
                <w:snapToGrid/>
                <w:color w:val="000000"/>
                <w:sz w:val="20"/>
                <w:szCs w:val="20"/>
                <w:lang w:val="ru-RU"/>
              </w:rPr>
              <w:t xml:space="preserve">     </w:t>
            </w:r>
            <w:r w:rsidRPr="00FA6995">
              <w:rPr>
                <w:b/>
                <w:snapToGrid/>
                <w:color w:val="000000"/>
                <w:sz w:val="20"/>
                <w:szCs w:val="20"/>
                <w:lang w:val="ru-RU"/>
              </w:rPr>
              <w:t>14</w:t>
            </w:r>
            <w:r>
              <w:rPr>
                <w:b/>
                <w:snapToGrid/>
                <w:color w:val="000000"/>
                <w:sz w:val="20"/>
                <w:szCs w:val="20"/>
                <w:lang w:val="ru-RU"/>
              </w:rPr>
              <w:t> </w:t>
            </w:r>
            <w:r w:rsidRPr="00FA6995">
              <w:rPr>
                <w:b/>
                <w:snapToGrid/>
                <w:color w:val="000000"/>
                <w:sz w:val="20"/>
                <w:szCs w:val="20"/>
                <w:lang w:val="ru-RU"/>
              </w:rPr>
              <w:t>74</w:t>
            </w:r>
            <w:r>
              <w:rPr>
                <w:b/>
                <w:snapToGrid/>
                <w:color w:val="000000"/>
                <w:sz w:val="20"/>
                <w:szCs w:val="20"/>
                <w:lang w:val="ru-RU"/>
              </w:rPr>
              <w:t>9 572</w:t>
            </w:r>
            <w:r w:rsidRPr="00FA6995">
              <w:rPr>
                <w:b/>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p>
        </w:tc>
        <w:tc>
          <w:tcPr>
            <w:tcW w:w="1470" w:type="dxa"/>
            <w:tcBorders>
              <w:top w:val="single" w:sz="4" w:space="0" w:color="auto"/>
              <w:left w:val="nil"/>
              <w:bottom w:val="single" w:sz="4" w:space="0" w:color="auto"/>
              <w:right w:val="nil"/>
            </w:tcBorders>
            <w:shd w:val="clear" w:color="auto" w:fill="auto"/>
            <w:noWrap/>
            <w:vAlign w:val="bottom"/>
            <w:hideMark/>
          </w:tcPr>
          <w:p w:rsidR="00A36D30" w:rsidRPr="00FA6995" w:rsidRDefault="00A36D30" w:rsidP="00EC064F">
            <w:pPr>
              <w:jc w:val="right"/>
              <w:rPr>
                <w:b/>
                <w:snapToGrid/>
                <w:color w:val="000000"/>
                <w:sz w:val="20"/>
                <w:szCs w:val="20"/>
                <w:lang w:val="ru-RU"/>
              </w:rPr>
            </w:pPr>
            <w:r>
              <w:rPr>
                <w:b/>
                <w:snapToGrid/>
                <w:color w:val="000000"/>
                <w:sz w:val="20"/>
                <w:szCs w:val="20"/>
                <w:lang w:val="ru-RU"/>
              </w:rPr>
              <w:t>26 435 377</w:t>
            </w:r>
            <w:r w:rsidRPr="00FA6995">
              <w:rPr>
                <w:b/>
                <w:snapToGrid/>
                <w:color w:val="000000"/>
                <w:sz w:val="20"/>
                <w:szCs w:val="20"/>
                <w:lang w:val="ru-RU"/>
              </w:rPr>
              <w:t xml:space="preserve">    </w:t>
            </w:r>
          </w:p>
        </w:tc>
      </w:tr>
    </w:tbl>
    <w:p w:rsidR="00A36D30" w:rsidRDefault="00A36D30" w:rsidP="00A36D30">
      <w:pPr>
        <w:spacing w:line="240" w:lineRule="exact"/>
        <w:jc w:val="right"/>
        <w:rPr>
          <w:bCs/>
          <w:snapToGrid/>
          <w:color w:val="000000"/>
          <w:sz w:val="20"/>
          <w:szCs w:val="20"/>
          <w:lang w:val="ru-RU"/>
        </w:rPr>
      </w:pPr>
    </w:p>
    <w:p w:rsidR="00A36D30" w:rsidRDefault="00A36D30" w:rsidP="00A36D30">
      <w:pPr>
        <w:pStyle w:val="a"/>
        <w:numPr>
          <w:ilvl w:val="0"/>
          <w:numId w:val="0"/>
        </w:numPr>
      </w:pPr>
      <w:r>
        <w:t>*-</w:t>
      </w:r>
      <w:proofErr w:type="gramStart"/>
      <w:r>
        <w:t>Связан</w:t>
      </w:r>
      <w:proofErr w:type="gramEnd"/>
      <w:r>
        <w:t xml:space="preserve"> с продуктами обязательного </w:t>
      </w:r>
      <w:proofErr w:type="spellStart"/>
      <w:r>
        <w:t>аннуитетного</w:t>
      </w:r>
      <w:proofErr w:type="spellEnd"/>
      <w:r>
        <w:t xml:space="preserve"> страхования в соответствии с Законом «Об обязательном страховании работника от несчастных случаев при исполнении им трудовых (служебных) обязанностей» и другими видами </w:t>
      </w:r>
      <w:proofErr w:type="spellStart"/>
      <w:r>
        <w:t>аннуитетного</w:t>
      </w:r>
      <w:proofErr w:type="spellEnd"/>
      <w:r>
        <w:t xml:space="preserve"> страхования.</w:t>
      </w:r>
    </w:p>
    <w:p w:rsidR="00A36D30" w:rsidRDefault="00A36D30" w:rsidP="00A36D30">
      <w:pPr>
        <w:pStyle w:val="a"/>
        <w:numPr>
          <w:ilvl w:val="0"/>
          <w:numId w:val="0"/>
        </w:numPr>
      </w:pPr>
    </w:p>
    <w:p w:rsidR="00A36D30" w:rsidRDefault="00A36D30" w:rsidP="00A36D30">
      <w:pPr>
        <w:pStyle w:val="a"/>
        <w:numPr>
          <w:ilvl w:val="0"/>
          <w:numId w:val="0"/>
        </w:numPr>
      </w:pPr>
    </w:p>
    <w:p w:rsidR="00A36D30" w:rsidRDefault="00A36D30" w:rsidP="00A36D30">
      <w:pPr>
        <w:pStyle w:val="a"/>
        <w:numPr>
          <w:ilvl w:val="0"/>
          <w:numId w:val="0"/>
        </w:numPr>
      </w:pPr>
    </w:p>
    <w:p w:rsidR="00A36D30" w:rsidRDefault="00A36D30" w:rsidP="00A36D30">
      <w:pPr>
        <w:pStyle w:val="a"/>
        <w:numPr>
          <w:ilvl w:val="0"/>
          <w:numId w:val="0"/>
        </w:numPr>
      </w:pPr>
    </w:p>
    <w:p w:rsidR="00A36D30" w:rsidRDefault="00A36D30" w:rsidP="00A36D30">
      <w:pPr>
        <w:pStyle w:val="a"/>
        <w:numPr>
          <w:ilvl w:val="0"/>
          <w:numId w:val="0"/>
        </w:numPr>
      </w:pPr>
    </w:p>
    <w:p w:rsidR="00A36D30" w:rsidRDefault="00A36D30" w:rsidP="00A36D30">
      <w:pPr>
        <w:pStyle w:val="a"/>
        <w:numPr>
          <w:ilvl w:val="0"/>
          <w:numId w:val="0"/>
        </w:numPr>
      </w:pPr>
    </w:p>
    <w:p w:rsidR="00A36D30" w:rsidRDefault="00A36D30" w:rsidP="00A36D30">
      <w:pPr>
        <w:pStyle w:val="a"/>
        <w:numPr>
          <w:ilvl w:val="0"/>
          <w:numId w:val="0"/>
        </w:numPr>
      </w:pPr>
    </w:p>
    <w:p w:rsidR="00A36D30" w:rsidRPr="00A6012E" w:rsidRDefault="00A36D30" w:rsidP="00A36D30">
      <w:pPr>
        <w:pStyle w:val="a"/>
        <w:numPr>
          <w:ilvl w:val="0"/>
          <w:numId w:val="0"/>
        </w:numPr>
      </w:pPr>
    </w:p>
    <w:p w:rsidR="00A36D30" w:rsidRDefault="00A36D30" w:rsidP="00A36D30">
      <w:pPr>
        <w:spacing w:line="240" w:lineRule="exact"/>
        <w:ind w:right="-143"/>
        <w:jc w:val="right"/>
        <w:rPr>
          <w:snapToGrid/>
          <w:color w:val="000000"/>
          <w:sz w:val="22"/>
          <w:szCs w:val="22"/>
          <w:lang w:val="ru-RU"/>
        </w:rPr>
      </w:pPr>
      <w:r w:rsidRPr="00715A08">
        <w:rPr>
          <w:bCs/>
          <w:snapToGrid/>
          <w:color w:val="000000"/>
          <w:sz w:val="20"/>
          <w:szCs w:val="20"/>
          <w:lang w:val="ru-RU"/>
        </w:rPr>
        <w:t>(тыс. тенге)</w:t>
      </w:r>
    </w:p>
    <w:tbl>
      <w:tblPr>
        <w:tblW w:w="10240" w:type="dxa"/>
        <w:tblInd w:w="108" w:type="dxa"/>
        <w:tblLayout w:type="fixed"/>
        <w:tblLook w:val="04A0" w:firstRow="1" w:lastRow="0" w:firstColumn="1" w:lastColumn="0" w:noHBand="0" w:noVBand="1"/>
      </w:tblPr>
      <w:tblGrid>
        <w:gridCol w:w="2444"/>
        <w:gridCol w:w="1146"/>
        <w:gridCol w:w="236"/>
        <w:gridCol w:w="1311"/>
        <w:gridCol w:w="236"/>
        <w:gridCol w:w="1467"/>
        <w:gridCol w:w="236"/>
        <w:gridCol w:w="1463"/>
        <w:gridCol w:w="236"/>
        <w:gridCol w:w="1465"/>
      </w:tblGrid>
      <w:tr w:rsidR="00A36D30" w:rsidRPr="00B102C4" w:rsidTr="00EC064F">
        <w:trPr>
          <w:trHeight w:val="178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146" w:type="dxa"/>
            <w:tcBorders>
              <w:top w:val="nil"/>
              <w:left w:val="nil"/>
              <w:bottom w:val="nil"/>
              <w:right w:val="nil"/>
            </w:tcBorders>
            <w:shd w:val="clear" w:color="auto" w:fill="auto"/>
            <w:vAlign w:val="center"/>
            <w:hideMark/>
          </w:tcPr>
          <w:p w:rsidR="00A36D30" w:rsidRPr="00B102C4" w:rsidRDefault="00A36D30" w:rsidP="00EC064F">
            <w:pPr>
              <w:jc w:val="right"/>
              <w:rPr>
                <w:b/>
                <w:bCs/>
                <w:snapToGrid/>
                <w:color w:val="000000"/>
                <w:sz w:val="20"/>
                <w:szCs w:val="20"/>
                <w:lang w:val="ru-RU"/>
              </w:rPr>
            </w:pPr>
            <w:r w:rsidRPr="00B102C4">
              <w:rPr>
                <w:b/>
                <w:bCs/>
                <w:snapToGrid/>
                <w:color w:val="000000"/>
                <w:sz w:val="20"/>
                <w:szCs w:val="20"/>
                <w:lang w:val="ru-RU"/>
              </w:rPr>
              <w:t>РЗНУ</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311" w:type="dxa"/>
            <w:tcBorders>
              <w:top w:val="nil"/>
              <w:left w:val="nil"/>
              <w:bottom w:val="nil"/>
              <w:right w:val="nil"/>
            </w:tcBorders>
            <w:shd w:val="clear" w:color="auto" w:fill="auto"/>
            <w:vAlign w:val="center"/>
            <w:hideMark/>
          </w:tcPr>
          <w:p w:rsidR="00A36D30" w:rsidRPr="00B102C4" w:rsidRDefault="00A36D30" w:rsidP="00EC064F">
            <w:pPr>
              <w:jc w:val="right"/>
              <w:rPr>
                <w:b/>
                <w:bCs/>
                <w:snapToGrid/>
                <w:color w:val="000000"/>
                <w:sz w:val="20"/>
                <w:szCs w:val="20"/>
                <w:lang w:val="ru-RU"/>
              </w:rPr>
            </w:pPr>
            <w:r w:rsidRPr="00B102C4">
              <w:rPr>
                <w:b/>
                <w:bCs/>
                <w:snapToGrid/>
                <w:color w:val="000000"/>
                <w:sz w:val="20"/>
                <w:szCs w:val="20"/>
                <w:lang w:val="ru-RU"/>
              </w:rPr>
              <w:t>РПНУ</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7" w:type="dxa"/>
            <w:tcBorders>
              <w:top w:val="nil"/>
              <w:left w:val="nil"/>
              <w:bottom w:val="nil"/>
              <w:right w:val="nil"/>
            </w:tcBorders>
            <w:shd w:val="clear" w:color="auto" w:fill="auto"/>
            <w:vAlign w:val="center"/>
            <w:hideMark/>
          </w:tcPr>
          <w:p w:rsidR="00A36D30" w:rsidRPr="00B102C4" w:rsidRDefault="00A36D30" w:rsidP="00EC064F">
            <w:pPr>
              <w:jc w:val="right"/>
              <w:rPr>
                <w:b/>
                <w:bCs/>
                <w:snapToGrid/>
                <w:color w:val="000000"/>
                <w:sz w:val="20"/>
                <w:szCs w:val="20"/>
                <w:lang w:val="ru-RU"/>
              </w:rPr>
            </w:pPr>
            <w:r w:rsidRPr="00B102C4">
              <w:rPr>
                <w:b/>
                <w:bCs/>
                <w:snapToGrid/>
                <w:color w:val="000000"/>
                <w:sz w:val="20"/>
                <w:szCs w:val="20"/>
                <w:lang w:val="ru-RU"/>
              </w:rPr>
              <w:t xml:space="preserve">Резерв </w:t>
            </w:r>
            <w:proofErr w:type="spellStart"/>
            <w:r w:rsidRPr="00B102C4">
              <w:rPr>
                <w:b/>
                <w:bCs/>
                <w:snapToGrid/>
                <w:color w:val="000000"/>
                <w:sz w:val="20"/>
                <w:szCs w:val="20"/>
                <w:lang w:val="ru-RU"/>
              </w:rPr>
              <w:t>непроизошедшихубытков</w:t>
            </w:r>
            <w:proofErr w:type="spellEnd"/>
            <w:r w:rsidRPr="00B102C4">
              <w:rPr>
                <w:b/>
                <w:bCs/>
                <w:snapToGrid/>
                <w:color w:val="000000"/>
                <w:sz w:val="20"/>
                <w:szCs w:val="20"/>
                <w:lang w:val="ru-RU"/>
              </w:rPr>
              <w:t xml:space="preserve"> по договорам страхования жизни и прочих аннуитетов*</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3" w:type="dxa"/>
            <w:tcBorders>
              <w:top w:val="nil"/>
              <w:left w:val="nil"/>
              <w:bottom w:val="nil"/>
              <w:right w:val="nil"/>
            </w:tcBorders>
            <w:shd w:val="clear" w:color="auto" w:fill="auto"/>
            <w:vAlign w:val="center"/>
            <w:hideMark/>
          </w:tcPr>
          <w:p w:rsidR="00A36D30" w:rsidRPr="00B102C4" w:rsidRDefault="00A36D30" w:rsidP="00EC064F">
            <w:pPr>
              <w:jc w:val="right"/>
              <w:rPr>
                <w:b/>
                <w:bCs/>
                <w:snapToGrid/>
                <w:color w:val="000000"/>
                <w:sz w:val="20"/>
                <w:szCs w:val="20"/>
                <w:lang w:val="ru-RU"/>
              </w:rPr>
            </w:pPr>
            <w:r w:rsidRPr="00B102C4">
              <w:rPr>
                <w:b/>
                <w:bCs/>
                <w:snapToGrid/>
                <w:color w:val="000000"/>
                <w:sz w:val="20"/>
                <w:szCs w:val="20"/>
                <w:lang w:val="ru-RU"/>
              </w:rPr>
              <w:t xml:space="preserve">Резерв </w:t>
            </w:r>
            <w:proofErr w:type="spellStart"/>
            <w:r w:rsidRPr="00B102C4">
              <w:rPr>
                <w:b/>
                <w:bCs/>
                <w:snapToGrid/>
                <w:color w:val="000000"/>
                <w:sz w:val="20"/>
                <w:szCs w:val="20"/>
                <w:lang w:val="ru-RU"/>
              </w:rPr>
              <w:t>непроизошедших</w:t>
            </w:r>
            <w:proofErr w:type="spellEnd"/>
            <w:r w:rsidRPr="00B102C4">
              <w:rPr>
                <w:b/>
                <w:bCs/>
                <w:snapToGrid/>
                <w:color w:val="000000"/>
                <w:sz w:val="20"/>
                <w:szCs w:val="20"/>
                <w:lang w:val="ru-RU"/>
              </w:rPr>
              <w:t xml:space="preserve"> убытков по договорам пенсионного аннуитета</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5" w:type="dxa"/>
            <w:tcBorders>
              <w:top w:val="nil"/>
              <w:left w:val="nil"/>
              <w:bottom w:val="nil"/>
              <w:right w:val="nil"/>
            </w:tcBorders>
            <w:shd w:val="clear" w:color="auto" w:fill="auto"/>
            <w:vAlign w:val="center"/>
            <w:hideMark/>
          </w:tcPr>
          <w:p w:rsidR="00A36D30" w:rsidRPr="00B102C4" w:rsidRDefault="00A36D30" w:rsidP="00EC064F">
            <w:pPr>
              <w:jc w:val="right"/>
              <w:rPr>
                <w:b/>
                <w:bCs/>
                <w:snapToGrid/>
                <w:color w:val="000000"/>
                <w:sz w:val="20"/>
                <w:szCs w:val="20"/>
                <w:lang w:val="ru-RU"/>
              </w:rPr>
            </w:pPr>
            <w:r w:rsidRPr="00B102C4">
              <w:rPr>
                <w:b/>
                <w:bCs/>
                <w:snapToGrid/>
                <w:color w:val="000000"/>
                <w:sz w:val="20"/>
                <w:szCs w:val="20"/>
                <w:lang w:val="ru-RU"/>
              </w:rPr>
              <w:t>Итого</w:t>
            </w: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b/>
                <w:bCs/>
                <w:snapToGrid/>
                <w:color w:val="000000"/>
                <w:sz w:val="20"/>
                <w:szCs w:val="20"/>
                <w:lang w:val="ru-RU"/>
              </w:rPr>
            </w:pPr>
            <w:r w:rsidRPr="00B102C4">
              <w:rPr>
                <w:b/>
                <w:bCs/>
                <w:snapToGrid/>
                <w:color w:val="000000"/>
                <w:sz w:val="20"/>
                <w:szCs w:val="20"/>
                <w:lang w:val="ru-RU"/>
              </w:rPr>
              <w:t>3</w:t>
            </w:r>
            <w:r>
              <w:rPr>
                <w:b/>
                <w:bCs/>
                <w:snapToGrid/>
                <w:color w:val="000000"/>
                <w:sz w:val="20"/>
                <w:szCs w:val="20"/>
                <w:lang w:val="ru-RU"/>
              </w:rPr>
              <w:t>1 декабря</w:t>
            </w:r>
            <w:r w:rsidRPr="00B102C4">
              <w:rPr>
                <w:b/>
                <w:bCs/>
                <w:snapToGrid/>
                <w:color w:val="000000"/>
                <w:sz w:val="20"/>
                <w:szCs w:val="20"/>
                <w:lang w:val="ru-RU"/>
              </w:rPr>
              <w:t xml:space="preserve"> 2016 года</w:t>
            </w:r>
          </w:p>
        </w:tc>
        <w:tc>
          <w:tcPr>
            <w:tcW w:w="1146" w:type="dxa"/>
            <w:tcBorders>
              <w:top w:val="nil"/>
              <w:left w:val="nil"/>
              <w:bottom w:val="nil"/>
              <w:right w:val="nil"/>
            </w:tcBorders>
            <w:shd w:val="clear" w:color="auto" w:fill="auto"/>
            <w:noWrap/>
            <w:vAlign w:val="bottom"/>
            <w:hideMark/>
          </w:tcPr>
          <w:p w:rsidR="00A36D30" w:rsidRPr="00B102C4" w:rsidRDefault="00A36D30" w:rsidP="00EC064F">
            <w:pPr>
              <w:rPr>
                <w:b/>
                <w:bCs/>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311"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467"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center"/>
              <w:rPr>
                <w:snapToGrid/>
                <w:sz w:val="20"/>
                <w:szCs w:val="20"/>
                <w:lang w:val="ru-RU"/>
              </w:rPr>
            </w:pPr>
          </w:p>
        </w:tc>
        <w:tc>
          <w:tcPr>
            <w:tcW w:w="1463"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snapToGrid/>
                <w:color w:val="000000"/>
                <w:sz w:val="20"/>
                <w:szCs w:val="20"/>
                <w:lang w:val="ru-RU"/>
              </w:rPr>
            </w:pPr>
            <w:r w:rsidRPr="00B102C4">
              <w:rPr>
                <w:snapToGrid/>
                <w:color w:val="000000"/>
                <w:sz w:val="20"/>
                <w:szCs w:val="20"/>
                <w:lang w:val="ru-RU"/>
              </w:rPr>
              <w:t>Резерв убытков</w:t>
            </w:r>
          </w:p>
        </w:tc>
        <w:tc>
          <w:tcPr>
            <w:tcW w:w="114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sidRPr="00B102C4">
              <w:rPr>
                <w:snapToGrid/>
                <w:color w:val="000000"/>
                <w:sz w:val="20"/>
                <w:szCs w:val="20"/>
                <w:lang w:val="ru-RU"/>
              </w:rPr>
              <w:t xml:space="preserve">                 </w:t>
            </w:r>
            <w:r>
              <w:rPr>
                <w:snapToGrid/>
                <w:color w:val="000000"/>
                <w:sz w:val="20"/>
                <w:szCs w:val="20"/>
                <w:lang w:val="ru-RU"/>
              </w:rPr>
              <w:t>215 257</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311"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 xml:space="preserve"> 1</w:t>
            </w:r>
            <w:r>
              <w:rPr>
                <w:snapToGrid/>
                <w:color w:val="000000"/>
                <w:sz w:val="20"/>
                <w:szCs w:val="20"/>
                <w:lang w:val="ru-RU"/>
              </w:rPr>
              <w:t> </w:t>
            </w:r>
            <w:r w:rsidRPr="00B102C4">
              <w:rPr>
                <w:snapToGrid/>
                <w:color w:val="000000"/>
                <w:sz w:val="20"/>
                <w:szCs w:val="20"/>
                <w:lang w:val="ru-RU"/>
              </w:rPr>
              <w:t>7</w:t>
            </w:r>
            <w:r>
              <w:rPr>
                <w:snapToGrid/>
                <w:color w:val="000000"/>
                <w:sz w:val="20"/>
                <w:szCs w:val="20"/>
                <w:lang w:val="ru-RU"/>
              </w:rPr>
              <w:t>67 906</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7"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9 852 113</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3"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14</w:t>
            </w:r>
            <w:r>
              <w:rPr>
                <w:snapToGrid/>
                <w:color w:val="000000"/>
                <w:sz w:val="20"/>
                <w:szCs w:val="20"/>
                <w:lang w:val="ru-RU"/>
              </w:rPr>
              <w:t> 749 572</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2</w:t>
            </w:r>
            <w:r>
              <w:rPr>
                <w:snapToGrid/>
                <w:color w:val="000000"/>
                <w:sz w:val="20"/>
                <w:szCs w:val="20"/>
                <w:lang w:val="ru-RU"/>
              </w:rPr>
              <w:t>6 584 848</w:t>
            </w:r>
            <w:r w:rsidRPr="00B102C4">
              <w:rPr>
                <w:snapToGrid/>
                <w:color w:val="000000"/>
                <w:sz w:val="20"/>
                <w:szCs w:val="20"/>
                <w:lang w:val="ru-RU"/>
              </w:rPr>
              <w:t xml:space="preserve">    </w:t>
            </w: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snapToGrid/>
                <w:color w:val="000000"/>
                <w:sz w:val="20"/>
                <w:szCs w:val="20"/>
                <w:lang w:val="ru-RU"/>
              </w:rPr>
            </w:pPr>
            <w:r w:rsidRPr="00B102C4">
              <w:rPr>
                <w:snapToGrid/>
                <w:color w:val="000000"/>
                <w:sz w:val="20"/>
                <w:szCs w:val="20"/>
                <w:lang w:val="ru-RU"/>
              </w:rPr>
              <w:t>Резерв убытков, доля перестраховщика</w:t>
            </w:r>
          </w:p>
        </w:tc>
        <w:tc>
          <w:tcPr>
            <w:tcW w:w="114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(91 108)</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311"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w:t>
            </w:r>
            <w:r w:rsidRPr="00B102C4">
              <w:rPr>
                <w:snapToGrid/>
                <w:color w:val="000000"/>
                <w:sz w:val="20"/>
                <w:szCs w:val="20"/>
                <w:lang w:val="ru-RU"/>
              </w:rPr>
              <w:t>5</w:t>
            </w:r>
            <w:r>
              <w:rPr>
                <w:snapToGrid/>
                <w:color w:val="000000"/>
                <w:sz w:val="20"/>
                <w:szCs w:val="20"/>
                <w:lang w:val="ru-RU"/>
              </w:rPr>
              <w:t>8 363)</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7"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sidRPr="00B102C4">
              <w:rPr>
                <w:snapToGrid/>
                <w:color w:val="000000"/>
                <w:sz w:val="20"/>
                <w:szCs w:val="20"/>
                <w:lang w:val="ru-RU"/>
              </w:rPr>
              <w:t xml:space="preserve">                  </w:t>
            </w:r>
            <w:r>
              <w:rPr>
                <w:snapToGrid/>
                <w:color w:val="000000"/>
                <w:sz w:val="20"/>
                <w:szCs w:val="20"/>
                <w:lang w:val="ru-RU"/>
              </w:rPr>
              <w:t xml:space="preserve">     </w:t>
            </w:r>
            <w:r w:rsidRPr="00B102C4">
              <w:rPr>
                <w:snapToGrid/>
                <w:color w:val="000000"/>
                <w:sz w:val="20"/>
                <w:szCs w:val="20"/>
                <w:lang w:val="ru-RU"/>
              </w:rPr>
              <w:t xml:space="preserve"> </w:t>
            </w:r>
            <w:r w:rsidRPr="00AD6B7B">
              <w:rPr>
                <w:snapToGrid/>
                <w:color w:val="000000"/>
                <w:sz w:val="20"/>
                <w:szCs w:val="20"/>
                <w:lang w:val="ru-RU"/>
              </w:rPr>
              <w:t>–</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3"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sidRPr="00AD6B7B">
              <w:rPr>
                <w:snapToGrid/>
                <w:color w:val="000000"/>
                <w:sz w:val="20"/>
                <w:szCs w:val="20"/>
                <w:lang w:val="ru-RU"/>
              </w:rPr>
              <w:t>–</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w:t>
            </w:r>
            <w:r w:rsidRPr="00B102C4">
              <w:rPr>
                <w:snapToGrid/>
                <w:color w:val="000000"/>
                <w:sz w:val="20"/>
                <w:szCs w:val="20"/>
                <w:lang w:val="ru-RU"/>
              </w:rPr>
              <w:t>1</w:t>
            </w:r>
            <w:r>
              <w:rPr>
                <w:snapToGrid/>
                <w:color w:val="000000"/>
                <w:sz w:val="20"/>
                <w:szCs w:val="20"/>
                <w:lang w:val="ru-RU"/>
              </w:rPr>
              <w:t>49 471)</w:t>
            </w:r>
            <w:r w:rsidRPr="00B102C4">
              <w:rPr>
                <w:snapToGrid/>
                <w:color w:val="000000"/>
                <w:sz w:val="20"/>
                <w:szCs w:val="20"/>
                <w:lang w:val="ru-RU"/>
              </w:rPr>
              <w:t xml:space="preserve">    </w:t>
            </w: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b/>
                <w:bCs/>
                <w:snapToGrid/>
                <w:color w:val="000000"/>
                <w:sz w:val="20"/>
                <w:szCs w:val="20"/>
                <w:lang w:val="ru-RU"/>
              </w:rPr>
            </w:pPr>
            <w:r w:rsidRPr="00B102C4">
              <w:rPr>
                <w:b/>
                <w:bCs/>
                <w:snapToGrid/>
                <w:color w:val="000000"/>
                <w:sz w:val="20"/>
                <w:szCs w:val="20"/>
                <w:lang w:val="ru-RU"/>
              </w:rPr>
              <w:t>Итого</w:t>
            </w:r>
          </w:p>
        </w:tc>
        <w:tc>
          <w:tcPr>
            <w:tcW w:w="1146"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w:t>
            </w:r>
            <w:r w:rsidRPr="00B102C4">
              <w:rPr>
                <w:b/>
                <w:bCs/>
                <w:snapToGrid/>
                <w:color w:val="000000"/>
                <w:sz w:val="20"/>
                <w:szCs w:val="20"/>
                <w:lang w:val="ru-RU"/>
              </w:rPr>
              <w:t>1</w:t>
            </w:r>
            <w:r>
              <w:rPr>
                <w:b/>
                <w:bCs/>
                <w:snapToGrid/>
                <w:color w:val="000000"/>
                <w:sz w:val="20"/>
                <w:szCs w:val="20"/>
                <w:lang w:val="ru-RU"/>
              </w:rPr>
              <w:t>24 149</w:t>
            </w:r>
            <w:r w:rsidRPr="00B102C4">
              <w:rPr>
                <w:b/>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311"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w:t>
            </w:r>
            <w:r w:rsidRPr="00B102C4">
              <w:rPr>
                <w:b/>
                <w:bCs/>
                <w:snapToGrid/>
                <w:color w:val="000000"/>
                <w:sz w:val="20"/>
                <w:szCs w:val="20"/>
                <w:lang w:val="ru-RU"/>
              </w:rPr>
              <w:t>1</w:t>
            </w:r>
            <w:r>
              <w:rPr>
                <w:b/>
                <w:bCs/>
                <w:snapToGrid/>
                <w:color w:val="000000"/>
                <w:sz w:val="20"/>
                <w:szCs w:val="20"/>
                <w:lang w:val="ru-RU"/>
              </w:rPr>
              <w:t> </w:t>
            </w:r>
            <w:r w:rsidRPr="00B102C4">
              <w:rPr>
                <w:b/>
                <w:bCs/>
                <w:snapToGrid/>
                <w:color w:val="000000"/>
                <w:sz w:val="20"/>
                <w:szCs w:val="20"/>
                <w:lang w:val="ru-RU"/>
              </w:rPr>
              <w:t>7</w:t>
            </w:r>
            <w:r>
              <w:rPr>
                <w:b/>
                <w:bCs/>
                <w:snapToGrid/>
                <w:color w:val="000000"/>
                <w:sz w:val="20"/>
                <w:szCs w:val="20"/>
                <w:lang w:val="ru-RU"/>
              </w:rPr>
              <w:t>09 543</w:t>
            </w:r>
            <w:r w:rsidRPr="00B102C4">
              <w:rPr>
                <w:b/>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7"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9 852 113</w:t>
            </w:r>
            <w:r w:rsidRPr="00B102C4">
              <w:rPr>
                <w:b/>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3"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w:t>
            </w:r>
            <w:r w:rsidRPr="00B102C4">
              <w:rPr>
                <w:b/>
                <w:bCs/>
                <w:snapToGrid/>
                <w:color w:val="000000"/>
                <w:sz w:val="20"/>
                <w:szCs w:val="20"/>
                <w:lang w:val="ru-RU"/>
              </w:rPr>
              <w:t>14</w:t>
            </w:r>
            <w:r>
              <w:rPr>
                <w:b/>
                <w:bCs/>
                <w:snapToGrid/>
                <w:color w:val="000000"/>
                <w:sz w:val="20"/>
                <w:szCs w:val="20"/>
                <w:lang w:val="ru-RU"/>
              </w:rPr>
              <w:t> 749 572</w:t>
            </w:r>
            <w:r w:rsidRPr="00B102C4">
              <w:rPr>
                <w:b/>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w:t>
            </w:r>
            <w:r w:rsidRPr="00B102C4">
              <w:rPr>
                <w:b/>
                <w:bCs/>
                <w:snapToGrid/>
                <w:color w:val="000000"/>
                <w:sz w:val="20"/>
                <w:szCs w:val="20"/>
                <w:lang w:val="ru-RU"/>
              </w:rPr>
              <w:t>2</w:t>
            </w:r>
            <w:r>
              <w:rPr>
                <w:b/>
                <w:bCs/>
                <w:snapToGrid/>
                <w:color w:val="000000"/>
                <w:sz w:val="20"/>
                <w:szCs w:val="20"/>
                <w:lang w:val="ru-RU"/>
              </w:rPr>
              <w:t>6 435 377</w:t>
            </w:r>
            <w:r w:rsidRPr="00B102C4">
              <w:rPr>
                <w:b/>
                <w:bCs/>
                <w:snapToGrid/>
                <w:color w:val="000000"/>
                <w:sz w:val="20"/>
                <w:szCs w:val="20"/>
                <w:lang w:val="ru-RU"/>
              </w:rPr>
              <w:t xml:space="preserve">    </w:t>
            </w: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146"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1311"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1467"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1463"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tcPr>
          <w:p w:rsidR="00A36D30" w:rsidRPr="00B102C4" w:rsidRDefault="00A36D30" w:rsidP="00EC064F">
            <w:pPr>
              <w:rPr>
                <w:snapToGrid/>
                <w:color w:val="000000"/>
                <w:sz w:val="20"/>
                <w:szCs w:val="20"/>
                <w:lang w:val="ru-RU"/>
              </w:rPr>
            </w:pPr>
          </w:p>
        </w:tc>
        <w:tc>
          <w:tcPr>
            <w:tcW w:w="1465" w:type="dxa"/>
            <w:tcBorders>
              <w:top w:val="nil"/>
              <w:left w:val="nil"/>
              <w:bottom w:val="nil"/>
              <w:right w:val="nil"/>
            </w:tcBorders>
            <w:shd w:val="clear" w:color="auto" w:fill="auto"/>
            <w:noWrap/>
            <w:vAlign w:val="bottom"/>
          </w:tcPr>
          <w:p w:rsidR="00A36D30" w:rsidRPr="00B102C4" w:rsidRDefault="00A36D30" w:rsidP="00EC064F">
            <w:pPr>
              <w:rPr>
                <w:snapToGrid/>
                <w:sz w:val="20"/>
                <w:szCs w:val="20"/>
                <w:lang w:val="ru-RU"/>
              </w:rPr>
            </w:pP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b/>
                <w:bCs/>
                <w:snapToGrid/>
                <w:color w:val="000000"/>
                <w:sz w:val="20"/>
                <w:szCs w:val="20"/>
                <w:lang w:val="ru-RU"/>
              </w:rPr>
            </w:pPr>
            <w:r w:rsidRPr="00B102C4">
              <w:rPr>
                <w:b/>
                <w:bCs/>
                <w:snapToGrid/>
                <w:color w:val="000000"/>
                <w:sz w:val="20"/>
                <w:szCs w:val="20"/>
                <w:lang w:val="ru-RU"/>
              </w:rPr>
              <w:t>31 декабря 2015 года</w:t>
            </w:r>
          </w:p>
        </w:tc>
        <w:tc>
          <w:tcPr>
            <w:tcW w:w="1146" w:type="dxa"/>
            <w:tcBorders>
              <w:top w:val="nil"/>
              <w:left w:val="nil"/>
              <w:bottom w:val="nil"/>
              <w:right w:val="nil"/>
            </w:tcBorders>
            <w:shd w:val="clear" w:color="auto" w:fill="auto"/>
            <w:noWrap/>
            <w:vAlign w:val="bottom"/>
            <w:hideMark/>
          </w:tcPr>
          <w:p w:rsidR="00A36D30" w:rsidRPr="00B102C4" w:rsidRDefault="00A36D30" w:rsidP="00EC064F">
            <w:pPr>
              <w:rPr>
                <w:b/>
                <w:bCs/>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311"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467"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center"/>
              <w:rPr>
                <w:snapToGrid/>
                <w:sz w:val="20"/>
                <w:szCs w:val="20"/>
                <w:lang w:val="ru-RU"/>
              </w:rPr>
            </w:pPr>
          </w:p>
        </w:tc>
        <w:tc>
          <w:tcPr>
            <w:tcW w:w="1463"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B102C4" w:rsidRDefault="00A36D30" w:rsidP="00EC064F">
            <w:pPr>
              <w:rPr>
                <w:snapToGrid/>
                <w:sz w:val="20"/>
                <w:szCs w:val="20"/>
                <w:lang w:val="ru-RU"/>
              </w:rPr>
            </w:pP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snapToGrid/>
                <w:color w:val="000000"/>
                <w:sz w:val="20"/>
                <w:szCs w:val="20"/>
                <w:lang w:val="ru-RU"/>
              </w:rPr>
            </w:pPr>
            <w:r w:rsidRPr="00B102C4">
              <w:rPr>
                <w:snapToGrid/>
                <w:color w:val="000000"/>
                <w:sz w:val="20"/>
                <w:szCs w:val="20"/>
                <w:lang w:val="ru-RU"/>
              </w:rPr>
              <w:t>Резерв убытков</w:t>
            </w:r>
          </w:p>
        </w:tc>
        <w:tc>
          <w:tcPr>
            <w:tcW w:w="114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 xml:space="preserve">330 573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311"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 xml:space="preserve">2 163 037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7"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 xml:space="preserve">10 858 668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3"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 xml:space="preserve">14 124 324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B102C4">
              <w:rPr>
                <w:snapToGrid/>
                <w:color w:val="000000"/>
                <w:sz w:val="20"/>
                <w:szCs w:val="20"/>
                <w:lang w:val="ru-RU"/>
              </w:rPr>
              <w:t xml:space="preserve">27 476 602    </w:t>
            </w:r>
          </w:p>
        </w:tc>
      </w:tr>
      <w:tr w:rsidR="00A36D30" w:rsidRPr="00B102C4" w:rsidTr="00EC064F">
        <w:trPr>
          <w:trHeight w:val="255"/>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snapToGrid/>
                <w:color w:val="000000"/>
                <w:sz w:val="20"/>
                <w:szCs w:val="20"/>
                <w:lang w:val="ru-RU"/>
              </w:rPr>
            </w:pPr>
            <w:r w:rsidRPr="00B102C4">
              <w:rPr>
                <w:snapToGrid/>
                <w:color w:val="000000"/>
                <w:sz w:val="20"/>
                <w:szCs w:val="20"/>
                <w:lang w:val="ru-RU"/>
              </w:rPr>
              <w:t>Резерв убытков, доля перестраховщика</w:t>
            </w:r>
          </w:p>
        </w:tc>
        <w:tc>
          <w:tcPr>
            <w:tcW w:w="1146" w:type="dxa"/>
            <w:tcBorders>
              <w:top w:val="nil"/>
              <w:left w:val="nil"/>
              <w:bottom w:val="single" w:sz="4" w:space="0" w:color="auto"/>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w:t>
            </w:r>
            <w:r w:rsidRPr="00B102C4">
              <w:rPr>
                <w:snapToGrid/>
                <w:color w:val="000000"/>
                <w:sz w:val="20"/>
                <w:szCs w:val="20"/>
                <w:lang w:val="ru-RU"/>
              </w:rPr>
              <w:t>112</w:t>
            </w:r>
            <w:r>
              <w:rPr>
                <w:snapToGrid/>
                <w:color w:val="000000"/>
                <w:sz w:val="20"/>
                <w:szCs w:val="20"/>
                <w:lang w:val="ru-RU"/>
              </w:rPr>
              <w:t> </w:t>
            </w:r>
            <w:r w:rsidRPr="00B102C4">
              <w:rPr>
                <w:snapToGrid/>
                <w:color w:val="000000"/>
                <w:sz w:val="20"/>
                <w:szCs w:val="20"/>
                <w:lang w:val="ru-RU"/>
              </w:rPr>
              <w:t>267</w:t>
            </w:r>
            <w:r>
              <w:rPr>
                <w:snapToGrid/>
                <w:color w:val="000000"/>
                <w:sz w:val="20"/>
                <w:szCs w:val="20"/>
                <w:lang w:val="ru-RU"/>
              </w:rPr>
              <w:t>)</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311" w:type="dxa"/>
            <w:tcBorders>
              <w:top w:val="nil"/>
              <w:left w:val="nil"/>
              <w:bottom w:val="single" w:sz="4" w:space="0" w:color="auto"/>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w:t>
            </w:r>
            <w:r w:rsidRPr="00B102C4">
              <w:rPr>
                <w:snapToGrid/>
                <w:color w:val="000000"/>
                <w:sz w:val="20"/>
                <w:szCs w:val="20"/>
                <w:lang w:val="ru-RU"/>
              </w:rPr>
              <w:t>30</w:t>
            </w:r>
            <w:r>
              <w:rPr>
                <w:snapToGrid/>
                <w:color w:val="000000"/>
                <w:sz w:val="20"/>
                <w:szCs w:val="20"/>
                <w:lang w:val="ru-RU"/>
              </w:rPr>
              <w:t> </w:t>
            </w:r>
            <w:r w:rsidRPr="00B102C4">
              <w:rPr>
                <w:snapToGrid/>
                <w:color w:val="000000"/>
                <w:sz w:val="20"/>
                <w:szCs w:val="20"/>
                <w:lang w:val="ru-RU"/>
              </w:rPr>
              <w:t>185</w:t>
            </w:r>
            <w:r>
              <w:rPr>
                <w:snapToGrid/>
                <w:color w:val="000000"/>
                <w:sz w:val="20"/>
                <w:szCs w:val="20"/>
                <w:lang w:val="ru-RU"/>
              </w:rPr>
              <w:t>)</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7" w:type="dxa"/>
            <w:tcBorders>
              <w:top w:val="nil"/>
              <w:left w:val="nil"/>
              <w:bottom w:val="single" w:sz="4" w:space="0" w:color="auto"/>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 xml:space="preserve">                         </w:t>
            </w:r>
            <w:r w:rsidRPr="00AD6B7B">
              <w:rPr>
                <w:snapToGrid/>
                <w:color w:val="000000"/>
                <w:sz w:val="20"/>
                <w:szCs w:val="20"/>
                <w:lang w:val="ru-RU"/>
              </w:rPr>
              <w:t>–</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3" w:type="dxa"/>
            <w:tcBorders>
              <w:top w:val="nil"/>
              <w:left w:val="nil"/>
              <w:bottom w:val="single" w:sz="4" w:space="0" w:color="auto"/>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sidRPr="00B102C4">
              <w:rPr>
                <w:snapToGrid/>
                <w:color w:val="000000"/>
                <w:sz w:val="20"/>
                <w:szCs w:val="20"/>
                <w:lang w:val="ru-RU"/>
              </w:rPr>
              <w:t xml:space="preserve">                          </w:t>
            </w:r>
            <w:r w:rsidRPr="00AD6B7B">
              <w:rPr>
                <w:snapToGrid/>
                <w:color w:val="000000"/>
                <w:sz w:val="20"/>
                <w:szCs w:val="20"/>
                <w:lang w:val="ru-RU"/>
              </w:rPr>
              <w:t>–</w:t>
            </w:r>
            <w:r w:rsidRPr="00B102C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p>
        </w:tc>
        <w:tc>
          <w:tcPr>
            <w:tcW w:w="1465" w:type="dxa"/>
            <w:tcBorders>
              <w:top w:val="nil"/>
              <w:left w:val="nil"/>
              <w:bottom w:val="single" w:sz="4" w:space="0" w:color="auto"/>
              <w:right w:val="nil"/>
            </w:tcBorders>
            <w:shd w:val="clear" w:color="auto" w:fill="auto"/>
            <w:noWrap/>
            <w:vAlign w:val="bottom"/>
            <w:hideMark/>
          </w:tcPr>
          <w:p w:rsidR="00A36D30" w:rsidRPr="00B102C4" w:rsidRDefault="00A36D30" w:rsidP="00EC064F">
            <w:pPr>
              <w:jc w:val="right"/>
              <w:rPr>
                <w:snapToGrid/>
                <w:color w:val="000000"/>
                <w:sz w:val="20"/>
                <w:szCs w:val="20"/>
                <w:lang w:val="ru-RU"/>
              </w:rPr>
            </w:pPr>
            <w:r>
              <w:rPr>
                <w:snapToGrid/>
                <w:color w:val="000000"/>
                <w:sz w:val="20"/>
                <w:szCs w:val="20"/>
                <w:lang w:val="ru-RU"/>
              </w:rPr>
              <w:t>(</w:t>
            </w:r>
            <w:r w:rsidRPr="00B102C4">
              <w:rPr>
                <w:snapToGrid/>
                <w:color w:val="000000"/>
                <w:sz w:val="20"/>
                <w:szCs w:val="20"/>
                <w:lang w:val="ru-RU"/>
              </w:rPr>
              <w:t>142</w:t>
            </w:r>
            <w:r>
              <w:rPr>
                <w:snapToGrid/>
                <w:color w:val="000000"/>
                <w:sz w:val="20"/>
                <w:szCs w:val="20"/>
                <w:lang w:val="ru-RU"/>
              </w:rPr>
              <w:t> </w:t>
            </w:r>
            <w:r w:rsidRPr="00B102C4">
              <w:rPr>
                <w:snapToGrid/>
                <w:color w:val="000000"/>
                <w:sz w:val="20"/>
                <w:szCs w:val="20"/>
                <w:lang w:val="ru-RU"/>
              </w:rPr>
              <w:t>452</w:t>
            </w:r>
            <w:r>
              <w:rPr>
                <w:snapToGrid/>
                <w:color w:val="000000"/>
                <w:sz w:val="20"/>
                <w:szCs w:val="20"/>
                <w:lang w:val="ru-RU"/>
              </w:rPr>
              <w:t>)</w:t>
            </w:r>
            <w:r w:rsidRPr="00B102C4">
              <w:rPr>
                <w:snapToGrid/>
                <w:color w:val="000000"/>
                <w:sz w:val="20"/>
                <w:szCs w:val="20"/>
                <w:lang w:val="ru-RU"/>
              </w:rPr>
              <w:t xml:space="preserve">    </w:t>
            </w:r>
          </w:p>
        </w:tc>
      </w:tr>
      <w:tr w:rsidR="00A36D30" w:rsidRPr="00B102C4" w:rsidTr="00EC064F">
        <w:trPr>
          <w:trHeight w:val="270"/>
        </w:trPr>
        <w:tc>
          <w:tcPr>
            <w:tcW w:w="2444" w:type="dxa"/>
            <w:tcBorders>
              <w:top w:val="nil"/>
              <w:left w:val="nil"/>
              <w:bottom w:val="nil"/>
              <w:right w:val="nil"/>
            </w:tcBorders>
            <w:shd w:val="clear" w:color="auto" w:fill="auto"/>
            <w:noWrap/>
            <w:vAlign w:val="bottom"/>
            <w:hideMark/>
          </w:tcPr>
          <w:p w:rsidR="00A36D30" w:rsidRPr="00B102C4" w:rsidRDefault="00A36D30" w:rsidP="00EC064F">
            <w:pPr>
              <w:rPr>
                <w:b/>
                <w:bCs/>
                <w:snapToGrid/>
                <w:color w:val="000000"/>
                <w:sz w:val="20"/>
                <w:szCs w:val="20"/>
                <w:lang w:val="ru-RU"/>
              </w:rPr>
            </w:pPr>
            <w:r w:rsidRPr="00B102C4">
              <w:rPr>
                <w:b/>
                <w:bCs/>
                <w:snapToGrid/>
                <w:color w:val="000000"/>
                <w:sz w:val="20"/>
                <w:szCs w:val="20"/>
                <w:lang w:val="ru-RU"/>
              </w:rPr>
              <w:lastRenderedPageBreak/>
              <w:t>Итого</w:t>
            </w:r>
          </w:p>
        </w:tc>
        <w:tc>
          <w:tcPr>
            <w:tcW w:w="1146"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w:t>
            </w:r>
            <w:r w:rsidRPr="00B102C4">
              <w:rPr>
                <w:b/>
                <w:bCs/>
                <w:snapToGrid/>
                <w:color w:val="000000"/>
                <w:sz w:val="20"/>
                <w:szCs w:val="20"/>
                <w:lang w:val="ru-RU"/>
              </w:rPr>
              <w:t xml:space="preserve">218 306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311"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 xml:space="preserve">   </w:t>
            </w:r>
            <w:r w:rsidRPr="00B102C4">
              <w:rPr>
                <w:b/>
                <w:bCs/>
                <w:snapToGrid/>
                <w:color w:val="000000"/>
                <w:sz w:val="20"/>
                <w:szCs w:val="20"/>
                <w:lang w:val="ru-RU"/>
              </w:rPr>
              <w:t xml:space="preserve">2 132 852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7"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10 858 668</w:t>
            </w:r>
            <w:r w:rsidRPr="00B102C4">
              <w:rPr>
                <w:b/>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3"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14 1</w:t>
            </w:r>
            <w:r w:rsidRPr="00B102C4">
              <w:rPr>
                <w:b/>
                <w:bCs/>
                <w:snapToGrid/>
                <w:color w:val="000000"/>
                <w:sz w:val="20"/>
                <w:szCs w:val="20"/>
                <w:lang w:val="ru-RU"/>
              </w:rPr>
              <w:t xml:space="preserve">24 324    </w:t>
            </w:r>
          </w:p>
        </w:tc>
        <w:tc>
          <w:tcPr>
            <w:tcW w:w="236" w:type="dxa"/>
            <w:tcBorders>
              <w:top w:val="nil"/>
              <w:left w:val="nil"/>
              <w:bottom w:val="nil"/>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B102C4" w:rsidRDefault="00A36D30" w:rsidP="00EC064F">
            <w:pPr>
              <w:jc w:val="right"/>
              <w:rPr>
                <w:b/>
                <w:bCs/>
                <w:snapToGrid/>
                <w:color w:val="000000"/>
                <w:sz w:val="20"/>
                <w:szCs w:val="20"/>
                <w:lang w:val="ru-RU"/>
              </w:rPr>
            </w:pPr>
            <w:r>
              <w:rPr>
                <w:b/>
                <w:bCs/>
                <w:snapToGrid/>
                <w:color w:val="000000"/>
                <w:sz w:val="20"/>
                <w:szCs w:val="20"/>
                <w:lang w:val="ru-RU"/>
              </w:rPr>
              <w:t>27 334 150</w:t>
            </w:r>
            <w:r w:rsidRPr="00B102C4">
              <w:rPr>
                <w:b/>
                <w:bCs/>
                <w:snapToGrid/>
                <w:color w:val="000000"/>
                <w:sz w:val="20"/>
                <w:szCs w:val="20"/>
                <w:lang w:val="ru-RU"/>
              </w:rPr>
              <w:t xml:space="preserve">    </w:t>
            </w:r>
          </w:p>
        </w:tc>
      </w:tr>
    </w:tbl>
    <w:p w:rsidR="00A36D30" w:rsidRDefault="00A36D30" w:rsidP="00A36D30">
      <w:pPr>
        <w:pStyle w:val="a"/>
        <w:numPr>
          <w:ilvl w:val="0"/>
          <w:numId w:val="0"/>
        </w:numPr>
        <w:spacing w:before="120"/>
      </w:pPr>
      <w:r>
        <w:rPr>
          <w:bCs/>
          <w:color w:val="000000"/>
        </w:rPr>
        <w:t>*-</w:t>
      </w:r>
      <w:proofErr w:type="gramStart"/>
      <w:r>
        <w:t>Связан</w:t>
      </w:r>
      <w:proofErr w:type="gramEnd"/>
      <w:r>
        <w:t xml:space="preserve"> с продуктами обязательного </w:t>
      </w:r>
      <w:proofErr w:type="spellStart"/>
      <w:r>
        <w:t>аннуитетного</w:t>
      </w:r>
      <w:proofErr w:type="spellEnd"/>
      <w:r>
        <w:t xml:space="preserve"> страхования в соответствии с Законом «Об обязательном страховании работника от несчастных случаев при исполнении им трудовых (служебных) обязанностей» и другими видами </w:t>
      </w:r>
      <w:proofErr w:type="spellStart"/>
      <w:r>
        <w:t>аннуитетного</w:t>
      </w:r>
      <w:proofErr w:type="spellEnd"/>
      <w:r>
        <w:t xml:space="preserve"> страхования.</w:t>
      </w:r>
    </w:p>
    <w:p w:rsidR="00A36D30" w:rsidRPr="009B10CF" w:rsidRDefault="00A36D30" w:rsidP="00A36D30">
      <w:pPr>
        <w:pStyle w:val="a"/>
        <w:numPr>
          <w:ilvl w:val="0"/>
          <w:numId w:val="0"/>
        </w:numPr>
        <w:spacing w:before="120" w:after="120"/>
        <w:jc w:val="both"/>
        <w:rPr>
          <w:sz w:val="22"/>
          <w:szCs w:val="22"/>
        </w:rPr>
      </w:pPr>
      <w:r>
        <w:rPr>
          <w:sz w:val="22"/>
          <w:szCs w:val="22"/>
        </w:rPr>
        <w:t xml:space="preserve">В 2016 и 2015 годах, Компания использовала следующие допущения для расчета резерва по всем договорам </w:t>
      </w:r>
      <w:proofErr w:type="spellStart"/>
      <w:r>
        <w:rPr>
          <w:sz w:val="22"/>
          <w:szCs w:val="22"/>
        </w:rPr>
        <w:t>аннуитетного</w:t>
      </w:r>
      <w:proofErr w:type="spellEnd"/>
      <w:r>
        <w:rPr>
          <w:sz w:val="22"/>
          <w:szCs w:val="22"/>
        </w:rPr>
        <w:t xml:space="preserve"> страхования</w:t>
      </w:r>
      <w:r w:rsidRPr="009B10CF">
        <w:rPr>
          <w:sz w:val="22"/>
          <w:szCs w:val="22"/>
        </w:rPr>
        <w:t>:</w:t>
      </w:r>
    </w:p>
    <w:p w:rsidR="00A36D30" w:rsidRDefault="00A36D30" w:rsidP="00A36D30">
      <w:pPr>
        <w:spacing w:line="240" w:lineRule="exact"/>
        <w:ind w:right="-1"/>
        <w:jc w:val="right"/>
        <w:rPr>
          <w:kern w:val="16"/>
          <w:sz w:val="22"/>
          <w:szCs w:val="22"/>
          <w:lang w:val="ru-RU"/>
        </w:rPr>
      </w:pPr>
      <w:r w:rsidRPr="00715A08">
        <w:rPr>
          <w:bCs/>
          <w:snapToGrid/>
          <w:color w:val="000000"/>
          <w:sz w:val="20"/>
          <w:szCs w:val="20"/>
          <w:lang w:val="ru-RU"/>
        </w:rPr>
        <w:t>(тыс. тенге)</w:t>
      </w:r>
    </w:p>
    <w:tbl>
      <w:tblPr>
        <w:tblW w:w="10227" w:type="dxa"/>
        <w:tblInd w:w="108" w:type="dxa"/>
        <w:tblLook w:val="04A0" w:firstRow="1" w:lastRow="0" w:firstColumn="1" w:lastColumn="0" w:noHBand="0" w:noVBand="1"/>
      </w:tblPr>
      <w:tblGrid>
        <w:gridCol w:w="6555"/>
        <w:gridCol w:w="236"/>
        <w:gridCol w:w="1602"/>
        <w:gridCol w:w="222"/>
        <w:gridCol w:w="1612"/>
      </w:tblGrid>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236" w:type="dxa"/>
            <w:tcBorders>
              <w:top w:val="nil"/>
              <w:left w:val="nil"/>
              <w:bottom w:val="nil"/>
              <w:right w:val="nil"/>
            </w:tcBorders>
            <w:shd w:val="clear" w:color="auto" w:fill="auto"/>
            <w:vAlign w:val="center"/>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vAlign w:val="center"/>
            <w:hideMark/>
          </w:tcPr>
          <w:p w:rsidR="00A36D30" w:rsidRPr="001742FD" w:rsidRDefault="00A36D30" w:rsidP="00EC064F">
            <w:pPr>
              <w:jc w:val="right"/>
              <w:rPr>
                <w:b/>
                <w:bCs/>
                <w:snapToGrid/>
                <w:color w:val="000000"/>
                <w:sz w:val="20"/>
                <w:szCs w:val="20"/>
                <w:lang w:val="ru-RU"/>
              </w:rPr>
            </w:pPr>
            <w:r>
              <w:rPr>
                <w:b/>
                <w:bCs/>
                <w:snapToGrid/>
                <w:color w:val="000000"/>
                <w:sz w:val="20"/>
                <w:szCs w:val="20"/>
                <w:lang w:val="ru-RU"/>
              </w:rPr>
              <w:t>2016 г.</w:t>
            </w:r>
          </w:p>
        </w:tc>
        <w:tc>
          <w:tcPr>
            <w:tcW w:w="222" w:type="dxa"/>
            <w:tcBorders>
              <w:top w:val="nil"/>
              <w:left w:val="nil"/>
              <w:bottom w:val="nil"/>
              <w:right w:val="nil"/>
            </w:tcBorders>
            <w:shd w:val="clear" w:color="auto" w:fill="auto"/>
            <w:vAlign w:val="bottom"/>
            <w:hideMark/>
          </w:tcPr>
          <w:p w:rsidR="00A36D30" w:rsidRPr="001742FD" w:rsidRDefault="00A36D30" w:rsidP="00EC064F">
            <w:pPr>
              <w:jc w:val="right"/>
              <w:rPr>
                <w:b/>
                <w:bCs/>
                <w:snapToGrid/>
                <w:color w:val="000000"/>
                <w:sz w:val="20"/>
                <w:szCs w:val="20"/>
                <w:lang w:val="ru-RU"/>
              </w:rPr>
            </w:pPr>
          </w:p>
        </w:tc>
        <w:tc>
          <w:tcPr>
            <w:tcW w:w="1612" w:type="dxa"/>
            <w:tcBorders>
              <w:top w:val="nil"/>
              <w:left w:val="nil"/>
              <w:bottom w:val="nil"/>
              <w:right w:val="nil"/>
            </w:tcBorders>
            <w:shd w:val="clear" w:color="auto" w:fill="auto"/>
            <w:vAlign w:val="center"/>
            <w:hideMark/>
          </w:tcPr>
          <w:p w:rsidR="00A36D30" w:rsidRPr="001742FD" w:rsidRDefault="00A36D30" w:rsidP="00EC064F">
            <w:pPr>
              <w:jc w:val="right"/>
              <w:rPr>
                <w:b/>
                <w:bCs/>
                <w:snapToGrid/>
                <w:color w:val="000000"/>
                <w:sz w:val="20"/>
                <w:szCs w:val="20"/>
                <w:lang w:val="ru-RU"/>
              </w:rPr>
            </w:pPr>
            <w:r>
              <w:rPr>
                <w:b/>
                <w:bCs/>
                <w:snapToGrid/>
                <w:color w:val="000000"/>
                <w:sz w:val="20"/>
                <w:szCs w:val="20"/>
                <w:lang w:val="ru-RU"/>
              </w:rPr>
              <w:t>2015 г.</w:t>
            </w:r>
          </w:p>
        </w:tc>
      </w:tr>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rPr>
                <w:b/>
                <w:bCs/>
                <w:snapToGrid/>
                <w:color w:val="000000"/>
                <w:sz w:val="20"/>
                <w:szCs w:val="20"/>
                <w:lang w:val="ru-RU"/>
              </w:rPr>
            </w:pPr>
            <w:r w:rsidRPr="001742FD">
              <w:rPr>
                <w:b/>
                <w:bCs/>
                <w:snapToGrid/>
                <w:color w:val="000000"/>
                <w:sz w:val="20"/>
                <w:szCs w:val="20"/>
                <w:lang w:val="ru-RU"/>
              </w:rPr>
              <w:t>Ставки дисконта</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r>
      <w:tr w:rsidR="00A36D30" w:rsidRPr="00F9255D" w:rsidTr="00EC064F">
        <w:trPr>
          <w:trHeight w:val="255"/>
        </w:trPr>
        <w:tc>
          <w:tcPr>
            <w:tcW w:w="6555" w:type="dxa"/>
            <w:tcBorders>
              <w:top w:val="nil"/>
              <w:left w:val="nil"/>
              <w:bottom w:val="nil"/>
              <w:right w:val="nil"/>
            </w:tcBorders>
            <w:shd w:val="clear" w:color="auto" w:fill="auto"/>
            <w:vAlign w:val="bottom"/>
            <w:hideMark/>
          </w:tcPr>
          <w:p w:rsidR="00A36D30" w:rsidRPr="001742FD" w:rsidRDefault="00A36D30" w:rsidP="00EC064F">
            <w:pPr>
              <w:rPr>
                <w:snapToGrid/>
                <w:color w:val="000000"/>
                <w:sz w:val="20"/>
                <w:szCs w:val="20"/>
                <w:lang w:val="ru-RU"/>
              </w:rPr>
            </w:pPr>
            <w:r w:rsidRPr="001742FD">
              <w:rPr>
                <w:snapToGrid/>
                <w:color w:val="000000"/>
                <w:sz w:val="20"/>
                <w:szCs w:val="20"/>
                <w:lang w:val="ru-RU"/>
              </w:rPr>
              <w:t>Норма прибыли по инвестициям</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snapToGrid/>
                <w:color w:val="000000"/>
                <w:sz w:val="20"/>
                <w:szCs w:val="20"/>
              </w:rPr>
              <w:t>2,00%-6,00%</w:t>
            </w:r>
            <w:r w:rsidRPr="007C2975">
              <w:rPr>
                <w:snapToGrid/>
                <w:color w:val="000000"/>
                <w:sz w:val="20"/>
                <w:szCs w:val="20"/>
                <w:lang w:val="ru-RU"/>
              </w:rPr>
              <w:t> </w:t>
            </w: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r w:rsidRPr="001742FD">
              <w:rPr>
                <w:snapToGrid/>
                <w:color w:val="000000"/>
                <w:sz w:val="20"/>
                <w:szCs w:val="20"/>
                <w:lang w:val="ru-RU"/>
              </w:rPr>
              <w:t xml:space="preserve"> 2,00-8,50% </w:t>
            </w:r>
          </w:p>
        </w:tc>
      </w:tr>
      <w:tr w:rsidR="00A36D30" w:rsidRPr="00F9255D" w:rsidTr="00EC064F">
        <w:trPr>
          <w:trHeight w:val="255"/>
        </w:trPr>
        <w:tc>
          <w:tcPr>
            <w:tcW w:w="6555" w:type="dxa"/>
            <w:tcBorders>
              <w:top w:val="nil"/>
              <w:left w:val="nil"/>
              <w:bottom w:val="nil"/>
              <w:right w:val="nil"/>
            </w:tcBorders>
            <w:shd w:val="clear" w:color="auto" w:fill="auto"/>
            <w:vAlign w:val="bottom"/>
            <w:hideMark/>
          </w:tcPr>
          <w:p w:rsidR="00A36D30" w:rsidRPr="001742FD" w:rsidRDefault="00A36D30" w:rsidP="00EC064F">
            <w:pPr>
              <w:rPr>
                <w:snapToGrid/>
                <w:color w:val="000000"/>
                <w:sz w:val="20"/>
                <w:szCs w:val="20"/>
                <w:lang w:val="ru-RU"/>
              </w:rPr>
            </w:pPr>
            <w:r w:rsidRPr="001742FD">
              <w:rPr>
                <w:snapToGrid/>
                <w:color w:val="000000"/>
                <w:sz w:val="20"/>
                <w:szCs w:val="20"/>
                <w:lang w:val="ru-RU"/>
              </w:rPr>
              <w:t>Ставка индексации страховых выплат</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snapToGrid/>
                <w:color w:val="000000"/>
                <w:sz w:val="20"/>
                <w:szCs w:val="20"/>
              </w:rPr>
              <w:t>5,00%-9,4%</w:t>
            </w:r>
            <w:r w:rsidRPr="007C2975">
              <w:rPr>
                <w:snapToGrid/>
                <w:color w:val="000000"/>
                <w:sz w:val="20"/>
                <w:szCs w:val="20"/>
                <w:lang w:val="ru-RU"/>
              </w:rPr>
              <w:t> </w:t>
            </w: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r w:rsidRPr="001742FD">
              <w:rPr>
                <w:snapToGrid/>
                <w:color w:val="000000"/>
                <w:sz w:val="20"/>
                <w:szCs w:val="20"/>
                <w:lang w:val="ru-RU"/>
              </w:rPr>
              <w:t xml:space="preserve"> 5,00-9,4% </w:t>
            </w:r>
          </w:p>
        </w:tc>
      </w:tr>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jc w:val="cente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r>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rPr>
                <w:b/>
                <w:bCs/>
                <w:snapToGrid/>
                <w:color w:val="000000"/>
                <w:sz w:val="20"/>
                <w:szCs w:val="20"/>
                <w:lang w:val="ru-RU"/>
              </w:rPr>
            </w:pPr>
            <w:r w:rsidRPr="001742FD">
              <w:rPr>
                <w:b/>
                <w:bCs/>
                <w:snapToGrid/>
                <w:color w:val="000000"/>
                <w:sz w:val="20"/>
                <w:szCs w:val="20"/>
                <w:lang w:val="ru-RU"/>
              </w:rPr>
              <w:t>Вероятность смертности</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r>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rPr>
                <w:snapToGrid/>
                <w:color w:val="000000"/>
                <w:sz w:val="20"/>
                <w:szCs w:val="20"/>
                <w:lang w:val="ru-RU"/>
              </w:rPr>
            </w:pPr>
            <w:proofErr w:type="spellStart"/>
            <w:r w:rsidRPr="001742FD">
              <w:rPr>
                <w:snapToGrid/>
                <w:color w:val="000000"/>
                <w:sz w:val="20"/>
                <w:szCs w:val="20"/>
                <w:lang w:val="ru-RU"/>
              </w:rPr>
              <w:t>Аннуитетное</w:t>
            </w:r>
            <w:proofErr w:type="spellEnd"/>
            <w:r w:rsidRPr="001742FD">
              <w:rPr>
                <w:snapToGrid/>
                <w:color w:val="000000"/>
                <w:sz w:val="20"/>
                <w:szCs w:val="20"/>
                <w:lang w:val="ru-RU"/>
              </w:rPr>
              <w:t xml:space="preserve"> страхование</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sz w:val="20"/>
                <w:szCs w:val="20"/>
                <w:lang w:val="ru-RU"/>
              </w:rPr>
            </w:pPr>
          </w:p>
        </w:tc>
      </w:tr>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rPr>
                <w:snapToGrid/>
                <w:color w:val="000000"/>
                <w:sz w:val="20"/>
                <w:szCs w:val="20"/>
                <w:lang w:val="ru-RU"/>
              </w:rPr>
            </w:pPr>
            <w:r w:rsidRPr="001742FD">
              <w:rPr>
                <w:snapToGrid/>
                <w:color w:val="000000"/>
                <w:sz w:val="20"/>
                <w:szCs w:val="20"/>
                <w:lang w:val="ru-RU"/>
              </w:rPr>
              <w:t>- Мужчины (возраст 0-111)</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 xml:space="preserve"> 0,0001904-1 </w:t>
            </w: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r w:rsidRPr="001742FD">
              <w:rPr>
                <w:snapToGrid/>
                <w:color w:val="000000"/>
                <w:sz w:val="20"/>
                <w:szCs w:val="20"/>
                <w:lang w:val="ru-RU"/>
              </w:rPr>
              <w:t xml:space="preserve"> 0,0001904-1 </w:t>
            </w:r>
          </w:p>
        </w:tc>
      </w:tr>
      <w:tr w:rsidR="00A36D30" w:rsidRPr="00F9255D" w:rsidTr="00EC064F">
        <w:trPr>
          <w:trHeight w:val="255"/>
        </w:trPr>
        <w:tc>
          <w:tcPr>
            <w:tcW w:w="6555" w:type="dxa"/>
            <w:tcBorders>
              <w:top w:val="nil"/>
              <w:left w:val="nil"/>
              <w:bottom w:val="nil"/>
              <w:right w:val="nil"/>
            </w:tcBorders>
            <w:shd w:val="clear" w:color="auto" w:fill="auto"/>
            <w:noWrap/>
            <w:vAlign w:val="bottom"/>
            <w:hideMark/>
          </w:tcPr>
          <w:p w:rsidR="00A36D30" w:rsidRPr="001742FD" w:rsidRDefault="00A36D30" w:rsidP="00EC064F">
            <w:pPr>
              <w:rPr>
                <w:snapToGrid/>
                <w:color w:val="000000"/>
                <w:sz w:val="20"/>
                <w:szCs w:val="20"/>
                <w:lang w:val="ru-RU"/>
              </w:rPr>
            </w:pPr>
            <w:r w:rsidRPr="001742FD">
              <w:rPr>
                <w:snapToGrid/>
                <w:color w:val="000000"/>
                <w:sz w:val="20"/>
                <w:szCs w:val="20"/>
                <w:lang w:val="ru-RU"/>
              </w:rPr>
              <w:t>- Женщины (возраст 0-111)</w:t>
            </w:r>
          </w:p>
        </w:tc>
        <w:tc>
          <w:tcPr>
            <w:tcW w:w="236" w:type="dxa"/>
            <w:tcBorders>
              <w:top w:val="nil"/>
              <w:left w:val="nil"/>
              <w:bottom w:val="nil"/>
              <w:right w:val="nil"/>
            </w:tcBorders>
            <w:shd w:val="clear" w:color="auto" w:fill="auto"/>
            <w:noWrap/>
            <w:vAlign w:val="bottom"/>
            <w:hideMark/>
          </w:tcPr>
          <w:p w:rsidR="00A36D30" w:rsidRPr="001742FD" w:rsidRDefault="00A36D30" w:rsidP="00EC064F">
            <w:pPr>
              <w:rPr>
                <w:snapToGrid/>
                <w:sz w:val="20"/>
                <w:szCs w:val="20"/>
                <w:lang w:val="ru-RU"/>
              </w:rPr>
            </w:pPr>
          </w:p>
        </w:tc>
        <w:tc>
          <w:tcPr>
            <w:tcW w:w="1602" w:type="dxa"/>
            <w:tcBorders>
              <w:top w:val="nil"/>
              <w:left w:val="nil"/>
              <w:bottom w:val="nil"/>
              <w:right w:val="nil"/>
            </w:tcBorders>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 xml:space="preserve"> 0,0000952-1 </w:t>
            </w:r>
          </w:p>
        </w:tc>
        <w:tc>
          <w:tcPr>
            <w:tcW w:w="22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p>
        </w:tc>
        <w:tc>
          <w:tcPr>
            <w:tcW w:w="1612" w:type="dxa"/>
            <w:tcBorders>
              <w:top w:val="nil"/>
              <w:left w:val="nil"/>
              <w:bottom w:val="nil"/>
              <w:right w:val="nil"/>
            </w:tcBorders>
            <w:shd w:val="clear" w:color="auto" w:fill="auto"/>
            <w:noWrap/>
            <w:vAlign w:val="bottom"/>
            <w:hideMark/>
          </w:tcPr>
          <w:p w:rsidR="00A36D30" w:rsidRPr="001742FD" w:rsidRDefault="00A36D30" w:rsidP="00EC064F">
            <w:pPr>
              <w:jc w:val="right"/>
              <w:rPr>
                <w:snapToGrid/>
                <w:color w:val="000000"/>
                <w:sz w:val="20"/>
                <w:szCs w:val="20"/>
                <w:lang w:val="ru-RU"/>
              </w:rPr>
            </w:pPr>
            <w:r w:rsidRPr="001742FD">
              <w:rPr>
                <w:snapToGrid/>
                <w:color w:val="000000"/>
                <w:sz w:val="20"/>
                <w:szCs w:val="20"/>
                <w:lang w:val="ru-RU"/>
              </w:rPr>
              <w:t xml:space="preserve"> 0,0000952-1 </w:t>
            </w:r>
          </w:p>
        </w:tc>
      </w:tr>
    </w:tbl>
    <w:p w:rsidR="00A36D30" w:rsidRPr="009B10CF" w:rsidRDefault="00A36D30" w:rsidP="00A36D30">
      <w:pPr>
        <w:spacing w:before="120" w:after="120"/>
        <w:jc w:val="both"/>
        <w:rPr>
          <w:b/>
          <w:bCs/>
          <w:snapToGrid/>
          <w:color w:val="000000"/>
          <w:sz w:val="22"/>
          <w:szCs w:val="22"/>
          <w:lang w:val="ru-RU"/>
        </w:rPr>
      </w:pPr>
      <w:r w:rsidRPr="009B10CF">
        <w:rPr>
          <w:b/>
          <w:bCs/>
          <w:snapToGrid/>
          <w:color w:val="000000"/>
          <w:sz w:val="22"/>
          <w:szCs w:val="22"/>
          <w:lang w:val="ru-RU"/>
        </w:rPr>
        <w:t>Анализ чувствительности капитала и чистой прибыли на изменения в допущениях:</w:t>
      </w:r>
    </w:p>
    <w:p w:rsidR="00A36D30" w:rsidRDefault="00A36D30" w:rsidP="00A36D30">
      <w:pPr>
        <w:spacing w:before="120" w:after="120"/>
        <w:jc w:val="both"/>
        <w:rPr>
          <w:bCs/>
          <w:snapToGrid/>
          <w:color w:val="000000"/>
          <w:sz w:val="22"/>
          <w:szCs w:val="22"/>
          <w:lang w:val="ru-RU"/>
        </w:rPr>
      </w:pPr>
      <w:r>
        <w:rPr>
          <w:bCs/>
          <w:snapToGrid/>
          <w:color w:val="000000"/>
          <w:sz w:val="22"/>
          <w:szCs w:val="22"/>
          <w:lang w:val="ru-RU"/>
        </w:rPr>
        <w:t>Капитал, активы и обязательства и чистая прибыль зависят от нескольких ключевых допущений, и любое изменение в этих допущениях может значительно повлиять на капитал и чистую прибыль. Степень воздействия каждого изменения зависит от методологии и основных допущений, используемых при расчете обязательств. Данное примечание раскрывает чувствительность капитала и чистой прибыли к допущениям, используемым при расчете обязательств.</w:t>
      </w:r>
    </w:p>
    <w:p w:rsidR="00A36D30" w:rsidRDefault="00A36D30" w:rsidP="00A36D30">
      <w:pPr>
        <w:spacing w:before="120" w:after="120"/>
        <w:jc w:val="both"/>
        <w:rPr>
          <w:bCs/>
          <w:snapToGrid/>
          <w:color w:val="000000"/>
          <w:sz w:val="22"/>
          <w:szCs w:val="22"/>
          <w:lang w:val="ru-RU"/>
        </w:rPr>
      </w:pPr>
      <w:r>
        <w:rPr>
          <w:bCs/>
          <w:snapToGrid/>
          <w:color w:val="000000"/>
          <w:sz w:val="22"/>
          <w:szCs w:val="22"/>
          <w:lang w:val="ru-RU"/>
        </w:rPr>
        <w:t xml:space="preserve">Основной страховой риск возникает в результате изменений таблиц смертности. Риск зависит от смертности и вида договора. Ставки по смертности основаны на таблицах смертности, утвержденных уполномоченным органом. Если вероятность смертности </w:t>
      </w:r>
      <w:proofErr w:type="gramStart"/>
      <w:r>
        <w:rPr>
          <w:bCs/>
          <w:snapToGrid/>
          <w:color w:val="000000"/>
          <w:sz w:val="22"/>
          <w:szCs w:val="22"/>
          <w:lang w:val="ru-RU"/>
        </w:rPr>
        <w:t>уменьшается</w:t>
      </w:r>
      <w:proofErr w:type="gramEnd"/>
      <w:r w:rsidRPr="009B10CF">
        <w:rPr>
          <w:bCs/>
          <w:snapToGrid/>
          <w:color w:val="000000"/>
          <w:sz w:val="22"/>
          <w:szCs w:val="22"/>
          <w:lang w:val="ru-RU"/>
        </w:rPr>
        <w:t>/</w:t>
      </w:r>
      <w:r>
        <w:rPr>
          <w:bCs/>
          <w:snapToGrid/>
          <w:color w:val="000000"/>
          <w:sz w:val="22"/>
          <w:szCs w:val="22"/>
          <w:lang w:val="ru-RU"/>
        </w:rPr>
        <w:t>увеличивается, то это может привести к увеличению</w:t>
      </w:r>
      <w:r w:rsidRPr="009B10CF">
        <w:rPr>
          <w:bCs/>
          <w:snapToGrid/>
          <w:color w:val="000000"/>
          <w:sz w:val="22"/>
          <w:szCs w:val="22"/>
          <w:lang w:val="ru-RU"/>
        </w:rPr>
        <w:t>/</w:t>
      </w:r>
      <w:r>
        <w:rPr>
          <w:bCs/>
          <w:snapToGrid/>
          <w:color w:val="000000"/>
          <w:sz w:val="22"/>
          <w:szCs w:val="22"/>
          <w:lang w:val="ru-RU"/>
        </w:rPr>
        <w:t xml:space="preserve">уменьшению обязательств по договору </w:t>
      </w:r>
      <w:proofErr w:type="spellStart"/>
      <w:r>
        <w:rPr>
          <w:bCs/>
          <w:snapToGrid/>
          <w:color w:val="000000"/>
          <w:sz w:val="22"/>
          <w:szCs w:val="22"/>
          <w:lang w:val="ru-RU"/>
        </w:rPr>
        <w:t>аннуитетного</w:t>
      </w:r>
      <w:proofErr w:type="spellEnd"/>
      <w:r>
        <w:rPr>
          <w:bCs/>
          <w:snapToGrid/>
          <w:color w:val="000000"/>
          <w:sz w:val="22"/>
          <w:szCs w:val="22"/>
          <w:lang w:val="ru-RU"/>
        </w:rPr>
        <w:t xml:space="preserve"> страхования.</w:t>
      </w:r>
    </w:p>
    <w:p w:rsidR="00A36D30" w:rsidRDefault="00A36D30" w:rsidP="00A36D30">
      <w:pPr>
        <w:spacing w:before="120" w:after="120"/>
        <w:jc w:val="both"/>
        <w:rPr>
          <w:bCs/>
          <w:snapToGrid/>
          <w:color w:val="000000"/>
          <w:sz w:val="22"/>
          <w:szCs w:val="22"/>
          <w:lang w:val="ru-RU"/>
        </w:rPr>
      </w:pPr>
      <w:r>
        <w:rPr>
          <w:bCs/>
          <w:snapToGrid/>
          <w:color w:val="000000"/>
          <w:sz w:val="22"/>
          <w:szCs w:val="22"/>
          <w:lang w:val="ru-RU"/>
        </w:rPr>
        <w:t>Оценка процентных ставок определяется на основе рыночных и таким образом изменении в рыночных ставках воздействует на стоимость, как активов, так и обязательств.</w:t>
      </w:r>
    </w:p>
    <w:p w:rsidR="00A36D30" w:rsidRDefault="00A36D30" w:rsidP="00A36D30">
      <w:pPr>
        <w:spacing w:before="120" w:after="120"/>
        <w:jc w:val="both"/>
        <w:rPr>
          <w:bCs/>
          <w:snapToGrid/>
          <w:color w:val="000000"/>
          <w:sz w:val="22"/>
          <w:szCs w:val="22"/>
          <w:lang w:val="ru-RU"/>
        </w:rPr>
      </w:pPr>
    </w:p>
    <w:p w:rsidR="00A36D30" w:rsidRDefault="00A36D30" w:rsidP="00A36D30">
      <w:pPr>
        <w:spacing w:before="120" w:after="120"/>
        <w:jc w:val="both"/>
        <w:rPr>
          <w:bCs/>
          <w:snapToGrid/>
          <w:color w:val="000000"/>
          <w:sz w:val="22"/>
          <w:szCs w:val="22"/>
          <w:lang w:val="ru-RU"/>
        </w:rPr>
      </w:pPr>
    </w:p>
    <w:p w:rsidR="00A36D30" w:rsidRPr="00147D5E" w:rsidRDefault="00A36D30" w:rsidP="00A36D30">
      <w:pPr>
        <w:spacing w:before="120" w:after="120"/>
        <w:jc w:val="both"/>
        <w:rPr>
          <w:bCs/>
          <w:snapToGrid/>
          <w:color w:val="000000"/>
          <w:sz w:val="22"/>
          <w:szCs w:val="22"/>
          <w:lang w:val="ru-RU"/>
        </w:rPr>
      </w:pPr>
    </w:p>
    <w:p w:rsidR="00A36D30" w:rsidRDefault="00A36D30" w:rsidP="00A36D30">
      <w:pPr>
        <w:spacing w:line="240" w:lineRule="exact"/>
        <w:jc w:val="right"/>
        <w:rPr>
          <w:kern w:val="16"/>
          <w:sz w:val="22"/>
          <w:szCs w:val="22"/>
          <w:lang w:val="ru-RU"/>
        </w:rPr>
      </w:pPr>
      <w:r w:rsidRPr="00715A08">
        <w:rPr>
          <w:bCs/>
          <w:snapToGrid/>
          <w:color w:val="000000"/>
          <w:sz w:val="20"/>
          <w:szCs w:val="20"/>
          <w:lang w:val="ru-RU"/>
        </w:rPr>
        <w:t>(тыс. тенге)</w:t>
      </w:r>
    </w:p>
    <w:tbl>
      <w:tblPr>
        <w:tblW w:w="10476" w:type="dxa"/>
        <w:tblInd w:w="-34" w:type="dxa"/>
        <w:tblLayout w:type="fixed"/>
        <w:tblLook w:val="04A0" w:firstRow="1" w:lastRow="0" w:firstColumn="1" w:lastColumn="0" w:noHBand="0" w:noVBand="1"/>
      </w:tblPr>
      <w:tblGrid>
        <w:gridCol w:w="1701"/>
        <w:gridCol w:w="987"/>
        <w:gridCol w:w="236"/>
        <w:gridCol w:w="1470"/>
        <w:gridCol w:w="236"/>
        <w:gridCol w:w="1324"/>
        <w:gridCol w:w="236"/>
        <w:gridCol w:w="1040"/>
        <w:gridCol w:w="236"/>
        <w:gridCol w:w="1466"/>
        <w:gridCol w:w="236"/>
        <w:gridCol w:w="1308"/>
      </w:tblGrid>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4253" w:type="dxa"/>
            <w:gridSpan w:val="5"/>
            <w:tcBorders>
              <w:top w:val="nil"/>
              <w:left w:val="nil"/>
              <w:bottom w:val="nil"/>
              <w:right w:val="nil"/>
            </w:tcBorders>
            <w:shd w:val="clear" w:color="auto" w:fill="auto"/>
            <w:noWrap/>
            <w:vAlign w:val="bottom"/>
            <w:hideMark/>
          </w:tcPr>
          <w:p w:rsidR="00A36D30" w:rsidRPr="00593ADA" w:rsidRDefault="00A36D30" w:rsidP="00EC064F">
            <w:pPr>
              <w:jc w:val="center"/>
              <w:rPr>
                <w:b/>
                <w:bCs/>
                <w:snapToGrid/>
                <w:color w:val="000000"/>
                <w:sz w:val="20"/>
                <w:szCs w:val="20"/>
                <w:lang w:val="ru-RU"/>
              </w:rPr>
            </w:pPr>
            <w:r>
              <w:rPr>
                <w:b/>
                <w:bCs/>
                <w:snapToGrid/>
                <w:color w:val="000000"/>
                <w:sz w:val="20"/>
                <w:szCs w:val="20"/>
                <w:lang w:val="ru-RU"/>
              </w:rPr>
              <w:t>31 декабря 2016 г.</w:t>
            </w:r>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center"/>
              <w:rPr>
                <w:b/>
                <w:bCs/>
                <w:snapToGrid/>
                <w:color w:val="000000"/>
                <w:sz w:val="20"/>
                <w:szCs w:val="20"/>
                <w:lang w:val="ru-RU"/>
              </w:rPr>
            </w:pPr>
          </w:p>
        </w:tc>
        <w:tc>
          <w:tcPr>
            <w:tcW w:w="4286" w:type="dxa"/>
            <w:gridSpan w:val="5"/>
            <w:tcBorders>
              <w:top w:val="nil"/>
              <w:left w:val="nil"/>
              <w:bottom w:val="nil"/>
              <w:right w:val="nil"/>
            </w:tcBorders>
            <w:shd w:val="clear" w:color="auto" w:fill="auto"/>
            <w:noWrap/>
            <w:vAlign w:val="bottom"/>
            <w:hideMark/>
          </w:tcPr>
          <w:p w:rsidR="00A36D30" w:rsidRPr="00593ADA" w:rsidRDefault="00A36D30" w:rsidP="00EC064F">
            <w:pPr>
              <w:jc w:val="center"/>
              <w:rPr>
                <w:b/>
                <w:bCs/>
                <w:snapToGrid/>
                <w:color w:val="000000"/>
                <w:sz w:val="20"/>
                <w:szCs w:val="20"/>
                <w:lang w:val="ru-RU"/>
              </w:rPr>
            </w:pPr>
            <w:r>
              <w:rPr>
                <w:b/>
                <w:bCs/>
                <w:snapToGrid/>
                <w:color w:val="000000"/>
                <w:sz w:val="20"/>
                <w:szCs w:val="20"/>
                <w:lang w:val="ru-RU"/>
              </w:rPr>
              <w:t>31 декабря 2015 г.</w:t>
            </w:r>
          </w:p>
        </w:tc>
      </w:tr>
      <w:tr w:rsidR="00A36D30" w:rsidRPr="00A36D30" w:rsidTr="00EC064F">
        <w:trPr>
          <w:trHeight w:val="1275"/>
        </w:trPr>
        <w:tc>
          <w:tcPr>
            <w:tcW w:w="1701" w:type="dxa"/>
            <w:tcBorders>
              <w:top w:val="nil"/>
              <w:left w:val="nil"/>
              <w:bottom w:val="nil"/>
              <w:right w:val="nil"/>
            </w:tcBorders>
            <w:shd w:val="clear" w:color="auto" w:fill="auto"/>
            <w:noWrap/>
            <w:vAlign w:val="bottom"/>
            <w:hideMark/>
          </w:tcPr>
          <w:p w:rsidR="00A36D30" w:rsidRPr="00593ADA" w:rsidRDefault="00A36D30" w:rsidP="00EC064F">
            <w:pPr>
              <w:jc w:val="center"/>
              <w:rPr>
                <w:b/>
                <w:bCs/>
                <w:snapToGrid/>
                <w:color w:val="000000"/>
                <w:sz w:val="20"/>
                <w:szCs w:val="20"/>
                <w:lang w:val="ru-RU"/>
              </w:rPr>
            </w:pPr>
          </w:p>
        </w:tc>
        <w:tc>
          <w:tcPr>
            <w:tcW w:w="987" w:type="dxa"/>
            <w:tcBorders>
              <w:top w:val="nil"/>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sidRPr="00593ADA">
              <w:rPr>
                <w:b/>
                <w:bCs/>
                <w:snapToGrid/>
                <w:color w:val="000000"/>
                <w:sz w:val="20"/>
                <w:szCs w:val="20"/>
                <w:lang w:val="ru-RU"/>
              </w:rPr>
              <w:t>Измене</w:t>
            </w:r>
            <w:r>
              <w:rPr>
                <w:b/>
                <w:bCs/>
                <w:snapToGrid/>
                <w:color w:val="000000"/>
                <w:sz w:val="20"/>
                <w:szCs w:val="20"/>
                <w:lang w:val="ru-RU"/>
              </w:rPr>
              <w:t>-</w:t>
            </w:r>
          </w:p>
          <w:p w:rsidR="00A36D30" w:rsidRDefault="00A36D30" w:rsidP="00EC064F">
            <w:pPr>
              <w:jc w:val="right"/>
              <w:rPr>
                <w:b/>
                <w:bCs/>
                <w:snapToGrid/>
                <w:color w:val="000000"/>
                <w:sz w:val="20"/>
                <w:szCs w:val="20"/>
                <w:lang w:val="ru-RU"/>
              </w:rPr>
            </w:pPr>
            <w:proofErr w:type="spellStart"/>
            <w:r w:rsidRPr="00593ADA">
              <w:rPr>
                <w:b/>
                <w:bCs/>
                <w:snapToGrid/>
                <w:color w:val="000000"/>
                <w:sz w:val="20"/>
                <w:szCs w:val="20"/>
                <w:lang w:val="ru-RU"/>
              </w:rPr>
              <w:t>ние</w:t>
            </w:r>
            <w:proofErr w:type="spellEnd"/>
            <w:r w:rsidRPr="00593ADA">
              <w:rPr>
                <w:b/>
                <w:bCs/>
                <w:snapToGrid/>
                <w:color w:val="000000"/>
                <w:sz w:val="20"/>
                <w:szCs w:val="20"/>
                <w:lang w:val="ru-RU"/>
              </w:rPr>
              <w:t xml:space="preserve"> в </w:t>
            </w:r>
            <w:proofErr w:type="spellStart"/>
            <w:r w:rsidRPr="00593ADA">
              <w:rPr>
                <w:b/>
                <w:bCs/>
                <w:snapToGrid/>
                <w:color w:val="000000"/>
                <w:sz w:val="20"/>
                <w:szCs w:val="20"/>
                <w:lang w:val="ru-RU"/>
              </w:rPr>
              <w:t>допуще</w:t>
            </w:r>
            <w:proofErr w:type="spellEnd"/>
            <w:r>
              <w:rPr>
                <w:b/>
                <w:bCs/>
                <w:snapToGrid/>
                <w:color w:val="000000"/>
                <w:sz w:val="20"/>
                <w:szCs w:val="20"/>
                <w:lang w:val="ru-RU"/>
              </w:rPr>
              <w:t>-</w:t>
            </w:r>
          </w:p>
          <w:p w:rsidR="00A36D30" w:rsidRPr="00593ADA" w:rsidRDefault="00A36D30" w:rsidP="00EC064F">
            <w:pPr>
              <w:jc w:val="right"/>
              <w:rPr>
                <w:b/>
                <w:bCs/>
                <w:snapToGrid/>
                <w:color w:val="000000"/>
                <w:sz w:val="20"/>
                <w:szCs w:val="20"/>
                <w:lang w:val="ru-RU"/>
              </w:rPr>
            </w:pPr>
            <w:proofErr w:type="spellStart"/>
            <w:r w:rsidRPr="00593ADA">
              <w:rPr>
                <w:b/>
                <w:bCs/>
                <w:snapToGrid/>
                <w:color w:val="000000"/>
                <w:sz w:val="20"/>
                <w:szCs w:val="20"/>
                <w:lang w:val="ru-RU"/>
              </w:rPr>
              <w:t>нии</w:t>
            </w:r>
            <w:proofErr w:type="spellEnd"/>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right"/>
              <w:rPr>
                <w:b/>
                <w:bCs/>
                <w:snapToGrid/>
                <w:color w:val="000000"/>
                <w:sz w:val="20"/>
                <w:szCs w:val="20"/>
                <w:lang w:val="ru-RU"/>
              </w:rPr>
            </w:pPr>
          </w:p>
        </w:tc>
        <w:tc>
          <w:tcPr>
            <w:tcW w:w="1470" w:type="dxa"/>
            <w:tcBorders>
              <w:top w:val="nil"/>
              <w:left w:val="nil"/>
              <w:bottom w:val="nil"/>
              <w:right w:val="nil"/>
            </w:tcBorders>
            <w:shd w:val="clear" w:color="auto" w:fill="auto"/>
            <w:vAlign w:val="center"/>
            <w:hideMark/>
          </w:tcPr>
          <w:p w:rsidR="00A36D30" w:rsidRPr="00593ADA" w:rsidRDefault="00A36D30" w:rsidP="00EC064F">
            <w:pPr>
              <w:jc w:val="right"/>
              <w:rPr>
                <w:b/>
                <w:bCs/>
                <w:snapToGrid/>
                <w:color w:val="000000"/>
                <w:sz w:val="20"/>
                <w:szCs w:val="20"/>
                <w:lang w:val="ru-RU"/>
              </w:rPr>
            </w:pPr>
            <w:r w:rsidRPr="00593ADA">
              <w:rPr>
                <w:b/>
                <w:bCs/>
                <w:snapToGrid/>
                <w:color w:val="000000"/>
                <w:sz w:val="20"/>
                <w:szCs w:val="20"/>
                <w:lang w:val="ru-RU"/>
              </w:rPr>
              <w:t>Влияние на резервы пенсионного аннуитета</w:t>
            </w:r>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right"/>
              <w:rPr>
                <w:b/>
                <w:bCs/>
                <w:snapToGrid/>
                <w:color w:val="000000"/>
                <w:sz w:val="20"/>
                <w:szCs w:val="20"/>
                <w:lang w:val="ru-RU"/>
              </w:rPr>
            </w:pPr>
          </w:p>
        </w:tc>
        <w:tc>
          <w:tcPr>
            <w:tcW w:w="1324" w:type="dxa"/>
            <w:tcBorders>
              <w:top w:val="nil"/>
              <w:left w:val="nil"/>
              <w:bottom w:val="nil"/>
              <w:right w:val="nil"/>
            </w:tcBorders>
            <w:shd w:val="clear" w:color="auto" w:fill="auto"/>
            <w:vAlign w:val="center"/>
            <w:hideMark/>
          </w:tcPr>
          <w:p w:rsidR="00A36D30" w:rsidRPr="00593ADA" w:rsidRDefault="00A36D30" w:rsidP="00EC064F">
            <w:pPr>
              <w:jc w:val="right"/>
              <w:rPr>
                <w:b/>
                <w:bCs/>
                <w:snapToGrid/>
                <w:color w:val="000000"/>
                <w:sz w:val="20"/>
                <w:szCs w:val="20"/>
                <w:lang w:val="ru-RU"/>
              </w:rPr>
            </w:pPr>
            <w:r w:rsidRPr="00593ADA">
              <w:rPr>
                <w:b/>
                <w:bCs/>
                <w:snapToGrid/>
                <w:color w:val="000000"/>
                <w:sz w:val="20"/>
                <w:szCs w:val="20"/>
                <w:lang w:val="ru-RU"/>
              </w:rPr>
              <w:t>Влияние на резервы по договорам прочих аннуитетов</w:t>
            </w:r>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right"/>
              <w:rPr>
                <w:b/>
                <w:bCs/>
                <w:snapToGrid/>
                <w:color w:val="000000"/>
                <w:sz w:val="20"/>
                <w:szCs w:val="20"/>
                <w:lang w:val="ru-RU"/>
              </w:rPr>
            </w:pPr>
          </w:p>
        </w:tc>
        <w:tc>
          <w:tcPr>
            <w:tcW w:w="1040" w:type="dxa"/>
            <w:tcBorders>
              <w:top w:val="nil"/>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sidRPr="00593ADA">
              <w:rPr>
                <w:b/>
                <w:bCs/>
                <w:snapToGrid/>
                <w:color w:val="000000"/>
                <w:sz w:val="20"/>
                <w:szCs w:val="20"/>
                <w:lang w:val="ru-RU"/>
              </w:rPr>
              <w:t>Измене</w:t>
            </w:r>
            <w:r>
              <w:rPr>
                <w:b/>
                <w:bCs/>
                <w:snapToGrid/>
                <w:color w:val="000000"/>
                <w:sz w:val="20"/>
                <w:szCs w:val="20"/>
                <w:lang w:val="ru-RU"/>
              </w:rPr>
              <w:t>-</w:t>
            </w:r>
          </w:p>
          <w:p w:rsidR="00A36D30" w:rsidRDefault="00A36D30" w:rsidP="00EC064F">
            <w:pPr>
              <w:jc w:val="right"/>
              <w:rPr>
                <w:b/>
                <w:bCs/>
                <w:snapToGrid/>
                <w:color w:val="000000"/>
                <w:sz w:val="20"/>
                <w:szCs w:val="20"/>
                <w:lang w:val="ru-RU"/>
              </w:rPr>
            </w:pPr>
            <w:proofErr w:type="spellStart"/>
            <w:r w:rsidRPr="00593ADA">
              <w:rPr>
                <w:b/>
                <w:bCs/>
                <w:snapToGrid/>
                <w:color w:val="000000"/>
                <w:sz w:val="20"/>
                <w:szCs w:val="20"/>
                <w:lang w:val="ru-RU"/>
              </w:rPr>
              <w:t>ние</w:t>
            </w:r>
            <w:proofErr w:type="spellEnd"/>
            <w:r w:rsidRPr="00593ADA">
              <w:rPr>
                <w:b/>
                <w:bCs/>
                <w:snapToGrid/>
                <w:color w:val="000000"/>
                <w:sz w:val="20"/>
                <w:szCs w:val="20"/>
                <w:lang w:val="ru-RU"/>
              </w:rPr>
              <w:t xml:space="preserve"> в </w:t>
            </w:r>
            <w:proofErr w:type="spellStart"/>
            <w:r w:rsidRPr="00593ADA">
              <w:rPr>
                <w:b/>
                <w:bCs/>
                <w:snapToGrid/>
                <w:color w:val="000000"/>
                <w:sz w:val="20"/>
                <w:szCs w:val="20"/>
                <w:lang w:val="ru-RU"/>
              </w:rPr>
              <w:t>допуще</w:t>
            </w:r>
            <w:proofErr w:type="spellEnd"/>
            <w:r>
              <w:rPr>
                <w:b/>
                <w:bCs/>
                <w:snapToGrid/>
                <w:color w:val="000000"/>
                <w:sz w:val="20"/>
                <w:szCs w:val="20"/>
                <w:lang w:val="ru-RU"/>
              </w:rPr>
              <w:t>-</w:t>
            </w:r>
          </w:p>
          <w:p w:rsidR="00A36D30" w:rsidRPr="00593ADA" w:rsidRDefault="00A36D30" w:rsidP="00EC064F">
            <w:pPr>
              <w:jc w:val="right"/>
              <w:rPr>
                <w:b/>
                <w:bCs/>
                <w:snapToGrid/>
                <w:color w:val="000000"/>
                <w:sz w:val="20"/>
                <w:szCs w:val="20"/>
                <w:lang w:val="ru-RU"/>
              </w:rPr>
            </w:pPr>
            <w:proofErr w:type="spellStart"/>
            <w:r w:rsidRPr="00593ADA">
              <w:rPr>
                <w:b/>
                <w:bCs/>
                <w:snapToGrid/>
                <w:color w:val="000000"/>
                <w:sz w:val="20"/>
                <w:szCs w:val="20"/>
                <w:lang w:val="ru-RU"/>
              </w:rPr>
              <w:t>нии</w:t>
            </w:r>
            <w:proofErr w:type="spellEnd"/>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right"/>
              <w:rPr>
                <w:b/>
                <w:bCs/>
                <w:snapToGrid/>
                <w:color w:val="000000"/>
                <w:sz w:val="20"/>
                <w:szCs w:val="20"/>
                <w:lang w:val="ru-RU"/>
              </w:rPr>
            </w:pPr>
          </w:p>
        </w:tc>
        <w:tc>
          <w:tcPr>
            <w:tcW w:w="1466" w:type="dxa"/>
            <w:tcBorders>
              <w:top w:val="nil"/>
              <w:left w:val="nil"/>
              <w:bottom w:val="nil"/>
              <w:right w:val="nil"/>
            </w:tcBorders>
            <w:shd w:val="clear" w:color="auto" w:fill="auto"/>
            <w:vAlign w:val="center"/>
            <w:hideMark/>
          </w:tcPr>
          <w:p w:rsidR="00A36D30" w:rsidRPr="00593ADA" w:rsidRDefault="00A36D30" w:rsidP="00EC064F">
            <w:pPr>
              <w:jc w:val="right"/>
              <w:rPr>
                <w:b/>
                <w:bCs/>
                <w:snapToGrid/>
                <w:color w:val="000000"/>
                <w:sz w:val="20"/>
                <w:szCs w:val="20"/>
                <w:lang w:val="ru-RU"/>
              </w:rPr>
            </w:pPr>
            <w:r w:rsidRPr="00593ADA">
              <w:rPr>
                <w:b/>
                <w:bCs/>
                <w:snapToGrid/>
                <w:color w:val="000000"/>
                <w:sz w:val="20"/>
                <w:szCs w:val="20"/>
                <w:lang w:val="ru-RU"/>
              </w:rPr>
              <w:t>Влияние на резервы пенсионного аннуитета</w:t>
            </w:r>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right"/>
              <w:rPr>
                <w:b/>
                <w:bCs/>
                <w:snapToGrid/>
                <w:color w:val="000000"/>
                <w:sz w:val="20"/>
                <w:szCs w:val="20"/>
                <w:lang w:val="ru-RU"/>
              </w:rPr>
            </w:pPr>
          </w:p>
        </w:tc>
        <w:tc>
          <w:tcPr>
            <w:tcW w:w="1308" w:type="dxa"/>
            <w:tcBorders>
              <w:top w:val="nil"/>
              <w:left w:val="nil"/>
              <w:bottom w:val="nil"/>
              <w:right w:val="nil"/>
            </w:tcBorders>
            <w:shd w:val="clear" w:color="auto" w:fill="auto"/>
            <w:vAlign w:val="center"/>
            <w:hideMark/>
          </w:tcPr>
          <w:p w:rsidR="00A36D30" w:rsidRPr="00593ADA" w:rsidRDefault="00A36D30" w:rsidP="00EC064F">
            <w:pPr>
              <w:jc w:val="right"/>
              <w:rPr>
                <w:b/>
                <w:bCs/>
                <w:snapToGrid/>
                <w:color w:val="000000"/>
                <w:sz w:val="20"/>
                <w:szCs w:val="20"/>
                <w:lang w:val="ru-RU"/>
              </w:rPr>
            </w:pPr>
            <w:r w:rsidRPr="00593ADA">
              <w:rPr>
                <w:b/>
                <w:bCs/>
                <w:snapToGrid/>
                <w:color w:val="000000"/>
                <w:sz w:val="20"/>
                <w:szCs w:val="20"/>
                <w:lang w:val="ru-RU"/>
              </w:rPr>
              <w:t>Влияние на резервы по договорам прочих аннуитетов</w:t>
            </w: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Ставка дисконта</w:t>
            </w:r>
          </w:p>
        </w:tc>
        <w:tc>
          <w:tcPr>
            <w:tcW w:w="987"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1470"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1324"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593ADA" w:rsidRDefault="00A36D30" w:rsidP="00EC064F">
            <w:pPr>
              <w:jc w:val="center"/>
              <w:rPr>
                <w:snapToGrid/>
                <w:sz w:val="20"/>
                <w:szCs w:val="20"/>
                <w:lang w:val="ru-RU"/>
              </w:rPr>
            </w:pPr>
          </w:p>
        </w:tc>
        <w:tc>
          <w:tcPr>
            <w:tcW w:w="1040"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1466"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c>
          <w:tcPr>
            <w:tcW w:w="1308" w:type="dxa"/>
            <w:tcBorders>
              <w:top w:val="nil"/>
              <w:left w:val="nil"/>
              <w:bottom w:val="nil"/>
              <w:right w:val="nil"/>
            </w:tcBorders>
            <w:shd w:val="clear" w:color="auto" w:fill="auto"/>
            <w:noWrap/>
            <w:vAlign w:val="bottom"/>
            <w:hideMark/>
          </w:tcPr>
          <w:p w:rsidR="00A36D30" w:rsidRPr="00593ADA" w:rsidRDefault="00A36D30" w:rsidP="00EC064F">
            <w:pPr>
              <w:rPr>
                <w:snapToGrid/>
                <w:sz w:val="20"/>
                <w:szCs w:val="20"/>
                <w:lang w:val="ru-RU"/>
              </w:rPr>
            </w:pP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w:t>
            </w:r>
            <w:proofErr w:type="spellStart"/>
            <w:r w:rsidRPr="00593ADA">
              <w:rPr>
                <w:snapToGrid/>
                <w:color w:val="000000"/>
                <w:sz w:val="20"/>
                <w:szCs w:val="20"/>
                <w:lang w:val="ru-RU"/>
              </w:rPr>
              <w:t>Сценраий</w:t>
            </w:r>
            <w:proofErr w:type="spellEnd"/>
            <w:r w:rsidRPr="00593ADA">
              <w:rPr>
                <w:snapToGrid/>
                <w:color w:val="000000"/>
                <w:sz w:val="20"/>
                <w:szCs w:val="20"/>
                <w:lang w:val="ru-RU"/>
              </w:rPr>
              <w:t xml:space="preserve"> I</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10%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867 156</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771 298</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10%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944 866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308" w:type="dxa"/>
            <w:tcBorders>
              <w:top w:val="nil"/>
              <w:left w:val="nil"/>
              <w:bottom w:val="nil"/>
              <w:right w:val="nil"/>
            </w:tcBorders>
            <w:shd w:val="clear" w:color="auto" w:fill="auto"/>
            <w:noWrap/>
            <w:vAlign w:val="bottom"/>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 xml:space="preserve">   </w:t>
            </w:r>
            <w:r>
              <w:rPr>
                <w:snapToGrid/>
                <w:color w:val="000000"/>
                <w:sz w:val="20"/>
                <w:szCs w:val="20"/>
                <w:lang w:val="ru-RU"/>
              </w:rPr>
              <w:t xml:space="preserve"> </w:t>
            </w:r>
            <w:r w:rsidRPr="00593ADA">
              <w:rPr>
                <w:snapToGrid/>
                <w:color w:val="000000"/>
                <w:sz w:val="20"/>
                <w:szCs w:val="20"/>
                <w:lang w:val="ru-RU"/>
              </w:rPr>
              <w:t xml:space="preserve">1 007 809    </w:t>
            </w: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w:t>
            </w:r>
            <w:proofErr w:type="spellStart"/>
            <w:r w:rsidRPr="00593ADA">
              <w:rPr>
                <w:snapToGrid/>
                <w:color w:val="000000"/>
                <w:sz w:val="20"/>
                <w:szCs w:val="20"/>
                <w:lang w:val="ru-RU"/>
              </w:rPr>
              <w:t>Сценраий</w:t>
            </w:r>
            <w:proofErr w:type="spellEnd"/>
            <w:r w:rsidRPr="00593ADA">
              <w:rPr>
                <w:snapToGrid/>
                <w:color w:val="000000"/>
                <w:sz w:val="20"/>
                <w:szCs w:val="20"/>
                <w:lang w:val="ru-RU"/>
              </w:rPr>
              <w:t xml:space="preserve"> II</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20%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1 837 297</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1 659 814</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20%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2 966 452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308" w:type="dxa"/>
            <w:tcBorders>
              <w:top w:val="nil"/>
              <w:left w:val="nil"/>
              <w:bottom w:val="nil"/>
              <w:right w:val="nil"/>
            </w:tcBorders>
            <w:shd w:val="clear" w:color="auto" w:fill="auto"/>
            <w:noWrap/>
            <w:vAlign w:val="bottom"/>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3 367 159    </w:t>
            </w: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w:t>
            </w:r>
            <w:proofErr w:type="spellStart"/>
            <w:r w:rsidRPr="00593ADA">
              <w:rPr>
                <w:snapToGrid/>
                <w:color w:val="000000"/>
                <w:sz w:val="20"/>
                <w:szCs w:val="20"/>
                <w:lang w:val="ru-RU"/>
              </w:rPr>
              <w:t>Сценраий</w:t>
            </w:r>
            <w:proofErr w:type="spellEnd"/>
            <w:r w:rsidRPr="00593ADA">
              <w:rPr>
                <w:snapToGrid/>
                <w:color w:val="000000"/>
                <w:sz w:val="20"/>
                <w:szCs w:val="20"/>
                <w:lang w:val="ru-RU"/>
              </w:rPr>
              <w:t xml:space="preserve"> III</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30%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2 916 284</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2 690 496</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30%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4 034 617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308" w:type="dxa"/>
            <w:tcBorders>
              <w:top w:val="nil"/>
              <w:left w:val="nil"/>
              <w:bottom w:val="nil"/>
              <w:right w:val="nil"/>
            </w:tcBorders>
            <w:shd w:val="clear" w:color="auto" w:fill="auto"/>
            <w:noWrap/>
            <w:vAlign w:val="bottom"/>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 4 710 266    </w:t>
            </w: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1308"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Ставки по смертности</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c>
          <w:tcPr>
            <w:tcW w:w="1308" w:type="dxa"/>
            <w:tcBorders>
              <w:top w:val="nil"/>
              <w:left w:val="nil"/>
              <w:bottom w:val="nil"/>
              <w:right w:val="nil"/>
            </w:tcBorders>
            <w:shd w:val="clear" w:color="auto" w:fill="auto"/>
            <w:noWrap/>
            <w:vAlign w:val="center"/>
            <w:hideMark/>
          </w:tcPr>
          <w:p w:rsidR="00A36D30" w:rsidRPr="00593ADA" w:rsidRDefault="00A36D30" w:rsidP="00EC064F">
            <w:pPr>
              <w:jc w:val="right"/>
              <w:rPr>
                <w:snapToGrid/>
                <w:sz w:val="20"/>
                <w:szCs w:val="20"/>
                <w:lang w:val="ru-RU"/>
              </w:rPr>
            </w:pP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w:t>
            </w:r>
            <w:proofErr w:type="spellStart"/>
            <w:r w:rsidRPr="00593ADA">
              <w:rPr>
                <w:snapToGrid/>
                <w:color w:val="000000"/>
                <w:sz w:val="20"/>
                <w:szCs w:val="20"/>
                <w:lang w:val="ru-RU"/>
              </w:rPr>
              <w:t>Сценраий</w:t>
            </w:r>
            <w:proofErr w:type="spellEnd"/>
            <w:r w:rsidRPr="00593ADA">
              <w:rPr>
                <w:snapToGrid/>
                <w:color w:val="000000"/>
                <w:sz w:val="20"/>
                <w:szCs w:val="20"/>
                <w:lang w:val="ru-RU"/>
              </w:rPr>
              <w:t xml:space="preserve"> I</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10%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373 259</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529 111</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10%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387 808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308"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679 724    </w:t>
            </w: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w:t>
            </w:r>
            <w:proofErr w:type="spellStart"/>
            <w:r w:rsidRPr="00593ADA">
              <w:rPr>
                <w:snapToGrid/>
                <w:color w:val="000000"/>
                <w:sz w:val="20"/>
                <w:szCs w:val="20"/>
                <w:lang w:val="ru-RU"/>
              </w:rPr>
              <w:t>Сценраий</w:t>
            </w:r>
            <w:proofErr w:type="spellEnd"/>
            <w:r w:rsidRPr="00593ADA">
              <w:rPr>
                <w:snapToGrid/>
                <w:color w:val="000000"/>
                <w:sz w:val="20"/>
                <w:szCs w:val="20"/>
                <w:lang w:val="ru-RU"/>
              </w:rPr>
              <w:t xml:space="preserve"> II</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20%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801 727</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1 154 608</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20%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 1 244 811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308"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 2 361 848    </w:t>
            </w:r>
          </w:p>
        </w:tc>
      </w:tr>
      <w:tr w:rsidR="00A36D30" w:rsidRPr="00593ADA" w:rsidTr="00EC064F">
        <w:trPr>
          <w:trHeight w:val="255"/>
        </w:trPr>
        <w:tc>
          <w:tcPr>
            <w:tcW w:w="1701" w:type="dxa"/>
            <w:tcBorders>
              <w:top w:val="nil"/>
              <w:left w:val="nil"/>
              <w:bottom w:val="nil"/>
              <w:right w:val="nil"/>
            </w:tcBorders>
            <w:shd w:val="clear" w:color="auto" w:fill="auto"/>
            <w:noWrap/>
            <w:vAlign w:val="bottom"/>
            <w:hideMark/>
          </w:tcPr>
          <w:p w:rsidR="00A36D30" w:rsidRPr="00593ADA" w:rsidRDefault="00A36D30" w:rsidP="00EC064F">
            <w:pPr>
              <w:rPr>
                <w:snapToGrid/>
                <w:color w:val="000000"/>
                <w:sz w:val="20"/>
                <w:szCs w:val="20"/>
                <w:lang w:val="ru-RU"/>
              </w:rPr>
            </w:pPr>
            <w:r w:rsidRPr="00593ADA">
              <w:rPr>
                <w:snapToGrid/>
                <w:color w:val="000000"/>
                <w:sz w:val="20"/>
                <w:szCs w:val="20"/>
                <w:lang w:val="ru-RU"/>
              </w:rPr>
              <w:t>-</w:t>
            </w:r>
            <w:proofErr w:type="spellStart"/>
            <w:r w:rsidRPr="00593ADA">
              <w:rPr>
                <w:snapToGrid/>
                <w:color w:val="000000"/>
                <w:sz w:val="20"/>
                <w:szCs w:val="20"/>
                <w:lang w:val="ru-RU"/>
              </w:rPr>
              <w:t>Сценраий</w:t>
            </w:r>
            <w:proofErr w:type="spellEnd"/>
            <w:r w:rsidRPr="00593ADA">
              <w:rPr>
                <w:snapToGrid/>
                <w:color w:val="000000"/>
                <w:sz w:val="20"/>
                <w:szCs w:val="20"/>
                <w:lang w:val="ru-RU"/>
              </w:rPr>
              <w:t xml:space="preserve"> III</w:t>
            </w:r>
          </w:p>
        </w:tc>
        <w:tc>
          <w:tcPr>
            <w:tcW w:w="987"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30%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470"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1 295 246</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p>
        </w:tc>
        <w:tc>
          <w:tcPr>
            <w:tcW w:w="1324" w:type="dxa"/>
            <w:tcBorders>
              <w:top w:val="nil"/>
              <w:left w:val="nil"/>
              <w:bottom w:val="nil"/>
              <w:right w:val="nil"/>
            </w:tcBorders>
            <w:shd w:val="clear" w:color="auto" w:fill="auto"/>
            <w:noWrap/>
            <w:vAlign w:val="center"/>
            <w:hideMark/>
          </w:tcPr>
          <w:p w:rsidR="00A36D30" w:rsidRPr="00BF7DE8" w:rsidRDefault="00A36D30" w:rsidP="00EC064F">
            <w:pPr>
              <w:jc w:val="right"/>
              <w:rPr>
                <w:snapToGrid/>
                <w:color w:val="000000"/>
                <w:sz w:val="20"/>
                <w:szCs w:val="20"/>
                <w:lang w:val="ru-RU"/>
              </w:rPr>
            </w:pPr>
            <w:r>
              <w:rPr>
                <w:snapToGrid/>
                <w:color w:val="000000"/>
                <w:sz w:val="20"/>
                <w:szCs w:val="20"/>
                <w:lang w:val="ru-RU"/>
              </w:rPr>
              <w:t>1 907 685</w:t>
            </w:r>
            <w:r w:rsidRPr="00BF7DE8">
              <w:rPr>
                <w:snapToGrid/>
                <w:color w:val="000000"/>
                <w:sz w:val="20"/>
                <w:szCs w:val="20"/>
                <w:lang w:val="ru-RU"/>
              </w:rPr>
              <w:t>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center"/>
              <w:rPr>
                <w:snapToGrid/>
                <w:color w:val="000000"/>
                <w:sz w:val="20"/>
                <w:szCs w:val="20"/>
                <w:lang w:val="ru-RU"/>
              </w:rPr>
            </w:pPr>
          </w:p>
        </w:tc>
        <w:tc>
          <w:tcPr>
            <w:tcW w:w="1040"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sidRPr="00593ADA">
              <w:rPr>
                <w:snapToGrid/>
                <w:color w:val="000000"/>
                <w:sz w:val="20"/>
                <w:szCs w:val="20"/>
                <w:lang w:val="ru-RU"/>
              </w:rPr>
              <w:t>30%</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1 724 058    </w:t>
            </w:r>
          </w:p>
        </w:tc>
        <w:tc>
          <w:tcPr>
            <w:tcW w:w="236"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p>
        </w:tc>
        <w:tc>
          <w:tcPr>
            <w:tcW w:w="1308" w:type="dxa"/>
            <w:tcBorders>
              <w:top w:val="nil"/>
              <w:left w:val="nil"/>
              <w:bottom w:val="nil"/>
              <w:right w:val="nil"/>
            </w:tcBorders>
            <w:shd w:val="clear" w:color="auto" w:fill="auto"/>
            <w:noWrap/>
            <w:vAlign w:val="center"/>
            <w:hideMark/>
          </w:tcPr>
          <w:p w:rsidR="00A36D30" w:rsidRPr="00593ADA" w:rsidRDefault="00A36D30" w:rsidP="00EC064F">
            <w:pPr>
              <w:jc w:val="right"/>
              <w:rPr>
                <w:snapToGrid/>
                <w:color w:val="000000"/>
                <w:sz w:val="20"/>
                <w:szCs w:val="20"/>
                <w:lang w:val="ru-RU"/>
              </w:rPr>
            </w:pPr>
            <w:r>
              <w:rPr>
                <w:snapToGrid/>
                <w:color w:val="000000"/>
                <w:sz w:val="20"/>
                <w:szCs w:val="20"/>
                <w:lang w:val="ru-RU"/>
              </w:rPr>
              <w:t xml:space="preserve">    </w:t>
            </w:r>
            <w:r w:rsidRPr="00593ADA">
              <w:rPr>
                <w:snapToGrid/>
                <w:color w:val="000000"/>
                <w:sz w:val="20"/>
                <w:szCs w:val="20"/>
                <w:lang w:val="ru-RU"/>
              </w:rPr>
              <w:t xml:space="preserve">3 389 006    </w:t>
            </w:r>
          </w:p>
        </w:tc>
      </w:tr>
    </w:tbl>
    <w:p w:rsidR="00A36D30" w:rsidRDefault="00A36D30" w:rsidP="00A36D30">
      <w:pPr>
        <w:spacing w:before="120" w:after="120"/>
        <w:jc w:val="both"/>
        <w:rPr>
          <w:kern w:val="16"/>
          <w:sz w:val="22"/>
          <w:szCs w:val="22"/>
          <w:lang w:val="ru-RU"/>
        </w:rPr>
      </w:pPr>
      <w:r>
        <w:rPr>
          <w:kern w:val="16"/>
          <w:sz w:val="22"/>
          <w:szCs w:val="22"/>
          <w:lang w:val="ru-RU"/>
        </w:rPr>
        <w:t>Ограничения</w:t>
      </w:r>
    </w:p>
    <w:p w:rsidR="00A36D30" w:rsidRPr="00571397" w:rsidRDefault="00A36D30" w:rsidP="00A36D30">
      <w:pPr>
        <w:spacing w:before="120" w:after="120"/>
        <w:jc w:val="both"/>
        <w:rPr>
          <w:kern w:val="16"/>
          <w:sz w:val="22"/>
          <w:szCs w:val="22"/>
          <w:lang w:val="ru-RU"/>
        </w:rPr>
      </w:pPr>
      <w:r>
        <w:rPr>
          <w:kern w:val="16"/>
          <w:sz w:val="22"/>
          <w:szCs w:val="22"/>
          <w:lang w:val="ru-RU"/>
        </w:rPr>
        <w:t xml:space="preserve">В приведенных выше таблицах отражен эффект изменения, основанного на указанном предположении, тогда как другие предположения остаются неизменными. В действительности, существует связь между </w:t>
      </w:r>
      <w:r>
        <w:rPr>
          <w:kern w:val="16"/>
          <w:sz w:val="22"/>
          <w:szCs w:val="22"/>
          <w:lang w:val="ru-RU"/>
        </w:rPr>
        <w:lastRenderedPageBreak/>
        <w:t>предположениями и другими факторами. Также следует отметить, что чувствительность имеет нелинейный характер, поэтому не должна проводиться интерполяция или экстраполяция полученных результатов.</w:t>
      </w:r>
    </w:p>
    <w:p w:rsidR="00A36D30" w:rsidRDefault="00A36D30" w:rsidP="00A36D30">
      <w:pPr>
        <w:pStyle w:val="ae"/>
        <w:numPr>
          <w:ilvl w:val="0"/>
          <w:numId w:val="2"/>
        </w:numPr>
        <w:ind w:left="567" w:hanging="567"/>
        <w:contextualSpacing w:val="0"/>
        <w:rPr>
          <w:b/>
          <w:sz w:val="22"/>
          <w:szCs w:val="22"/>
          <w:lang w:val="ru-RU"/>
        </w:rPr>
      </w:pPr>
      <w:bookmarkStart w:id="4" w:name="_Ref352873864"/>
      <w:r w:rsidRPr="003859B9">
        <w:rPr>
          <w:b/>
          <w:sz w:val="22"/>
          <w:szCs w:val="22"/>
          <w:lang w:val="ru-RU"/>
        </w:rPr>
        <w:t>О</w:t>
      </w:r>
      <w:r>
        <w:rPr>
          <w:b/>
          <w:sz w:val="22"/>
          <w:szCs w:val="22"/>
          <w:lang w:val="ru-RU"/>
        </w:rPr>
        <w:t>СНОВНЫЕ СРЕДСТВА</w:t>
      </w:r>
    </w:p>
    <w:p w:rsidR="00A36D30" w:rsidRPr="007C2975" w:rsidRDefault="00A36D30" w:rsidP="00A36D30">
      <w:pPr>
        <w:pStyle w:val="ae"/>
        <w:spacing w:before="120" w:after="120"/>
        <w:ind w:left="0"/>
        <w:contextualSpacing w:val="0"/>
        <w:rPr>
          <w:sz w:val="22"/>
          <w:szCs w:val="22"/>
          <w:lang w:val="ru-RU"/>
        </w:rPr>
      </w:pPr>
      <w:r>
        <w:rPr>
          <w:sz w:val="22"/>
          <w:szCs w:val="22"/>
          <w:lang w:val="ru-RU"/>
        </w:rPr>
        <w:t xml:space="preserve">Движение основных средств за </w:t>
      </w:r>
      <w:proofErr w:type="gramStart"/>
      <w:r>
        <w:rPr>
          <w:sz w:val="22"/>
          <w:szCs w:val="22"/>
          <w:lang w:val="ru-RU"/>
        </w:rPr>
        <w:t>годы, закончившиеся 31 декабря 2016 и 2015 годов представлено</w:t>
      </w:r>
      <w:proofErr w:type="gramEnd"/>
      <w:r>
        <w:rPr>
          <w:sz w:val="22"/>
          <w:szCs w:val="22"/>
          <w:lang w:val="ru-RU"/>
        </w:rPr>
        <w:t xml:space="preserve"> следующим образом</w:t>
      </w:r>
      <w:r w:rsidRPr="007C2975">
        <w:rPr>
          <w:sz w:val="22"/>
          <w:szCs w:val="22"/>
          <w:lang w:val="ru-RU"/>
        </w:rPr>
        <w:t>:</w:t>
      </w:r>
    </w:p>
    <w:p w:rsidR="00A36D30" w:rsidRDefault="00A36D30" w:rsidP="00A36D30">
      <w:pPr>
        <w:spacing w:line="240" w:lineRule="exact"/>
        <w:jc w:val="right"/>
        <w:rPr>
          <w:kern w:val="16"/>
          <w:sz w:val="22"/>
          <w:szCs w:val="22"/>
          <w:lang w:val="ru-RU"/>
        </w:rPr>
      </w:pPr>
      <w:r>
        <w:rPr>
          <w:bCs/>
          <w:snapToGrid/>
          <w:color w:val="000000"/>
          <w:sz w:val="20"/>
          <w:szCs w:val="20"/>
          <w:lang w:val="ru-RU"/>
        </w:rPr>
        <w:t xml:space="preserve">    </w:t>
      </w:r>
      <w:r w:rsidRPr="00715A08">
        <w:rPr>
          <w:bCs/>
          <w:snapToGrid/>
          <w:color w:val="000000"/>
          <w:sz w:val="20"/>
          <w:szCs w:val="20"/>
          <w:lang w:val="ru-RU"/>
        </w:rPr>
        <w:t>(тыс. тенге)</w:t>
      </w:r>
    </w:p>
    <w:tbl>
      <w:tblPr>
        <w:tblW w:w="5000" w:type="pct"/>
        <w:tblLook w:val="04A0" w:firstRow="1" w:lastRow="0" w:firstColumn="1" w:lastColumn="0" w:noHBand="0" w:noVBand="1"/>
      </w:tblPr>
      <w:tblGrid>
        <w:gridCol w:w="3095"/>
        <w:gridCol w:w="1457"/>
        <w:gridCol w:w="223"/>
        <w:gridCol w:w="1551"/>
        <w:gridCol w:w="223"/>
        <w:gridCol w:w="1115"/>
        <w:gridCol w:w="223"/>
        <w:gridCol w:w="1019"/>
        <w:gridCol w:w="223"/>
        <w:gridCol w:w="223"/>
        <w:gridCol w:w="1069"/>
      </w:tblGrid>
      <w:tr w:rsidR="00A36D30" w:rsidRPr="00996129" w:rsidTr="00EC064F">
        <w:trPr>
          <w:trHeight w:val="670"/>
        </w:trPr>
        <w:tc>
          <w:tcPr>
            <w:tcW w:w="1485"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699"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sidRPr="00CD6981">
              <w:rPr>
                <w:b/>
                <w:bCs/>
                <w:snapToGrid/>
                <w:color w:val="000000"/>
                <w:sz w:val="20"/>
                <w:szCs w:val="20"/>
                <w:lang w:val="ru-RU"/>
              </w:rPr>
              <w:t>Компьютеры</w:t>
            </w:r>
            <w:r>
              <w:rPr>
                <w:b/>
                <w:bCs/>
                <w:snapToGrid/>
                <w:color w:val="000000"/>
                <w:sz w:val="20"/>
                <w:szCs w:val="20"/>
                <w:lang w:val="ru-RU"/>
              </w:rPr>
              <w:t xml:space="preserve"> и прочее оборудование</w:t>
            </w: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744"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sidRPr="00CD6981">
              <w:rPr>
                <w:b/>
                <w:bCs/>
                <w:snapToGrid/>
                <w:color w:val="000000"/>
                <w:sz w:val="20"/>
                <w:szCs w:val="20"/>
                <w:lang w:val="ru-RU"/>
              </w:rPr>
              <w:t>Транспортные средства</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35"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Мебель</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489"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Прочее</w:t>
            </w: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noWrap/>
            <w:hideMark/>
          </w:tcPr>
          <w:p w:rsidR="00A36D30" w:rsidRPr="00CD6981" w:rsidRDefault="00A36D30" w:rsidP="00EC064F">
            <w:pPr>
              <w:jc w:val="right"/>
              <w:rPr>
                <w:b/>
                <w:bCs/>
                <w:snapToGrid/>
                <w:color w:val="000000"/>
                <w:sz w:val="20"/>
                <w:szCs w:val="20"/>
                <w:lang w:val="ru-RU"/>
              </w:rPr>
            </w:pPr>
            <w:r w:rsidRPr="00CD6981">
              <w:rPr>
                <w:b/>
                <w:bCs/>
                <w:snapToGrid/>
                <w:color w:val="000000"/>
                <w:sz w:val="20"/>
                <w:szCs w:val="20"/>
                <w:lang w:val="ru-RU"/>
              </w:rPr>
              <w:t>Итого</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b/>
                <w:bCs/>
                <w:snapToGrid/>
                <w:color w:val="000000"/>
                <w:sz w:val="20"/>
                <w:szCs w:val="20"/>
                <w:lang w:val="ru-RU"/>
              </w:rPr>
            </w:pPr>
            <w:r w:rsidRPr="00CD6981">
              <w:rPr>
                <w:b/>
                <w:bCs/>
                <w:snapToGrid/>
                <w:color w:val="000000"/>
                <w:sz w:val="20"/>
                <w:szCs w:val="20"/>
                <w:lang w:val="ru-RU"/>
              </w:rPr>
              <w:t>Первоначальная стоимость</w:t>
            </w:r>
          </w:p>
        </w:tc>
        <w:tc>
          <w:tcPr>
            <w:tcW w:w="699" w:type="pct"/>
            <w:tcBorders>
              <w:top w:val="nil"/>
              <w:left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p>
        </w:tc>
        <w:tc>
          <w:tcPr>
            <w:tcW w:w="107" w:type="pct"/>
            <w:tcBorders>
              <w:top w:val="nil"/>
              <w:left w:val="nil"/>
              <w:right w:val="nil"/>
            </w:tcBorders>
          </w:tcPr>
          <w:p w:rsidR="00A36D30" w:rsidRPr="00CD6981" w:rsidRDefault="00A36D30" w:rsidP="00EC064F">
            <w:pPr>
              <w:jc w:val="right"/>
              <w:rPr>
                <w:snapToGrid/>
                <w:sz w:val="20"/>
                <w:szCs w:val="20"/>
                <w:lang w:val="ru-RU"/>
              </w:rPr>
            </w:pPr>
          </w:p>
        </w:tc>
        <w:tc>
          <w:tcPr>
            <w:tcW w:w="744"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7" w:type="pct"/>
            <w:tcBorders>
              <w:top w:val="nil"/>
              <w:left w:val="nil"/>
              <w:right w:val="nil"/>
            </w:tcBorders>
          </w:tcPr>
          <w:p w:rsidR="00A36D30" w:rsidRPr="00CD6981" w:rsidRDefault="00A36D30" w:rsidP="00EC064F">
            <w:pPr>
              <w:jc w:val="right"/>
              <w:rPr>
                <w:snapToGrid/>
                <w:sz w:val="20"/>
                <w:szCs w:val="20"/>
                <w:lang w:val="ru-RU"/>
              </w:rPr>
            </w:pPr>
          </w:p>
        </w:tc>
        <w:tc>
          <w:tcPr>
            <w:tcW w:w="535"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7" w:type="pct"/>
            <w:tcBorders>
              <w:top w:val="nil"/>
              <w:left w:val="nil"/>
              <w:right w:val="nil"/>
            </w:tcBorders>
          </w:tcPr>
          <w:p w:rsidR="00A36D30" w:rsidRPr="00CD6981" w:rsidRDefault="00A36D30" w:rsidP="00EC064F">
            <w:pPr>
              <w:jc w:val="right"/>
              <w:rPr>
                <w:snapToGrid/>
                <w:sz w:val="20"/>
                <w:szCs w:val="20"/>
                <w:lang w:val="ru-RU"/>
              </w:rPr>
            </w:pPr>
          </w:p>
        </w:tc>
        <w:tc>
          <w:tcPr>
            <w:tcW w:w="489"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7" w:type="pct"/>
            <w:tcBorders>
              <w:top w:val="nil"/>
              <w:left w:val="nil"/>
              <w:right w:val="nil"/>
            </w:tcBorders>
          </w:tcPr>
          <w:p w:rsidR="00A36D30" w:rsidRPr="00CD6981" w:rsidRDefault="00A36D30" w:rsidP="00EC064F">
            <w:pPr>
              <w:jc w:val="right"/>
              <w:rPr>
                <w:snapToGrid/>
                <w:sz w:val="20"/>
                <w:szCs w:val="20"/>
                <w:lang w:val="ru-RU"/>
              </w:rPr>
            </w:pPr>
          </w:p>
        </w:tc>
        <w:tc>
          <w:tcPr>
            <w:tcW w:w="107" w:type="pct"/>
            <w:tcBorders>
              <w:top w:val="nil"/>
              <w:left w:val="nil"/>
              <w:right w:val="nil"/>
            </w:tcBorders>
          </w:tcPr>
          <w:p w:rsidR="00A36D30" w:rsidRPr="00CD6981" w:rsidRDefault="00A36D30" w:rsidP="00EC064F">
            <w:pPr>
              <w:jc w:val="right"/>
              <w:rPr>
                <w:snapToGrid/>
                <w:sz w:val="20"/>
                <w:szCs w:val="20"/>
                <w:lang w:val="ru-RU"/>
              </w:rPr>
            </w:pPr>
          </w:p>
        </w:tc>
        <w:tc>
          <w:tcPr>
            <w:tcW w:w="513"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2014 года</w:t>
            </w:r>
          </w:p>
        </w:tc>
        <w:tc>
          <w:tcPr>
            <w:tcW w:w="699"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33 801</w:t>
            </w:r>
            <w:r w:rsidRPr="00CD6981">
              <w:rPr>
                <w:snapToGrid/>
                <w:color w:val="000000"/>
                <w:sz w:val="20"/>
                <w:szCs w:val="20"/>
                <w:lang w:val="ru-RU"/>
              </w:rPr>
              <w:t xml:space="preserve"> </w:t>
            </w:r>
          </w:p>
        </w:tc>
        <w:tc>
          <w:tcPr>
            <w:tcW w:w="107" w:type="pct"/>
            <w:tcBorders>
              <w:left w:val="nil"/>
              <w:right w:val="nil"/>
            </w:tcBorders>
          </w:tcPr>
          <w:p w:rsidR="00A36D30" w:rsidRPr="00CD6981" w:rsidRDefault="00A36D30" w:rsidP="00EC064F">
            <w:pPr>
              <w:jc w:val="right"/>
              <w:rPr>
                <w:snapToGrid/>
                <w:color w:val="000000"/>
                <w:sz w:val="20"/>
                <w:szCs w:val="20"/>
                <w:lang w:val="ru-RU"/>
              </w:rPr>
            </w:pPr>
          </w:p>
        </w:tc>
        <w:tc>
          <w:tcPr>
            <w:tcW w:w="744"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4 143</w:t>
            </w:r>
            <w:r w:rsidRPr="00CD6981">
              <w:rPr>
                <w:snapToGrid/>
                <w:color w:val="000000"/>
                <w:sz w:val="20"/>
                <w:szCs w:val="20"/>
                <w:lang w:val="ru-RU"/>
              </w:rPr>
              <w:t xml:space="preserve"> </w:t>
            </w:r>
          </w:p>
        </w:tc>
        <w:tc>
          <w:tcPr>
            <w:tcW w:w="107" w:type="pct"/>
            <w:tcBorders>
              <w:left w:val="nil"/>
              <w:right w:val="nil"/>
            </w:tcBorders>
          </w:tcPr>
          <w:p w:rsidR="00A36D30" w:rsidRPr="00CD6981" w:rsidRDefault="00A36D30" w:rsidP="00EC064F">
            <w:pPr>
              <w:jc w:val="right"/>
              <w:rPr>
                <w:snapToGrid/>
                <w:color w:val="000000"/>
                <w:sz w:val="20"/>
                <w:szCs w:val="20"/>
                <w:lang w:val="ru-RU"/>
              </w:rPr>
            </w:pPr>
          </w:p>
        </w:tc>
        <w:tc>
          <w:tcPr>
            <w:tcW w:w="535"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12 898</w:t>
            </w:r>
            <w:r w:rsidRPr="00CD6981">
              <w:rPr>
                <w:snapToGrid/>
                <w:color w:val="000000"/>
                <w:sz w:val="20"/>
                <w:szCs w:val="20"/>
                <w:lang w:val="ru-RU"/>
              </w:rPr>
              <w:t xml:space="preserve"> </w:t>
            </w:r>
          </w:p>
        </w:tc>
        <w:tc>
          <w:tcPr>
            <w:tcW w:w="107" w:type="pct"/>
            <w:tcBorders>
              <w:left w:val="nil"/>
              <w:right w:val="nil"/>
            </w:tcBorders>
          </w:tcPr>
          <w:p w:rsidR="00A36D30" w:rsidRPr="00CD6981" w:rsidRDefault="00A36D30" w:rsidP="00EC064F">
            <w:pPr>
              <w:jc w:val="right"/>
              <w:rPr>
                <w:snapToGrid/>
                <w:color w:val="000000"/>
                <w:sz w:val="20"/>
                <w:szCs w:val="20"/>
                <w:lang w:val="ru-RU"/>
              </w:rPr>
            </w:pPr>
          </w:p>
        </w:tc>
        <w:tc>
          <w:tcPr>
            <w:tcW w:w="489"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15 552</w:t>
            </w:r>
            <w:r w:rsidRPr="00CD6981">
              <w:rPr>
                <w:snapToGrid/>
                <w:color w:val="000000"/>
                <w:sz w:val="20"/>
                <w:szCs w:val="20"/>
                <w:lang w:val="ru-RU"/>
              </w:rPr>
              <w:t xml:space="preserve"> </w:t>
            </w:r>
          </w:p>
        </w:tc>
        <w:tc>
          <w:tcPr>
            <w:tcW w:w="107" w:type="pct"/>
            <w:tcBorders>
              <w:left w:val="nil"/>
              <w:right w:val="nil"/>
            </w:tcBorders>
          </w:tcPr>
          <w:p w:rsidR="00A36D30" w:rsidRPr="00CD6981" w:rsidRDefault="00A36D30" w:rsidP="00EC064F">
            <w:pPr>
              <w:jc w:val="right"/>
              <w:rPr>
                <w:b/>
                <w:bCs/>
                <w:snapToGrid/>
                <w:color w:val="000000"/>
                <w:sz w:val="20"/>
                <w:szCs w:val="20"/>
                <w:lang w:val="ru-RU"/>
              </w:rPr>
            </w:pPr>
          </w:p>
        </w:tc>
        <w:tc>
          <w:tcPr>
            <w:tcW w:w="107" w:type="pct"/>
            <w:tcBorders>
              <w:left w:val="nil"/>
              <w:right w:val="nil"/>
            </w:tcBorders>
          </w:tcPr>
          <w:p w:rsidR="00A36D30" w:rsidRPr="00CD6981" w:rsidRDefault="00A36D30" w:rsidP="00EC064F">
            <w:pPr>
              <w:jc w:val="right"/>
              <w:rPr>
                <w:b/>
                <w:bCs/>
                <w:snapToGrid/>
                <w:color w:val="000000"/>
                <w:sz w:val="20"/>
                <w:szCs w:val="20"/>
                <w:lang w:val="ru-RU"/>
              </w:rPr>
            </w:pPr>
          </w:p>
        </w:tc>
        <w:tc>
          <w:tcPr>
            <w:tcW w:w="513" w:type="pct"/>
            <w:tcBorders>
              <w:left w:val="nil"/>
              <w:right w:val="nil"/>
            </w:tcBorders>
            <w:shd w:val="clear" w:color="auto" w:fill="auto"/>
            <w:vAlign w:val="center"/>
            <w:hideMark/>
          </w:tcPr>
          <w:p w:rsidR="00A36D30" w:rsidRDefault="00A36D30" w:rsidP="00EC064F">
            <w:pPr>
              <w:jc w:val="right"/>
              <w:rPr>
                <w:b/>
                <w:bCs/>
                <w:snapToGrid/>
                <w:color w:val="000000"/>
                <w:sz w:val="20"/>
                <w:szCs w:val="20"/>
                <w:lang w:val="ru-RU"/>
              </w:rPr>
            </w:pPr>
            <w:r w:rsidRPr="00CD6981">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66 394</w:t>
            </w:r>
            <w:r w:rsidRPr="00CD6981">
              <w:rPr>
                <w:b/>
                <w:bCs/>
                <w:snapToGrid/>
                <w:color w:val="000000"/>
                <w:sz w:val="20"/>
                <w:szCs w:val="20"/>
                <w:lang w:val="ru-RU"/>
              </w:rPr>
              <w:t xml:space="preserve"> </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Поступления</w:t>
            </w:r>
          </w:p>
        </w:tc>
        <w:tc>
          <w:tcPr>
            <w:tcW w:w="699"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r w:rsidRPr="00CD6981">
              <w:rPr>
                <w:snapToGrid/>
                <w:color w:val="000000"/>
                <w:sz w:val="20"/>
                <w:szCs w:val="20"/>
                <w:lang w:val="ru-RU"/>
              </w:rPr>
              <w:t xml:space="preserve"> </w:t>
            </w:r>
          </w:p>
        </w:tc>
        <w:tc>
          <w:tcPr>
            <w:tcW w:w="107" w:type="pct"/>
            <w:tcBorders>
              <w:left w:val="nil"/>
              <w:bottom w:val="nil"/>
              <w:right w:val="nil"/>
            </w:tcBorders>
          </w:tcPr>
          <w:p w:rsidR="00A36D30" w:rsidRDefault="00A36D30" w:rsidP="00EC064F">
            <w:pPr>
              <w:jc w:val="right"/>
              <w:rPr>
                <w:snapToGrid/>
                <w:color w:val="000000"/>
                <w:sz w:val="20"/>
                <w:szCs w:val="20"/>
                <w:lang w:val="ru-RU"/>
              </w:rPr>
            </w:pPr>
          </w:p>
        </w:tc>
        <w:tc>
          <w:tcPr>
            <w:tcW w:w="744"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24 </w:t>
            </w:r>
            <w:r w:rsidRPr="00CD6981">
              <w:rPr>
                <w:snapToGrid/>
                <w:color w:val="000000"/>
                <w:sz w:val="20"/>
                <w:szCs w:val="20"/>
                <w:lang w:val="ru-RU"/>
              </w:rPr>
              <w:t xml:space="preserve"> </w:t>
            </w:r>
          </w:p>
        </w:tc>
        <w:tc>
          <w:tcPr>
            <w:tcW w:w="107" w:type="pct"/>
            <w:tcBorders>
              <w:left w:val="nil"/>
              <w:bottom w:val="nil"/>
              <w:right w:val="nil"/>
            </w:tcBorders>
          </w:tcPr>
          <w:p w:rsidR="00A36D30" w:rsidRDefault="00A36D30" w:rsidP="00EC064F">
            <w:pPr>
              <w:jc w:val="right"/>
              <w:rPr>
                <w:snapToGrid/>
                <w:color w:val="000000"/>
                <w:sz w:val="20"/>
                <w:szCs w:val="20"/>
                <w:lang w:val="ru-RU"/>
              </w:rPr>
            </w:pPr>
          </w:p>
        </w:tc>
        <w:tc>
          <w:tcPr>
            <w:tcW w:w="535"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r w:rsidRPr="00CD6981">
              <w:rPr>
                <w:snapToGrid/>
                <w:color w:val="000000"/>
                <w:sz w:val="20"/>
                <w:szCs w:val="20"/>
                <w:lang w:val="ru-RU"/>
              </w:rPr>
              <w:t xml:space="preserve"> </w:t>
            </w:r>
          </w:p>
        </w:tc>
        <w:tc>
          <w:tcPr>
            <w:tcW w:w="107" w:type="pct"/>
            <w:tcBorders>
              <w:left w:val="nil"/>
              <w:bottom w:val="nil"/>
              <w:right w:val="nil"/>
            </w:tcBorders>
          </w:tcPr>
          <w:p w:rsidR="00A36D30" w:rsidRDefault="00A36D30" w:rsidP="00EC064F">
            <w:pPr>
              <w:jc w:val="right"/>
              <w:rPr>
                <w:snapToGrid/>
                <w:color w:val="000000"/>
                <w:sz w:val="20"/>
                <w:szCs w:val="20"/>
                <w:lang w:val="ru-RU"/>
              </w:rPr>
            </w:pPr>
          </w:p>
        </w:tc>
        <w:tc>
          <w:tcPr>
            <w:tcW w:w="489"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972</w:t>
            </w:r>
            <w:r w:rsidRPr="00CD6981">
              <w:rPr>
                <w:snapToGrid/>
                <w:color w:val="000000"/>
                <w:sz w:val="20"/>
                <w:szCs w:val="20"/>
                <w:lang w:val="ru-RU"/>
              </w:rPr>
              <w:t xml:space="preserve"> </w:t>
            </w:r>
          </w:p>
        </w:tc>
        <w:tc>
          <w:tcPr>
            <w:tcW w:w="107" w:type="pct"/>
            <w:tcBorders>
              <w:left w:val="nil"/>
              <w:bottom w:val="nil"/>
              <w:right w:val="nil"/>
            </w:tcBorders>
          </w:tcPr>
          <w:p w:rsidR="00A36D30" w:rsidRDefault="00A36D30" w:rsidP="00EC064F">
            <w:pPr>
              <w:jc w:val="right"/>
              <w:rPr>
                <w:b/>
                <w:bCs/>
                <w:snapToGrid/>
                <w:color w:val="000000"/>
                <w:sz w:val="20"/>
                <w:szCs w:val="20"/>
                <w:lang w:val="ru-RU"/>
              </w:rPr>
            </w:pPr>
          </w:p>
        </w:tc>
        <w:tc>
          <w:tcPr>
            <w:tcW w:w="107" w:type="pct"/>
            <w:tcBorders>
              <w:left w:val="nil"/>
              <w:bottom w:val="nil"/>
              <w:right w:val="nil"/>
            </w:tcBorders>
          </w:tcPr>
          <w:p w:rsidR="00A36D30" w:rsidRDefault="00A36D30" w:rsidP="00EC064F">
            <w:pPr>
              <w:jc w:val="right"/>
              <w:rPr>
                <w:b/>
                <w:bCs/>
                <w:snapToGrid/>
                <w:color w:val="000000"/>
                <w:sz w:val="20"/>
                <w:szCs w:val="20"/>
                <w:lang w:val="ru-RU"/>
              </w:rPr>
            </w:pPr>
          </w:p>
        </w:tc>
        <w:tc>
          <w:tcPr>
            <w:tcW w:w="513" w:type="pct"/>
            <w:tcBorders>
              <w:left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996</w:t>
            </w:r>
          </w:p>
        </w:tc>
      </w:tr>
      <w:tr w:rsidR="00A36D30" w:rsidRPr="00F44C0C" w:rsidTr="00EC064F">
        <w:trPr>
          <w:trHeight w:val="240"/>
        </w:trPr>
        <w:tc>
          <w:tcPr>
            <w:tcW w:w="1485"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r>
              <w:rPr>
                <w:snapToGrid/>
                <w:color w:val="000000"/>
                <w:sz w:val="20"/>
                <w:szCs w:val="20"/>
                <w:lang w:val="ru-RU"/>
              </w:rPr>
              <w:t>Списания</w:t>
            </w:r>
          </w:p>
        </w:tc>
        <w:tc>
          <w:tcPr>
            <w:tcW w:w="699" w:type="pct"/>
            <w:tcBorders>
              <w:top w:val="nil"/>
              <w:left w:val="nil"/>
              <w:bottom w:val="single" w:sz="4" w:space="0" w:color="auto"/>
              <w:right w:val="nil"/>
            </w:tcBorders>
            <w:shd w:val="clear" w:color="auto" w:fill="auto"/>
            <w:vAlign w:val="center"/>
          </w:tcPr>
          <w:p w:rsidR="00A36D30" w:rsidRDefault="00A36D30" w:rsidP="00EC064F">
            <w:pPr>
              <w:jc w:val="right"/>
              <w:rPr>
                <w:snapToGrid/>
                <w:color w:val="000000"/>
                <w:sz w:val="20"/>
                <w:szCs w:val="20"/>
                <w:lang w:val="ru-RU"/>
              </w:rPr>
            </w:pPr>
            <w:r>
              <w:rPr>
                <w:snapToGrid/>
                <w:color w:val="000000"/>
                <w:sz w:val="20"/>
                <w:szCs w:val="20"/>
                <w:lang w:val="ru-RU"/>
              </w:rPr>
              <w:t>(7144)</w:t>
            </w:r>
          </w:p>
        </w:tc>
        <w:tc>
          <w:tcPr>
            <w:tcW w:w="107" w:type="pct"/>
            <w:tcBorders>
              <w:top w:val="nil"/>
              <w:left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(2 443)</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(11 133)</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(20 720)</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2015 года</w:t>
            </w:r>
          </w:p>
        </w:tc>
        <w:tc>
          <w:tcPr>
            <w:tcW w:w="699"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26 657</w:t>
            </w:r>
            <w:r w:rsidRPr="00CD6981">
              <w:rPr>
                <w:snapToGrid/>
                <w:color w:val="000000"/>
                <w:sz w:val="20"/>
                <w:szCs w:val="20"/>
                <w:lang w:val="ru-RU"/>
              </w:rPr>
              <w:t xml:space="preserve"> </w:t>
            </w:r>
          </w:p>
        </w:tc>
        <w:tc>
          <w:tcPr>
            <w:tcW w:w="107"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744"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4 167</w:t>
            </w:r>
            <w:r w:rsidRPr="00CD6981">
              <w:rPr>
                <w:snapToGrid/>
                <w:color w:val="000000"/>
                <w:sz w:val="20"/>
                <w:szCs w:val="20"/>
                <w:lang w:val="ru-RU"/>
              </w:rPr>
              <w:t xml:space="preserve"> </w:t>
            </w:r>
          </w:p>
        </w:tc>
        <w:tc>
          <w:tcPr>
            <w:tcW w:w="107"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535"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10 455</w:t>
            </w:r>
            <w:r w:rsidRPr="00CD6981">
              <w:rPr>
                <w:snapToGrid/>
                <w:color w:val="000000"/>
                <w:sz w:val="20"/>
                <w:szCs w:val="20"/>
                <w:lang w:val="ru-RU"/>
              </w:rPr>
              <w:t xml:space="preserve"> </w:t>
            </w:r>
          </w:p>
        </w:tc>
        <w:tc>
          <w:tcPr>
            <w:tcW w:w="107"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489"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5 391</w:t>
            </w:r>
            <w:r w:rsidRPr="00CD6981">
              <w:rPr>
                <w:snapToGrid/>
                <w:color w:val="000000"/>
                <w:sz w:val="20"/>
                <w:szCs w:val="20"/>
                <w:lang w:val="ru-RU"/>
              </w:rPr>
              <w:t xml:space="preserve"> </w:t>
            </w: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513" w:type="pct"/>
            <w:tcBorders>
              <w:top w:val="single" w:sz="4" w:space="0" w:color="auto"/>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sidRPr="00CD6981">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46 670</w:t>
            </w:r>
            <w:r w:rsidRPr="00CD6981">
              <w:rPr>
                <w:b/>
                <w:bCs/>
                <w:snapToGrid/>
                <w:color w:val="000000"/>
                <w:sz w:val="20"/>
                <w:szCs w:val="20"/>
                <w:lang w:val="ru-RU"/>
              </w:rPr>
              <w:t xml:space="preserve"> </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Поступления</w:t>
            </w:r>
          </w:p>
        </w:tc>
        <w:tc>
          <w:tcPr>
            <w:tcW w:w="699"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24 038</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180 </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1 000</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1 998</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27 216</w:t>
            </w:r>
          </w:p>
        </w:tc>
      </w:tr>
      <w:tr w:rsidR="00A36D30" w:rsidRPr="00F44C0C" w:rsidTr="00EC064F">
        <w:trPr>
          <w:trHeight w:val="208"/>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Списания</w:t>
            </w:r>
          </w:p>
        </w:tc>
        <w:tc>
          <w:tcPr>
            <w:tcW w:w="699"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p>
        </w:tc>
        <w:tc>
          <w:tcPr>
            <w:tcW w:w="107" w:type="pct"/>
            <w:tcBorders>
              <w:top w:val="nil"/>
              <w:left w:val="nil"/>
              <w:right w:val="nil"/>
            </w:tcBorders>
          </w:tcPr>
          <w:p w:rsidR="00A36D30" w:rsidRPr="00CD6981" w:rsidRDefault="00A36D30" w:rsidP="00EC064F">
            <w:pPr>
              <w:jc w:val="right"/>
              <w:rPr>
                <w:snapToGrid/>
                <w:color w:val="000000"/>
                <w:sz w:val="20"/>
                <w:szCs w:val="20"/>
                <w:lang w:val="ru-RU"/>
              </w:rPr>
            </w:pPr>
          </w:p>
        </w:tc>
        <w:tc>
          <w:tcPr>
            <w:tcW w:w="744"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sidRPr="00CD6981">
              <w:rPr>
                <w:snapToGrid/>
                <w:color w:val="000000"/>
                <w:sz w:val="20"/>
                <w:szCs w:val="20"/>
                <w:lang w:val="ru-RU"/>
              </w:rPr>
              <w:t xml:space="preserve">                </w:t>
            </w:r>
            <w:r>
              <w:rPr>
                <w:snapToGrid/>
                <w:color w:val="000000"/>
                <w:sz w:val="20"/>
                <w:szCs w:val="20"/>
                <w:lang w:val="ru-RU"/>
              </w:rPr>
              <w:t>–</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(12</w:t>
            </w:r>
            <w:r w:rsidRPr="00CD6981">
              <w:rPr>
                <w:snapToGrid/>
                <w:color w:val="000000"/>
                <w:sz w:val="20"/>
                <w:szCs w:val="20"/>
                <w:lang w:val="ru-RU"/>
              </w:rPr>
              <w:t>)</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(830</w:t>
            </w:r>
            <w:r w:rsidRPr="00CD6981">
              <w:rPr>
                <w:snapToGrid/>
                <w:color w:val="000000"/>
                <w:sz w:val="20"/>
                <w:szCs w:val="20"/>
                <w:lang w:val="ru-RU"/>
              </w:rPr>
              <w:t>)</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(842</w:t>
            </w:r>
            <w:r w:rsidRPr="00CD6981">
              <w:rPr>
                <w:b/>
                <w:bCs/>
                <w:snapToGrid/>
                <w:color w:val="000000"/>
                <w:sz w:val="20"/>
                <w:szCs w:val="20"/>
                <w:lang w:val="ru-RU"/>
              </w:rPr>
              <w:t>)</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2016 года</w:t>
            </w:r>
          </w:p>
        </w:tc>
        <w:tc>
          <w:tcPr>
            <w:tcW w:w="69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sidRPr="00CD6981">
              <w:rPr>
                <w:snapToGrid/>
                <w:color w:val="000000"/>
                <w:sz w:val="20"/>
                <w:szCs w:val="20"/>
                <w:lang w:val="ru-RU"/>
              </w:rPr>
              <w:t xml:space="preserve">     </w:t>
            </w:r>
            <w:r>
              <w:rPr>
                <w:snapToGrid/>
                <w:color w:val="000000"/>
                <w:sz w:val="20"/>
                <w:szCs w:val="20"/>
                <w:lang w:val="ru-RU"/>
              </w:rPr>
              <w:t xml:space="preserve"> 50 695</w:t>
            </w:r>
            <w:r w:rsidRPr="00CD6981">
              <w:rPr>
                <w:snapToGrid/>
                <w:color w:val="000000"/>
                <w:sz w:val="20"/>
                <w:szCs w:val="20"/>
                <w:lang w:val="ru-RU"/>
              </w:rPr>
              <w:t xml:space="preserve"> </w:t>
            </w:r>
          </w:p>
        </w:tc>
        <w:tc>
          <w:tcPr>
            <w:tcW w:w="107" w:type="pct"/>
            <w:tcBorders>
              <w:left w:val="nil"/>
              <w:bottom w:val="nil"/>
              <w:right w:val="nil"/>
            </w:tcBorders>
          </w:tcPr>
          <w:p w:rsidR="00A36D30" w:rsidRDefault="00A36D30" w:rsidP="00EC064F">
            <w:pPr>
              <w:jc w:val="right"/>
              <w:rPr>
                <w:snapToGrid/>
                <w:color w:val="000000"/>
                <w:sz w:val="20"/>
                <w:szCs w:val="20"/>
                <w:lang w:val="ru-RU"/>
              </w:rPr>
            </w:pPr>
          </w:p>
        </w:tc>
        <w:tc>
          <w:tcPr>
            <w:tcW w:w="744"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4 347</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11 443</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6 559</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left w:val="nil"/>
              <w:right w:val="nil"/>
            </w:tcBorders>
          </w:tcPr>
          <w:p w:rsidR="00A36D30" w:rsidRDefault="00A36D30" w:rsidP="00EC064F">
            <w:pPr>
              <w:jc w:val="right"/>
              <w:rPr>
                <w:b/>
                <w:bCs/>
                <w:snapToGrid/>
                <w:color w:val="000000"/>
                <w:sz w:val="20"/>
                <w:szCs w:val="20"/>
                <w:lang w:val="ru-RU"/>
              </w:rPr>
            </w:pPr>
          </w:p>
        </w:tc>
        <w:tc>
          <w:tcPr>
            <w:tcW w:w="513"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73 044</w:t>
            </w:r>
            <w:r w:rsidRPr="00CD6981">
              <w:rPr>
                <w:b/>
                <w:bCs/>
                <w:snapToGrid/>
                <w:color w:val="000000"/>
                <w:sz w:val="20"/>
                <w:szCs w:val="20"/>
                <w:lang w:val="ru-RU"/>
              </w:rPr>
              <w:t xml:space="preserve"> </w:t>
            </w:r>
          </w:p>
        </w:tc>
      </w:tr>
      <w:tr w:rsidR="00A36D30" w:rsidRPr="00806A62" w:rsidTr="00EC064F">
        <w:trPr>
          <w:trHeight w:val="240"/>
        </w:trPr>
        <w:tc>
          <w:tcPr>
            <w:tcW w:w="1485"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p>
        </w:tc>
        <w:tc>
          <w:tcPr>
            <w:tcW w:w="699"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744"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535"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489"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7" w:type="pct"/>
            <w:tcBorders>
              <w:left w:val="nil"/>
              <w:bottom w:val="nil"/>
              <w:right w:val="nil"/>
            </w:tcBorders>
          </w:tcPr>
          <w:p w:rsidR="00A36D30" w:rsidRPr="00CD6981" w:rsidRDefault="00A36D30" w:rsidP="00EC064F">
            <w:pPr>
              <w:jc w:val="right"/>
              <w:rPr>
                <w:b/>
                <w:bCs/>
                <w:snapToGrid/>
                <w:color w:val="000000"/>
                <w:sz w:val="20"/>
                <w:szCs w:val="20"/>
                <w:lang w:val="ru-RU"/>
              </w:rPr>
            </w:pPr>
          </w:p>
        </w:tc>
        <w:tc>
          <w:tcPr>
            <w:tcW w:w="513" w:type="pct"/>
            <w:tcBorders>
              <w:top w:val="single" w:sz="4" w:space="0" w:color="auto"/>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b/>
                <w:bCs/>
                <w:snapToGrid/>
                <w:color w:val="000000"/>
                <w:sz w:val="20"/>
                <w:szCs w:val="20"/>
                <w:lang w:val="ru-RU"/>
              </w:rPr>
            </w:pPr>
            <w:r>
              <w:rPr>
                <w:b/>
                <w:bCs/>
                <w:snapToGrid/>
                <w:color w:val="000000"/>
                <w:sz w:val="20"/>
                <w:szCs w:val="20"/>
                <w:lang w:val="ru-RU"/>
              </w:rPr>
              <w:t>Накопленная амортизация</w:t>
            </w:r>
            <w:r w:rsidRPr="00CD6981">
              <w:rPr>
                <w:b/>
                <w:bCs/>
                <w:snapToGrid/>
                <w:color w:val="000000"/>
                <w:sz w:val="20"/>
                <w:szCs w:val="20"/>
                <w:lang w:val="ru-RU"/>
              </w:rPr>
              <w:t>:</w:t>
            </w:r>
          </w:p>
        </w:tc>
        <w:tc>
          <w:tcPr>
            <w:tcW w:w="699" w:type="pct"/>
            <w:tcBorders>
              <w:top w:val="nil"/>
              <w:left w:val="nil"/>
              <w:bottom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snapToGrid/>
                <w:sz w:val="20"/>
                <w:szCs w:val="20"/>
                <w:lang w:val="ru-RU"/>
              </w:rPr>
            </w:pPr>
          </w:p>
        </w:tc>
        <w:tc>
          <w:tcPr>
            <w:tcW w:w="744"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7" w:type="pct"/>
            <w:tcBorders>
              <w:top w:val="nil"/>
              <w:left w:val="nil"/>
              <w:bottom w:val="nil"/>
              <w:right w:val="nil"/>
            </w:tcBorders>
          </w:tcPr>
          <w:p w:rsidR="00A36D30" w:rsidRPr="00CD6981" w:rsidRDefault="00A36D30" w:rsidP="00EC064F">
            <w:pPr>
              <w:jc w:val="right"/>
              <w:rPr>
                <w:snapToGrid/>
                <w:sz w:val="20"/>
                <w:szCs w:val="20"/>
                <w:lang w:val="ru-RU"/>
              </w:rPr>
            </w:pPr>
          </w:p>
        </w:tc>
        <w:tc>
          <w:tcPr>
            <w:tcW w:w="535"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7" w:type="pct"/>
            <w:tcBorders>
              <w:top w:val="nil"/>
              <w:left w:val="nil"/>
              <w:bottom w:val="nil"/>
              <w:right w:val="nil"/>
            </w:tcBorders>
          </w:tcPr>
          <w:p w:rsidR="00A36D30" w:rsidRPr="00CD6981" w:rsidRDefault="00A36D30" w:rsidP="00EC064F">
            <w:pPr>
              <w:jc w:val="right"/>
              <w:rPr>
                <w:snapToGrid/>
                <w:sz w:val="20"/>
                <w:szCs w:val="20"/>
                <w:lang w:val="ru-RU"/>
              </w:rPr>
            </w:pPr>
          </w:p>
        </w:tc>
        <w:tc>
          <w:tcPr>
            <w:tcW w:w="489"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 xml:space="preserve">По состоянию на 31 декабря 2014 года </w:t>
            </w:r>
          </w:p>
        </w:tc>
        <w:tc>
          <w:tcPr>
            <w:tcW w:w="699"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23 677</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892</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7 794</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12 185</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44 548</w:t>
            </w:r>
            <w:r w:rsidRPr="00CD6981">
              <w:rPr>
                <w:b/>
                <w:bCs/>
                <w:snapToGrid/>
                <w:color w:val="000000"/>
                <w:sz w:val="20"/>
                <w:szCs w:val="20"/>
                <w:lang w:val="ru-RU"/>
              </w:rPr>
              <w:t xml:space="preserve"> </w:t>
            </w:r>
          </w:p>
        </w:tc>
      </w:tr>
      <w:tr w:rsidR="00A36D30" w:rsidRPr="00F44C0C" w:rsidTr="00EC064F">
        <w:trPr>
          <w:trHeight w:val="240"/>
        </w:trPr>
        <w:tc>
          <w:tcPr>
            <w:tcW w:w="1485"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Начисления за год</w:t>
            </w:r>
          </w:p>
        </w:tc>
        <w:tc>
          <w:tcPr>
            <w:tcW w:w="699"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4 113</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345</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1 811</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3 505</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9 774</w:t>
            </w:r>
          </w:p>
        </w:tc>
      </w:tr>
      <w:tr w:rsidR="00A36D30" w:rsidRPr="00F44C0C" w:rsidTr="00EC064F">
        <w:trPr>
          <w:trHeight w:val="240"/>
        </w:trPr>
        <w:tc>
          <w:tcPr>
            <w:tcW w:w="1485"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Списания</w:t>
            </w:r>
          </w:p>
        </w:tc>
        <w:tc>
          <w:tcPr>
            <w:tcW w:w="69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(7 144)</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(2 443)</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(11 133)</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(20 720)</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2015 года</w:t>
            </w:r>
          </w:p>
        </w:tc>
        <w:tc>
          <w:tcPr>
            <w:tcW w:w="699"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20 646</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1 237</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7 162</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4 557</w:t>
            </w:r>
            <w:r w:rsidRPr="00CD6981">
              <w:rPr>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33 602</w:t>
            </w:r>
            <w:r w:rsidRPr="00CD6981">
              <w:rPr>
                <w:b/>
                <w:bCs/>
                <w:snapToGrid/>
                <w:color w:val="000000"/>
                <w:sz w:val="20"/>
                <w:szCs w:val="20"/>
                <w:lang w:val="ru-RU"/>
              </w:rPr>
              <w:t xml:space="preserve"> </w:t>
            </w:r>
          </w:p>
        </w:tc>
      </w:tr>
      <w:tr w:rsidR="00A36D30" w:rsidRPr="00F44C0C" w:rsidTr="00EC064F">
        <w:trPr>
          <w:trHeight w:val="240"/>
        </w:trPr>
        <w:tc>
          <w:tcPr>
            <w:tcW w:w="1485"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Начисления за год</w:t>
            </w:r>
          </w:p>
        </w:tc>
        <w:tc>
          <w:tcPr>
            <w:tcW w:w="699"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4 304</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507</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1 445</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534</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6 790</w:t>
            </w:r>
          </w:p>
        </w:tc>
      </w:tr>
      <w:tr w:rsidR="00A36D30" w:rsidRPr="00F44C0C" w:rsidTr="00EC064F">
        <w:trPr>
          <w:trHeight w:val="240"/>
        </w:trPr>
        <w:tc>
          <w:tcPr>
            <w:tcW w:w="1485"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Списания</w:t>
            </w:r>
          </w:p>
        </w:tc>
        <w:tc>
          <w:tcPr>
            <w:tcW w:w="69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(12)</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(830)</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top w:val="nil"/>
              <w:left w:val="nil"/>
              <w:right w:val="nil"/>
            </w:tcBorders>
          </w:tcPr>
          <w:p w:rsidR="00A36D30" w:rsidRDefault="00A36D30" w:rsidP="00EC064F">
            <w:pPr>
              <w:jc w:val="right"/>
              <w:rPr>
                <w:b/>
                <w:bCs/>
                <w:snapToGrid/>
                <w:color w:val="000000"/>
                <w:sz w:val="20"/>
                <w:szCs w:val="20"/>
                <w:lang w:val="ru-RU"/>
              </w:rPr>
            </w:pPr>
          </w:p>
        </w:tc>
        <w:tc>
          <w:tcPr>
            <w:tcW w:w="513" w:type="pct"/>
            <w:tcBorders>
              <w:top w:val="nil"/>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(842)</w:t>
            </w:r>
          </w:p>
        </w:tc>
      </w:tr>
      <w:tr w:rsidR="00A36D30" w:rsidRPr="00702B15" w:rsidTr="00EC064F">
        <w:trPr>
          <w:trHeight w:val="240"/>
        </w:trPr>
        <w:tc>
          <w:tcPr>
            <w:tcW w:w="1485"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r>
              <w:rPr>
                <w:snapToGrid/>
                <w:color w:val="000000"/>
                <w:sz w:val="20"/>
                <w:szCs w:val="20"/>
                <w:lang w:val="ru-RU"/>
              </w:rPr>
              <w:t>По состоянию на 31 декабря 2016 года</w:t>
            </w:r>
          </w:p>
        </w:tc>
        <w:tc>
          <w:tcPr>
            <w:tcW w:w="699"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24 950</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744"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1 744</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535"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8 595</w:t>
            </w:r>
          </w:p>
        </w:tc>
        <w:tc>
          <w:tcPr>
            <w:tcW w:w="107" w:type="pct"/>
            <w:tcBorders>
              <w:top w:val="nil"/>
              <w:left w:val="nil"/>
              <w:bottom w:val="nil"/>
              <w:right w:val="nil"/>
            </w:tcBorders>
          </w:tcPr>
          <w:p w:rsidR="00A36D30" w:rsidRDefault="00A36D30" w:rsidP="00EC064F">
            <w:pPr>
              <w:jc w:val="right"/>
              <w:rPr>
                <w:snapToGrid/>
                <w:color w:val="000000"/>
                <w:sz w:val="20"/>
                <w:szCs w:val="20"/>
                <w:lang w:val="ru-RU"/>
              </w:rPr>
            </w:pPr>
          </w:p>
        </w:tc>
        <w:tc>
          <w:tcPr>
            <w:tcW w:w="489"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4 261</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left w:val="nil"/>
              <w:right w:val="nil"/>
            </w:tcBorders>
          </w:tcPr>
          <w:p w:rsidR="00A36D30" w:rsidRDefault="00A36D30" w:rsidP="00EC064F">
            <w:pPr>
              <w:jc w:val="right"/>
              <w:rPr>
                <w:b/>
                <w:bCs/>
                <w:snapToGrid/>
                <w:color w:val="000000"/>
                <w:sz w:val="20"/>
                <w:szCs w:val="20"/>
                <w:lang w:val="ru-RU"/>
              </w:rPr>
            </w:pPr>
          </w:p>
        </w:tc>
        <w:tc>
          <w:tcPr>
            <w:tcW w:w="513"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39 550</w:t>
            </w:r>
          </w:p>
        </w:tc>
      </w:tr>
      <w:tr w:rsidR="00A36D30" w:rsidRPr="00702B15" w:rsidTr="00EC064F">
        <w:trPr>
          <w:trHeight w:val="240"/>
        </w:trPr>
        <w:tc>
          <w:tcPr>
            <w:tcW w:w="1485" w:type="pct"/>
            <w:tcBorders>
              <w:top w:val="nil"/>
              <w:left w:val="nil"/>
              <w:bottom w:val="nil"/>
              <w:right w:val="nil"/>
            </w:tcBorders>
            <w:shd w:val="clear" w:color="auto" w:fill="auto"/>
            <w:vAlign w:val="center"/>
          </w:tcPr>
          <w:p w:rsidR="00A36D30" w:rsidRPr="00702B15" w:rsidRDefault="00A36D30" w:rsidP="00EC064F">
            <w:pPr>
              <w:rPr>
                <w:b/>
                <w:snapToGrid/>
                <w:color w:val="000000"/>
                <w:sz w:val="20"/>
                <w:szCs w:val="20"/>
              </w:rPr>
            </w:pPr>
            <w:r w:rsidRPr="00702B15">
              <w:rPr>
                <w:b/>
                <w:snapToGrid/>
                <w:color w:val="000000"/>
                <w:sz w:val="20"/>
                <w:szCs w:val="20"/>
                <w:lang w:val="ru-RU"/>
              </w:rPr>
              <w:t>Чистая балансовая стоимость</w:t>
            </w:r>
            <w:r w:rsidRPr="00702B15">
              <w:rPr>
                <w:b/>
                <w:snapToGrid/>
                <w:color w:val="000000"/>
                <w:sz w:val="20"/>
                <w:szCs w:val="20"/>
              </w:rPr>
              <w:t>:</w:t>
            </w:r>
          </w:p>
        </w:tc>
        <w:tc>
          <w:tcPr>
            <w:tcW w:w="699"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07" w:type="pct"/>
            <w:tcBorders>
              <w:top w:val="nil"/>
              <w:left w:val="nil"/>
              <w:bottom w:val="nil"/>
              <w:right w:val="nil"/>
            </w:tcBorders>
          </w:tcPr>
          <w:p w:rsidR="00A36D30" w:rsidRPr="00702B15" w:rsidRDefault="00A36D30" w:rsidP="00EC064F">
            <w:pPr>
              <w:jc w:val="right"/>
              <w:rPr>
                <w:b/>
                <w:snapToGrid/>
                <w:color w:val="000000"/>
                <w:sz w:val="20"/>
                <w:szCs w:val="20"/>
                <w:lang w:val="ru-RU"/>
              </w:rPr>
            </w:pPr>
          </w:p>
        </w:tc>
        <w:tc>
          <w:tcPr>
            <w:tcW w:w="744"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07" w:type="pct"/>
            <w:tcBorders>
              <w:top w:val="nil"/>
              <w:left w:val="nil"/>
              <w:bottom w:val="nil"/>
              <w:right w:val="nil"/>
            </w:tcBorders>
          </w:tcPr>
          <w:p w:rsidR="00A36D30" w:rsidRPr="00702B15" w:rsidRDefault="00A36D30" w:rsidP="00EC064F">
            <w:pPr>
              <w:jc w:val="right"/>
              <w:rPr>
                <w:b/>
                <w:snapToGrid/>
                <w:color w:val="000000"/>
                <w:sz w:val="20"/>
                <w:szCs w:val="20"/>
                <w:lang w:val="ru-RU"/>
              </w:rPr>
            </w:pPr>
          </w:p>
        </w:tc>
        <w:tc>
          <w:tcPr>
            <w:tcW w:w="535"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07" w:type="pct"/>
            <w:tcBorders>
              <w:top w:val="nil"/>
              <w:left w:val="nil"/>
              <w:bottom w:val="nil"/>
              <w:right w:val="nil"/>
            </w:tcBorders>
          </w:tcPr>
          <w:p w:rsidR="00A36D30" w:rsidRPr="00702B15" w:rsidRDefault="00A36D30" w:rsidP="00EC064F">
            <w:pPr>
              <w:jc w:val="right"/>
              <w:rPr>
                <w:b/>
                <w:snapToGrid/>
                <w:color w:val="000000"/>
                <w:sz w:val="20"/>
                <w:szCs w:val="20"/>
                <w:lang w:val="ru-RU"/>
              </w:rPr>
            </w:pPr>
          </w:p>
        </w:tc>
        <w:tc>
          <w:tcPr>
            <w:tcW w:w="489"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07" w:type="pct"/>
            <w:tcBorders>
              <w:top w:val="nil"/>
              <w:left w:val="nil"/>
              <w:bottom w:val="nil"/>
              <w:right w:val="nil"/>
            </w:tcBorders>
          </w:tcPr>
          <w:p w:rsidR="00A36D30" w:rsidRPr="00702B15" w:rsidRDefault="00A36D30" w:rsidP="00EC064F">
            <w:pPr>
              <w:jc w:val="right"/>
              <w:rPr>
                <w:b/>
                <w:bCs/>
                <w:snapToGrid/>
                <w:color w:val="000000"/>
                <w:sz w:val="20"/>
                <w:szCs w:val="20"/>
                <w:lang w:val="ru-RU"/>
              </w:rPr>
            </w:pPr>
          </w:p>
        </w:tc>
        <w:tc>
          <w:tcPr>
            <w:tcW w:w="107" w:type="pct"/>
            <w:tcBorders>
              <w:left w:val="nil"/>
              <w:right w:val="nil"/>
            </w:tcBorders>
          </w:tcPr>
          <w:p w:rsidR="00A36D30" w:rsidRPr="00702B15" w:rsidRDefault="00A36D30" w:rsidP="00EC064F">
            <w:pPr>
              <w:jc w:val="right"/>
              <w:rPr>
                <w:b/>
                <w:bCs/>
                <w:snapToGrid/>
                <w:color w:val="000000"/>
                <w:sz w:val="20"/>
                <w:szCs w:val="20"/>
                <w:lang w:val="ru-RU"/>
              </w:rPr>
            </w:pPr>
          </w:p>
        </w:tc>
        <w:tc>
          <w:tcPr>
            <w:tcW w:w="513"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bCs/>
                <w:snapToGrid/>
                <w:color w:val="000000"/>
                <w:sz w:val="20"/>
                <w:szCs w:val="20"/>
                <w:lang w:val="ru-RU"/>
              </w:rPr>
            </w:pP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CD6981" w:rsidRDefault="00A36D30" w:rsidP="00EC064F">
            <w:pPr>
              <w:rPr>
                <w:b/>
                <w:bCs/>
                <w:snapToGrid/>
                <w:color w:val="000000"/>
                <w:sz w:val="20"/>
                <w:szCs w:val="20"/>
                <w:lang w:val="ru-RU"/>
              </w:rPr>
            </w:pPr>
            <w:r>
              <w:rPr>
                <w:b/>
                <w:bCs/>
                <w:snapToGrid/>
                <w:color w:val="000000"/>
                <w:sz w:val="20"/>
                <w:szCs w:val="20"/>
                <w:lang w:val="ru-RU"/>
              </w:rPr>
              <w:t>На 31 декабря 2016 года</w:t>
            </w:r>
          </w:p>
        </w:tc>
        <w:tc>
          <w:tcPr>
            <w:tcW w:w="69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25 745</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44"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2 603</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35"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2 848</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48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2 298</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left w:val="nil"/>
              <w:right w:val="nil"/>
            </w:tcBorders>
          </w:tcPr>
          <w:p w:rsidR="00A36D30" w:rsidRDefault="00A36D30" w:rsidP="00EC064F">
            <w:pPr>
              <w:jc w:val="right"/>
              <w:rPr>
                <w:b/>
                <w:bCs/>
                <w:snapToGrid/>
                <w:color w:val="000000"/>
                <w:sz w:val="20"/>
                <w:szCs w:val="20"/>
                <w:lang w:val="ru-RU"/>
              </w:rPr>
            </w:pPr>
          </w:p>
        </w:tc>
        <w:tc>
          <w:tcPr>
            <w:tcW w:w="513"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33 494</w:t>
            </w:r>
            <w:r w:rsidRPr="00CD6981">
              <w:rPr>
                <w:b/>
                <w:bCs/>
                <w:snapToGrid/>
                <w:color w:val="000000"/>
                <w:sz w:val="20"/>
                <w:szCs w:val="20"/>
                <w:lang w:val="ru-RU"/>
              </w:rPr>
              <w:t xml:space="preserve"> </w:t>
            </w:r>
          </w:p>
        </w:tc>
      </w:tr>
      <w:tr w:rsidR="00A36D30" w:rsidRPr="00F44C0C" w:rsidTr="00EC064F">
        <w:trPr>
          <w:trHeight w:val="240"/>
        </w:trPr>
        <w:tc>
          <w:tcPr>
            <w:tcW w:w="1485" w:type="pct"/>
            <w:tcBorders>
              <w:top w:val="nil"/>
              <w:left w:val="nil"/>
              <w:bottom w:val="nil"/>
              <w:right w:val="nil"/>
            </w:tcBorders>
            <w:shd w:val="clear" w:color="auto" w:fill="auto"/>
            <w:vAlign w:val="center"/>
            <w:hideMark/>
          </w:tcPr>
          <w:p w:rsidR="00A36D30" w:rsidRPr="007C2975" w:rsidRDefault="00A36D30" w:rsidP="00EC064F">
            <w:pPr>
              <w:rPr>
                <w:b/>
                <w:bCs/>
                <w:snapToGrid/>
                <w:color w:val="000000"/>
                <w:sz w:val="20"/>
                <w:szCs w:val="20"/>
                <w:lang w:val="ru-RU"/>
              </w:rPr>
            </w:pPr>
            <w:r>
              <w:rPr>
                <w:b/>
                <w:bCs/>
                <w:snapToGrid/>
                <w:color w:val="000000"/>
                <w:sz w:val="20"/>
                <w:szCs w:val="20"/>
                <w:lang w:val="ru-RU"/>
              </w:rPr>
              <w:t>На 31 декабря 201</w:t>
            </w:r>
            <w:r>
              <w:rPr>
                <w:b/>
                <w:bCs/>
                <w:snapToGrid/>
                <w:color w:val="000000"/>
                <w:sz w:val="20"/>
                <w:szCs w:val="20"/>
              </w:rPr>
              <w:t>5</w:t>
            </w:r>
            <w:r>
              <w:rPr>
                <w:b/>
                <w:bCs/>
                <w:snapToGrid/>
                <w:color w:val="000000"/>
                <w:sz w:val="20"/>
                <w:szCs w:val="20"/>
                <w:lang w:val="ru-RU"/>
              </w:rPr>
              <w:t xml:space="preserve"> года</w:t>
            </w:r>
          </w:p>
        </w:tc>
        <w:tc>
          <w:tcPr>
            <w:tcW w:w="69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6 011</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44"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2 930</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35"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3 293</w:t>
            </w:r>
            <w:r w:rsidRPr="00CD6981">
              <w:rPr>
                <w:b/>
                <w:bCs/>
                <w:snapToGrid/>
                <w:color w:val="000000"/>
                <w:sz w:val="20"/>
                <w:szCs w:val="20"/>
                <w:lang w:val="ru-RU"/>
              </w:rPr>
              <w:t xml:space="preserve"> </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48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834</w:t>
            </w:r>
          </w:p>
        </w:tc>
        <w:tc>
          <w:tcPr>
            <w:tcW w:w="107"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7" w:type="pct"/>
            <w:tcBorders>
              <w:left w:val="nil"/>
              <w:right w:val="nil"/>
            </w:tcBorders>
          </w:tcPr>
          <w:p w:rsidR="00A36D30" w:rsidRDefault="00A36D30" w:rsidP="00EC064F">
            <w:pPr>
              <w:jc w:val="right"/>
              <w:rPr>
                <w:b/>
                <w:bCs/>
                <w:snapToGrid/>
                <w:color w:val="000000"/>
                <w:sz w:val="20"/>
                <w:szCs w:val="20"/>
                <w:lang w:val="ru-RU"/>
              </w:rPr>
            </w:pPr>
          </w:p>
        </w:tc>
        <w:tc>
          <w:tcPr>
            <w:tcW w:w="513"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13 068</w:t>
            </w:r>
            <w:r w:rsidRPr="00CD6981">
              <w:rPr>
                <w:b/>
                <w:bCs/>
                <w:snapToGrid/>
                <w:color w:val="000000"/>
                <w:sz w:val="20"/>
                <w:szCs w:val="20"/>
                <w:lang w:val="ru-RU"/>
              </w:rPr>
              <w:t xml:space="preserve"> </w:t>
            </w:r>
          </w:p>
        </w:tc>
      </w:tr>
    </w:tbl>
    <w:p w:rsidR="00A36D30" w:rsidRDefault="00A36D30" w:rsidP="00A36D30">
      <w:pPr>
        <w:widowControl w:val="0"/>
        <w:tabs>
          <w:tab w:val="left" w:pos="567"/>
        </w:tabs>
        <w:spacing w:before="120" w:after="120"/>
        <w:rPr>
          <w:sz w:val="22"/>
          <w:szCs w:val="22"/>
          <w:lang w:val="ru-RU"/>
        </w:rPr>
      </w:pPr>
      <w:r w:rsidRPr="007C2975">
        <w:rPr>
          <w:sz w:val="22"/>
          <w:szCs w:val="22"/>
          <w:lang w:val="ru-RU"/>
        </w:rPr>
        <w:t xml:space="preserve">По </w:t>
      </w:r>
      <w:r>
        <w:rPr>
          <w:sz w:val="22"/>
          <w:szCs w:val="22"/>
          <w:lang w:val="ru-RU"/>
        </w:rPr>
        <w:t>состоянию на 31 декабря 2016 и 2015 годов, в Компании не имелись основные средства, заложенные в качестве залогового обеспечения.</w:t>
      </w:r>
    </w:p>
    <w:bookmarkEnd w:id="4"/>
    <w:p w:rsidR="00A36D30" w:rsidRDefault="00A36D30" w:rsidP="00A36D30">
      <w:pPr>
        <w:pStyle w:val="ae"/>
        <w:numPr>
          <w:ilvl w:val="0"/>
          <w:numId w:val="2"/>
        </w:numPr>
        <w:spacing w:line="240" w:lineRule="exact"/>
        <w:ind w:left="567" w:hanging="567"/>
        <w:rPr>
          <w:b/>
          <w:sz w:val="22"/>
          <w:szCs w:val="22"/>
          <w:lang w:val="ru-RU"/>
        </w:rPr>
      </w:pPr>
      <w:r>
        <w:rPr>
          <w:b/>
          <w:sz w:val="22"/>
          <w:szCs w:val="22"/>
          <w:lang w:val="ru-RU"/>
        </w:rPr>
        <w:t>НЕМАТЕРИАЛЬНЫЕ АКТИВЫ</w:t>
      </w:r>
    </w:p>
    <w:p w:rsidR="00A36D30" w:rsidRPr="00D45745" w:rsidRDefault="00A36D30" w:rsidP="00A36D30">
      <w:pPr>
        <w:spacing w:line="240" w:lineRule="exact"/>
        <w:ind w:left="8868"/>
        <w:jc w:val="center"/>
        <w:rPr>
          <w:b/>
          <w:sz w:val="22"/>
          <w:szCs w:val="22"/>
          <w:lang w:val="ru-RU"/>
        </w:rPr>
      </w:pPr>
      <w:r>
        <w:rPr>
          <w:bCs/>
          <w:snapToGrid/>
          <w:color w:val="000000"/>
          <w:sz w:val="20"/>
          <w:szCs w:val="20"/>
          <w:lang w:val="ru-RU"/>
        </w:rPr>
        <w:t xml:space="preserve">      </w:t>
      </w:r>
      <w:r w:rsidRPr="00715A08">
        <w:rPr>
          <w:bCs/>
          <w:snapToGrid/>
          <w:color w:val="000000"/>
          <w:sz w:val="20"/>
          <w:szCs w:val="20"/>
          <w:lang w:val="ru-RU"/>
        </w:rPr>
        <w:t>(тыс. тенге)</w:t>
      </w:r>
    </w:p>
    <w:tbl>
      <w:tblPr>
        <w:tblW w:w="5007" w:type="pct"/>
        <w:tblLook w:val="04A0" w:firstRow="1" w:lastRow="0" w:firstColumn="1" w:lastColumn="0" w:noHBand="0" w:noVBand="1"/>
      </w:tblPr>
      <w:tblGrid>
        <w:gridCol w:w="3389"/>
        <w:gridCol w:w="1571"/>
        <w:gridCol w:w="222"/>
        <w:gridCol w:w="1657"/>
        <w:gridCol w:w="222"/>
        <w:gridCol w:w="1626"/>
        <w:gridCol w:w="236"/>
        <w:gridCol w:w="222"/>
        <w:gridCol w:w="222"/>
        <w:gridCol w:w="1069"/>
      </w:tblGrid>
      <w:tr w:rsidR="00A36D30" w:rsidRPr="00996129" w:rsidTr="00EC064F">
        <w:trPr>
          <w:trHeight w:val="670"/>
        </w:trPr>
        <w:tc>
          <w:tcPr>
            <w:tcW w:w="1624"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753"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Программное обеспечение</w:t>
            </w: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794"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Лицензия</w:t>
            </w: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79" w:type="pct"/>
            <w:tcBorders>
              <w:top w:val="nil"/>
              <w:left w:val="nil"/>
              <w:bottom w:val="nil"/>
              <w:right w:val="nil"/>
            </w:tcBorders>
            <w:shd w:val="clear" w:color="auto" w:fill="auto"/>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Незавершенное строительство</w:t>
            </w:r>
          </w:p>
        </w:tc>
        <w:tc>
          <w:tcPr>
            <w:tcW w:w="113"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noWrap/>
            <w:hideMark/>
          </w:tcPr>
          <w:p w:rsidR="00A36D30" w:rsidRPr="00CD6981" w:rsidRDefault="00A36D30" w:rsidP="00EC064F">
            <w:pPr>
              <w:jc w:val="right"/>
              <w:rPr>
                <w:b/>
                <w:bCs/>
                <w:snapToGrid/>
                <w:color w:val="000000"/>
                <w:sz w:val="20"/>
                <w:szCs w:val="20"/>
                <w:lang w:val="ru-RU"/>
              </w:rPr>
            </w:pPr>
            <w:r w:rsidRPr="00CD6981">
              <w:rPr>
                <w:b/>
                <w:bCs/>
                <w:snapToGrid/>
                <w:color w:val="000000"/>
                <w:sz w:val="20"/>
                <w:szCs w:val="20"/>
                <w:lang w:val="ru-RU"/>
              </w:rPr>
              <w:t>Итого</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b/>
                <w:bCs/>
                <w:snapToGrid/>
                <w:color w:val="000000"/>
                <w:sz w:val="20"/>
                <w:szCs w:val="20"/>
                <w:lang w:val="ru-RU"/>
              </w:rPr>
            </w:pPr>
            <w:r w:rsidRPr="00CD6981">
              <w:rPr>
                <w:b/>
                <w:bCs/>
                <w:snapToGrid/>
                <w:color w:val="000000"/>
                <w:sz w:val="20"/>
                <w:szCs w:val="20"/>
                <w:lang w:val="ru-RU"/>
              </w:rPr>
              <w:t>Первоначальная стоимость</w:t>
            </w:r>
          </w:p>
        </w:tc>
        <w:tc>
          <w:tcPr>
            <w:tcW w:w="753" w:type="pct"/>
            <w:tcBorders>
              <w:top w:val="nil"/>
              <w:left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p>
        </w:tc>
        <w:tc>
          <w:tcPr>
            <w:tcW w:w="106" w:type="pct"/>
            <w:tcBorders>
              <w:top w:val="nil"/>
              <w:left w:val="nil"/>
              <w:right w:val="nil"/>
            </w:tcBorders>
          </w:tcPr>
          <w:p w:rsidR="00A36D30" w:rsidRPr="00CD6981" w:rsidRDefault="00A36D30" w:rsidP="00EC064F">
            <w:pPr>
              <w:jc w:val="right"/>
              <w:rPr>
                <w:snapToGrid/>
                <w:sz w:val="20"/>
                <w:szCs w:val="20"/>
                <w:lang w:val="ru-RU"/>
              </w:rPr>
            </w:pPr>
          </w:p>
        </w:tc>
        <w:tc>
          <w:tcPr>
            <w:tcW w:w="794"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6" w:type="pct"/>
            <w:tcBorders>
              <w:top w:val="nil"/>
              <w:left w:val="nil"/>
              <w:right w:val="nil"/>
            </w:tcBorders>
          </w:tcPr>
          <w:p w:rsidR="00A36D30" w:rsidRPr="00CD6981" w:rsidRDefault="00A36D30" w:rsidP="00EC064F">
            <w:pPr>
              <w:jc w:val="right"/>
              <w:rPr>
                <w:snapToGrid/>
                <w:sz w:val="20"/>
                <w:szCs w:val="20"/>
                <w:lang w:val="ru-RU"/>
              </w:rPr>
            </w:pPr>
          </w:p>
        </w:tc>
        <w:tc>
          <w:tcPr>
            <w:tcW w:w="779"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13" w:type="pct"/>
            <w:tcBorders>
              <w:top w:val="nil"/>
              <w:left w:val="nil"/>
              <w:right w:val="nil"/>
            </w:tcBorders>
          </w:tcPr>
          <w:p w:rsidR="00A36D30" w:rsidRPr="00CD6981" w:rsidRDefault="00A36D30" w:rsidP="00EC064F">
            <w:pPr>
              <w:jc w:val="right"/>
              <w:rPr>
                <w:snapToGrid/>
                <w:sz w:val="20"/>
                <w:szCs w:val="20"/>
                <w:lang w:val="ru-RU"/>
              </w:rPr>
            </w:pPr>
          </w:p>
        </w:tc>
        <w:tc>
          <w:tcPr>
            <w:tcW w:w="106" w:type="pct"/>
            <w:tcBorders>
              <w:top w:val="nil"/>
              <w:left w:val="nil"/>
              <w:right w:val="nil"/>
            </w:tcBorders>
          </w:tcPr>
          <w:p w:rsidR="00A36D30" w:rsidRPr="00CD6981" w:rsidRDefault="00A36D30" w:rsidP="00EC064F">
            <w:pPr>
              <w:jc w:val="right"/>
              <w:rPr>
                <w:snapToGrid/>
                <w:sz w:val="20"/>
                <w:szCs w:val="20"/>
                <w:lang w:val="ru-RU"/>
              </w:rPr>
            </w:pPr>
          </w:p>
        </w:tc>
        <w:tc>
          <w:tcPr>
            <w:tcW w:w="106" w:type="pct"/>
            <w:tcBorders>
              <w:top w:val="nil"/>
              <w:left w:val="nil"/>
              <w:right w:val="nil"/>
            </w:tcBorders>
          </w:tcPr>
          <w:p w:rsidR="00A36D30" w:rsidRPr="00CD6981" w:rsidRDefault="00A36D30" w:rsidP="00EC064F">
            <w:pPr>
              <w:jc w:val="right"/>
              <w:rPr>
                <w:snapToGrid/>
                <w:sz w:val="20"/>
                <w:szCs w:val="20"/>
                <w:lang w:val="ru-RU"/>
              </w:rPr>
            </w:pPr>
          </w:p>
        </w:tc>
        <w:tc>
          <w:tcPr>
            <w:tcW w:w="512" w:type="pct"/>
            <w:tcBorders>
              <w:top w:val="nil"/>
              <w:left w:val="nil"/>
              <w:right w:val="nil"/>
            </w:tcBorders>
            <w:shd w:val="clear" w:color="auto" w:fill="auto"/>
            <w:vAlign w:val="center"/>
            <w:hideMark/>
          </w:tcPr>
          <w:p w:rsidR="00A36D30" w:rsidRPr="00CD6981" w:rsidRDefault="00A36D30" w:rsidP="00EC064F">
            <w:pPr>
              <w:jc w:val="right"/>
              <w:rPr>
                <w:snapToGrid/>
                <w:sz w:val="20"/>
                <w:szCs w:val="20"/>
                <w:lang w:val="ru-RU"/>
              </w:rPr>
            </w:pP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2014 года (пересчитано)</w:t>
            </w:r>
          </w:p>
        </w:tc>
        <w:tc>
          <w:tcPr>
            <w:tcW w:w="753"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29 172</w:t>
            </w:r>
            <w:r w:rsidRPr="00CD6981">
              <w:rPr>
                <w:snapToGrid/>
                <w:color w:val="000000"/>
                <w:sz w:val="20"/>
                <w:szCs w:val="20"/>
                <w:lang w:val="ru-RU"/>
              </w:rPr>
              <w:t xml:space="preserve"> </w:t>
            </w:r>
          </w:p>
        </w:tc>
        <w:tc>
          <w:tcPr>
            <w:tcW w:w="106" w:type="pct"/>
            <w:tcBorders>
              <w:left w:val="nil"/>
              <w:right w:val="nil"/>
            </w:tcBorders>
          </w:tcPr>
          <w:p w:rsidR="00A36D30" w:rsidRPr="00CD6981" w:rsidRDefault="00A36D30" w:rsidP="00EC064F">
            <w:pPr>
              <w:jc w:val="right"/>
              <w:rPr>
                <w:snapToGrid/>
                <w:color w:val="000000"/>
                <w:sz w:val="20"/>
                <w:szCs w:val="20"/>
                <w:lang w:val="ru-RU"/>
              </w:rPr>
            </w:pPr>
          </w:p>
        </w:tc>
        <w:tc>
          <w:tcPr>
            <w:tcW w:w="794"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6 997</w:t>
            </w:r>
            <w:r w:rsidRPr="00CD6981">
              <w:rPr>
                <w:snapToGrid/>
                <w:color w:val="000000"/>
                <w:sz w:val="20"/>
                <w:szCs w:val="20"/>
                <w:lang w:val="ru-RU"/>
              </w:rPr>
              <w:t xml:space="preserve"> </w:t>
            </w:r>
          </w:p>
        </w:tc>
        <w:tc>
          <w:tcPr>
            <w:tcW w:w="106" w:type="pct"/>
            <w:tcBorders>
              <w:left w:val="nil"/>
              <w:right w:val="nil"/>
            </w:tcBorders>
          </w:tcPr>
          <w:p w:rsidR="00A36D30" w:rsidRPr="00CD6981" w:rsidRDefault="00A36D30" w:rsidP="00EC064F">
            <w:pPr>
              <w:jc w:val="right"/>
              <w:rPr>
                <w:snapToGrid/>
                <w:color w:val="000000"/>
                <w:sz w:val="20"/>
                <w:szCs w:val="20"/>
                <w:lang w:val="ru-RU"/>
              </w:rPr>
            </w:pPr>
          </w:p>
        </w:tc>
        <w:tc>
          <w:tcPr>
            <w:tcW w:w="779" w:type="pct"/>
            <w:tcBorders>
              <w:left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29 885</w:t>
            </w:r>
            <w:r w:rsidRPr="00CD6981">
              <w:rPr>
                <w:snapToGrid/>
                <w:color w:val="000000"/>
                <w:sz w:val="20"/>
                <w:szCs w:val="20"/>
                <w:lang w:val="ru-RU"/>
              </w:rPr>
              <w:t xml:space="preserve"> </w:t>
            </w:r>
          </w:p>
        </w:tc>
        <w:tc>
          <w:tcPr>
            <w:tcW w:w="113" w:type="pct"/>
            <w:tcBorders>
              <w:left w:val="nil"/>
              <w:right w:val="nil"/>
            </w:tcBorders>
          </w:tcPr>
          <w:p w:rsidR="00A36D30" w:rsidRPr="00CD6981" w:rsidRDefault="00A36D30" w:rsidP="00EC064F">
            <w:pPr>
              <w:jc w:val="right"/>
              <w:rPr>
                <w:snapToGrid/>
                <w:color w:val="000000"/>
                <w:sz w:val="20"/>
                <w:szCs w:val="20"/>
                <w:lang w:val="ru-RU"/>
              </w:rPr>
            </w:pPr>
          </w:p>
        </w:tc>
        <w:tc>
          <w:tcPr>
            <w:tcW w:w="106" w:type="pct"/>
            <w:tcBorders>
              <w:left w:val="nil"/>
              <w:right w:val="nil"/>
            </w:tcBorders>
          </w:tcPr>
          <w:p w:rsidR="00A36D30" w:rsidRPr="00CD6981" w:rsidRDefault="00A36D30" w:rsidP="00EC064F">
            <w:pPr>
              <w:jc w:val="right"/>
              <w:rPr>
                <w:b/>
                <w:bCs/>
                <w:snapToGrid/>
                <w:color w:val="000000"/>
                <w:sz w:val="20"/>
                <w:szCs w:val="20"/>
                <w:lang w:val="ru-RU"/>
              </w:rPr>
            </w:pPr>
          </w:p>
        </w:tc>
        <w:tc>
          <w:tcPr>
            <w:tcW w:w="106" w:type="pct"/>
            <w:tcBorders>
              <w:left w:val="nil"/>
              <w:right w:val="nil"/>
            </w:tcBorders>
          </w:tcPr>
          <w:p w:rsidR="00A36D30" w:rsidRPr="00CD6981" w:rsidRDefault="00A36D30" w:rsidP="00EC064F">
            <w:pPr>
              <w:jc w:val="right"/>
              <w:rPr>
                <w:b/>
                <w:bCs/>
                <w:snapToGrid/>
                <w:color w:val="000000"/>
                <w:sz w:val="20"/>
                <w:szCs w:val="20"/>
                <w:lang w:val="ru-RU"/>
              </w:rPr>
            </w:pPr>
          </w:p>
        </w:tc>
        <w:tc>
          <w:tcPr>
            <w:tcW w:w="512" w:type="pct"/>
            <w:tcBorders>
              <w:left w:val="nil"/>
              <w:right w:val="nil"/>
            </w:tcBorders>
            <w:shd w:val="clear" w:color="auto" w:fill="auto"/>
            <w:vAlign w:val="center"/>
            <w:hideMark/>
          </w:tcPr>
          <w:p w:rsidR="00A36D30" w:rsidRDefault="00A36D30" w:rsidP="00EC064F">
            <w:pPr>
              <w:jc w:val="right"/>
              <w:rPr>
                <w:b/>
                <w:bCs/>
                <w:snapToGrid/>
                <w:color w:val="000000"/>
                <w:sz w:val="20"/>
                <w:szCs w:val="20"/>
                <w:lang w:val="ru-RU"/>
              </w:rPr>
            </w:pPr>
            <w:r w:rsidRPr="00CD6981">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66 054</w:t>
            </w:r>
            <w:r w:rsidRPr="00CD6981">
              <w:rPr>
                <w:b/>
                <w:bCs/>
                <w:snapToGrid/>
                <w:color w:val="000000"/>
                <w:sz w:val="20"/>
                <w:szCs w:val="20"/>
                <w:lang w:val="ru-RU"/>
              </w:rPr>
              <w:t xml:space="preserve"> </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Поступления</w:t>
            </w:r>
          </w:p>
        </w:tc>
        <w:tc>
          <w:tcPr>
            <w:tcW w:w="753"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985</w:t>
            </w:r>
          </w:p>
        </w:tc>
        <w:tc>
          <w:tcPr>
            <w:tcW w:w="106" w:type="pct"/>
            <w:tcBorders>
              <w:left w:val="nil"/>
              <w:bottom w:val="nil"/>
              <w:right w:val="nil"/>
            </w:tcBorders>
          </w:tcPr>
          <w:p w:rsidR="00A36D30" w:rsidRDefault="00A36D30" w:rsidP="00EC064F">
            <w:pPr>
              <w:jc w:val="right"/>
              <w:rPr>
                <w:snapToGrid/>
                <w:color w:val="000000"/>
                <w:sz w:val="20"/>
                <w:szCs w:val="20"/>
                <w:lang w:val="ru-RU"/>
              </w:rPr>
            </w:pPr>
          </w:p>
        </w:tc>
        <w:tc>
          <w:tcPr>
            <w:tcW w:w="794"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 </w:t>
            </w:r>
            <w:r w:rsidRPr="00CD6981">
              <w:rPr>
                <w:snapToGrid/>
                <w:color w:val="000000"/>
                <w:sz w:val="20"/>
                <w:szCs w:val="20"/>
                <w:lang w:val="ru-RU"/>
              </w:rPr>
              <w:t xml:space="preserve"> </w:t>
            </w:r>
          </w:p>
        </w:tc>
        <w:tc>
          <w:tcPr>
            <w:tcW w:w="106" w:type="pct"/>
            <w:tcBorders>
              <w:left w:val="nil"/>
              <w:bottom w:val="nil"/>
              <w:right w:val="nil"/>
            </w:tcBorders>
          </w:tcPr>
          <w:p w:rsidR="00A36D30" w:rsidRDefault="00A36D30" w:rsidP="00EC064F">
            <w:pPr>
              <w:jc w:val="right"/>
              <w:rPr>
                <w:snapToGrid/>
                <w:color w:val="000000"/>
                <w:sz w:val="20"/>
                <w:szCs w:val="20"/>
                <w:lang w:val="ru-RU"/>
              </w:rPr>
            </w:pPr>
          </w:p>
        </w:tc>
        <w:tc>
          <w:tcPr>
            <w:tcW w:w="779" w:type="pct"/>
            <w:tcBorders>
              <w:left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9 647</w:t>
            </w:r>
            <w:r w:rsidRPr="00CD6981">
              <w:rPr>
                <w:snapToGrid/>
                <w:color w:val="000000"/>
                <w:sz w:val="20"/>
                <w:szCs w:val="20"/>
                <w:lang w:val="ru-RU"/>
              </w:rPr>
              <w:t xml:space="preserve"> </w:t>
            </w:r>
          </w:p>
        </w:tc>
        <w:tc>
          <w:tcPr>
            <w:tcW w:w="113" w:type="pct"/>
            <w:tcBorders>
              <w:left w:val="nil"/>
              <w:bottom w:val="nil"/>
              <w:right w:val="nil"/>
            </w:tcBorders>
          </w:tcPr>
          <w:p w:rsidR="00A36D30" w:rsidRDefault="00A36D30" w:rsidP="00EC064F">
            <w:pPr>
              <w:jc w:val="right"/>
              <w:rPr>
                <w:snapToGrid/>
                <w:color w:val="000000"/>
                <w:sz w:val="20"/>
                <w:szCs w:val="20"/>
                <w:lang w:val="ru-RU"/>
              </w:rPr>
            </w:pPr>
          </w:p>
        </w:tc>
        <w:tc>
          <w:tcPr>
            <w:tcW w:w="106" w:type="pct"/>
            <w:tcBorders>
              <w:left w:val="nil"/>
              <w:bottom w:val="nil"/>
              <w:right w:val="nil"/>
            </w:tcBorders>
          </w:tcPr>
          <w:p w:rsidR="00A36D30" w:rsidRDefault="00A36D30" w:rsidP="00EC064F">
            <w:pPr>
              <w:jc w:val="right"/>
              <w:rPr>
                <w:b/>
                <w:bCs/>
                <w:snapToGrid/>
                <w:color w:val="000000"/>
                <w:sz w:val="20"/>
                <w:szCs w:val="20"/>
                <w:lang w:val="ru-RU"/>
              </w:rPr>
            </w:pPr>
          </w:p>
        </w:tc>
        <w:tc>
          <w:tcPr>
            <w:tcW w:w="106" w:type="pct"/>
            <w:tcBorders>
              <w:left w:val="nil"/>
              <w:bottom w:val="nil"/>
              <w:right w:val="nil"/>
            </w:tcBorders>
          </w:tcPr>
          <w:p w:rsidR="00A36D30" w:rsidRDefault="00A36D30" w:rsidP="00EC064F">
            <w:pPr>
              <w:jc w:val="right"/>
              <w:rPr>
                <w:b/>
                <w:bCs/>
                <w:snapToGrid/>
                <w:color w:val="000000"/>
                <w:sz w:val="20"/>
                <w:szCs w:val="20"/>
                <w:lang w:val="ru-RU"/>
              </w:rPr>
            </w:pPr>
          </w:p>
        </w:tc>
        <w:tc>
          <w:tcPr>
            <w:tcW w:w="512" w:type="pct"/>
            <w:tcBorders>
              <w:left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10 632</w:t>
            </w:r>
          </w:p>
        </w:tc>
      </w:tr>
      <w:tr w:rsidR="00A36D30" w:rsidRPr="00F44C0C" w:rsidTr="00EC064F">
        <w:trPr>
          <w:trHeight w:val="240"/>
        </w:trPr>
        <w:tc>
          <w:tcPr>
            <w:tcW w:w="1624"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r>
              <w:rPr>
                <w:snapToGrid/>
                <w:color w:val="000000"/>
                <w:sz w:val="20"/>
                <w:szCs w:val="20"/>
                <w:lang w:val="ru-RU"/>
              </w:rPr>
              <w:t>Выбытия</w:t>
            </w:r>
          </w:p>
        </w:tc>
        <w:tc>
          <w:tcPr>
            <w:tcW w:w="753" w:type="pct"/>
            <w:tcBorders>
              <w:top w:val="nil"/>
              <w:left w:val="nil"/>
              <w:bottom w:val="single" w:sz="4" w:space="0" w:color="auto"/>
              <w:right w:val="nil"/>
            </w:tcBorders>
            <w:shd w:val="clear" w:color="auto" w:fill="auto"/>
            <w:vAlign w:val="center"/>
          </w:tcPr>
          <w:p w:rsidR="00A36D30" w:rsidRDefault="00A36D30" w:rsidP="00EC064F">
            <w:pPr>
              <w:jc w:val="right"/>
              <w:rPr>
                <w:snapToGrid/>
                <w:color w:val="000000"/>
                <w:sz w:val="20"/>
                <w:szCs w:val="20"/>
                <w:lang w:val="ru-RU"/>
              </w:rPr>
            </w:pPr>
            <w:r>
              <w:rPr>
                <w:snapToGrid/>
                <w:color w:val="000000"/>
                <w:sz w:val="20"/>
                <w:szCs w:val="20"/>
                <w:lang w:val="ru-RU"/>
              </w:rPr>
              <w:t>–</w:t>
            </w:r>
          </w:p>
        </w:tc>
        <w:tc>
          <w:tcPr>
            <w:tcW w:w="106" w:type="pct"/>
            <w:tcBorders>
              <w:top w:val="nil"/>
              <w:left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snapToGrid/>
                <w:color w:val="000000"/>
                <w:sz w:val="20"/>
                <w:szCs w:val="20"/>
                <w:lang w:val="ru-RU"/>
              </w:rPr>
              <w:t>–</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2015 года (пересчитано)</w:t>
            </w:r>
          </w:p>
        </w:tc>
        <w:tc>
          <w:tcPr>
            <w:tcW w:w="753"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30 157</w:t>
            </w:r>
            <w:r w:rsidRPr="00CD6981">
              <w:rPr>
                <w:snapToGrid/>
                <w:color w:val="000000"/>
                <w:sz w:val="20"/>
                <w:szCs w:val="20"/>
                <w:lang w:val="ru-RU"/>
              </w:rPr>
              <w:t xml:space="preserve"> </w:t>
            </w:r>
          </w:p>
        </w:tc>
        <w:tc>
          <w:tcPr>
            <w:tcW w:w="106"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794"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6 997</w:t>
            </w:r>
            <w:r w:rsidRPr="00CD6981">
              <w:rPr>
                <w:snapToGrid/>
                <w:color w:val="000000"/>
                <w:sz w:val="20"/>
                <w:szCs w:val="20"/>
                <w:lang w:val="ru-RU"/>
              </w:rPr>
              <w:t xml:space="preserve"> </w:t>
            </w:r>
          </w:p>
        </w:tc>
        <w:tc>
          <w:tcPr>
            <w:tcW w:w="106"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779" w:type="pct"/>
            <w:tcBorders>
              <w:top w:val="single" w:sz="4" w:space="0" w:color="auto"/>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sidRPr="00CD6981">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39 532</w:t>
            </w:r>
            <w:r w:rsidRPr="00CD6981">
              <w:rPr>
                <w:snapToGrid/>
                <w:color w:val="000000"/>
                <w:sz w:val="20"/>
                <w:szCs w:val="20"/>
                <w:lang w:val="ru-RU"/>
              </w:rPr>
              <w:t xml:space="preserve"> </w:t>
            </w:r>
          </w:p>
        </w:tc>
        <w:tc>
          <w:tcPr>
            <w:tcW w:w="113"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512" w:type="pct"/>
            <w:tcBorders>
              <w:top w:val="single" w:sz="4" w:space="0" w:color="auto"/>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sidRPr="00CD6981">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76 686</w:t>
            </w:r>
            <w:r w:rsidRPr="00CD6981">
              <w:rPr>
                <w:b/>
                <w:bCs/>
                <w:snapToGrid/>
                <w:color w:val="000000"/>
                <w:sz w:val="20"/>
                <w:szCs w:val="20"/>
                <w:lang w:val="ru-RU"/>
              </w:rPr>
              <w:t xml:space="preserve"> </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Поступления</w:t>
            </w:r>
          </w:p>
        </w:tc>
        <w:tc>
          <w:tcPr>
            <w:tcW w:w="753"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(675) </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nil"/>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4 584</w:t>
            </w:r>
            <w:r w:rsidRPr="00CD6981">
              <w:rPr>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3 909</w:t>
            </w:r>
          </w:p>
        </w:tc>
      </w:tr>
      <w:tr w:rsidR="00A36D30" w:rsidRPr="00F44C0C" w:rsidTr="00EC064F">
        <w:trPr>
          <w:trHeight w:val="240"/>
        </w:trPr>
        <w:tc>
          <w:tcPr>
            <w:tcW w:w="1624"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r>
              <w:rPr>
                <w:snapToGrid/>
                <w:color w:val="000000"/>
                <w:sz w:val="20"/>
                <w:szCs w:val="20"/>
                <w:lang w:val="ru-RU"/>
              </w:rPr>
              <w:t>Перевод</w:t>
            </w:r>
          </w:p>
        </w:tc>
        <w:tc>
          <w:tcPr>
            <w:tcW w:w="753" w:type="pct"/>
            <w:tcBorders>
              <w:top w:val="nil"/>
              <w:left w:val="nil"/>
              <w:bottom w:val="nil"/>
              <w:right w:val="nil"/>
            </w:tcBorders>
            <w:shd w:val="clear" w:color="auto" w:fill="auto"/>
            <w:vAlign w:val="center"/>
          </w:tcPr>
          <w:p w:rsidR="00A36D30" w:rsidRDefault="00A36D30" w:rsidP="00EC064F">
            <w:pPr>
              <w:jc w:val="right"/>
              <w:rPr>
                <w:snapToGrid/>
                <w:color w:val="000000"/>
                <w:sz w:val="20"/>
                <w:szCs w:val="20"/>
                <w:lang w:val="ru-RU"/>
              </w:rPr>
            </w:pPr>
            <w:r>
              <w:rPr>
                <w:snapToGrid/>
                <w:color w:val="000000"/>
                <w:sz w:val="20"/>
                <w:szCs w:val="20"/>
                <w:lang w:val="ru-RU"/>
              </w:rPr>
              <w:t>44 116</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nil"/>
              <w:right w:val="nil"/>
            </w:tcBorders>
            <w:shd w:val="clear" w:color="auto" w:fill="auto"/>
            <w:vAlign w:val="center"/>
          </w:tcPr>
          <w:p w:rsidR="00A36D30" w:rsidRDefault="00A36D30" w:rsidP="00EC064F">
            <w:pPr>
              <w:jc w:val="right"/>
              <w:rPr>
                <w:snapToGrid/>
                <w:color w:val="000000"/>
                <w:sz w:val="20"/>
                <w:szCs w:val="20"/>
                <w:lang w:val="ru-RU"/>
              </w:rPr>
            </w:pPr>
            <w:r>
              <w:rPr>
                <w:snapToGrid/>
                <w:color w:val="000000"/>
                <w:sz w:val="20"/>
                <w:szCs w:val="20"/>
                <w:lang w:val="ru-RU"/>
              </w:rPr>
              <w:t>–</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nil"/>
              <w:right w:val="nil"/>
            </w:tcBorders>
            <w:shd w:val="clear" w:color="auto" w:fill="auto"/>
            <w:vAlign w:val="center"/>
          </w:tcPr>
          <w:p w:rsidR="00A36D30" w:rsidRDefault="00A36D30" w:rsidP="00EC064F">
            <w:pPr>
              <w:jc w:val="right"/>
              <w:rPr>
                <w:snapToGrid/>
                <w:color w:val="000000"/>
                <w:sz w:val="20"/>
                <w:szCs w:val="20"/>
                <w:lang w:val="ru-RU"/>
              </w:rPr>
            </w:pPr>
            <w:r>
              <w:rPr>
                <w:snapToGrid/>
                <w:color w:val="000000"/>
                <w:sz w:val="20"/>
                <w:szCs w:val="20"/>
                <w:lang w:val="ru-RU"/>
              </w:rPr>
              <w:t>(44 116)</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tcPr>
          <w:p w:rsidR="00A36D30" w:rsidRDefault="00A36D30" w:rsidP="00EC064F">
            <w:pPr>
              <w:jc w:val="right"/>
              <w:rPr>
                <w:b/>
                <w:bCs/>
                <w:snapToGrid/>
                <w:color w:val="000000"/>
                <w:sz w:val="20"/>
                <w:szCs w:val="20"/>
                <w:lang w:val="ru-RU"/>
              </w:rPr>
            </w:pPr>
            <w:r>
              <w:rPr>
                <w:snapToGrid/>
                <w:color w:val="000000"/>
                <w:sz w:val="20"/>
                <w:szCs w:val="20"/>
                <w:lang w:val="ru-RU"/>
              </w:rPr>
              <w:t>–</w:t>
            </w:r>
          </w:p>
        </w:tc>
      </w:tr>
      <w:tr w:rsidR="00A36D30" w:rsidRPr="00F44C0C" w:rsidTr="00EC064F">
        <w:trPr>
          <w:trHeight w:val="208"/>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Списания</w:t>
            </w:r>
          </w:p>
        </w:tc>
        <w:tc>
          <w:tcPr>
            <w:tcW w:w="753"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(485)</w:t>
            </w:r>
          </w:p>
        </w:tc>
        <w:tc>
          <w:tcPr>
            <w:tcW w:w="106" w:type="pct"/>
            <w:tcBorders>
              <w:top w:val="nil"/>
              <w:left w:val="nil"/>
              <w:right w:val="nil"/>
            </w:tcBorders>
          </w:tcPr>
          <w:p w:rsidR="00A36D30" w:rsidRPr="00CD6981" w:rsidRDefault="00A36D30" w:rsidP="00EC064F">
            <w:pPr>
              <w:jc w:val="right"/>
              <w:rPr>
                <w:snapToGrid/>
                <w:color w:val="000000"/>
                <w:sz w:val="20"/>
                <w:szCs w:val="20"/>
                <w:lang w:val="ru-RU"/>
              </w:rPr>
            </w:pPr>
          </w:p>
        </w:tc>
        <w:tc>
          <w:tcPr>
            <w:tcW w:w="794"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sidRPr="00CD6981">
              <w:rPr>
                <w:snapToGrid/>
                <w:color w:val="000000"/>
                <w:sz w:val="20"/>
                <w:szCs w:val="20"/>
                <w:lang w:val="ru-RU"/>
              </w:rPr>
              <w:t xml:space="preserve">                </w:t>
            </w:r>
            <w:r>
              <w:rPr>
                <w:snapToGrid/>
                <w:color w:val="000000"/>
                <w:sz w:val="20"/>
                <w:szCs w:val="20"/>
                <w:lang w:val="ru-RU"/>
              </w:rPr>
              <w:t>(2 154)</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(2 639)</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2016 года</w:t>
            </w:r>
          </w:p>
        </w:tc>
        <w:tc>
          <w:tcPr>
            <w:tcW w:w="753"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sidRPr="00CD6981">
              <w:rPr>
                <w:snapToGrid/>
                <w:color w:val="000000"/>
                <w:sz w:val="20"/>
                <w:szCs w:val="20"/>
                <w:lang w:val="ru-RU"/>
              </w:rPr>
              <w:t xml:space="preserve">     </w:t>
            </w:r>
            <w:r>
              <w:rPr>
                <w:snapToGrid/>
                <w:color w:val="000000"/>
                <w:sz w:val="20"/>
                <w:szCs w:val="20"/>
                <w:lang w:val="ru-RU"/>
              </w:rPr>
              <w:t>73 788</w:t>
            </w:r>
            <w:r w:rsidRPr="00CD6981">
              <w:rPr>
                <w:snapToGrid/>
                <w:color w:val="000000"/>
                <w:sz w:val="20"/>
                <w:szCs w:val="20"/>
                <w:lang w:val="ru-RU"/>
              </w:rPr>
              <w:t xml:space="preserve"> </w:t>
            </w:r>
          </w:p>
        </w:tc>
        <w:tc>
          <w:tcPr>
            <w:tcW w:w="106" w:type="pct"/>
            <w:tcBorders>
              <w:left w:val="nil"/>
              <w:bottom w:val="nil"/>
              <w:right w:val="nil"/>
            </w:tcBorders>
          </w:tcPr>
          <w:p w:rsidR="00A36D30" w:rsidRDefault="00A36D30" w:rsidP="00EC064F">
            <w:pPr>
              <w:jc w:val="right"/>
              <w:rPr>
                <w:snapToGrid/>
                <w:color w:val="000000"/>
                <w:sz w:val="20"/>
                <w:szCs w:val="20"/>
                <w:lang w:val="ru-RU"/>
              </w:rPr>
            </w:pPr>
          </w:p>
        </w:tc>
        <w:tc>
          <w:tcPr>
            <w:tcW w:w="794"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4 168</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r w:rsidRPr="00CD6981">
              <w:rPr>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left w:val="nil"/>
              <w:right w:val="nil"/>
            </w:tcBorders>
          </w:tcPr>
          <w:p w:rsidR="00A36D30" w:rsidRDefault="00A36D30" w:rsidP="00EC064F">
            <w:pPr>
              <w:jc w:val="right"/>
              <w:rPr>
                <w:b/>
                <w:bCs/>
                <w:snapToGrid/>
                <w:color w:val="000000"/>
                <w:sz w:val="20"/>
                <w:szCs w:val="20"/>
                <w:lang w:val="ru-RU"/>
              </w:rPr>
            </w:pPr>
          </w:p>
        </w:tc>
        <w:tc>
          <w:tcPr>
            <w:tcW w:w="512"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77 956</w:t>
            </w:r>
            <w:r w:rsidRPr="00CD6981">
              <w:rPr>
                <w:b/>
                <w:bCs/>
                <w:snapToGrid/>
                <w:color w:val="000000"/>
                <w:sz w:val="20"/>
                <w:szCs w:val="20"/>
                <w:lang w:val="ru-RU"/>
              </w:rPr>
              <w:t xml:space="preserve"> </w:t>
            </w:r>
          </w:p>
        </w:tc>
      </w:tr>
      <w:tr w:rsidR="00A36D30" w:rsidRPr="00806A62" w:rsidTr="00EC064F">
        <w:trPr>
          <w:trHeight w:val="240"/>
        </w:trPr>
        <w:tc>
          <w:tcPr>
            <w:tcW w:w="1624"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p>
        </w:tc>
        <w:tc>
          <w:tcPr>
            <w:tcW w:w="753"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794"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779" w:type="pct"/>
            <w:tcBorders>
              <w:top w:val="single" w:sz="4" w:space="0" w:color="auto"/>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p>
        </w:tc>
        <w:tc>
          <w:tcPr>
            <w:tcW w:w="113" w:type="pct"/>
            <w:tcBorders>
              <w:top w:val="nil"/>
              <w:left w:val="nil"/>
              <w:bottom w:val="nil"/>
              <w:right w:val="nil"/>
            </w:tcBorders>
          </w:tcPr>
          <w:p w:rsidR="00A36D30" w:rsidRPr="00CD6981"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6" w:type="pct"/>
            <w:tcBorders>
              <w:left w:val="nil"/>
              <w:bottom w:val="nil"/>
              <w:right w:val="nil"/>
            </w:tcBorders>
          </w:tcPr>
          <w:p w:rsidR="00A36D30" w:rsidRPr="00CD6981" w:rsidRDefault="00A36D30" w:rsidP="00EC064F">
            <w:pPr>
              <w:jc w:val="right"/>
              <w:rPr>
                <w:b/>
                <w:bCs/>
                <w:snapToGrid/>
                <w:color w:val="000000"/>
                <w:sz w:val="20"/>
                <w:szCs w:val="20"/>
                <w:lang w:val="ru-RU"/>
              </w:rPr>
            </w:pPr>
          </w:p>
        </w:tc>
        <w:tc>
          <w:tcPr>
            <w:tcW w:w="512" w:type="pct"/>
            <w:tcBorders>
              <w:top w:val="single" w:sz="4" w:space="0" w:color="auto"/>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b/>
                <w:bCs/>
                <w:snapToGrid/>
                <w:color w:val="000000"/>
                <w:sz w:val="20"/>
                <w:szCs w:val="20"/>
                <w:lang w:val="ru-RU"/>
              </w:rPr>
            </w:pPr>
            <w:r>
              <w:rPr>
                <w:b/>
                <w:bCs/>
                <w:snapToGrid/>
                <w:color w:val="000000"/>
                <w:sz w:val="20"/>
                <w:szCs w:val="20"/>
                <w:lang w:val="ru-RU"/>
              </w:rPr>
              <w:t>Накопленная амортизация</w:t>
            </w:r>
            <w:r w:rsidRPr="00CD6981">
              <w:rPr>
                <w:b/>
                <w:bCs/>
                <w:snapToGrid/>
                <w:color w:val="000000"/>
                <w:sz w:val="20"/>
                <w:szCs w:val="20"/>
                <w:lang w:val="ru-RU"/>
              </w:rPr>
              <w:t>:</w:t>
            </w:r>
          </w:p>
        </w:tc>
        <w:tc>
          <w:tcPr>
            <w:tcW w:w="753" w:type="pct"/>
            <w:tcBorders>
              <w:top w:val="nil"/>
              <w:left w:val="nil"/>
              <w:bottom w:val="nil"/>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snapToGrid/>
                <w:sz w:val="20"/>
                <w:szCs w:val="20"/>
                <w:lang w:val="ru-RU"/>
              </w:rPr>
            </w:pPr>
          </w:p>
        </w:tc>
        <w:tc>
          <w:tcPr>
            <w:tcW w:w="794"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06" w:type="pct"/>
            <w:tcBorders>
              <w:top w:val="nil"/>
              <w:left w:val="nil"/>
              <w:bottom w:val="nil"/>
              <w:right w:val="nil"/>
            </w:tcBorders>
          </w:tcPr>
          <w:p w:rsidR="00A36D30" w:rsidRPr="00CD6981" w:rsidRDefault="00A36D30" w:rsidP="00EC064F">
            <w:pPr>
              <w:jc w:val="right"/>
              <w:rPr>
                <w:snapToGrid/>
                <w:sz w:val="20"/>
                <w:szCs w:val="20"/>
                <w:lang w:val="ru-RU"/>
              </w:rPr>
            </w:pPr>
          </w:p>
        </w:tc>
        <w:tc>
          <w:tcPr>
            <w:tcW w:w="779" w:type="pct"/>
            <w:tcBorders>
              <w:top w:val="nil"/>
              <w:left w:val="nil"/>
              <w:bottom w:val="nil"/>
              <w:right w:val="nil"/>
            </w:tcBorders>
            <w:shd w:val="clear" w:color="auto" w:fill="auto"/>
            <w:vAlign w:val="center"/>
            <w:hideMark/>
          </w:tcPr>
          <w:p w:rsidR="00A36D30" w:rsidRPr="00CD6981" w:rsidRDefault="00A36D30" w:rsidP="00EC064F">
            <w:pPr>
              <w:jc w:val="right"/>
              <w:rPr>
                <w:snapToGrid/>
                <w:sz w:val="20"/>
                <w:szCs w:val="20"/>
                <w:lang w:val="ru-RU"/>
              </w:rPr>
            </w:pPr>
          </w:p>
        </w:tc>
        <w:tc>
          <w:tcPr>
            <w:tcW w:w="113" w:type="pct"/>
            <w:tcBorders>
              <w:top w:val="nil"/>
              <w:left w:val="nil"/>
              <w:bottom w:val="nil"/>
              <w:right w:val="nil"/>
            </w:tcBorders>
          </w:tcPr>
          <w:p w:rsidR="00A36D30" w:rsidRPr="00CD6981" w:rsidRDefault="00A36D30" w:rsidP="00EC064F">
            <w:pPr>
              <w:jc w:val="right"/>
              <w:rPr>
                <w:snapToGrid/>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Pr="00CD6981"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 xml:space="preserve">По состоянию на 31 декабря 2014 года </w:t>
            </w:r>
          </w:p>
        </w:tc>
        <w:tc>
          <w:tcPr>
            <w:tcW w:w="753"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8 790</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4 393</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13 183</w:t>
            </w:r>
            <w:r w:rsidRPr="00CD6981">
              <w:rPr>
                <w:b/>
                <w:bCs/>
                <w:snapToGrid/>
                <w:color w:val="000000"/>
                <w:sz w:val="20"/>
                <w:szCs w:val="20"/>
                <w:lang w:val="ru-RU"/>
              </w:rPr>
              <w:t xml:space="preserve"> </w:t>
            </w:r>
          </w:p>
        </w:tc>
      </w:tr>
      <w:tr w:rsidR="00A36D30" w:rsidRPr="00F44C0C" w:rsidTr="00EC064F">
        <w:trPr>
          <w:trHeight w:val="240"/>
        </w:trPr>
        <w:tc>
          <w:tcPr>
            <w:tcW w:w="1624"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lastRenderedPageBreak/>
              <w:t>Начисления за год</w:t>
            </w:r>
          </w:p>
        </w:tc>
        <w:tc>
          <w:tcPr>
            <w:tcW w:w="753"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2 380</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452</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2 832</w:t>
            </w:r>
          </w:p>
        </w:tc>
      </w:tr>
      <w:tr w:rsidR="00A36D30" w:rsidRPr="00F44C0C" w:rsidTr="00EC064F">
        <w:trPr>
          <w:trHeight w:val="240"/>
        </w:trPr>
        <w:tc>
          <w:tcPr>
            <w:tcW w:w="1624"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Списания</w:t>
            </w:r>
          </w:p>
        </w:tc>
        <w:tc>
          <w:tcPr>
            <w:tcW w:w="753"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snapToGrid/>
                <w:color w:val="000000"/>
                <w:sz w:val="20"/>
                <w:szCs w:val="20"/>
                <w:lang w:val="ru-RU"/>
              </w:rPr>
              <w:t>–</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snapToGrid/>
                <w:color w:val="000000"/>
                <w:sz w:val="20"/>
                <w:szCs w:val="20"/>
                <w:lang w:val="ru-RU"/>
              </w:rPr>
            </w:pPr>
            <w:r>
              <w:rPr>
                <w:snapToGrid/>
                <w:color w:val="000000"/>
                <w:sz w:val="20"/>
                <w:szCs w:val="20"/>
                <w:lang w:val="ru-RU"/>
              </w:rPr>
              <w:t>По состоянию на 31 декабря 2015 года</w:t>
            </w:r>
          </w:p>
        </w:tc>
        <w:tc>
          <w:tcPr>
            <w:tcW w:w="753"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11 170</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4 845</w:t>
            </w:r>
            <w:r w:rsidRPr="00CD6981">
              <w:rPr>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nil"/>
              <w:right w:val="nil"/>
            </w:tcBorders>
            <w:shd w:val="clear" w:color="auto" w:fill="auto"/>
            <w:vAlign w:val="center"/>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CD6981" w:rsidRDefault="00A36D30" w:rsidP="00EC064F">
            <w:pPr>
              <w:jc w:val="right"/>
              <w:rPr>
                <w:snapToGrid/>
                <w:color w:val="000000"/>
                <w:sz w:val="20"/>
                <w:szCs w:val="20"/>
                <w:lang w:val="ru-RU"/>
              </w:rPr>
            </w:pPr>
            <w:r>
              <w:rPr>
                <w:snapToGrid/>
                <w:color w:val="000000"/>
                <w:sz w:val="20"/>
                <w:szCs w:val="20"/>
                <w:lang w:val="ru-RU"/>
              </w:rPr>
              <w:t xml:space="preserve">    –</w:t>
            </w:r>
            <w:r w:rsidRPr="00CD6981">
              <w:rPr>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hideMark/>
          </w:tcPr>
          <w:p w:rsidR="00A36D30" w:rsidRDefault="00A36D30" w:rsidP="00EC064F">
            <w:pPr>
              <w:jc w:val="right"/>
              <w:rPr>
                <w:b/>
                <w:bCs/>
                <w:snapToGrid/>
                <w:color w:val="000000"/>
                <w:sz w:val="20"/>
                <w:szCs w:val="20"/>
                <w:lang w:val="ru-RU"/>
              </w:rPr>
            </w:pPr>
            <w:r>
              <w:rPr>
                <w:b/>
                <w:bCs/>
                <w:snapToGrid/>
                <w:color w:val="000000"/>
                <w:sz w:val="20"/>
                <w:szCs w:val="20"/>
                <w:lang w:val="ru-RU"/>
              </w:rPr>
              <w:t xml:space="preserve">    </w:t>
            </w:r>
          </w:p>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16 015</w:t>
            </w:r>
            <w:r w:rsidRPr="00CD6981">
              <w:rPr>
                <w:b/>
                <w:bCs/>
                <w:snapToGrid/>
                <w:color w:val="000000"/>
                <w:sz w:val="20"/>
                <w:szCs w:val="20"/>
                <w:lang w:val="ru-RU"/>
              </w:rPr>
              <w:t xml:space="preserve"> </w:t>
            </w:r>
          </w:p>
        </w:tc>
      </w:tr>
      <w:tr w:rsidR="00A36D30" w:rsidRPr="00F44C0C" w:rsidTr="00EC064F">
        <w:trPr>
          <w:trHeight w:val="240"/>
        </w:trPr>
        <w:tc>
          <w:tcPr>
            <w:tcW w:w="1624"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Начисления за год</w:t>
            </w:r>
          </w:p>
        </w:tc>
        <w:tc>
          <w:tcPr>
            <w:tcW w:w="753"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3 807</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375</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nil"/>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nil"/>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4 182</w:t>
            </w:r>
          </w:p>
        </w:tc>
      </w:tr>
      <w:tr w:rsidR="00A36D30" w:rsidRPr="00F44C0C" w:rsidTr="00EC064F">
        <w:trPr>
          <w:trHeight w:val="240"/>
        </w:trPr>
        <w:tc>
          <w:tcPr>
            <w:tcW w:w="1624" w:type="pct"/>
            <w:tcBorders>
              <w:top w:val="nil"/>
              <w:left w:val="nil"/>
              <w:bottom w:val="nil"/>
              <w:right w:val="nil"/>
            </w:tcBorders>
            <w:shd w:val="clear" w:color="auto" w:fill="auto"/>
            <w:vAlign w:val="center"/>
          </w:tcPr>
          <w:p w:rsidR="00A36D30" w:rsidRPr="00CD6981" w:rsidRDefault="00A36D30" w:rsidP="00EC064F">
            <w:pPr>
              <w:rPr>
                <w:snapToGrid/>
                <w:color w:val="000000"/>
                <w:sz w:val="20"/>
                <w:szCs w:val="20"/>
                <w:lang w:val="ru-RU"/>
              </w:rPr>
            </w:pPr>
            <w:r>
              <w:rPr>
                <w:snapToGrid/>
                <w:color w:val="000000"/>
                <w:sz w:val="20"/>
                <w:szCs w:val="20"/>
                <w:lang w:val="ru-RU"/>
              </w:rPr>
              <w:t>Списания</w:t>
            </w:r>
          </w:p>
        </w:tc>
        <w:tc>
          <w:tcPr>
            <w:tcW w:w="753"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(485)</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(2 154)</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nil"/>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right w:val="nil"/>
            </w:tcBorders>
          </w:tcPr>
          <w:p w:rsidR="00A36D30" w:rsidRDefault="00A36D30" w:rsidP="00EC064F">
            <w:pPr>
              <w:jc w:val="right"/>
              <w:rPr>
                <w:b/>
                <w:bCs/>
                <w:snapToGrid/>
                <w:color w:val="000000"/>
                <w:sz w:val="20"/>
                <w:szCs w:val="20"/>
                <w:lang w:val="ru-RU"/>
              </w:rPr>
            </w:pPr>
          </w:p>
        </w:tc>
        <w:tc>
          <w:tcPr>
            <w:tcW w:w="512" w:type="pct"/>
            <w:tcBorders>
              <w:top w:val="nil"/>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(2 639)</w:t>
            </w:r>
          </w:p>
        </w:tc>
      </w:tr>
      <w:tr w:rsidR="00A36D30" w:rsidRPr="00702B15" w:rsidTr="00EC064F">
        <w:trPr>
          <w:trHeight w:val="240"/>
        </w:trPr>
        <w:tc>
          <w:tcPr>
            <w:tcW w:w="1624" w:type="pct"/>
            <w:tcBorders>
              <w:top w:val="nil"/>
              <w:left w:val="nil"/>
              <w:bottom w:val="nil"/>
              <w:right w:val="nil"/>
            </w:tcBorders>
            <w:shd w:val="clear" w:color="auto" w:fill="auto"/>
            <w:vAlign w:val="center"/>
          </w:tcPr>
          <w:p w:rsidR="00A36D30" w:rsidRDefault="00A36D30" w:rsidP="00EC064F">
            <w:pPr>
              <w:rPr>
                <w:snapToGrid/>
                <w:color w:val="000000"/>
                <w:sz w:val="20"/>
                <w:szCs w:val="20"/>
                <w:lang w:val="ru-RU"/>
              </w:rPr>
            </w:pPr>
            <w:r>
              <w:rPr>
                <w:snapToGrid/>
                <w:color w:val="000000"/>
                <w:sz w:val="20"/>
                <w:szCs w:val="20"/>
                <w:lang w:val="ru-RU"/>
              </w:rPr>
              <w:t>По состоянию на 31 декабря 2016 года</w:t>
            </w:r>
          </w:p>
        </w:tc>
        <w:tc>
          <w:tcPr>
            <w:tcW w:w="753"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14 492</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94"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3 066</w:t>
            </w:r>
          </w:p>
        </w:tc>
        <w:tc>
          <w:tcPr>
            <w:tcW w:w="106" w:type="pct"/>
            <w:tcBorders>
              <w:top w:val="nil"/>
              <w:left w:val="nil"/>
              <w:bottom w:val="nil"/>
              <w:right w:val="nil"/>
            </w:tcBorders>
          </w:tcPr>
          <w:p w:rsidR="00A36D30" w:rsidRDefault="00A36D30" w:rsidP="00EC064F">
            <w:pPr>
              <w:jc w:val="right"/>
              <w:rPr>
                <w:snapToGrid/>
                <w:color w:val="000000"/>
                <w:sz w:val="20"/>
                <w:szCs w:val="20"/>
                <w:lang w:val="ru-RU"/>
              </w:rPr>
            </w:pPr>
          </w:p>
        </w:tc>
        <w:tc>
          <w:tcPr>
            <w:tcW w:w="779"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snapToGrid/>
                <w:color w:val="000000"/>
                <w:sz w:val="20"/>
                <w:szCs w:val="20"/>
                <w:lang w:val="ru-RU"/>
              </w:rPr>
            </w:pPr>
            <w:r>
              <w:rPr>
                <w:snapToGrid/>
                <w:color w:val="000000"/>
                <w:sz w:val="20"/>
                <w:szCs w:val="20"/>
                <w:lang w:val="ru-RU"/>
              </w:rPr>
              <w:t>–</w:t>
            </w:r>
          </w:p>
        </w:tc>
        <w:tc>
          <w:tcPr>
            <w:tcW w:w="113" w:type="pct"/>
            <w:tcBorders>
              <w:top w:val="nil"/>
              <w:left w:val="nil"/>
              <w:bottom w:val="nil"/>
              <w:right w:val="nil"/>
            </w:tcBorders>
          </w:tcPr>
          <w:p w:rsidR="00A36D30" w:rsidRDefault="00A36D30" w:rsidP="00EC064F">
            <w:pPr>
              <w:jc w:val="right"/>
              <w:rPr>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left w:val="nil"/>
              <w:right w:val="nil"/>
            </w:tcBorders>
          </w:tcPr>
          <w:p w:rsidR="00A36D30" w:rsidRDefault="00A36D30" w:rsidP="00EC064F">
            <w:pPr>
              <w:jc w:val="right"/>
              <w:rPr>
                <w:b/>
                <w:bCs/>
                <w:snapToGrid/>
                <w:color w:val="000000"/>
                <w:sz w:val="20"/>
                <w:szCs w:val="20"/>
                <w:lang w:val="ru-RU"/>
              </w:rPr>
            </w:pPr>
          </w:p>
        </w:tc>
        <w:tc>
          <w:tcPr>
            <w:tcW w:w="512" w:type="pct"/>
            <w:tcBorders>
              <w:top w:val="single" w:sz="4" w:space="0" w:color="auto"/>
              <w:left w:val="nil"/>
              <w:bottom w:val="single" w:sz="4" w:space="0" w:color="auto"/>
              <w:right w:val="nil"/>
            </w:tcBorders>
            <w:shd w:val="clear" w:color="auto" w:fill="auto"/>
            <w:vAlign w:val="center"/>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17 558</w:t>
            </w:r>
          </w:p>
        </w:tc>
      </w:tr>
      <w:tr w:rsidR="00A36D30" w:rsidRPr="00702B15" w:rsidTr="00EC064F">
        <w:trPr>
          <w:trHeight w:val="240"/>
        </w:trPr>
        <w:tc>
          <w:tcPr>
            <w:tcW w:w="1624" w:type="pct"/>
            <w:tcBorders>
              <w:top w:val="nil"/>
              <w:left w:val="nil"/>
              <w:bottom w:val="nil"/>
              <w:right w:val="nil"/>
            </w:tcBorders>
            <w:shd w:val="clear" w:color="auto" w:fill="auto"/>
            <w:vAlign w:val="center"/>
          </w:tcPr>
          <w:p w:rsidR="00A36D30" w:rsidRPr="00702B15" w:rsidRDefault="00A36D30" w:rsidP="00EC064F">
            <w:pPr>
              <w:rPr>
                <w:b/>
                <w:snapToGrid/>
                <w:color w:val="000000"/>
                <w:sz w:val="20"/>
                <w:szCs w:val="20"/>
              </w:rPr>
            </w:pPr>
            <w:r w:rsidRPr="00702B15">
              <w:rPr>
                <w:b/>
                <w:snapToGrid/>
                <w:color w:val="000000"/>
                <w:sz w:val="20"/>
                <w:szCs w:val="20"/>
                <w:lang w:val="ru-RU"/>
              </w:rPr>
              <w:t>Чистая балансовая стоимость</w:t>
            </w:r>
            <w:r w:rsidRPr="00702B15">
              <w:rPr>
                <w:b/>
                <w:snapToGrid/>
                <w:color w:val="000000"/>
                <w:sz w:val="20"/>
                <w:szCs w:val="20"/>
              </w:rPr>
              <w:t>:</w:t>
            </w:r>
          </w:p>
        </w:tc>
        <w:tc>
          <w:tcPr>
            <w:tcW w:w="753"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06" w:type="pct"/>
            <w:tcBorders>
              <w:top w:val="nil"/>
              <w:left w:val="nil"/>
              <w:bottom w:val="nil"/>
              <w:right w:val="nil"/>
            </w:tcBorders>
          </w:tcPr>
          <w:p w:rsidR="00A36D30" w:rsidRPr="00702B15" w:rsidRDefault="00A36D30" w:rsidP="00EC064F">
            <w:pPr>
              <w:jc w:val="right"/>
              <w:rPr>
                <w:b/>
                <w:snapToGrid/>
                <w:color w:val="000000"/>
                <w:sz w:val="20"/>
                <w:szCs w:val="20"/>
                <w:lang w:val="ru-RU"/>
              </w:rPr>
            </w:pPr>
          </w:p>
        </w:tc>
        <w:tc>
          <w:tcPr>
            <w:tcW w:w="794"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06" w:type="pct"/>
            <w:tcBorders>
              <w:top w:val="nil"/>
              <w:left w:val="nil"/>
              <w:bottom w:val="nil"/>
              <w:right w:val="nil"/>
            </w:tcBorders>
          </w:tcPr>
          <w:p w:rsidR="00A36D30" w:rsidRPr="00702B15" w:rsidRDefault="00A36D30" w:rsidP="00EC064F">
            <w:pPr>
              <w:jc w:val="right"/>
              <w:rPr>
                <w:b/>
                <w:snapToGrid/>
                <w:color w:val="000000"/>
                <w:sz w:val="20"/>
                <w:szCs w:val="20"/>
                <w:lang w:val="ru-RU"/>
              </w:rPr>
            </w:pPr>
          </w:p>
        </w:tc>
        <w:tc>
          <w:tcPr>
            <w:tcW w:w="779"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snapToGrid/>
                <w:color w:val="000000"/>
                <w:sz w:val="20"/>
                <w:szCs w:val="20"/>
                <w:lang w:val="ru-RU"/>
              </w:rPr>
            </w:pPr>
          </w:p>
        </w:tc>
        <w:tc>
          <w:tcPr>
            <w:tcW w:w="113" w:type="pct"/>
            <w:tcBorders>
              <w:top w:val="nil"/>
              <w:left w:val="nil"/>
              <w:bottom w:val="nil"/>
              <w:right w:val="nil"/>
            </w:tcBorders>
          </w:tcPr>
          <w:p w:rsidR="00A36D30" w:rsidRPr="00702B15" w:rsidRDefault="00A36D30" w:rsidP="00EC064F">
            <w:pPr>
              <w:jc w:val="right"/>
              <w:rPr>
                <w:b/>
                <w:snapToGrid/>
                <w:color w:val="000000"/>
                <w:sz w:val="20"/>
                <w:szCs w:val="20"/>
                <w:lang w:val="ru-RU"/>
              </w:rPr>
            </w:pPr>
          </w:p>
        </w:tc>
        <w:tc>
          <w:tcPr>
            <w:tcW w:w="106" w:type="pct"/>
            <w:tcBorders>
              <w:top w:val="nil"/>
              <w:left w:val="nil"/>
              <w:bottom w:val="nil"/>
              <w:right w:val="nil"/>
            </w:tcBorders>
          </w:tcPr>
          <w:p w:rsidR="00A36D30" w:rsidRPr="00702B15" w:rsidRDefault="00A36D30" w:rsidP="00EC064F">
            <w:pPr>
              <w:jc w:val="right"/>
              <w:rPr>
                <w:b/>
                <w:bCs/>
                <w:snapToGrid/>
                <w:color w:val="000000"/>
                <w:sz w:val="20"/>
                <w:szCs w:val="20"/>
                <w:lang w:val="ru-RU"/>
              </w:rPr>
            </w:pPr>
          </w:p>
        </w:tc>
        <w:tc>
          <w:tcPr>
            <w:tcW w:w="106" w:type="pct"/>
            <w:tcBorders>
              <w:left w:val="nil"/>
              <w:right w:val="nil"/>
            </w:tcBorders>
          </w:tcPr>
          <w:p w:rsidR="00A36D30" w:rsidRPr="00702B15" w:rsidRDefault="00A36D30" w:rsidP="00EC064F">
            <w:pPr>
              <w:jc w:val="right"/>
              <w:rPr>
                <w:b/>
                <w:bCs/>
                <w:snapToGrid/>
                <w:color w:val="000000"/>
                <w:sz w:val="20"/>
                <w:szCs w:val="20"/>
                <w:lang w:val="ru-RU"/>
              </w:rPr>
            </w:pPr>
          </w:p>
        </w:tc>
        <w:tc>
          <w:tcPr>
            <w:tcW w:w="512" w:type="pct"/>
            <w:tcBorders>
              <w:top w:val="single" w:sz="4" w:space="0" w:color="auto"/>
              <w:left w:val="nil"/>
              <w:bottom w:val="single" w:sz="4" w:space="0" w:color="auto"/>
              <w:right w:val="nil"/>
            </w:tcBorders>
            <w:shd w:val="clear" w:color="auto" w:fill="auto"/>
            <w:vAlign w:val="center"/>
          </w:tcPr>
          <w:p w:rsidR="00A36D30" w:rsidRPr="00702B15" w:rsidRDefault="00A36D30" w:rsidP="00EC064F">
            <w:pPr>
              <w:jc w:val="right"/>
              <w:rPr>
                <w:b/>
                <w:bCs/>
                <w:snapToGrid/>
                <w:color w:val="000000"/>
                <w:sz w:val="20"/>
                <w:szCs w:val="20"/>
                <w:lang w:val="ru-RU"/>
              </w:rPr>
            </w:pP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CD6981" w:rsidRDefault="00A36D30" w:rsidP="00EC064F">
            <w:pPr>
              <w:rPr>
                <w:b/>
                <w:bCs/>
                <w:snapToGrid/>
                <w:color w:val="000000"/>
                <w:sz w:val="20"/>
                <w:szCs w:val="20"/>
                <w:lang w:val="ru-RU"/>
              </w:rPr>
            </w:pPr>
            <w:r>
              <w:rPr>
                <w:b/>
                <w:bCs/>
                <w:snapToGrid/>
                <w:color w:val="000000"/>
                <w:sz w:val="20"/>
                <w:szCs w:val="20"/>
                <w:lang w:val="ru-RU"/>
              </w:rPr>
              <w:t>На 31 декабря 2016 года</w:t>
            </w:r>
          </w:p>
        </w:tc>
        <w:tc>
          <w:tcPr>
            <w:tcW w:w="753"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59 296</w:t>
            </w:r>
            <w:r w:rsidRPr="00CD6981">
              <w:rPr>
                <w:b/>
                <w:bCs/>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94"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1 102</w:t>
            </w:r>
            <w:r w:rsidRPr="00CD6981">
              <w:rPr>
                <w:b/>
                <w:bCs/>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7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w:t>
            </w:r>
            <w:r>
              <w:rPr>
                <w:snapToGrid/>
                <w:color w:val="000000"/>
                <w:sz w:val="20"/>
                <w:szCs w:val="20"/>
                <w:lang w:val="ru-RU"/>
              </w:rPr>
              <w:t>–</w:t>
            </w:r>
            <w:r w:rsidRPr="00CD6981">
              <w:rPr>
                <w:b/>
                <w:bCs/>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left w:val="nil"/>
              <w:right w:val="nil"/>
            </w:tcBorders>
          </w:tcPr>
          <w:p w:rsidR="00A36D30" w:rsidRDefault="00A36D30" w:rsidP="00EC064F">
            <w:pPr>
              <w:jc w:val="right"/>
              <w:rPr>
                <w:b/>
                <w:bCs/>
                <w:snapToGrid/>
                <w:color w:val="000000"/>
                <w:sz w:val="20"/>
                <w:szCs w:val="20"/>
                <w:lang w:val="ru-RU"/>
              </w:rPr>
            </w:pPr>
          </w:p>
        </w:tc>
        <w:tc>
          <w:tcPr>
            <w:tcW w:w="512"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60 398</w:t>
            </w:r>
            <w:r w:rsidRPr="00CD6981">
              <w:rPr>
                <w:b/>
                <w:bCs/>
                <w:snapToGrid/>
                <w:color w:val="000000"/>
                <w:sz w:val="20"/>
                <w:szCs w:val="20"/>
                <w:lang w:val="ru-RU"/>
              </w:rPr>
              <w:t xml:space="preserve"> </w:t>
            </w:r>
          </w:p>
        </w:tc>
      </w:tr>
      <w:tr w:rsidR="00A36D30" w:rsidRPr="00F44C0C" w:rsidTr="00EC064F">
        <w:trPr>
          <w:trHeight w:val="240"/>
        </w:trPr>
        <w:tc>
          <w:tcPr>
            <w:tcW w:w="1624" w:type="pct"/>
            <w:tcBorders>
              <w:top w:val="nil"/>
              <w:left w:val="nil"/>
              <w:bottom w:val="nil"/>
              <w:right w:val="nil"/>
            </w:tcBorders>
            <w:shd w:val="clear" w:color="auto" w:fill="auto"/>
            <w:vAlign w:val="center"/>
            <w:hideMark/>
          </w:tcPr>
          <w:p w:rsidR="00A36D30" w:rsidRPr="007C2975" w:rsidRDefault="00A36D30" w:rsidP="00EC064F">
            <w:pPr>
              <w:rPr>
                <w:b/>
                <w:bCs/>
                <w:snapToGrid/>
                <w:color w:val="000000"/>
                <w:sz w:val="20"/>
                <w:szCs w:val="20"/>
                <w:lang w:val="ru-RU"/>
              </w:rPr>
            </w:pPr>
            <w:r>
              <w:rPr>
                <w:b/>
                <w:bCs/>
                <w:snapToGrid/>
                <w:color w:val="000000"/>
                <w:sz w:val="20"/>
                <w:szCs w:val="20"/>
                <w:lang w:val="ru-RU"/>
              </w:rPr>
              <w:t>На 31 декабря 201</w:t>
            </w:r>
            <w:r>
              <w:rPr>
                <w:b/>
                <w:bCs/>
                <w:snapToGrid/>
                <w:color w:val="000000"/>
                <w:sz w:val="20"/>
                <w:szCs w:val="20"/>
              </w:rPr>
              <w:t>5</w:t>
            </w:r>
            <w:r>
              <w:rPr>
                <w:b/>
                <w:bCs/>
                <w:snapToGrid/>
                <w:color w:val="000000"/>
                <w:sz w:val="20"/>
                <w:szCs w:val="20"/>
                <w:lang w:val="ru-RU"/>
              </w:rPr>
              <w:t xml:space="preserve"> года</w:t>
            </w:r>
          </w:p>
        </w:tc>
        <w:tc>
          <w:tcPr>
            <w:tcW w:w="753"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18 987</w:t>
            </w:r>
            <w:r w:rsidRPr="00CD6981">
              <w:rPr>
                <w:b/>
                <w:bCs/>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94"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2 152</w:t>
            </w:r>
            <w:r w:rsidRPr="00CD6981">
              <w:rPr>
                <w:b/>
                <w:bCs/>
                <w:snapToGrid/>
                <w:color w:val="000000"/>
                <w:sz w:val="20"/>
                <w:szCs w:val="20"/>
                <w:lang w:val="ru-RU"/>
              </w:rPr>
              <w:t xml:space="preserve"> </w:t>
            </w: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779"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39 532</w:t>
            </w:r>
            <w:r w:rsidRPr="00CD6981">
              <w:rPr>
                <w:b/>
                <w:bCs/>
                <w:snapToGrid/>
                <w:color w:val="000000"/>
                <w:sz w:val="20"/>
                <w:szCs w:val="20"/>
                <w:lang w:val="ru-RU"/>
              </w:rPr>
              <w:t xml:space="preserve"> </w:t>
            </w:r>
          </w:p>
        </w:tc>
        <w:tc>
          <w:tcPr>
            <w:tcW w:w="113"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top w:val="nil"/>
              <w:left w:val="nil"/>
              <w:bottom w:val="nil"/>
              <w:right w:val="nil"/>
            </w:tcBorders>
          </w:tcPr>
          <w:p w:rsidR="00A36D30" w:rsidRDefault="00A36D30" w:rsidP="00EC064F">
            <w:pPr>
              <w:jc w:val="right"/>
              <w:rPr>
                <w:b/>
                <w:bCs/>
                <w:snapToGrid/>
                <w:color w:val="000000"/>
                <w:sz w:val="20"/>
                <w:szCs w:val="20"/>
                <w:lang w:val="ru-RU"/>
              </w:rPr>
            </w:pPr>
          </w:p>
        </w:tc>
        <w:tc>
          <w:tcPr>
            <w:tcW w:w="106" w:type="pct"/>
            <w:tcBorders>
              <w:left w:val="nil"/>
              <w:right w:val="nil"/>
            </w:tcBorders>
          </w:tcPr>
          <w:p w:rsidR="00A36D30" w:rsidRDefault="00A36D30" w:rsidP="00EC064F">
            <w:pPr>
              <w:jc w:val="right"/>
              <w:rPr>
                <w:b/>
                <w:bCs/>
                <w:snapToGrid/>
                <w:color w:val="000000"/>
                <w:sz w:val="20"/>
                <w:szCs w:val="20"/>
                <w:lang w:val="ru-RU"/>
              </w:rPr>
            </w:pPr>
          </w:p>
        </w:tc>
        <w:tc>
          <w:tcPr>
            <w:tcW w:w="512" w:type="pct"/>
            <w:tcBorders>
              <w:top w:val="single" w:sz="4" w:space="0" w:color="auto"/>
              <w:left w:val="nil"/>
              <w:bottom w:val="single" w:sz="4" w:space="0" w:color="auto"/>
              <w:right w:val="nil"/>
            </w:tcBorders>
            <w:shd w:val="clear" w:color="auto" w:fill="auto"/>
            <w:vAlign w:val="center"/>
            <w:hideMark/>
          </w:tcPr>
          <w:p w:rsidR="00A36D30" w:rsidRPr="00CD6981" w:rsidRDefault="00A36D30" w:rsidP="00EC064F">
            <w:pPr>
              <w:jc w:val="right"/>
              <w:rPr>
                <w:b/>
                <w:bCs/>
                <w:snapToGrid/>
                <w:color w:val="000000"/>
                <w:sz w:val="20"/>
                <w:szCs w:val="20"/>
                <w:lang w:val="ru-RU"/>
              </w:rPr>
            </w:pPr>
            <w:r>
              <w:rPr>
                <w:b/>
                <w:bCs/>
                <w:snapToGrid/>
                <w:color w:val="000000"/>
                <w:sz w:val="20"/>
                <w:szCs w:val="20"/>
                <w:lang w:val="ru-RU"/>
              </w:rPr>
              <w:t xml:space="preserve">   60 671</w:t>
            </w:r>
          </w:p>
        </w:tc>
      </w:tr>
    </w:tbl>
    <w:p w:rsidR="00A36D30" w:rsidRDefault="00A36D30" w:rsidP="00A36D30">
      <w:pPr>
        <w:spacing w:before="120" w:after="120"/>
        <w:jc w:val="both"/>
        <w:rPr>
          <w:kern w:val="16"/>
          <w:sz w:val="22"/>
          <w:szCs w:val="22"/>
          <w:lang w:val="ru-RU"/>
        </w:rPr>
      </w:pPr>
      <w:r>
        <w:rPr>
          <w:kern w:val="16"/>
          <w:sz w:val="22"/>
          <w:szCs w:val="22"/>
          <w:lang w:val="ru-RU"/>
        </w:rPr>
        <w:t>В 2016 году Компания завершила создание программного обеспечения «</w:t>
      </w:r>
      <w:r>
        <w:rPr>
          <w:kern w:val="16"/>
          <w:sz w:val="22"/>
          <w:szCs w:val="22"/>
        </w:rPr>
        <w:t>GAK</w:t>
      </w:r>
      <w:r w:rsidRPr="00FC5DB4">
        <w:rPr>
          <w:kern w:val="16"/>
          <w:sz w:val="22"/>
          <w:szCs w:val="22"/>
          <w:lang w:val="ru-RU"/>
        </w:rPr>
        <w:t xml:space="preserve"> </w:t>
      </w:r>
      <w:r>
        <w:rPr>
          <w:kern w:val="16"/>
          <w:sz w:val="22"/>
          <w:szCs w:val="22"/>
        </w:rPr>
        <w:t>Insurance</w:t>
      </w:r>
      <w:r>
        <w:rPr>
          <w:kern w:val="16"/>
          <w:sz w:val="22"/>
          <w:szCs w:val="22"/>
          <w:lang w:val="ru-RU"/>
        </w:rPr>
        <w:t>» и перевела ранее капитализированные затраты из незавершенного строительства в состав нематериальных активов в размере 44 116 тысяч тенге.</w:t>
      </w:r>
    </w:p>
    <w:p w:rsidR="00A36D30" w:rsidRPr="00E40441" w:rsidRDefault="00A36D30" w:rsidP="00A36D30">
      <w:pPr>
        <w:pStyle w:val="ae"/>
        <w:numPr>
          <w:ilvl w:val="0"/>
          <w:numId w:val="2"/>
        </w:numPr>
        <w:spacing w:line="240" w:lineRule="exact"/>
        <w:ind w:left="567" w:hanging="567"/>
        <w:rPr>
          <w:b/>
          <w:sz w:val="22"/>
          <w:szCs w:val="22"/>
          <w:lang w:val="ru-RU"/>
        </w:rPr>
      </w:pPr>
      <w:bookmarkStart w:id="5" w:name="_Ref352873871"/>
      <w:r w:rsidRPr="00E40441">
        <w:rPr>
          <w:b/>
          <w:sz w:val="22"/>
          <w:szCs w:val="22"/>
          <w:lang w:val="ru-RU"/>
        </w:rPr>
        <w:t>П</w:t>
      </w:r>
      <w:bookmarkEnd w:id="5"/>
      <w:r>
        <w:rPr>
          <w:b/>
          <w:sz w:val="22"/>
          <w:szCs w:val="22"/>
          <w:lang w:val="ru-RU"/>
        </w:rPr>
        <w:t>РОЧИЕ АКТИВЫ</w:t>
      </w:r>
    </w:p>
    <w:p w:rsidR="00A36D30" w:rsidRDefault="00A36D30" w:rsidP="00A36D30">
      <w:pPr>
        <w:spacing w:line="240" w:lineRule="exact"/>
        <w:jc w:val="right"/>
        <w:rPr>
          <w:b/>
          <w:sz w:val="22"/>
          <w:szCs w:val="22"/>
          <w:highlight w:val="yellow"/>
          <w:lang w:val="ru-RU"/>
        </w:rPr>
      </w:pPr>
      <w:r w:rsidRPr="00E52D68">
        <w:rPr>
          <w:snapToGrid/>
          <w:color w:val="000000"/>
          <w:sz w:val="20"/>
          <w:szCs w:val="20"/>
          <w:lang w:val="ru-RU"/>
        </w:rPr>
        <w:t>(тыс. тенге)</w:t>
      </w:r>
    </w:p>
    <w:tbl>
      <w:tblPr>
        <w:tblW w:w="5000" w:type="pct"/>
        <w:tblLayout w:type="fixed"/>
        <w:tblLook w:val="04A0" w:firstRow="1" w:lastRow="0" w:firstColumn="1" w:lastColumn="0" w:noHBand="0" w:noVBand="1"/>
      </w:tblPr>
      <w:tblGrid>
        <w:gridCol w:w="7186"/>
        <w:gridCol w:w="1515"/>
        <w:gridCol w:w="236"/>
        <w:gridCol w:w="1484"/>
      </w:tblGrid>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r w:rsidRPr="00E40441">
              <w:rPr>
                <w:snapToGrid/>
                <w:color w:val="000000"/>
                <w:sz w:val="20"/>
                <w:szCs w:val="20"/>
                <w:lang w:val="ru-RU"/>
              </w:rPr>
              <w:t> </w:t>
            </w:r>
          </w:p>
        </w:tc>
        <w:tc>
          <w:tcPr>
            <w:tcW w:w="727" w:type="pct"/>
            <w:tcBorders>
              <w:top w:val="nil"/>
              <w:left w:val="nil"/>
              <w:bottom w:val="nil"/>
              <w:right w:val="nil"/>
            </w:tcBorders>
            <w:shd w:val="clear" w:color="000000" w:fill="FFFFFF"/>
            <w:noWrap/>
            <w:vAlign w:val="bottom"/>
            <w:hideMark/>
          </w:tcPr>
          <w:p w:rsidR="00A36D30" w:rsidRPr="00E40441" w:rsidRDefault="00A36D30" w:rsidP="00EC064F">
            <w:pPr>
              <w:jc w:val="right"/>
              <w:rPr>
                <w:b/>
                <w:bCs/>
                <w:snapToGrid/>
                <w:color w:val="000000"/>
                <w:sz w:val="20"/>
                <w:szCs w:val="20"/>
                <w:lang w:val="ru-RU"/>
              </w:rPr>
            </w:pPr>
            <w:r>
              <w:rPr>
                <w:b/>
                <w:bCs/>
                <w:snapToGrid/>
                <w:color w:val="000000"/>
                <w:sz w:val="20"/>
                <w:szCs w:val="20"/>
                <w:lang w:val="ru-RU"/>
              </w:rPr>
              <w:t>31 декабря 2016</w:t>
            </w:r>
            <w:r w:rsidRPr="00E40441">
              <w:rPr>
                <w:b/>
                <w:bCs/>
                <w:snapToGrid/>
                <w:color w:val="000000"/>
                <w:sz w:val="20"/>
                <w:szCs w:val="20"/>
                <w:lang w:val="ru-RU"/>
              </w:rPr>
              <w:t xml:space="preserve"> г.</w:t>
            </w:r>
          </w:p>
        </w:tc>
        <w:tc>
          <w:tcPr>
            <w:tcW w:w="113" w:type="pct"/>
            <w:tcBorders>
              <w:top w:val="nil"/>
              <w:left w:val="nil"/>
              <w:bottom w:val="nil"/>
              <w:right w:val="nil"/>
            </w:tcBorders>
            <w:shd w:val="clear" w:color="000000" w:fill="FFFFFF"/>
          </w:tcPr>
          <w:p w:rsidR="00A36D30" w:rsidRPr="00E40441" w:rsidRDefault="00A36D30" w:rsidP="00EC064F">
            <w:pPr>
              <w:jc w:val="right"/>
              <w:rPr>
                <w:b/>
                <w:bCs/>
                <w:snapToGrid/>
                <w:color w:val="000000"/>
                <w:sz w:val="20"/>
                <w:szCs w:val="20"/>
                <w:lang w:val="ru-RU"/>
              </w:rPr>
            </w:pPr>
          </w:p>
        </w:tc>
        <w:tc>
          <w:tcPr>
            <w:tcW w:w="712" w:type="pct"/>
            <w:tcBorders>
              <w:top w:val="nil"/>
              <w:left w:val="nil"/>
              <w:bottom w:val="nil"/>
              <w:right w:val="nil"/>
            </w:tcBorders>
            <w:shd w:val="clear" w:color="000000" w:fill="FFFFFF"/>
            <w:noWrap/>
            <w:vAlign w:val="center"/>
            <w:hideMark/>
          </w:tcPr>
          <w:p w:rsidR="00A36D30" w:rsidRPr="00E40441" w:rsidRDefault="00A36D30" w:rsidP="00EC064F">
            <w:pPr>
              <w:jc w:val="right"/>
              <w:rPr>
                <w:b/>
                <w:bCs/>
                <w:snapToGrid/>
                <w:color w:val="000000"/>
                <w:sz w:val="20"/>
                <w:szCs w:val="20"/>
                <w:lang w:val="ru-RU"/>
              </w:rPr>
            </w:pPr>
            <w:r>
              <w:rPr>
                <w:b/>
                <w:bCs/>
                <w:snapToGrid/>
                <w:color w:val="000000"/>
                <w:sz w:val="20"/>
                <w:szCs w:val="20"/>
                <w:lang w:val="ru-RU"/>
              </w:rPr>
              <w:t>31 декабря 2015</w:t>
            </w:r>
            <w:r w:rsidRPr="00E40441">
              <w:rPr>
                <w:b/>
                <w:bCs/>
                <w:snapToGrid/>
                <w:color w:val="000000"/>
                <w:sz w:val="20"/>
                <w:szCs w:val="20"/>
                <w:lang w:val="ru-RU"/>
              </w:rPr>
              <w:t xml:space="preserve"> г.</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530373" w:rsidRDefault="00A36D30" w:rsidP="00EC064F">
            <w:pPr>
              <w:rPr>
                <w:b/>
                <w:snapToGrid/>
                <w:color w:val="000000"/>
                <w:sz w:val="20"/>
                <w:szCs w:val="20"/>
                <w:lang w:val="ru-RU"/>
              </w:rPr>
            </w:pPr>
            <w:r w:rsidRPr="00530373">
              <w:rPr>
                <w:b/>
                <w:snapToGrid/>
                <w:color w:val="000000"/>
                <w:sz w:val="20"/>
                <w:szCs w:val="20"/>
                <w:lang w:val="ru-RU"/>
              </w:rPr>
              <w:t>Прочие финансовые активы</w:t>
            </w:r>
          </w:p>
        </w:tc>
        <w:tc>
          <w:tcPr>
            <w:tcW w:w="727" w:type="pct"/>
            <w:tcBorders>
              <w:top w:val="nil"/>
              <w:left w:val="nil"/>
              <w:bottom w:val="nil"/>
              <w:right w:val="nil"/>
            </w:tcBorders>
            <w:shd w:val="clear" w:color="000000" w:fill="FFFFFF"/>
            <w:noWrap/>
            <w:vAlign w:val="bottom"/>
            <w:hideMark/>
          </w:tcPr>
          <w:p w:rsidR="00A36D30" w:rsidRPr="00E40441" w:rsidRDefault="00A36D30" w:rsidP="00EC064F">
            <w:pPr>
              <w:jc w:val="right"/>
              <w:rPr>
                <w:b/>
                <w:bCs/>
                <w:snapToGrid/>
                <w:color w:val="000000"/>
                <w:sz w:val="20"/>
                <w:szCs w:val="20"/>
                <w:lang w:val="ru-RU"/>
              </w:rPr>
            </w:pPr>
            <w:r w:rsidRPr="00E40441">
              <w:rPr>
                <w:b/>
                <w:bCs/>
                <w:snapToGrid/>
                <w:color w:val="000000"/>
                <w:sz w:val="20"/>
                <w:szCs w:val="20"/>
                <w:lang w:val="ru-RU"/>
              </w:rPr>
              <w:t> </w:t>
            </w:r>
          </w:p>
        </w:tc>
        <w:tc>
          <w:tcPr>
            <w:tcW w:w="113" w:type="pct"/>
            <w:tcBorders>
              <w:top w:val="nil"/>
              <w:left w:val="nil"/>
              <w:bottom w:val="nil"/>
              <w:right w:val="nil"/>
            </w:tcBorders>
            <w:shd w:val="clear" w:color="000000" w:fill="FFFFFF"/>
          </w:tcPr>
          <w:p w:rsidR="00A36D30" w:rsidRPr="00E40441" w:rsidRDefault="00A36D30" w:rsidP="00EC064F">
            <w:pPr>
              <w:jc w:val="right"/>
              <w:rPr>
                <w:b/>
                <w:bCs/>
                <w:snapToGrid/>
                <w:color w:val="000000"/>
                <w:sz w:val="20"/>
                <w:szCs w:val="20"/>
                <w:lang w:val="ru-RU"/>
              </w:rPr>
            </w:pPr>
          </w:p>
        </w:tc>
        <w:tc>
          <w:tcPr>
            <w:tcW w:w="712" w:type="pct"/>
            <w:tcBorders>
              <w:top w:val="nil"/>
              <w:left w:val="nil"/>
              <w:bottom w:val="nil"/>
              <w:right w:val="nil"/>
            </w:tcBorders>
            <w:shd w:val="clear" w:color="000000" w:fill="FFFFFF"/>
            <w:noWrap/>
            <w:vAlign w:val="center"/>
            <w:hideMark/>
          </w:tcPr>
          <w:p w:rsidR="00A36D30" w:rsidRPr="00E40441" w:rsidRDefault="00A36D30" w:rsidP="00EC064F">
            <w:pPr>
              <w:jc w:val="right"/>
              <w:rPr>
                <w:b/>
                <w:bCs/>
                <w:snapToGrid/>
                <w:color w:val="000000"/>
                <w:sz w:val="20"/>
                <w:szCs w:val="20"/>
                <w:lang w:val="ru-RU"/>
              </w:rPr>
            </w:pPr>
            <w:r w:rsidRPr="00E40441">
              <w:rPr>
                <w:b/>
                <w:bCs/>
                <w:snapToGrid/>
                <w:color w:val="000000"/>
                <w:sz w:val="20"/>
                <w:szCs w:val="20"/>
                <w:lang w:val="ru-RU"/>
              </w:rPr>
              <w:t> </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r>
              <w:rPr>
                <w:snapToGrid/>
                <w:color w:val="000000"/>
                <w:sz w:val="20"/>
                <w:szCs w:val="20"/>
                <w:lang w:val="ru-RU"/>
              </w:rPr>
              <w:t>Задолженность по просроченным ценным бумагам</w:t>
            </w:r>
          </w:p>
        </w:tc>
        <w:tc>
          <w:tcPr>
            <w:tcW w:w="727" w:type="pct"/>
            <w:tcBorders>
              <w:top w:val="nil"/>
              <w:left w:val="nil"/>
              <w:right w:val="nil"/>
            </w:tcBorders>
            <w:shd w:val="clear" w:color="000000" w:fill="FFFFFF"/>
            <w:noWrap/>
            <w:vAlign w:val="bottom"/>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417 909</w:t>
            </w:r>
          </w:p>
        </w:tc>
        <w:tc>
          <w:tcPr>
            <w:tcW w:w="113" w:type="pct"/>
            <w:tcBorders>
              <w:top w:val="nil"/>
              <w:left w:val="nil"/>
              <w:bottom w:val="nil"/>
              <w:right w:val="nil"/>
            </w:tcBorders>
            <w:shd w:val="clear" w:color="000000" w:fill="FFFFFF"/>
          </w:tcPr>
          <w:p w:rsidR="00A36D30" w:rsidRDefault="00A36D30" w:rsidP="00EC064F">
            <w:pPr>
              <w:jc w:val="right"/>
              <w:rPr>
                <w:bCs/>
                <w:snapToGrid/>
                <w:color w:val="000000"/>
                <w:sz w:val="20"/>
                <w:szCs w:val="20"/>
                <w:lang w:val="ru-RU"/>
              </w:rPr>
            </w:pPr>
          </w:p>
        </w:tc>
        <w:tc>
          <w:tcPr>
            <w:tcW w:w="712" w:type="pct"/>
            <w:tcBorders>
              <w:top w:val="nil"/>
              <w:left w:val="nil"/>
              <w:right w:val="nil"/>
            </w:tcBorders>
            <w:shd w:val="clear" w:color="000000" w:fill="FFFFFF"/>
            <w:noWrap/>
            <w:vAlign w:val="center"/>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455 604</w:t>
            </w:r>
          </w:p>
        </w:tc>
      </w:tr>
      <w:tr w:rsidR="00A36D30" w:rsidRPr="00E40441" w:rsidTr="00EC064F">
        <w:trPr>
          <w:trHeight w:val="255"/>
        </w:trPr>
        <w:tc>
          <w:tcPr>
            <w:tcW w:w="3448" w:type="pct"/>
            <w:tcBorders>
              <w:top w:val="nil"/>
              <w:left w:val="nil"/>
              <w:right w:val="nil"/>
            </w:tcBorders>
            <w:shd w:val="clear" w:color="000000" w:fill="FFFFFF"/>
            <w:hideMark/>
          </w:tcPr>
          <w:p w:rsidR="00A36D30" w:rsidRPr="005B3262" w:rsidRDefault="00A36D30" w:rsidP="00EC064F">
            <w:pPr>
              <w:rPr>
                <w:snapToGrid/>
                <w:color w:val="000000"/>
                <w:sz w:val="20"/>
                <w:szCs w:val="20"/>
                <w:lang w:val="ru-RU"/>
              </w:rPr>
            </w:pPr>
            <w:r>
              <w:rPr>
                <w:snapToGrid/>
                <w:color w:val="000000"/>
                <w:sz w:val="20"/>
                <w:szCs w:val="20"/>
                <w:lang w:val="ru-RU"/>
              </w:rPr>
              <w:t>Прочая дебиторская задолженность, связанная со страховой и перестраховочной деятельностью</w:t>
            </w:r>
          </w:p>
        </w:tc>
        <w:tc>
          <w:tcPr>
            <w:tcW w:w="727" w:type="pct"/>
            <w:tcBorders>
              <w:top w:val="nil"/>
              <w:left w:val="nil"/>
              <w:bottom w:val="single" w:sz="4" w:space="0" w:color="auto"/>
              <w:right w:val="nil"/>
            </w:tcBorders>
            <w:shd w:val="clear" w:color="000000" w:fill="FFFFFF"/>
            <w:noWrap/>
            <w:vAlign w:val="bottom"/>
            <w:hideMark/>
          </w:tcPr>
          <w:p w:rsidR="00A36D30" w:rsidRPr="005B3262" w:rsidRDefault="00A36D30" w:rsidP="00EC064F">
            <w:pPr>
              <w:jc w:val="right"/>
              <w:rPr>
                <w:bCs/>
                <w:snapToGrid/>
                <w:color w:val="000000"/>
                <w:sz w:val="20"/>
                <w:szCs w:val="20"/>
                <w:lang w:val="ru-RU"/>
              </w:rPr>
            </w:pPr>
            <w:r w:rsidRPr="005B3262">
              <w:rPr>
                <w:bCs/>
                <w:snapToGrid/>
                <w:color w:val="000000"/>
                <w:sz w:val="20"/>
                <w:szCs w:val="20"/>
                <w:lang w:val="ru-RU"/>
              </w:rPr>
              <w:t>13 </w:t>
            </w:r>
            <w:r>
              <w:rPr>
                <w:bCs/>
                <w:snapToGrid/>
                <w:color w:val="000000"/>
                <w:sz w:val="20"/>
                <w:szCs w:val="20"/>
                <w:lang w:val="ru-RU"/>
              </w:rPr>
              <w:t>789</w:t>
            </w:r>
          </w:p>
        </w:tc>
        <w:tc>
          <w:tcPr>
            <w:tcW w:w="113" w:type="pct"/>
            <w:tcBorders>
              <w:top w:val="nil"/>
              <w:left w:val="nil"/>
              <w:right w:val="nil"/>
            </w:tcBorders>
            <w:shd w:val="clear" w:color="000000" w:fill="FFFFFF"/>
          </w:tcPr>
          <w:p w:rsidR="00A36D30" w:rsidRDefault="00A36D30" w:rsidP="00EC064F">
            <w:pPr>
              <w:jc w:val="right"/>
              <w:rPr>
                <w:b/>
                <w:bCs/>
                <w:snapToGrid/>
                <w:color w:val="000000"/>
                <w:sz w:val="20"/>
                <w:szCs w:val="20"/>
                <w:lang w:val="ru-RU"/>
              </w:rPr>
            </w:pPr>
          </w:p>
        </w:tc>
        <w:tc>
          <w:tcPr>
            <w:tcW w:w="712" w:type="pct"/>
            <w:tcBorders>
              <w:top w:val="nil"/>
              <w:left w:val="nil"/>
              <w:bottom w:val="single" w:sz="4" w:space="0" w:color="auto"/>
              <w:right w:val="nil"/>
            </w:tcBorders>
            <w:shd w:val="clear" w:color="000000" w:fill="FFFFFF"/>
            <w:noWrap/>
            <w:vAlign w:val="center"/>
            <w:hideMark/>
          </w:tcPr>
          <w:p w:rsidR="00A36D30" w:rsidRDefault="00A36D30" w:rsidP="00EC064F">
            <w:pPr>
              <w:jc w:val="right"/>
              <w:rPr>
                <w:b/>
                <w:bCs/>
                <w:snapToGrid/>
                <w:color w:val="000000"/>
                <w:sz w:val="20"/>
                <w:szCs w:val="20"/>
                <w:lang w:val="ru-RU"/>
              </w:rPr>
            </w:pPr>
          </w:p>
          <w:p w:rsidR="00A36D30" w:rsidRPr="00E40441" w:rsidRDefault="00A36D30" w:rsidP="00EC064F">
            <w:pPr>
              <w:jc w:val="right"/>
              <w:rPr>
                <w:b/>
                <w:bCs/>
                <w:snapToGrid/>
                <w:color w:val="000000"/>
                <w:sz w:val="20"/>
                <w:szCs w:val="20"/>
                <w:lang w:val="ru-RU"/>
              </w:rPr>
            </w:pPr>
            <w:r>
              <w:rPr>
                <w:b/>
                <w:bCs/>
                <w:snapToGrid/>
                <w:color w:val="000000"/>
                <w:sz w:val="20"/>
                <w:szCs w:val="20"/>
                <w:lang w:val="ru-RU"/>
              </w:rPr>
              <w:t>–</w:t>
            </w:r>
          </w:p>
        </w:tc>
      </w:tr>
      <w:tr w:rsidR="00A36D30" w:rsidRPr="00E40441" w:rsidTr="00EC064F">
        <w:trPr>
          <w:trHeight w:val="255"/>
        </w:trPr>
        <w:tc>
          <w:tcPr>
            <w:tcW w:w="3448" w:type="pct"/>
            <w:tcBorders>
              <w:top w:val="nil"/>
              <w:left w:val="nil"/>
              <w:right w:val="nil"/>
            </w:tcBorders>
            <w:shd w:val="clear" w:color="000000" w:fill="FFFFFF"/>
          </w:tcPr>
          <w:p w:rsidR="00A36D30" w:rsidRDefault="00A36D30" w:rsidP="00EC064F">
            <w:pPr>
              <w:rPr>
                <w:snapToGrid/>
                <w:color w:val="000000"/>
                <w:sz w:val="20"/>
                <w:szCs w:val="20"/>
                <w:lang w:val="ru-RU"/>
              </w:rPr>
            </w:pPr>
          </w:p>
        </w:tc>
        <w:tc>
          <w:tcPr>
            <w:tcW w:w="727" w:type="pct"/>
            <w:tcBorders>
              <w:top w:val="single" w:sz="4" w:space="0" w:color="auto"/>
              <w:left w:val="nil"/>
              <w:right w:val="nil"/>
            </w:tcBorders>
            <w:shd w:val="clear" w:color="000000" w:fill="FFFFFF"/>
            <w:noWrap/>
            <w:vAlign w:val="bottom"/>
          </w:tcPr>
          <w:p w:rsidR="00A36D30" w:rsidRPr="005B3262" w:rsidRDefault="00A36D30" w:rsidP="00EC064F">
            <w:pPr>
              <w:jc w:val="right"/>
              <w:rPr>
                <w:bCs/>
                <w:snapToGrid/>
                <w:color w:val="000000"/>
                <w:sz w:val="20"/>
                <w:szCs w:val="20"/>
                <w:lang w:val="ru-RU"/>
              </w:rPr>
            </w:pPr>
            <w:r>
              <w:rPr>
                <w:bCs/>
                <w:snapToGrid/>
                <w:color w:val="000000"/>
                <w:sz w:val="20"/>
                <w:szCs w:val="20"/>
                <w:lang w:val="ru-RU"/>
              </w:rPr>
              <w:t>431 698</w:t>
            </w:r>
          </w:p>
        </w:tc>
        <w:tc>
          <w:tcPr>
            <w:tcW w:w="113" w:type="pct"/>
            <w:tcBorders>
              <w:top w:val="nil"/>
              <w:left w:val="nil"/>
              <w:right w:val="nil"/>
            </w:tcBorders>
            <w:shd w:val="clear" w:color="000000" w:fill="FFFFFF"/>
          </w:tcPr>
          <w:p w:rsidR="00A36D30" w:rsidRDefault="00A36D30" w:rsidP="00EC064F">
            <w:pPr>
              <w:jc w:val="right"/>
              <w:rPr>
                <w:b/>
                <w:bCs/>
                <w:snapToGrid/>
                <w:color w:val="000000"/>
                <w:sz w:val="20"/>
                <w:szCs w:val="20"/>
                <w:lang w:val="ru-RU"/>
              </w:rPr>
            </w:pPr>
          </w:p>
        </w:tc>
        <w:tc>
          <w:tcPr>
            <w:tcW w:w="712" w:type="pct"/>
            <w:tcBorders>
              <w:top w:val="single" w:sz="4" w:space="0" w:color="auto"/>
              <w:left w:val="nil"/>
              <w:right w:val="nil"/>
            </w:tcBorders>
            <w:shd w:val="clear" w:color="000000" w:fill="FFFFFF"/>
            <w:noWrap/>
            <w:vAlign w:val="center"/>
          </w:tcPr>
          <w:p w:rsidR="00A36D30" w:rsidRPr="00775EFF" w:rsidRDefault="00A36D30" w:rsidP="00EC064F">
            <w:pPr>
              <w:jc w:val="right"/>
              <w:rPr>
                <w:bCs/>
                <w:snapToGrid/>
                <w:color w:val="000000"/>
                <w:sz w:val="20"/>
                <w:szCs w:val="20"/>
                <w:lang w:val="ru-RU"/>
              </w:rPr>
            </w:pPr>
            <w:r w:rsidRPr="00775EFF">
              <w:rPr>
                <w:bCs/>
                <w:snapToGrid/>
                <w:color w:val="000000"/>
                <w:sz w:val="20"/>
                <w:szCs w:val="20"/>
                <w:lang w:val="ru-RU"/>
              </w:rPr>
              <w:t>455 604</w:t>
            </w:r>
          </w:p>
        </w:tc>
      </w:tr>
      <w:tr w:rsidR="00A36D30" w:rsidRPr="00E40441" w:rsidTr="00EC064F">
        <w:trPr>
          <w:trHeight w:val="255"/>
        </w:trPr>
        <w:tc>
          <w:tcPr>
            <w:tcW w:w="3448" w:type="pct"/>
            <w:tcBorders>
              <w:left w:val="nil"/>
              <w:bottom w:val="nil"/>
              <w:right w:val="nil"/>
            </w:tcBorders>
            <w:shd w:val="clear" w:color="000000" w:fill="FFFFFF"/>
          </w:tcPr>
          <w:p w:rsidR="00A36D30" w:rsidRPr="005B3262" w:rsidRDefault="00A36D30" w:rsidP="00EC064F">
            <w:pPr>
              <w:rPr>
                <w:snapToGrid/>
                <w:color w:val="000000"/>
                <w:sz w:val="20"/>
                <w:szCs w:val="20"/>
                <w:lang w:val="ru-RU"/>
              </w:rPr>
            </w:pPr>
            <w:r>
              <w:rPr>
                <w:snapToGrid/>
                <w:color w:val="000000"/>
                <w:sz w:val="20"/>
                <w:szCs w:val="20"/>
                <w:lang w:val="ru-RU"/>
              </w:rPr>
              <w:t>Минус</w:t>
            </w:r>
            <w:r>
              <w:rPr>
                <w:snapToGrid/>
                <w:color w:val="000000"/>
                <w:sz w:val="20"/>
                <w:szCs w:val="20"/>
              </w:rPr>
              <w:t>:</w:t>
            </w:r>
            <w:r>
              <w:rPr>
                <w:snapToGrid/>
                <w:color w:val="000000"/>
                <w:sz w:val="20"/>
                <w:szCs w:val="20"/>
                <w:lang w:val="ru-RU"/>
              </w:rPr>
              <w:t xml:space="preserve"> резерв под обесценение</w:t>
            </w:r>
          </w:p>
        </w:tc>
        <w:tc>
          <w:tcPr>
            <w:tcW w:w="727" w:type="pct"/>
            <w:tcBorders>
              <w:left w:val="nil"/>
              <w:bottom w:val="single" w:sz="4" w:space="0" w:color="auto"/>
              <w:right w:val="nil"/>
            </w:tcBorders>
            <w:shd w:val="clear" w:color="000000" w:fill="FFFFFF"/>
            <w:noWrap/>
            <w:vAlign w:val="bottom"/>
          </w:tcPr>
          <w:p w:rsidR="00A36D30" w:rsidRPr="005B3262" w:rsidRDefault="00A36D30" w:rsidP="00EC064F">
            <w:pPr>
              <w:jc w:val="right"/>
              <w:rPr>
                <w:bCs/>
                <w:snapToGrid/>
                <w:color w:val="000000"/>
                <w:sz w:val="20"/>
                <w:szCs w:val="20"/>
                <w:lang w:val="ru-RU"/>
              </w:rPr>
            </w:pPr>
            <w:r>
              <w:rPr>
                <w:bCs/>
                <w:snapToGrid/>
                <w:color w:val="000000"/>
                <w:sz w:val="20"/>
                <w:szCs w:val="20"/>
                <w:lang w:val="ru-RU"/>
              </w:rPr>
              <w:t>(414 162)</w:t>
            </w:r>
          </w:p>
        </w:tc>
        <w:tc>
          <w:tcPr>
            <w:tcW w:w="113" w:type="pct"/>
            <w:tcBorders>
              <w:left w:val="nil"/>
              <w:bottom w:val="nil"/>
              <w:right w:val="nil"/>
            </w:tcBorders>
            <w:shd w:val="clear" w:color="000000" w:fill="FFFFFF"/>
          </w:tcPr>
          <w:p w:rsidR="00A36D30" w:rsidRDefault="00A36D30" w:rsidP="00EC064F">
            <w:pPr>
              <w:jc w:val="right"/>
              <w:rPr>
                <w:b/>
                <w:bCs/>
                <w:snapToGrid/>
                <w:color w:val="000000"/>
                <w:sz w:val="20"/>
                <w:szCs w:val="20"/>
                <w:lang w:val="ru-RU"/>
              </w:rPr>
            </w:pPr>
          </w:p>
        </w:tc>
        <w:tc>
          <w:tcPr>
            <w:tcW w:w="712" w:type="pct"/>
            <w:tcBorders>
              <w:left w:val="nil"/>
              <w:bottom w:val="single" w:sz="4" w:space="0" w:color="auto"/>
              <w:right w:val="nil"/>
            </w:tcBorders>
            <w:shd w:val="clear" w:color="000000" w:fill="FFFFFF"/>
            <w:noWrap/>
            <w:vAlign w:val="center"/>
          </w:tcPr>
          <w:p w:rsidR="00A36D30" w:rsidRPr="00775EFF" w:rsidRDefault="00A36D30" w:rsidP="00EC064F">
            <w:pPr>
              <w:jc w:val="right"/>
              <w:rPr>
                <w:bCs/>
                <w:snapToGrid/>
                <w:color w:val="000000"/>
                <w:sz w:val="20"/>
                <w:szCs w:val="20"/>
                <w:lang w:val="ru-RU"/>
              </w:rPr>
            </w:pPr>
            <w:r w:rsidRPr="00775EFF">
              <w:rPr>
                <w:bCs/>
                <w:snapToGrid/>
                <w:color w:val="000000"/>
                <w:sz w:val="20"/>
                <w:szCs w:val="20"/>
                <w:lang w:val="ru-RU"/>
              </w:rPr>
              <w:t>(424 162)</w:t>
            </w:r>
          </w:p>
        </w:tc>
      </w:tr>
      <w:tr w:rsidR="00A36D30" w:rsidRPr="00E40441" w:rsidTr="00EC064F">
        <w:trPr>
          <w:trHeight w:val="255"/>
        </w:trPr>
        <w:tc>
          <w:tcPr>
            <w:tcW w:w="3448" w:type="pct"/>
            <w:tcBorders>
              <w:top w:val="nil"/>
              <w:left w:val="nil"/>
              <w:bottom w:val="nil"/>
              <w:right w:val="nil"/>
            </w:tcBorders>
            <w:shd w:val="clear" w:color="000000" w:fill="FFFFFF"/>
          </w:tcPr>
          <w:p w:rsidR="00A36D30" w:rsidRDefault="00A36D30" w:rsidP="00EC064F">
            <w:pPr>
              <w:rPr>
                <w:snapToGrid/>
                <w:color w:val="000000"/>
                <w:sz w:val="20"/>
                <w:szCs w:val="20"/>
                <w:lang w:val="ru-RU"/>
              </w:rPr>
            </w:pPr>
            <w:r>
              <w:rPr>
                <w:snapToGrid/>
                <w:color w:val="000000"/>
                <w:sz w:val="20"/>
                <w:szCs w:val="20"/>
                <w:lang w:val="ru-RU"/>
              </w:rPr>
              <w:t>Итого прочих финансовых активов</w:t>
            </w:r>
          </w:p>
        </w:tc>
        <w:tc>
          <w:tcPr>
            <w:tcW w:w="727" w:type="pct"/>
            <w:tcBorders>
              <w:top w:val="single" w:sz="4" w:space="0" w:color="auto"/>
              <w:left w:val="nil"/>
              <w:bottom w:val="single" w:sz="4" w:space="0" w:color="auto"/>
              <w:right w:val="nil"/>
            </w:tcBorders>
            <w:shd w:val="clear" w:color="000000" w:fill="FFFFFF"/>
            <w:noWrap/>
            <w:vAlign w:val="bottom"/>
          </w:tcPr>
          <w:p w:rsidR="00A36D30" w:rsidRPr="00807FB2" w:rsidRDefault="00A36D30" w:rsidP="00EC064F">
            <w:pPr>
              <w:jc w:val="right"/>
              <w:rPr>
                <w:b/>
                <w:bCs/>
                <w:snapToGrid/>
                <w:color w:val="000000"/>
                <w:sz w:val="20"/>
                <w:szCs w:val="20"/>
                <w:lang w:val="ru-RU"/>
              </w:rPr>
            </w:pPr>
            <w:r>
              <w:rPr>
                <w:b/>
                <w:bCs/>
                <w:snapToGrid/>
                <w:color w:val="000000"/>
                <w:sz w:val="20"/>
                <w:szCs w:val="20"/>
                <w:lang w:val="ru-RU"/>
              </w:rPr>
              <w:t>17 536</w:t>
            </w:r>
          </w:p>
        </w:tc>
        <w:tc>
          <w:tcPr>
            <w:tcW w:w="113" w:type="pct"/>
            <w:tcBorders>
              <w:top w:val="nil"/>
              <w:left w:val="nil"/>
              <w:bottom w:val="nil"/>
              <w:right w:val="nil"/>
            </w:tcBorders>
            <w:shd w:val="clear" w:color="000000" w:fill="FFFFFF"/>
          </w:tcPr>
          <w:p w:rsidR="00A36D30" w:rsidRDefault="00A36D30" w:rsidP="00EC064F">
            <w:pPr>
              <w:jc w:val="right"/>
              <w:rPr>
                <w:b/>
                <w:bCs/>
                <w:snapToGrid/>
                <w:color w:val="000000"/>
                <w:sz w:val="20"/>
                <w:szCs w:val="20"/>
                <w:lang w:val="ru-RU"/>
              </w:rPr>
            </w:pPr>
          </w:p>
        </w:tc>
        <w:tc>
          <w:tcPr>
            <w:tcW w:w="712" w:type="pct"/>
            <w:tcBorders>
              <w:top w:val="single" w:sz="4" w:space="0" w:color="auto"/>
              <w:left w:val="nil"/>
              <w:bottom w:val="single" w:sz="4" w:space="0" w:color="auto"/>
              <w:right w:val="nil"/>
            </w:tcBorders>
            <w:shd w:val="clear" w:color="000000" w:fill="FFFFFF"/>
            <w:noWrap/>
            <w:vAlign w:val="center"/>
          </w:tcPr>
          <w:p w:rsidR="00A36D30" w:rsidRDefault="00A36D30" w:rsidP="00EC064F">
            <w:pPr>
              <w:jc w:val="right"/>
              <w:rPr>
                <w:b/>
                <w:bCs/>
                <w:snapToGrid/>
                <w:color w:val="000000"/>
                <w:sz w:val="20"/>
                <w:szCs w:val="20"/>
                <w:lang w:val="ru-RU"/>
              </w:rPr>
            </w:pPr>
            <w:r>
              <w:rPr>
                <w:b/>
                <w:bCs/>
                <w:snapToGrid/>
                <w:color w:val="000000"/>
                <w:sz w:val="20"/>
                <w:szCs w:val="20"/>
                <w:lang w:val="ru-RU"/>
              </w:rPr>
              <w:t>31 442</w:t>
            </w:r>
          </w:p>
        </w:tc>
      </w:tr>
      <w:tr w:rsidR="00A36D30" w:rsidRPr="00E40441" w:rsidTr="00EC064F">
        <w:trPr>
          <w:trHeight w:val="255"/>
        </w:trPr>
        <w:tc>
          <w:tcPr>
            <w:tcW w:w="3448" w:type="pct"/>
            <w:tcBorders>
              <w:top w:val="nil"/>
              <w:left w:val="nil"/>
              <w:bottom w:val="nil"/>
              <w:right w:val="nil"/>
            </w:tcBorders>
            <w:shd w:val="clear" w:color="000000" w:fill="FFFFFF"/>
          </w:tcPr>
          <w:p w:rsidR="00A36D30" w:rsidRDefault="00A36D30" w:rsidP="00EC064F">
            <w:pPr>
              <w:rPr>
                <w:snapToGrid/>
                <w:color w:val="000000"/>
                <w:sz w:val="20"/>
                <w:szCs w:val="20"/>
                <w:lang w:val="ru-RU"/>
              </w:rPr>
            </w:pPr>
          </w:p>
        </w:tc>
        <w:tc>
          <w:tcPr>
            <w:tcW w:w="727" w:type="pct"/>
            <w:tcBorders>
              <w:top w:val="single" w:sz="4" w:space="0" w:color="auto"/>
              <w:left w:val="nil"/>
              <w:right w:val="nil"/>
            </w:tcBorders>
            <w:shd w:val="clear" w:color="000000" w:fill="FFFFFF"/>
            <w:noWrap/>
            <w:vAlign w:val="bottom"/>
          </w:tcPr>
          <w:p w:rsidR="00A36D30" w:rsidRPr="00807FB2" w:rsidRDefault="00A36D30" w:rsidP="00EC064F">
            <w:pPr>
              <w:jc w:val="right"/>
              <w:rPr>
                <w:b/>
                <w:bCs/>
                <w:snapToGrid/>
                <w:color w:val="000000"/>
                <w:sz w:val="20"/>
                <w:szCs w:val="20"/>
                <w:lang w:val="ru-RU"/>
              </w:rPr>
            </w:pPr>
          </w:p>
        </w:tc>
        <w:tc>
          <w:tcPr>
            <w:tcW w:w="113" w:type="pct"/>
            <w:tcBorders>
              <w:top w:val="nil"/>
              <w:left w:val="nil"/>
              <w:bottom w:val="nil"/>
              <w:right w:val="nil"/>
            </w:tcBorders>
            <w:shd w:val="clear" w:color="000000" w:fill="FFFFFF"/>
          </w:tcPr>
          <w:p w:rsidR="00A36D30" w:rsidRDefault="00A36D30" w:rsidP="00EC064F">
            <w:pPr>
              <w:jc w:val="right"/>
              <w:rPr>
                <w:b/>
                <w:bCs/>
                <w:snapToGrid/>
                <w:color w:val="000000"/>
                <w:sz w:val="20"/>
                <w:szCs w:val="20"/>
                <w:lang w:val="ru-RU"/>
              </w:rPr>
            </w:pPr>
          </w:p>
        </w:tc>
        <w:tc>
          <w:tcPr>
            <w:tcW w:w="712" w:type="pct"/>
            <w:tcBorders>
              <w:top w:val="single" w:sz="4" w:space="0" w:color="auto"/>
              <w:left w:val="nil"/>
              <w:right w:val="nil"/>
            </w:tcBorders>
            <w:shd w:val="clear" w:color="000000" w:fill="FFFFFF"/>
            <w:noWrap/>
            <w:vAlign w:val="center"/>
          </w:tcPr>
          <w:p w:rsidR="00A36D30" w:rsidRDefault="00A36D30" w:rsidP="00EC064F">
            <w:pPr>
              <w:jc w:val="right"/>
              <w:rPr>
                <w:b/>
                <w:bCs/>
                <w:snapToGrid/>
                <w:color w:val="000000"/>
                <w:sz w:val="20"/>
                <w:szCs w:val="20"/>
                <w:lang w:val="ru-RU"/>
              </w:rPr>
            </w:pP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530373" w:rsidRDefault="00A36D30" w:rsidP="00EC064F">
            <w:pPr>
              <w:rPr>
                <w:b/>
                <w:snapToGrid/>
                <w:color w:val="000000"/>
                <w:sz w:val="20"/>
                <w:szCs w:val="20"/>
                <w:lang w:val="ru-RU"/>
              </w:rPr>
            </w:pPr>
            <w:r>
              <w:rPr>
                <w:b/>
                <w:snapToGrid/>
                <w:color w:val="000000"/>
                <w:sz w:val="20"/>
                <w:szCs w:val="20"/>
                <w:lang w:val="ru-RU"/>
              </w:rPr>
              <w:t>Прочие не</w:t>
            </w:r>
            <w:r w:rsidRPr="00530373">
              <w:rPr>
                <w:b/>
                <w:snapToGrid/>
                <w:color w:val="000000"/>
                <w:sz w:val="20"/>
                <w:szCs w:val="20"/>
                <w:lang w:val="ru-RU"/>
              </w:rPr>
              <w:t>финансовые активы</w:t>
            </w:r>
          </w:p>
        </w:tc>
        <w:tc>
          <w:tcPr>
            <w:tcW w:w="727" w:type="pct"/>
            <w:tcBorders>
              <w:left w:val="nil"/>
              <w:bottom w:val="nil"/>
              <w:right w:val="nil"/>
            </w:tcBorders>
            <w:shd w:val="clear" w:color="000000" w:fill="FFFFFF"/>
            <w:noWrap/>
            <w:vAlign w:val="bottom"/>
            <w:hideMark/>
          </w:tcPr>
          <w:p w:rsidR="00A36D30" w:rsidRPr="00E40441" w:rsidRDefault="00A36D30" w:rsidP="00EC064F">
            <w:pPr>
              <w:jc w:val="right"/>
              <w:rPr>
                <w:b/>
                <w:bCs/>
                <w:snapToGrid/>
                <w:color w:val="000000"/>
                <w:sz w:val="20"/>
                <w:szCs w:val="20"/>
                <w:lang w:val="ru-RU"/>
              </w:rPr>
            </w:pPr>
            <w:r w:rsidRPr="00E40441">
              <w:rPr>
                <w:b/>
                <w:bCs/>
                <w:snapToGrid/>
                <w:color w:val="000000"/>
                <w:sz w:val="20"/>
                <w:szCs w:val="20"/>
                <w:lang w:val="ru-RU"/>
              </w:rPr>
              <w:t> </w:t>
            </w:r>
          </w:p>
        </w:tc>
        <w:tc>
          <w:tcPr>
            <w:tcW w:w="113" w:type="pct"/>
            <w:tcBorders>
              <w:top w:val="nil"/>
              <w:left w:val="nil"/>
              <w:bottom w:val="nil"/>
              <w:right w:val="nil"/>
            </w:tcBorders>
            <w:shd w:val="clear" w:color="000000" w:fill="FFFFFF"/>
          </w:tcPr>
          <w:p w:rsidR="00A36D30" w:rsidRPr="00E40441" w:rsidRDefault="00A36D30" w:rsidP="00EC064F">
            <w:pPr>
              <w:jc w:val="right"/>
              <w:rPr>
                <w:b/>
                <w:bCs/>
                <w:snapToGrid/>
                <w:color w:val="000000"/>
                <w:sz w:val="20"/>
                <w:szCs w:val="20"/>
                <w:lang w:val="ru-RU"/>
              </w:rPr>
            </w:pPr>
          </w:p>
        </w:tc>
        <w:tc>
          <w:tcPr>
            <w:tcW w:w="712" w:type="pct"/>
            <w:tcBorders>
              <w:left w:val="nil"/>
              <w:bottom w:val="nil"/>
              <w:right w:val="nil"/>
            </w:tcBorders>
            <w:shd w:val="clear" w:color="000000" w:fill="FFFFFF"/>
            <w:noWrap/>
            <w:vAlign w:val="center"/>
            <w:hideMark/>
          </w:tcPr>
          <w:p w:rsidR="00A36D30" w:rsidRPr="00E40441" w:rsidRDefault="00A36D30" w:rsidP="00EC064F">
            <w:pPr>
              <w:jc w:val="right"/>
              <w:rPr>
                <w:b/>
                <w:bCs/>
                <w:snapToGrid/>
                <w:color w:val="000000"/>
                <w:sz w:val="20"/>
                <w:szCs w:val="20"/>
                <w:lang w:val="ru-RU"/>
              </w:rPr>
            </w:pPr>
            <w:r w:rsidRPr="00E40441">
              <w:rPr>
                <w:b/>
                <w:bCs/>
                <w:snapToGrid/>
                <w:color w:val="000000"/>
                <w:sz w:val="20"/>
                <w:szCs w:val="20"/>
                <w:lang w:val="ru-RU"/>
              </w:rPr>
              <w:t> </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proofErr w:type="spellStart"/>
            <w:r w:rsidRPr="00E40441">
              <w:rPr>
                <w:snapToGrid/>
                <w:color w:val="000000"/>
                <w:sz w:val="20"/>
                <w:szCs w:val="20"/>
                <w:lang w:val="ru-RU"/>
              </w:rPr>
              <w:t>Товарно</w:t>
            </w:r>
            <w:proofErr w:type="spellEnd"/>
            <w:r>
              <w:rPr>
                <w:snapToGrid/>
                <w:color w:val="000000"/>
                <w:sz w:val="20"/>
                <w:szCs w:val="20"/>
                <w:lang w:val="ru-RU"/>
              </w:rPr>
              <w:t>–</w:t>
            </w:r>
            <w:r w:rsidRPr="00E40441">
              <w:rPr>
                <w:snapToGrid/>
                <w:color w:val="000000"/>
                <w:sz w:val="20"/>
                <w:szCs w:val="20"/>
                <w:lang w:val="ru-RU"/>
              </w:rPr>
              <w:t>материальные запасы</w:t>
            </w:r>
          </w:p>
        </w:tc>
        <w:tc>
          <w:tcPr>
            <w:tcW w:w="727" w:type="pct"/>
            <w:tcBorders>
              <w:top w:val="nil"/>
              <w:left w:val="nil"/>
              <w:bottom w:val="nil"/>
              <w:right w:val="nil"/>
            </w:tcBorders>
            <w:shd w:val="clear" w:color="000000" w:fill="FFFFFF"/>
            <w:noWrap/>
            <w:vAlign w:val="bottom"/>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16 908</w:t>
            </w:r>
          </w:p>
        </w:tc>
        <w:tc>
          <w:tcPr>
            <w:tcW w:w="113" w:type="pct"/>
            <w:tcBorders>
              <w:top w:val="nil"/>
              <w:left w:val="nil"/>
              <w:bottom w:val="nil"/>
              <w:right w:val="nil"/>
            </w:tcBorders>
            <w:shd w:val="clear" w:color="000000" w:fill="FFFFFF"/>
          </w:tcPr>
          <w:p w:rsidR="00A36D30" w:rsidRPr="00E40441" w:rsidRDefault="00A36D30" w:rsidP="00EC064F">
            <w:pPr>
              <w:jc w:val="right"/>
              <w:rPr>
                <w:bCs/>
                <w:snapToGrid/>
                <w:color w:val="000000"/>
                <w:sz w:val="20"/>
                <w:szCs w:val="20"/>
                <w:lang w:val="ru-RU"/>
              </w:rPr>
            </w:pPr>
          </w:p>
        </w:tc>
        <w:tc>
          <w:tcPr>
            <w:tcW w:w="712" w:type="pct"/>
            <w:tcBorders>
              <w:top w:val="nil"/>
              <w:left w:val="nil"/>
              <w:bottom w:val="nil"/>
              <w:right w:val="nil"/>
            </w:tcBorders>
            <w:shd w:val="clear" w:color="000000" w:fill="FFFFFF"/>
            <w:noWrap/>
            <w:vAlign w:val="center"/>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13 633</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r w:rsidRPr="000A43F8">
              <w:rPr>
                <w:snapToGrid/>
                <w:color w:val="000000"/>
                <w:sz w:val="20"/>
                <w:szCs w:val="20"/>
                <w:lang w:val="ru-RU"/>
              </w:rPr>
              <w:t>Авансы, выданные на товары и услуги</w:t>
            </w:r>
          </w:p>
        </w:tc>
        <w:tc>
          <w:tcPr>
            <w:tcW w:w="727" w:type="pct"/>
            <w:tcBorders>
              <w:top w:val="nil"/>
              <w:left w:val="nil"/>
              <w:right w:val="nil"/>
            </w:tcBorders>
            <w:shd w:val="clear" w:color="000000" w:fill="FFFFFF"/>
            <w:noWrap/>
            <w:vAlign w:val="bottom"/>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517</w:t>
            </w:r>
          </w:p>
        </w:tc>
        <w:tc>
          <w:tcPr>
            <w:tcW w:w="113" w:type="pct"/>
            <w:tcBorders>
              <w:top w:val="nil"/>
              <w:left w:val="nil"/>
              <w:bottom w:val="nil"/>
              <w:right w:val="nil"/>
            </w:tcBorders>
            <w:shd w:val="clear" w:color="000000" w:fill="FFFFFF"/>
          </w:tcPr>
          <w:p w:rsidR="00A36D30" w:rsidRPr="00E40441" w:rsidRDefault="00A36D30" w:rsidP="00EC064F">
            <w:pPr>
              <w:jc w:val="right"/>
              <w:rPr>
                <w:bCs/>
                <w:snapToGrid/>
                <w:color w:val="000000"/>
                <w:sz w:val="20"/>
                <w:szCs w:val="20"/>
                <w:lang w:val="ru-RU"/>
              </w:rPr>
            </w:pPr>
          </w:p>
        </w:tc>
        <w:tc>
          <w:tcPr>
            <w:tcW w:w="712" w:type="pct"/>
            <w:tcBorders>
              <w:top w:val="nil"/>
              <w:left w:val="nil"/>
              <w:right w:val="nil"/>
            </w:tcBorders>
            <w:shd w:val="clear" w:color="000000" w:fill="FFFFFF"/>
            <w:noWrap/>
            <w:vAlign w:val="center"/>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2 647</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r w:rsidRPr="000A43F8">
              <w:rPr>
                <w:snapToGrid/>
                <w:color w:val="000000"/>
                <w:sz w:val="20"/>
                <w:szCs w:val="20"/>
                <w:lang w:val="ru-RU"/>
              </w:rPr>
              <w:t>Прочее</w:t>
            </w:r>
          </w:p>
        </w:tc>
        <w:tc>
          <w:tcPr>
            <w:tcW w:w="727" w:type="pct"/>
            <w:tcBorders>
              <w:top w:val="nil"/>
              <w:left w:val="nil"/>
              <w:bottom w:val="single" w:sz="4" w:space="0" w:color="auto"/>
              <w:right w:val="nil"/>
            </w:tcBorders>
            <w:shd w:val="clear" w:color="000000" w:fill="FFFFFF"/>
            <w:noWrap/>
            <w:vAlign w:val="bottom"/>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1 828</w:t>
            </w:r>
          </w:p>
        </w:tc>
        <w:tc>
          <w:tcPr>
            <w:tcW w:w="113" w:type="pct"/>
            <w:tcBorders>
              <w:top w:val="nil"/>
              <w:left w:val="nil"/>
              <w:bottom w:val="nil"/>
              <w:right w:val="nil"/>
            </w:tcBorders>
            <w:shd w:val="clear" w:color="000000" w:fill="FFFFFF"/>
          </w:tcPr>
          <w:p w:rsidR="00A36D30" w:rsidRPr="00E40441" w:rsidRDefault="00A36D30" w:rsidP="00EC064F">
            <w:pPr>
              <w:jc w:val="right"/>
              <w:rPr>
                <w:bCs/>
                <w:snapToGrid/>
                <w:color w:val="000000"/>
                <w:sz w:val="20"/>
                <w:szCs w:val="20"/>
                <w:lang w:val="ru-RU"/>
              </w:rPr>
            </w:pPr>
          </w:p>
        </w:tc>
        <w:tc>
          <w:tcPr>
            <w:tcW w:w="712" w:type="pct"/>
            <w:tcBorders>
              <w:top w:val="nil"/>
              <w:left w:val="nil"/>
              <w:bottom w:val="single" w:sz="4" w:space="0" w:color="auto"/>
              <w:right w:val="nil"/>
            </w:tcBorders>
            <w:shd w:val="clear" w:color="000000" w:fill="FFFFFF"/>
            <w:noWrap/>
            <w:vAlign w:val="center"/>
            <w:hideMark/>
          </w:tcPr>
          <w:p w:rsidR="00A36D30" w:rsidRPr="00E40441" w:rsidRDefault="00A36D30" w:rsidP="00EC064F">
            <w:pPr>
              <w:jc w:val="right"/>
              <w:rPr>
                <w:bCs/>
                <w:snapToGrid/>
                <w:color w:val="000000"/>
                <w:sz w:val="20"/>
                <w:szCs w:val="20"/>
                <w:lang w:val="ru-RU"/>
              </w:rPr>
            </w:pPr>
            <w:r>
              <w:rPr>
                <w:bCs/>
                <w:snapToGrid/>
                <w:color w:val="000000"/>
                <w:sz w:val="20"/>
                <w:szCs w:val="20"/>
                <w:lang w:val="ru-RU"/>
              </w:rPr>
              <w:t>1 236</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r>
              <w:rPr>
                <w:snapToGrid/>
                <w:color w:val="000000"/>
                <w:sz w:val="20"/>
                <w:szCs w:val="20"/>
                <w:lang w:val="ru-RU"/>
              </w:rPr>
              <w:t>Итого прочих нефинансовых активов</w:t>
            </w:r>
          </w:p>
        </w:tc>
        <w:tc>
          <w:tcPr>
            <w:tcW w:w="727" w:type="pct"/>
            <w:tcBorders>
              <w:top w:val="single" w:sz="4" w:space="0" w:color="auto"/>
              <w:left w:val="nil"/>
              <w:bottom w:val="single" w:sz="4" w:space="0" w:color="auto"/>
              <w:right w:val="nil"/>
            </w:tcBorders>
            <w:shd w:val="clear" w:color="000000" w:fill="FFFFFF"/>
            <w:noWrap/>
            <w:vAlign w:val="bottom"/>
            <w:hideMark/>
          </w:tcPr>
          <w:p w:rsidR="00A36D30" w:rsidRPr="00E40441" w:rsidRDefault="00A36D30" w:rsidP="00EC064F">
            <w:pPr>
              <w:jc w:val="right"/>
              <w:rPr>
                <w:b/>
                <w:bCs/>
                <w:snapToGrid/>
                <w:color w:val="000000"/>
                <w:sz w:val="20"/>
                <w:szCs w:val="20"/>
                <w:lang w:val="ru-RU"/>
              </w:rPr>
            </w:pPr>
            <w:r w:rsidRPr="00E40441">
              <w:rPr>
                <w:b/>
                <w:bCs/>
                <w:snapToGrid/>
                <w:color w:val="000000"/>
                <w:sz w:val="20"/>
                <w:szCs w:val="20"/>
                <w:lang w:val="ru-RU"/>
              </w:rPr>
              <w:t>1</w:t>
            </w:r>
            <w:r>
              <w:rPr>
                <w:b/>
                <w:bCs/>
                <w:snapToGrid/>
                <w:color w:val="000000"/>
                <w:sz w:val="20"/>
                <w:szCs w:val="20"/>
                <w:lang w:val="ru-RU"/>
              </w:rPr>
              <w:t>9 253</w:t>
            </w:r>
          </w:p>
        </w:tc>
        <w:tc>
          <w:tcPr>
            <w:tcW w:w="113" w:type="pct"/>
            <w:tcBorders>
              <w:top w:val="nil"/>
              <w:left w:val="nil"/>
              <w:bottom w:val="nil"/>
              <w:right w:val="nil"/>
            </w:tcBorders>
            <w:shd w:val="clear" w:color="000000" w:fill="FFFFFF"/>
          </w:tcPr>
          <w:p w:rsidR="00A36D30" w:rsidRPr="00E40441" w:rsidRDefault="00A36D30" w:rsidP="00EC064F">
            <w:pPr>
              <w:jc w:val="right"/>
              <w:rPr>
                <w:b/>
                <w:bCs/>
                <w:snapToGrid/>
                <w:color w:val="000000"/>
                <w:sz w:val="20"/>
                <w:szCs w:val="20"/>
                <w:lang w:val="ru-RU"/>
              </w:rPr>
            </w:pPr>
          </w:p>
        </w:tc>
        <w:tc>
          <w:tcPr>
            <w:tcW w:w="712" w:type="pct"/>
            <w:tcBorders>
              <w:top w:val="single" w:sz="4" w:space="0" w:color="auto"/>
              <w:left w:val="nil"/>
              <w:bottom w:val="single" w:sz="4" w:space="0" w:color="auto"/>
              <w:right w:val="nil"/>
            </w:tcBorders>
            <w:shd w:val="clear" w:color="000000" w:fill="FFFFFF"/>
            <w:noWrap/>
            <w:vAlign w:val="center"/>
            <w:hideMark/>
          </w:tcPr>
          <w:p w:rsidR="00A36D30" w:rsidRPr="00E40441" w:rsidRDefault="00A36D30" w:rsidP="00EC064F">
            <w:pPr>
              <w:jc w:val="right"/>
              <w:rPr>
                <w:b/>
                <w:bCs/>
                <w:snapToGrid/>
                <w:color w:val="000000"/>
                <w:sz w:val="20"/>
                <w:szCs w:val="20"/>
                <w:lang w:val="ru-RU"/>
              </w:rPr>
            </w:pPr>
            <w:r>
              <w:rPr>
                <w:b/>
                <w:bCs/>
                <w:snapToGrid/>
                <w:color w:val="000000"/>
                <w:sz w:val="20"/>
                <w:szCs w:val="20"/>
                <w:lang w:val="ru-RU"/>
              </w:rPr>
              <w:t>17 516</w:t>
            </w:r>
          </w:p>
        </w:tc>
      </w:tr>
      <w:tr w:rsidR="00A36D30" w:rsidRPr="00E40441" w:rsidTr="00EC064F">
        <w:trPr>
          <w:trHeight w:val="255"/>
        </w:trPr>
        <w:tc>
          <w:tcPr>
            <w:tcW w:w="3448" w:type="pct"/>
            <w:tcBorders>
              <w:top w:val="nil"/>
              <w:left w:val="nil"/>
              <w:bottom w:val="nil"/>
              <w:right w:val="nil"/>
            </w:tcBorders>
            <w:shd w:val="clear" w:color="000000" w:fill="FFFFFF"/>
            <w:hideMark/>
          </w:tcPr>
          <w:p w:rsidR="00A36D30" w:rsidRPr="00E40441" w:rsidRDefault="00A36D30" w:rsidP="00EC064F">
            <w:pPr>
              <w:rPr>
                <w:snapToGrid/>
                <w:color w:val="000000"/>
                <w:sz w:val="20"/>
                <w:szCs w:val="20"/>
                <w:lang w:val="ru-RU"/>
              </w:rPr>
            </w:pPr>
            <w:r w:rsidRPr="00E40441">
              <w:rPr>
                <w:snapToGrid/>
                <w:color w:val="000000"/>
                <w:sz w:val="20"/>
                <w:szCs w:val="20"/>
                <w:lang w:val="ru-RU"/>
              </w:rPr>
              <w:t> </w:t>
            </w:r>
          </w:p>
        </w:tc>
        <w:tc>
          <w:tcPr>
            <w:tcW w:w="727" w:type="pct"/>
            <w:tcBorders>
              <w:top w:val="single" w:sz="4" w:space="0" w:color="auto"/>
              <w:left w:val="nil"/>
              <w:bottom w:val="single" w:sz="4" w:space="0" w:color="auto"/>
              <w:right w:val="nil"/>
            </w:tcBorders>
            <w:shd w:val="clear" w:color="000000" w:fill="FFFFFF"/>
            <w:noWrap/>
            <w:vAlign w:val="bottom"/>
            <w:hideMark/>
          </w:tcPr>
          <w:p w:rsidR="00A36D30" w:rsidRPr="00E40441" w:rsidRDefault="00A36D30" w:rsidP="00EC064F">
            <w:pPr>
              <w:jc w:val="right"/>
              <w:rPr>
                <w:b/>
                <w:bCs/>
                <w:snapToGrid/>
                <w:color w:val="000000"/>
                <w:sz w:val="20"/>
                <w:szCs w:val="20"/>
                <w:lang w:val="ru-RU"/>
              </w:rPr>
            </w:pPr>
            <w:r>
              <w:rPr>
                <w:b/>
                <w:bCs/>
                <w:snapToGrid/>
                <w:color w:val="000000"/>
                <w:sz w:val="20"/>
                <w:szCs w:val="20"/>
                <w:lang w:val="ru-RU"/>
              </w:rPr>
              <w:t>36 789</w:t>
            </w:r>
          </w:p>
        </w:tc>
        <w:tc>
          <w:tcPr>
            <w:tcW w:w="113" w:type="pct"/>
            <w:tcBorders>
              <w:top w:val="nil"/>
              <w:left w:val="nil"/>
              <w:bottom w:val="nil"/>
              <w:right w:val="nil"/>
            </w:tcBorders>
            <w:shd w:val="clear" w:color="000000" w:fill="FFFFFF"/>
          </w:tcPr>
          <w:p w:rsidR="00A36D30" w:rsidRPr="00E40441" w:rsidRDefault="00A36D30" w:rsidP="00EC064F">
            <w:pPr>
              <w:jc w:val="right"/>
              <w:rPr>
                <w:b/>
                <w:bCs/>
                <w:snapToGrid/>
                <w:color w:val="000000"/>
                <w:sz w:val="20"/>
                <w:szCs w:val="20"/>
                <w:lang w:val="ru-RU"/>
              </w:rPr>
            </w:pPr>
          </w:p>
        </w:tc>
        <w:tc>
          <w:tcPr>
            <w:tcW w:w="712" w:type="pct"/>
            <w:tcBorders>
              <w:top w:val="single" w:sz="4" w:space="0" w:color="auto"/>
              <w:left w:val="nil"/>
              <w:bottom w:val="single" w:sz="4" w:space="0" w:color="auto"/>
              <w:right w:val="nil"/>
            </w:tcBorders>
            <w:shd w:val="clear" w:color="000000" w:fill="FFFFFF"/>
            <w:noWrap/>
            <w:vAlign w:val="center"/>
            <w:hideMark/>
          </w:tcPr>
          <w:p w:rsidR="00A36D30" w:rsidRPr="00E40441" w:rsidRDefault="00A36D30" w:rsidP="00EC064F">
            <w:pPr>
              <w:jc w:val="right"/>
              <w:rPr>
                <w:b/>
                <w:bCs/>
                <w:snapToGrid/>
                <w:color w:val="000000"/>
                <w:sz w:val="20"/>
                <w:szCs w:val="20"/>
                <w:lang w:val="ru-RU"/>
              </w:rPr>
            </w:pPr>
            <w:r>
              <w:rPr>
                <w:b/>
                <w:bCs/>
                <w:snapToGrid/>
                <w:color w:val="000000"/>
                <w:sz w:val="20"/>
                <w:szCs w:val="20"/>
                <w:lang w:val="ru-RU"/>
              </w:rPr>
              <w:t>48 958</w:t>
            </w:r>
          </w:p>
        </w:tc>
      </w:tr>
    </w:tbl>
    <w:p w:rsidR="00A36D30" w:rsidRPr="00E777C2" w:rsidRDefault="00A36D30" w:rsidP="00A36D30">
      <w:pPr>
        <w:jc w:val="both"/>
        <w:rPr>
          <w:kern w:val="16"/>
          <w:sz w:val="22"/>
          <w:szCs w:val="22"/>
          <w:lang w:val="ru-RU"/>
        </w:rPr>
      </w:pPr>
    </w:p>
    <w:p w:rsidR="00A36D30" w:rsidRDefault="00A36D30" w:rsidP="00A36D30">
      <w:pPr>
        <w:pStyle w:val="ae"/>
        <w:numPr>
          <w:ilvl w:val="0"/>
          <w:numId w:val="2"/>
        </w:numPr>
        <w:spacing w:line="240" w:lineRule="exact"/>
        <w:ind w:left="567" w:hanging="567"/>
        <w:rPr>
          <w:b/>
          <w:sz w:val="22"/>
          <w:szCs w:val="22"/>
          <w:lang w:val="ru-RU"/>
        </w:rPr>
      </w:pPr>
      <w:bookmarkStart w:id="6" w:name="_Ref352873872"/>
      <w:r w:rsidRPr="00E777C2">
        <w:rPr>
          <w:b/>
          <w:sz w:val="22"/>
          <w:szCs w:val="22"/>
          <w:lang w:val="ru-RU"/>
        </w:rPr>
        <w:t>К</w:t>
      </w:r>
      <w:bookmarkEnd w:id="6"/>
      <w:r>
        <w:rPr>
          <w:b/>
          <w:sz w:val="22"/>
          <w:szCs w:val="22"/>
          <w:lang w:val="ru-RU"/>
        </w:rPr>
        <w:t>РЕДИТОРСКАЯ ЗАДОЛЖЕННОСТЬ ПО СТРАХОВАНИЮ И ПЕРЕСТРАХОВАНИЮ</w:t>
      </w:r>
    </w:p>
    <w:p w:rsidR="00A36D30" w:rsidRPr="00DC2A52" w:rsidRDefault="00A36D30" w:rsidP="00A36D30">
      <w:pPr>
        <w:spacing w:line="240" w:lineRule="exact"/>
        <w:jc w:val="right"/>
        <w:rPr>
          <w:b/>
          <w:sz w:val="22"/>
          <w:szCs w:val="22"/>
          <w:lang w:val="ru-RU"/>
        </w:rPr>
      </w:pPr>
      <w:r w:rsidRPr="00DC2A52">
        <w:rPr>
          <w:bCs/>
          <w:snapToGrid/>
          <w:sz w:val="20"/>
          <w:szCs w:val="20"/>
          <w:lang w:val="ru-RU"/>
        </w:rPr>
        <w:t>(тыс. тенге)</w:t>
      </w:r>
    </w:p>
    <w:tbl>
      <w:tblPr>
        <w:tblW w:w="5000" w:type="pct"/>
        <w:tblLayout w:type="fixed"/>
        <w:tblLook w:val="04A0" w:firstRow="1" w:lastRow="0" w:firstColumn="1" w:lastColumn="0" w:noHBand="0" w:noVBand="1"/>
      </w:tblPr>
      <w:tblGrid>
        <w:gridCol w:w="7062"/>
        <w:gridCol w:w="1519"/>
        <w:gridCol w:w="325"/>
        <w:gridCol w:w="1515"/>
      </w:tblGrid>
      <w:tr w:rsidR="00A36D30" w:rsidRPr="00D45745" w:rsidTr="00EC064F">
        <w:trPr>
          <w:trHeight w:val="255"/>
        </w:trPr>
        <w:tc>
          <w:tcPr>
            <w:tcW w:w="3388" w:type="pct"/>
            <w:tcBorders>
              <w:top w:val="nil"/>
              <w:left w:val="nil"/>
              <w:bottom w:val="nil"/>
              <w:right w:val="nil"/>
            </w:tcBorders>
            <w:shd w:val="clear" w:color="000000" w:fill="FFFFFF"/>
            <w:hideMark/>
          </w:tcPr>
          <w:p w:rsidR="00A36D30" w:rsidRPr="00D45745" w:rsidRDefault="00A36D30" w:rsidP="00EC064F">
            <w:pPr>
              <w:rPr>
                <w:snapToGrid/>
                <w:color w:val="000000"/>
                <w:sz w:val="20"/>
                <w:szCs w:val="20"/>
                <w:lang w:val="ru-RU"/>
              </w:rPr>
            </w:pPr>
            <w:r w:rsidRPr="00D45745">
              <w:rPr>
                <w:snapToGrid/>
                <w:color w:val="000000"/>
                <w:sz w:val="20"/>
                <w:szCs w:val="20"/>
                <w:lang w:val="ru-RU"/>
              </w:rPr>
              <w:t> </w:t>
            </w:r>
          </w:p>
        </w:tc>
        <w:tc>
          <w:tcPr>
            <w:tcW w:w="729" w:type="pct"/>
            <w:tcBorders>
              <w:top w:val="nil"/>
              <w:left w:val="nil"/>
              <w:bottom w:val="nil"/>
              <w:right w:val="nil"/>
            </w:tcBorders>
            <w:shd w:val="clear" w:color="000000" w:fill="FFFFFF"/>
            <w:noWrap/>
            <w:vAlign w:val="bottom"/>
            <w:hideMark/>
          </w:tcPr>
          <w:p w:rsidR="00A36D30" w:rsidRPr="00D45745" w:rsidRDefault="00A36D30" w:rsidP="00EC064F">
            <w:pPr>
              <w:jc w:val="right"/>
              <w:rPr>
                <w:b/>
                <w:bCs/>
                <w:snapToGrid/>
                <w:color w:val="000000"/>
                <w:sz w:val="20"/>
                <w:szCs w:val="20"/>
                <w:lang w:val="ru-RU"/>
              </w:rPr>
            </w:pPr>
            <w:r>
              <w:rPr>
                <w:b/>
                <w:bCs/>
                <w:snapToGrid/>
                <w:color w:val="000000"/>
                <w:sz w:val="20"/>
                <w:szCs w:val="20"/>
                <w:lang w:val="ru-RU"/>
              </w:rPr>
              <w:t>31 декабря 2016</w:t>
            </w:r>
            <w:r w:rsidRPr="00D45745">
              <w:rPr>
                <w:b/>
                <w:bCs/>
                <w:snapToGrid/>
                <w:color w:val="000000"/>
                <w:sz w:val="20"/>
                <w:szCs w:val="20"/>
                <w:lang w:val="ru-RU"/>
              </w:rPr>
              <w:t xml:space="preserve"> г.</w:t>
            </w:r>
          </w:p>
        </w:tc>
        <w:tc>
          <w:tcPr>
            <w:tcW w:w="156" w:type="pct"/>
            <w:tcBorders>
              <w:top w:val="nil"/>
              <w:left w:val="nil"/>
              <w:bottom w:val="nil"/>
              <w:right w:val="nil"/>
            </w:tcBorders>
            <w:shd w:val="clear" w:color="000000" w:fill="FFFFFF"/>
          </w:tcPr>
          <w:p w:rsidR="00A36D30" w:rsidRPr="00D45745" w:rsidRDefault="00A36D30" w:rsidP="00EC064F">
            <w:pPr>
              <w:jc w:val="right"/>
              <w:rPr>
                <w:b/>
                <w:bCs/>
                <w:snapToGrid/>
                <w:color w:val="000000"/>
                <w:sz w:val="20"/>
                <w:szCs w:val="20"/>
                <w:lang w:val="ru-RU"/>
              </w:rPr>
            </w:pPr>
          </w:p>
        </w:tc>
        <w:tc>
          <w:tcPr>
            <w:tcW w:w="727" w:type="pct"/>
            <w:tcBorders>
              <w:top w:val="nil"/>
              <w:left w:val="nil"/>
              <w:bottom w:val="nil"/>
              <w:right w:val="nil"/>
            </w:tcBorders>
            <w:shd w:val="clear" w:color="000000" w:fill="FFFFFF"/>
            <w:noWrap/>
            <w:vAlign w:val="center"/>
            <w:hideMark/>
          </w:tcPr>
          <w:p w:rsidR="00A36D30" w:rsidRPr="00D45745" w:rsidRDefault="00A36D30" w:rsidP="00EC064F">
            <w:pPr>
              <w:jc w:val="right"/>
              <w:rPr>
                <w:b/>
                <w:bCs/>
                <w:snapToGrid/>
                <w:color w:val="000000"/>
                <w:sz w:val="20"/>
                <w:szCs w:val="20"/>
                <w:lang w:val="ru-RU"/>
              </w:rPr>
            </w:pPr>
            <w:r>
              <w:rPr>
                <w:b/>
                <w:bCs/>
                <w:snapToGrid/>
                <w:color w:val="000000"/>
                <w:sz w:val="20"/>
                <w:szCs w:val="20"/>
                <w:lang w:val="ru-RU"/>
              </w:rPr>
              <w:t>31 декабря (пересчитано) 2015</w:t>
            </w:r>
            <w:r w:rsidRPr="00D45745">
              <w:rPr>
                <w:b/>
                <w:bCs/>
                <w:snapToGrid/>
                <w:color w:val="000000"/>
                <w:sz w:val="20"/>
                <w:szCs w:val="20"/>
                <w:lang w:val="ru-RU"/>
              </w:rPr>
              <w:t xml:space="preserve"> г.</w:t>
            </w:r>
          </w:p>
        </w:tc>
      </w:tr>
      <w:tr w:rsidR="00A36D30" w:rsidRPr="00D45745" w:rsidTr="00EC064F">
        <w:trPr>
          <w:trHeight w:val="95"/>
        </w:trPr>
        <w:tc>
          <w:tcPr>
            <w:tcW w:w="3388" w:type="pct"/>
            <w:tcBorders>
              <w:top w:val="nil"/>
              <w:left w:val="nil"/>
              <w:bottom w:val="nil"/>
              <w:right w:val="nil"/>
            </w:tcBorders>
            <w:shd w:val="clear" w:color="000000" w:fill="FFFFFF"/>
            <w:noWrap/>
            <w:vAlign w:val="center"/>
            <w:hideMark/>
          </w:tcPr>
          <w:p w:rsidR="00A36D30" w:rsidRPr="00D45745" w:rsidRDefault="00A36D30" w:rsidP="00EC064F">
            <w:pPr>
              <w:rPr>
                <w:snapToGrid/>
                <w:color w:val="000000"/>
                <w:sz w:val="20"/>
                <w:szCs w:val="20"/>
                <w:lang w:val="ru-RU"/>
              </w:rPr>
            </w:pPr>
            <w:r w:rsidRPr="00B527FE">
              <w:rPr>
                <w:snapToGrid/>
                <w:color w:val="000000"/>
                <w:sz w:val="20"/>
                <w:szCs w:val="20"/>
                <w:lang w:val="ru-RU"/>
              </w:rPr>
              <w:t>Задолженность по перестрахованию</w:t>
            </w:r>
          </w:p>
        </w:tc>
        <w:tc>
          <w:tcPr>
            <w:tcW w:w="729" w:type="pct"/>
            <w:tcBorders>
              <w:top w:val="nil"/>
              <w:left w:val="nil"/>
              <w:bottom w:val="nil"/>
              <w:right w:val="nil"/>
            </w:tcBorders>
            <w:shd w:val="clear" w:color="000000" w:fill="FFFFFF"/>
            <w:noWrap/>
            <w:vAlign w:val="center"/>
            <w:hideMark/>
          </w:tcPr>
          <w:p w:rsidR="00A36D30" w:rsidRPr="00D45745" w:rsidRDefault="00A36D30" w:rsidP="00EC064F">
            <w:pPr>
              <w:jc w:val="right"/>
              <w:rPr>
                <w:snapToGrid/>
                <w:color w:val="000000"/>
                <w:sz w:val="20"/>
                <w:szCs w:val="20"/>
                <w:lang w:val="ru-RU"/>
              </w:rPr>
            </w:pPr>
            <w:r>
              <w:rPr>
                <w:snapToGrid/>
                <w:color w:val="000000"/>
                <w:sz w:val="20"/>
                <w:szCs w:val="20"/>
                <w:lang w:val="ru-RU"/>
              </w:rPr>
              <w:t>33 932</w:t>
            </w:r>
          </w:p>
        </w:tc>
        <w:tc>
          <w:tcPr>
            <w:tcW w:w="156" w:type="pct"/>
            <w:tcBorders>
              <w:top w:val="nil"/>
              <w:left w:val="nil"/>
              <w:bottom w:val="nil"/>
              <w:right w:val="nil"/>
            </w:tcBorders>
            <w:shd w:val="clear" w:color="000000" w:fill="FFFFFF"/>
          </w:tcPr>
          <w:p w:rsidR="00A36D30" w:rsidRPr="00D45745" w:rsidRDefault="00A36D30" w:rsidP="00EC064F">
            <w:pPr>
              <w:jc w:val="right"/>
              <w:rPr>
                <w:snapToGrid/>
                <w:color w:val="000000"/>
                <w:sz w:val="20"/>
                <w:szCs w:val="20"/>
                <w:lang w:val="ru-RU"/>
              </w:rPr>
            </w:pPr>
          </w:p>
        </w:tc>
        <w:tc>
          <w:tcPr>
            <w:tcW w:w="727" w:type="pct"/>
            <w:tcBorders>
              <w:top w:val="nil"/>
              <w:left w:val="nil"/>
              <w:bottom w:val="nil"/>
              <w:right w:val="nil"/>
            </w:tcBorders>
            <w:shd w:val="clear" w:color="000000" w:fill="FFFFFF"/>
            <w:noWrap/>
            <w:vAlign w:val="center"/>
            <w:hideMark/>
          </w:tcPr>
          <w:p w:rsidR="00A36D30" w:rsidRPr="00D45745" w:rsidRDefault="00A36D30" w:rsidP="00EC064F">
            <w:pPr>
              <w:jc w:val="right"/>
              <w:rPr>
                <w:snapToGrid/>
                <w:color w:val="000000"/>
                <w:sz w:val="20"/>
                <w:szCs w:val="20"/>
                <w:lang w:val="ru-RU"/>
              </w:rPr>
            </w:pPr>
            <w:r>
              <w:rPr>
                <w:snapToGrid/>
                <w:color w:val="000000"/>
                <w:sz w:val="20"/>
                <w:szCs w:val="20"/>
                <w:lang w:val="ru-RU"/>
              </w:rPr>
              <w:t>32 569</w:t>
            </w:r>
          </w:p>
        </w:tc>
      </w:tr>
      <w:tr w:rsidR="00A36D30" w:rsidRPr="00D45745" w:rsidTr="00EC064F">
        <w:trPr>
          <w:trHeight w:val="274"/>
        </w:trPr>
        <w:tc>
          <w:tcPr>
            <w:tcW w:w="3388" w:type="pct"/>
            <w:tcBorders>
              <w:top w:val="nil"/>
              <w:left w:val="nil"/>
              <w:bottom w:val="nil"/>
              <w:right w:val="nil"/>
            </w:tcBorders>
            <w:shd w:val="clear" w:color="000000" w:fill="FFFFFF"/>
            <w:vAlign w:val="center"/>
            <w:hideMark/>
          </w:tcPr>
          <w:p w:rsidR="00A36D30" w:rsidRPr="00D45745" w:rsidRDefault="00A36D30" w:rsidP="00EC064F">
            <w:pPr>
              <w:rPr>
                <w:snapToGrid/>
                <w:color w:val="000000"/>
                <w:sz w:val="20"/>
                <w:szCs w:val="20"/>
                <w:lang w:val="ru-RU"/>
              </w:rPr>
            </w:pPr>
            <w:r w:rsidRPr="00B527FE">
              <w:rPr>
                <w:snapToGrid/>
                <w:color w:val="000000"/>
                <w:sz w:val="20"/>
                <w:szCs w:val="20"/>
                <w:lang w:val="ru-RU"/>
              </w:rPr>
              <w:t>Задолженность перед страхователями</w:t>
            </w:r>
          </w:p>
        </w:tc>
        <w:tc>
          <w:tcPr>
            <w:tcW w:w="729" w:type="pct"/>
            <w:tcBorders>
              <w:top w:val="nil"/>
              <w:left w:val="nil"/>
              <w:bottom w:val="nil"/>
              <w:right w:val="nil"/>
            </w:tcBorders>
            <w:shd w:val="clear" w:color="000000" w:fill="FFFFFF"/>
            <w:noWrap/>
            <w:vAlign w:val="center"/>
            <w:hideMark/>
          </w:tcPr>
          <w:p w:rsidR="00A36D30" w:rsidRPr="00D45745" w:rsidRDefault="00A36D30" w:rsidP="00EC064F">
            <w:pPr>
              <w:jc w:val="right"/>
              <w:rPr>
                <w:snapToGrid/>
                <w:color w:val="000000"/>
                <w:sz w:val="20"/>
                <w:szCs w:val="20"/>
                <w:lang w:val="ru-RU"/>
              </w:rPr>
            </w:pPr>
            <w:r>
              <w:rPr>
                <w:snapToGrid/>
                <w:color w:val="000000"/>
                <w:sz w:val="20"/>
                <w:szCs w:val="20"/>
                <w:lang w:val="ru-RU"/>
              </w:rPr>
              <w:t>679</w:t>
            </w:r>
          </w:p>
        </w:tc>
        <w:tc>
          <w:tcPr>
            <w:tcW w:w="156" w:type="pct"/>
            <w:tcBorders>
              <w:top w:val="nil"/>
              <w:left w:val="nil"/>
              <w:bottom w:val="nil"/>
              <w:right w:val="nil"/>
            </w:tcBorders>
            <w:shd w:val="clear" w:color="000000" w:fill="FFFFFF"/>
          </w:tcPr>
          <w:p w:rsidR="00A36D30" w:rsidRPr="00D45745" w:rsidRDefault="00A36D30" w:rsidP="00EC064F">
            <w:pPr>
              <w:jc w:val="right"/>
              <w:rPr>
                <w:snapToGrid/>
                <w:color w:val="000000"/>
                <w:sz w:val="20"/>
                <w:szCs w:val="20"/>
                <w:lang w:val="ru-RU"/>
              </w:rPr>
            </w:pPr>
          </w:p>
        </w:tc>
        <w:tc>
          <w:tcPr>
            <w:tcW w:w="727" w:type="pct"/>
            <w:tcBorders>
              <w:top w:val="nil"/>
              <w:left w:val="nil"/>
              <w:bottom w:val="nil"/>
              <w:right w:val="nil"/>
            </w:tcBorders>
            <w:shd w:val="clear" w:color="000000" w:fill="FFFFFF"/>
            <w:noWrap/>
            <w:vAlign w:val="center"/>
            <w:hideMark/>
          </w:tcPr>
          <w:p w:rsidR="00A36D30" w:rsidRPr="00D45745" w:rsidRDefault="00A36D30" w:rsidP="00EC064F">
            <w:pPr>
              <w:jc w:val="right"/>
              <w:rPr>
                <w:snapToGrid/>
                <w:color w:val="000000"/>
                <w:sz w:val="20"/>
                <w:szCs w:val="20"/>
                <w:lang w:val="ru-RU"/>
              </w:rPr>
            </w:pPr>
            <w:r>
              <w:rPr>
                <w:snapToGrid/>
                <w:color w:val="000000"/>
                <w:sz w:val="20"/>
                <w:szCs w:val="20"/>
                <w:lang w:val="ru-RU"/>
              </w:rPr>
              <w:t>633</w:t>
            </w:r>
          </w:p>
        </w:tc>
      </w:tr>
      <w:tr w:rsidR="00A36D30" w:rsidRPr="00D45745" w:rsidTr="00EC064F">
        <w:trPr>
          <w:trHeight w:val="255"/>
        </w:trPr>
        <w:tc>
          <w:tcPr>
            <w:tcW w:w="3388" w:type="pct"/>
            <w:tcBorders>
              <w:top w:val="nil"/>
              <w:left w:val="nil"/>
              <w:bottom w:val="nil"/>
              <w:right w:val="nil"/>
            </w:tcBorders>
            <w:shd w:val="clear" w:color="000000" w:fill="FFFFFF"/>
            <w:noWrap/>
            <w:vAlign w:val="center"/>
            <w:hideMark/>
          </w:tcPr>
          <w:p w:rsidR="00A36D30" w:rsidRPr="00D45745" w:rsidRDefault="00A36D30" w:rsidP="00EC064F">
            <w:pPr>
              <w:rPr>
                <w:snapToGrid/>
                <w:color w:val="000000"/>
                <w:sz w:val="20"/>
                <w:szCs w:val="20"/>
                <w:lang w:val="ru-RU"/>
              </w:rPr>
            </w:pPr>
            <w:r w:rsidRPr="00642DCE">
              <w:rPr>
                <w:snapToGrid/>
                <w:color w:val="000000"/>
                <w:sz w:val="20"/>
                <w:szCs w:val="20"/>
                <w:lang w:val="ru-RU"/>
              </w:rPr>
              <w:t>Задолженность перед агентами и брокерами</w:t>
            </w:r>
          </w:p>
        </w:tc>
        <w:tc>
          <w:tcPr>
            <w:tcW w:w="729" w:type="pct"/>
            <w:tcBorders>
              <w:top w:val="nil"/>
              <w:left w:val="nil"/>
              <w:bottom w:val="single" w:sz="4" w:space="0" w:color="auto"/>
              <w:right w:val="nil"/>
            </w:tcBorders>
            <w:shd w:val="clear" w:color="000000" w:fill="FFFFFF"/>
            <w:noWrap/>
            <w:vAlign w:val="center"/>
            <w:hideMark/>
          </w:tcPr>
          <w:p w:rsidR="00A36D30" w:rsidRPr="00D45745" w:rsidRDefault="00A36D30" w:rsidP="00EC064F">
            <w:pPr>
              <w:jc w:val="right"/>
              <w:rPr>
                <w:snapToGrid/>
                <w:color w:val="000000"/>
                <w:sz w:val="20"/>
                <w:szCs w:val="20"/>
                <w:lang w:val="ru-RU"/>
              </w:rPr>
            </w:pPr>
            <w:r>
              <w:rPr>
                <w:snapToGrid/>
                <w:color w:val="000000"/>
                <w:sz w:val="20"/>
                <w:szCs w:val="20"/>
                <w:lang w:val="ru-RU"/>
              </w:rPr>
              <w:t>1 523</w:t>
            </w:r>
          </w:p>
        </w:tc>
        <w:tc>
          <w:tcPr>
            <w:tcW w:w="156" w:type="pct"/>
            <w:tcBorders>
              <w:top w:val="nil"/>
              <w:left w:val="nil"/>
              <w:bottom w:val="nil"/>
              <w:right w:val="nil"/>
            </w:tcBorders>
            <w:shd w:val="clear" w:color="000000" w:fill="FFFFFF"/>
          </w:tcPr>
          <w:p w:rsidR="00A36D30" w:rsidRPr="00D45745" w:rsidRDefault="00A36D30" w:rsidP="00EC064F">
            <w:pPr>
              <w:jc w:val="right"/>
              <w:rPr>
                <w:snapToGrid/>
                <w:color w:val="000000"/>
                <w:sz w:val="20"/>
                <w:szCs w:val="20"/>
                <w:lang w:val="ru-RU"/>
              </w:rPr>
            </w:pPr>
          </w:p>
        </w:tc>
        <w:tc>
          <w:tcPr>
            <w:tcW w:w="727" w:type="pct"/>
            <w:tcBorders>
              <w:top w:val="nil"/>
              <w:left w:val="nil"/>
              <w:bottom w:val="single" w:sz="4" w:space="0" w:color="auto"/>
              <w:right w:val="nil"/>
            </w:tcBorders>
            <w:shd w:val="clear" w:color="000000" w:fill="FFFFFF"/>
            <w:noWrap/>
            <w:vAlign w:val="center"/>
            <w:hideMark/>
          </w:tcPr>
          <w:p w:rsidR="00A36D30" w:rsidRPr="00D45745" w:rsidRDefault="00A36D30" w:rsidP="00EC064F">
            <w:pPr>
              <w:jc w:val="right"/>
              <w:rPr>
                <w:snapToGrid/>
                <w:color w:val="000000"/>
                <w:sz w:val="20"/>
                <w:szCs w:val="20"/>
                <w:lang w:val="ru-RU"/>
              </w:rPr>
            </w:pPr>
            <w:r>
              <w:rPr>
                <w:snapToGrid/>
                <w:color w:val="000000"/>
                <w:sz w:val="20"/>
                <w:szCs w:val="20"/>
                <w:lang w:val="ru-RU"/>
              </w:rPr>
              <w:t>783</w:t>
            </w:r>
          </w:p>
        </w:tc>
      </w:tr>
      <w:tr w:rsidR="00A36D30" w:rsidRPr="00D45745" w:rsidTr="00EC064F">
        <w:trPr>
          <w:trHeight w:val="85"/>
        </w:trPr>
        <w:tc>
          <w:tcPr>
            <w:tcW w:w="3388" w:type="pct"/>
            <w:tcBorders>
              <w:top w:val="nil"/>
              <w:left w:val="nil"/>
              <w:bottom w:val="nil"/>
              <w:right w:val="nil"/>
            </w:tcBorders>
            <w:shd w:val="clear" w:color="000000" w:fill="FFFFFF"/>
            <w:noWrap/>
            <w:vAlign w:val="center"/>
            <w:hideMark/>
          </w:tcPr>
          <w:p w:rsidR="00A36D30" w:rsidRPr="00D45745" w:rsidRDefault="00A36D30" w:rsidP="00EC064F">
            <w:pPr>
              <w:rPr>
                <w:b/>
                <w:bCs/>
                <w:snapToGrid/>
                <w:color w:val="000000"/>
                <w:sz w:val="20"/>
                <w:szCs w:val="20"/>
                <w:lang w:val="ru-RU"/>
              </w:rPr>
            </w:pPr>
            <w:r w:rsidRPr="00D45745">
              <w:rPr>
                <w:b/>
                <w:bCs/>
                <w:snapToGrid/>
                <w:color w:val="000000"/>
                <w:sz w:val="20"/>
                <w:szCs w:val="20"/>
                <w:lang w:val="ru-RU"/>
              </w:rPr>
              <w:t>Итого</w:t>
            </w:r>
          </w:p>
        </w:tc>
        <w:tc>
          <w:tcPr>
            <w:tcW w:w="729" w:type="pct"/>
            <w:tcBorders>
              <w:top w:val="single" w:sz="4" w:space="0" w:color="auto"/>
              <w:left w:val="nil"/>
              <w:bottom w:val="single" w:sz="4" w:space="0" w:color="auto"/>
              <w:right w:val="nil"/>
            </w:tcBorders>
            <w:shd w:val="clear" w:color="000000" w:fill="FFFFFF"/>
            <w:noWrap/>
            <w:vAlign w:val="center"/>
            <w:hideMark/>
          </w:tcPr>
          <w:p w:rsidR="00A36D30" w:rsidRPr="00D45745" w:rsidRDefault="00A36D30" w:rsidP="00EC064F">
            <w:pPr>
              <w:jc w:val="right"/>
              <w:rPr>
                <w:b/>
                <w:bCs/>
                <w:snapToGrid/>
                <w:color w:val="000000"/>
                <w:sz w:val="20"/>
                <w:szCs w:val="20"/>
                <w:lang w:val="ru-RU"/>
              </w:rPr>
            </w:pPr>
            <w:r>
              <w:rPr>
                <w:b/>
                <w:bCs/>
                <w:snapToGrid/>
                <w:color w:val="000000"/>
                <w:sz w:val="20"/>
                <w:szCs w:val="20"/>
                <w:lang w:val="ru-RU"/>
              </w:rPr>
              <w:t>36 134</w:t>
            </w:r>
          </w:p>
        </w:tc>
        <w:tc>
          <w:tcPr>
            <w:tcW w:w="156" w:type="pct"/>
            <w:tcBorders>
              <w:top w:val="nil"/>
              <w:left w:val="nil"/>
              <w:bottom w:val="nil"/>
              <w:right w:val="nil"/>
            </w:tcBorders>
            <w:shd w:val="clear" w:color="000000" w:fill="FFFFFF"/>
          </w:tcPr>
          <w:p w:rsidR="00A36D30" w:rsidRPr="00D45745" w:rsidRDefault="00A36D30" w:rsidP="00EC064F">
            <w:pPr>
              <w:jc w:val="right"/>
              <w:rPr>
                <w:b/>
                <w:bCs/>
                <w:snapToGrid/>
                <w:color w:val="000000"/>
                <w:sz w:val="20"/>
                <w:szCs w:val="20"/>
                <w:lang w:val="ru-RU"/>
              </w:rPr>
            </w:pPr>
          </w:p>
        </w:tc>
        <w:tc>
          <w:tcPr>
            <w:tcW w:w="727" w:type="pct"/>
            <w:tcBorders>
              <w:top w:val="single" w:sz="4" w:space="0" w:color="auto"/>
              <w:left w:val="nil"/>
              <w:bottom w:val="single" w:sz="4" w:space="0" w:color="auto"/>
              <w:right w:val="nil"/>
            </w:tcBorders>
            <w:shd w:val="clear" w:color="000000" w:fill="FFFFFF"/>
            <w:noWrap/>
            <w:vAlign w:val="center"/>
            <w:hideMark/>
          </w:tcPr>
          <w:p w:rsidR="00A36D30" w:rsidRPr="00D45745" w:rsidRDefault="00A36D30" w:rsidP="00EC064F">
            <w:pPr>
              <w:jc w:val="right"/>
              <w:rPr>
                <w:b/>
                <w:bCs/>
                <w:snapToGrid/>
                <w:color w:val="000000"/>
                <w:sz w:val="20"/>
                <w:szCs w:val="20"/>
                <w:lang w:val="ru-RU"/>
              </w:rPr>
            </w:pPr>
            <w:r>
              <w:rPr>
                <w:b/>
                <w:bCs/>
                <w:snapToGrid/>
                <w:color w:val="000000"/>
                <w:sz w:val="20"/>
                <w:szCs w:val="20"/>
                <w:lang w:val="ru-RU"/>
              </w:rPr>
              <w:t>34 005</w:t>
            </w:r>
          </w:p>
        </w:tc>
      </w:tr>
    </w:tbl>
    <w:p w:rsidR="00A36D30" w:rsidRDefault="00A36D30" w:rsidP="00A36D30">
      <w:pPr>
        <w:rPr>
          <w:b/>
          <w:sz w:val="22"/>
          <w:szCs w:val="22"/>
          <w:lang w:val="ru-RU"/>
        </w:rPr>
      </w:pPr>
      <w:bookmarkStart w:id="7" w:name="_Ref352873873"/>
    </w:p>
    <w:bookmarkEnd w:id="7"/>
    <w:p w:rsidR="00A36D30" w:rsidRDefault="00A36D30" w:rsidP="00A36D30">
      <w:pPr>
        <w:pStyle w:val="ae"/>
        <w:numPr>
          <w:ilvl w:val="0"/>
          <w:numId w:val="2"/>
        </w:numPr>
        <w:spacing w:line="240" w:lineRule="exact"/>
        <w:ind w:left="567" w:hanging="567"/>
        <w:rPr>
          <w:b/>
          <w:sz w:val="22"/>
          <w:szCs w:val="22"/>
          <w:lang w:val="ru-RU"/>
        </w:rPr>
      </w:pPr>
      <w:r>
        <w:rPr>
          <w:b/>
          <w:sz w:val="22"/>
          <w:szCs w:val="22"/>
          <w:lang w:val="ru-RU"/>
        </w:rPr>
        <w:t>ПРОЧИЕ ОБЯЗАТЕЛЬСТВА</w:t>
      </w:r>
    </w:p>
    <w:p w:rsidR="00A36D30" w:rsidRDefault="00A36D30" w:rsidP="00A36D30">
      <w:pPr>
        <w:spacing w:line="240" w:lineRule="exact"/>
        <w:jc w:val="right"/>
        <w:rPr>
          <w:b/>
          <w:sz w:val="22"/>
          <w:szCs w:val="22"/>
          <w:lang w:val="ru-RU"/>
        </w:rPr>
      </w:pPr>
      <w:r w:rsidRPr="003D7BF0">
        <w:rPr>
          <w:bCs/>
          <w:snapToGrid/>
          <w:sz w:val="20"/>
          <w:szCs w:val="20"/>
          <w:lang w:val="ru-RU"/>
        </w:rPr>
        <w:t>(тыс. тенге)</w:t>
      </w:r>
    </w:p>
    <w:tbl>
      <w:tblPr>
        <w:tblW w:w="5000" w:type="pct"/>
        <w:tblLayout w:type="fixed"/>
        <w:tblLook w:val="04A0" w:firstRow="1" w:lastRow="0" w:firstColumn="1" w:lastColumn="0" w:noHBand="0" w:noVBand="1"/>
      </w:tblPr>
      <w:tblGrid>
        <w:gridCol w:w="7151"/>
        <w:gridCol w:w="1434"/>
        <w:gridCol w:w="242"/>
        <w:gridCol w:w="1594"/>
      </w:tblGrid>
      <w:tr w:rsidR="00A36D30" w:rsidRPr="007C2975" w:rsidTr="00EC064F">
        <w:trPr>
          <w:trHeight w:val="255"/>
        </w:trPr>
        <w:tc>
          <w:tcPr>
            <w:tcW w:w="3431" w:type="pct"/>
            <w:tcBorders>
              <w:top w:val="nil"/>
              <w:left w:val="nil"/>
              <w:bottom w:val="nil"/>
              <w:right w:val="nil"/>
            </w:tcBorders>
            <w:shd w:val="clear" w:color="000000" w:fill="FFFFFF"/>
            <w:hideMark/>
          </w:tcPr>
          <w:p w:rsidR="00A36D30" w:rsidRPr="00DC2A52" w:rsidRDefault="00A36D30" w:rsidP="00EC064F">
            <w:pPr>
              <w:rPr>
                <w:snapToGrid/>
                <w:color w:val="000000"/>
                <w:sz w:val="20"/>
                <w:szCs w:val="20"/>
                <w:lang w:val="ru-RU"/>
              </w:rPr>
            </w:pPr>
            <w:r w:rsidRPr="00DC2A52">
              <w:rPr>
                <w:snapToGrid/>
                <w:color w:val="000000"/>
                <w:sz w:val="20"/>
                <w:szCs w:val="20"/>
                <w:lang w:val="ru-RU"/>
              </w:rPr>
              <w:t> </w:t>
            </w:r>
          </w:p>
        </w:tc>
        <w:tc>
          <w:tcPr>
            <w:tcW w:w="688" w:type="pct"/>
            <w:tcBorders>
              <w:top w:val="nil"/>
              <w:left w:val="nil"/>
              <w:bottom w:val="nil"/>
              <w:right w:val="nil"/>
            </w:tcBorders>
            <w:shd w:val="clear" w:color="000000" w:fill="FFFFFF"/>
            <w:noWrap/>
            <w:vAlign w:val="bottom"/>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31 декабря 2016</w:t>
            </w:r>
            <w:r w:rsidRPr="00DC2A52">
              <w:rPr>
                <w:b/>
                <w:bCs/>
                <w:snapToGrid/>
                <w:color w:val="000000"/>
                <w:sz w:val="20"/>
                <w:szCs w:val="20"/>
                <w:lang w:val="ru-RU"/>
              </w:rPr>
              <w:t xml:space="preserve"> г.</w:t>
            </w:r>
          </w:p>
        </w:tc>
        <w:tc>
          <w:tcPr>
            <w:tcW w:w="116" w:type="pct"/>
            <w:tcBorders>
              <w:top w:val="nil"/>
              <w:left w:val="nil"/>
              <w:bottom w:val="nil"/>
              <w:right w:val="nil"/>
            </w:tcBorders>
            <w:shd w:val="clear" w:color="000000" w:fill="FFFFFF"/>
          </w:tcPr>
          <w:p w:rsidR="00A36D30" w:rsidRPr="00DC2A52" w:rsidRDefault="00A36D30" w:rsidP="00EC064F">
            <w:pPr>
              <w:jc w:val="right"/>
              <w:rPr>
                <w:b/>
                <w:bCs/>
                <w:snapToGrid/>
                <w:color w:val="000000"/>
                <w:sz w:val="20"/>
                <w:szCs w:val="20"/>
                <w:lang w:val="ru-RU"/>
              </w:rPr>
            </w:pPr>
          </w:p>
        </w:tc>
        <w:tc>
          <w:tcPr>
            <w:tcW w:w="765" w:type="pct"/>
            <w:tcBorders>
              <w:top w:val="nil"/>
              <w:left w:val="nil"/>
              <w:bottom w:val="nil"/>
              <w:right w:val="nil"/>
            </w:tcBorders>
            <w:shd w:val="clear" w:color="000000" w:fill="FFFFFF"/>
            <w:noWrap/>
            <w:vAlign w:val="center"/>
            <w:hideMark/>
          </w:tcPr>
          <w:p w:rsidR="00A36D30" w:rsidRPr="00DC2A52" w:rsidRDefault="00A36D30" w:rsidP="00EC064F">
            <w:pPr>
              <w:ind w:firstLine="58"/>
              <w:jc w:val="right"/>
              <w:rPr>
                <w:b/>
                <w:bCs/>
                <w:snapToGrid/>
                <w:color w:val="000000"/>
                <w:sz w:val="20"/>
                <w:szCs w:val="20"/>
                <w:lang w:val="ru-RU"/>
              </w:rPr>
            </w:pPr>
            <w:r>
              <w:rPr>
                <w:b/>
                <w:bCs/>
                <w:snapToGrid/>
                <w:color w:val="000000"/>
                <w:sz w:val="20"/>
                <w:szCs w:val="20"/>
                <w:lang w:val="ru-RU"/>
              </w:rPr>
              <w:t>31 декабря 2015</w:t>
            </w:r>
            <w:r w:rsidRPr="00DC2A52">
              <w:rPr>
                <w:b/>
                <w:bCs/>
                <w:snapToGrid/>
                <w:color w:val="000000"/>
                <w:sz w:val="20"/>
                <w:szCs w:val="20"/>
                <w:lang w:val="ru-RU"/>
              </w:rPr>
              <w:t xml:space="preserve"> г.</w:t>
            </w:r>
            <w:r>
              <w:rPr>
                <w:b/>
                <w:bCs/>
                <w:snapToGrid/>
                <w:color w:val="000000"/>
                <w:sz w:val="20"/>
                <w:szCs w:val="20"/>
                <w:lang w:val="ru-RU"/>
              </w:rPr>
              <w:t xml:space="preserve"> (пересчитано)</w:t>
            </w:r>
          </w:p>
        </w:tc>
      </w:tr>
      <w:tr w:rsidR="00A36D30" w:rsidRPr="007C2975" w:rsidTr="00EC064F">
        <w:trPr>
          <w:trHeight w:val="255"/>
        </w:trPr>
        <w:tc>
          <w:tcPr>
            <w:tcW w:w="3431" w:type="pct"/>
            <w:tcBorders>
              <w:top w:val="nil"/>
              <w:left w:val="nil"/>
              <w:bottom w:val="nil"/>
              <w:right w:val="nil"/>
            </w:tcBorders>
            <w:shd w:val="clear" w:color="000000" w:fill="FFFFFF"/>
            <w:noWrap/>
            <w:vAlign w:val="center"/>
            <w:hideMark/>
          </w:tcPr>
          <w:p w:rsidR="00A36D30" w:rsidRPr="00DC2A52" w:rsidRDefault="00A36D30" w:rsidP="00EC064F">
            <w:pPr>
              <w:rPr>
                <w:b/>
                <w:bCs/>
                <w:snapToGrid/>
                <w:color w:val="000000"/>
                <w:sz w:val="20"/>
                <w:szCs w:val="20"/>
                <w:lang w:val="ru-RU"/>
              </w:rPr>
            </w:pPr>
            <w:r w:rsidRPr="00DC2A52">
              <w:rPr>
                <w:b/>
                <w:bCs/>
                <w:snapToGrid/>
                <w:color w:val="000000"/>
                <w:sz w:val="20"/>
                <w:szCs w:val="20"/>
                <w:lang w:val="ru-RU"/>
              </w:rPr>
              <w:t>Прочие финансовые обязательства:</w:t>
            </w:r>
          </w:p>
        </w:tc>
        <w:tc>
          <w:tcPr>
            <w:tcW w:w="688" w:type="pct"/>
            <w:tcBorders>
              <w:top w:val="nil"/>
              <w:left w:val="nil"/>
              <w:bottom w:val="nil"/>
              <w:right w:val="nil"/>
            </w:tcBorders>
            <w:shd w:val="clear" w:color="000000" w:fill="FFFFFF"/>
            <w:noWrap/>
            <w:hideMark/>
          </w:tcPr>
          <w:p w:rsidR="00A36D30" w:rsidRPr="00DC2A52" w:rsidRDefault="00A36D30" w:rsidP="00EC064F">
            <w:pPr>
              <w:rPr>
                <w:snapToGrid/>
                <w:color w:val="000000"/>
                <w:sz w:val="20"/>
                <w:szCs w:val="20"/>
                <w:lang w:val="ru-RU"/>
              </w:rPr>
            </w:pPr>
            <w:r w:rsidRPr="00DC2A52">
              <w:rPr>
                <w:snapToGrid/>
                <w:color w:val="000000"/>
                <w:sz w:val="20"/>
                <w:szCs w:val="20"/>
                <w:lang w:val="ru-RU"/>
              </w:rPr>
              <w:t> </w:t>
            </w:r>
          </w:p>
        </w:tc>
        <w:tc>
          <w:tcPr>
            <w:tcW w:w="116" w:type="pct"/>
            <w:tcBorders>
              <w:top w:val="nil"/>
              <w:left w:val="nil"/>
              <w:bottom w:val="nil"/>
              <w:right w:val="nil"/>
            </w:tcBorders>
            <w:shd w:val="clear" w:color="000000" w:fill="FFFFFF"/>
          </w:tcPr>
          <w:p w:rsidR="00A36D30" w:rsidRPr="00DC2A52" w:rsidRDefault="00A36D30" w:rsidP="00EC064F">
            <w:pPr>
              <w:rPr>
                <w:snapToGrid/>
                <w:color w:val="000000"/>
                <w:sz w:val="20"/>
                <w:szCs w:val="20"/>
                <w:lang w:val="ru-RU"/>
              </w:rPr>
            </w:pPr>
          </w:p>
        </w:tc>
        <w:tc>
          <w:tcPr>
            <w:tcW w:w="765" w:type="pct"/>
            <w:tcBorders>
              <w:top w:val="nil"/>
              <w:left w:val="nil"/>
              <w:bottom w:val="nil"/>
              <w:right w:val="nil"/>
            </w:tcBorders>
            <w:shd w:val="clear" w:color="000000" w:fill="FFFFFF"/>
            <w:noWrap/>
            <w:hideMark/>
          </w:tcPr>
          <w:p w:rsidR="00A36D30" w:rsidRPr="00DC2A52" w:rsidRDefault="00A36D30" w:rsidP="00EC064F">
            <w:pPr>
              <w:rPr>
                <w:snapToGrid/>
                <w:color w:val="000000"/>
                <w:sz w:val="20"/>
                <w:szCs w:val="20"/>
                <w:lang w:val="ru-RU"/>
              </w:rPr>
            </w:pPr>
            <w:r w:rsidRPr="00DC2A52">
              <w:rPr>
                <w:snapToGrid/>
                <w:color w:val="000000"/>
                <w:sz w:val="20"/>
                <w:szCs w:val="20"/>
                <w:lang w:val="ru-RU"/>
              </w:rPr>
              <w:t> </w:t>
            </w:r>
          </w:p>
        </w:tc>
      </w:tr>
      <w:tr w:rsidR="00A36D30" w:rsidRPr="007C2975" w:rsidTr="00EC064F">
        <w:trPr>
          <w:trHeight w:val="255"/>
        </w:trPr>
        <w:tc>
          <w:tcPr>
            <w:tcW w:w="3431" w:type="pct"/>
            <w:tcBorders>
              <w:top w:val="nil"/>
              <w:left w:val="nil"/>
              <w:bottom w:val="nil"/>
              <w:right w:val="nil"/>
            </w:tcBorders>
            <w:shd w:val="clear" w:color="000000" w:fill="FFFFFF"/>
            <w:noWrap/>
            <w:vAlign w:val="bottom"/>
            <w:hideMark/>
          </w:tcPr>
          <w:p w:rsidR="00A36D30" w:rsidRDefault="00A36D30" w:rsidP="00EC064F">
            <w:pPr>
              <w:rPr>
                <w:snapToGrid/>
                <w:color w:val="000000"/>
                <w:sz w:val="20"/>
                <w:szCs w:val="20"/>
                <w:lang w:val="ru-RU"/>
              </w:rPr>
            </w:pPr>
            <w:r w:rsidRPr="00867629">
              <w:rPr>
                <w:color w:val="000000"/>
                <w:sz w:val="20"/>
                <w:szCs w:val="20"/>
                <w:lang w:val="ru-RU"/>
              </w:rPr>
              <w:t>Начисленный резерв по неиспользованным отпускам</w:t>
            </w:r>
          </w:p>
        </w:tc>
        <w:tc>
          <w:tcPr>
            <w:tcW w:w="688" w:type="pct"/>
            <w:tcBorders>
              <w:top w:val="nil"/>
              <w:left w:val="nil"/>
              <w:bottom w:val="nil"/>
              <w:right w:val="nil"/>
            </w:tcBorders>
            <w:shd w:val="clear" w:color="000000" w:fill="FFFFFF"/>
            <w:noWrap/>
            <w:vAlign w:val="center"/>
            <w:hideMark/>
          </w:tcPr>
          <w:p w:rsidR="00A36D30" w:rsidRPr="00DC2A52" w:rsidRDefault="00A36D30" w:rsidP="00EC064F">
            <w:pPr>
              <w:jc w:val="right"/>
              <w:rPr>
                <w:snapToGrid/>
                <w:color w:val="000000"/>
                <w:sz w:val="20"/>
                <w:szCs w:val="20"/>
                <w:lang w:val="ru-RU"/>
              </w:rPr>
            </w:pPr>
            <w:r>
              <w:rPr>
                <w:snapToGrid/>
                <w:color w:val="000000"/>
                <w:sz w:val="20"/>
                <w:szCs w:val="20"/>
                <w:lang w:val="ru-RU"/>
              </w:rPr>
              <w:t>51 086</w:t>
            </w:r>
          </w:p>
        </w:tc>
        <w:tc>
          <w:tcPr>
            <w:tcW w:w="116" w:type="pct"/>
            <w:tcBorders>
              <w:top w:val="nil"/>
              <w:left w:val="nil"/>
              <w:bottom w:val="nil"/>
              <w:right w:val="nil"/>
            </w:tcBorders>
            <w:shd w:val="clear" w:color="000000" w:fill="FFFFFF"/>
          </w:tcPr>
          <w:p w:rsidR="00A36D30" w:rsidRDefault="00A36D30" w:rsidP="00EC064F">
            <w:pPr>
              <w:jc w:val="right"/>
              <w:rPr>
                <w:snapToGrid/>
                <w:color w:val="000000"/>
                <w:sz w:val="20"/>
                <w:szCs w:val="20"/>
                <w:lang w:val="ru-RU"/>
              </w:rPr>
            </w:pPr>
          </w:p>
        </w:tc>
        <w:tc>
          <w:tcPr>
            <w:tcW w:w="765" w:type="pct"/>
            <w:tcBorders>
              <w:top w:val="nil"/>
              <w:left w:val="nil"/>
              <w:bottom w:val="nil"/>
              <w:right w:val="nil"/>
            </w:tcBorders>
            <w:shd w:val="clear" w:color="000000" w:fill="FFFFFF"/>
            <w:noWrap/>
            <w:vAlign w:val="center"/>
            <w:hideMark/>
          </w:tcPr>
          <w:p w:rsidR="00A36D30" w:rsidRPr="00DC2A52" w:rsidRDefault="00A36D30" w:rsidP="00EC064F">
            <w:pPr>
              <w:jc w:val="right"/>
              <w:rPr>
                <w:snapToGrid/>
                <w:color w:val="000000"/>
                <w:sz w:val="20"/>
                <w:szCs w:val="20"/>
                <w:lang w:val="ru-RU"/>
              </w:rPr>
            </w:pPr>
            <w:r>
              <w:rPr>
                <w:snapToGrid/>
                <w:color w:val="000000"/>
                <w:sz w:val="20"/>
                <w:szCs w:val="20"/>
                <w:lang w:val="ru-RU"/>
              </w:rPr>
              <w:t>27 993</w:t>
            </w:r>
          </w:p>
        </w:tc>
      </w:tr>
      <w:tr w:rsidR="00A36D30" w:rsidRPr="00867629" w:rsidTr="00EC064F">
        <w:trPr>
          <w:trHeight w:val="255"/>
        </w:trPr>
        <w:tc>
          <w:tcPr>
            <w:tcW w:w="3431" w:type="pct"/>
            <w:tcBorders>
              <w:top w:val="nil"/>
              <w:left w:val="nil"/>
              <w:bottom w:val="nil"/>
              <w:right w:val="nil"/>
            </w:tcBorders>
            <w:shd w:val="clear" w:color="000000" w:fill="FFFFFF"/>
            <w:noWrap/>
            <w:vAlign w:val="bottom"/>
          </w:tcPr>
          <w:p w:rsidR="00A36D30" w:rsidRPr="00867629" w:rsidRDefault="00A36D30" w:rsidP="00EC064F">
            <w:pPr>
              <w:rPr>
                <w:color w:val="000000"/>
                <w:sz w:val="20"/>
                <w:szCs w:val="20"/>
                <w:lang w:val="ru-RU"/>
              </w:rPr>
            </w:pPr>
            <w:r w:rsidRPr="00867629">
              <w:rPr>
                <w:color w:val="000000"/>
                <w:sz w:val="20"/>
                <w:szCs w:val="20"/>
                <w:lang w:val="ru-RU"/>
              </w:rPr>
              <w:t>Сумма к оплате за товары и услуги</w:t>
            </w:r>
          </w:p>
        </w:tc>
        <w:tc>
          <w:tcPr>
            <w:tcW w:w="688" w:type="pct"/>
            <w:tcBorders>
              <w:top w:val="nil"/>
              <w:left w:val="nil"/>
              <w:bottom w:val="nil"/>
              <w:right w:val="nil"/>
            </w:tcBorders>
            <w:shd w:val="clear" w:color="000000" w:fill="FFFFFF"/>
            <w:noWrap/>
            <w:vAlign w:val="center"/>
          </w:tcPr>
          <w:p w:rsidR="00A36D30" w:rsidRPr="00DC2A52" w:rsidRDefault="00A36D30" w:rsidP="00EC064F">
            <w:pPr>
              <w:jc w:val="right"/>
              <w:rPr>
                <w:snapToGrid/>
                <w:color w:val="000000"/>
                <w:sz w:val="20"/>
                <w:szCs w:val="20"/>
                <w:lang w:val="ru-RU"/>
              </w:rPr>
            </w:pPr>
            <w:r>
              <w:rPr>
                <w:snapToGrid/>
                <w:color w:val="000000"/>
                <w:sz w:val="20"/>
                <w:szCs w:val="20"/>
                <w:lang w:val="ru-RU"/>
              </w:rPr>
              <w:t>11 444</w:t>
            </w:r>
          </w:p>
        </w:tc>
        <w:tc>
          <w:tcPr>
            <w:tcW w:w="116" w:type="pct"/>
            <w:tcBorders>
              <w:top w:val="nil"/>
              <w:left w:val="nil"/>
              <w:bottom w:val="nil"/>
              <w:right w:val="nil"/>
            </w:tcBorders>
            <w:shd w:val="clear" w:color="000000" w:fill="FFFFFF"/>
          </w:tcPr>
          <w:p w:rsidR="00A36D30" w:rsidRDefault="00A36D30" w:rsidP="00EC064F">
            <w:pPr>
              <w:jc w:val="right"/>
              <w:rPr>
                <w:snapToGrid/>
                <w:color w:val="000000"/>
                <w:sz w:val="20"/>
                <w:szCs w:val="20"/>
                <w:lang w:val="ru-RU"/>
              </w:rPr>
            </w:pPr>
          </w:p>
        </w:tc>
        <w:tc>
          <w:tcPr>
            <w:tcW w:w="765" w:type="pct"/>
            <w:tcBorders>
              <w:top w:val="nil"/>
              <w:left w:val="nil"/>
              <w:bottom w:val="nil"/>
              <w:right w:val="nil"/>
            </w:tcBorders>
            <w:shd w:val="clear" w:color="000000" w:fill="FFFFFF"/>
            <w:noWrap/>
            <w:vAlign w:val="center"/>
          </w:tcPr>
          <w:p w:rsidR="00A36D30" w:rsidRPr="00DC2A52" w:rsidRDefault="00A36D30" w:rsidP="00EC064F">
            <w:pPr>
              <w:jc w:val="right"/>
              <w:rPr>
                <w:snapToGrid/>
                <w:color w:val="000000"/>
                <w:sz w:val="20"/>
                <w:szCs w:val="20"/>
                <w:lang w:val="ru-RU"/>
              </w:rPr>
            </w:pPr>
            <w:r>
              <w:rPr>
                <w:snapToGrid/>
                <w:color w:val="000000"/>
                <w:sz w:val="20"/>
                <w:szCs w:val="20"/>
                <w:lang w:val="ru-RU"/>
              </w:rPr>
              <w:t>6 324</w:t>
            </w:r>
          </w:p>
        </w:tc>
      </w:tr>
      <w:tr w:rsidR="00A36D30" w:rsidRPr="00DC2A52" w:rsidTr="00EC064F">
        <w:trPr>
          <w:trHeight w:val="255"/>
        </w:trPr>
        <w:tc>
          <w:tcPr>
            <w:tcW w:w="3431" w:type="pct"/>
            <w:tcBorders>
              <w:top w:val="nil"/>
              <w:left w:val="nil"/>
              <w:bottom w:val="nil"/>
              <w:right w:val="nil"/>
            </w:tcBorders>
            <w:shd w:val="clear" w:color="000000" w:fill="FFFFFF"/>
            <w:noWrap/>
            <w:vAlign w:val="bottom"/>
          </w:tcPr>
          <w:p w:rsidR="00A36D30" w:rsidRDefault="00A36D30" w:rsidP="00EC064F">
            <w:pPr>
              <w:rPr>
                <w:color w:val="000000"/>
                <w:sz w:val="20"/>
                <w:szCs w:val="20"/>
              </w:rPr>
            </w:pPr>
            <w:proofErr w:type="spellStart"/>
            <w:r>
              <w:rPr>
                <w:color w:val="000000"/>
                <w:sz w:val="20"/>
                <w:szCs w:val="20"/>
              </w:rPr>
              <w:t>Задолженность</w:t>
            </w:r>
            <w:proofErr w:type="spellEnd"/>
            <w:r>
              <w:rPr>
                <w:color w:val="000000"/>
                <w:sz w:val="20"/>
                <w:szCs w:val="20"/>
              </w:rPr>
              <w:t xml:space="preserve"> </w:t>
            </w:r>
            <w:proofErr w:type="spellStart"/>
            <w:r>
              <w:rPr>
                <w:color w:val="000000"/>
                <w:sz w:val="20"/>
                <w:szCs w:val="20"/>
              </w:rPr>
              <w:t>перед</w:t>
            </w:r>
            <w:proofErr w:type="spellEnd"/>
            <w:r>
              <w:rPr>
                <w:color w:val="000000"/>
                <w:sz w:val="20"/>
                <w:szCs w:val="20"/>
              </w:rPr>
              <w:t xml:space="preserve"> </w:t>
            </w:r>
            <w:proofErr w:type="spellStart"/>
            <w:r>
              <w:rPr>
                <w:color w:val="000000"/>
                <w:sz w:val="20"/>
                <w:szCs w:val="20"/>
              </w:rPr>
              <w:t>сотрудниками</w:t>
            </w:r>
            <w:proofErr w:type="spellEnd"/>
          </w:p>
        </w:tc>
        <w:tc>
          <w:tcPr>
            <w:tcW w:w="688" w:type="pct"/>
            <w:tcBorders>
              <w:top w:val="nil"/>
              <w:left w:val="nil"/>
              <w:bottom w:val="single" w:sz="4" w:space="0" w:color="auto"/>
              <w:right w:val="nil"/>
            </w:tcBorders>
            <w:shd w:val="clear" w:color="000000" w:fill="FFFFFF"/>
            <w:noWrap/>
            <w:vAlign w:val="center"/>
          </w:tcPr>
          <w:p w:rsidR="00A36D30" w:rsidRPr="00DC2A52" w:rsidRDefault="00A36D30" w:rsidP="00EC064F">
            <w:pPr>
              <w:jc w:val="right"/>
              <w:rPr>
                <w:snapToGrid/>
                <w:color w:val="000000"/>
                <w:sz w:val="20"/>
                <w:szCs w:val="20"/>
                <w:lang w:val="ru-RU"/>
              </w:rPr>
            </w:pPr>
            <w:r>
              <w:rPr>
                <w:snapToGrid/>
                <w:color w:val="000000"/>
                <w:sz w:val="20"/>
                <w:szCs w:val="20"/>
                <w:lang w:val="ru-RU"/>
              </w:rPr>
              <w:t>450</w:t>
            </w:r>
          </w:p>
        </w:tc>
        <w:tc>
          <w:tcPr>
            <w:tcW w:w="116" w:type="pct"/>
            <w:tcBorders>
              <w:top w:val="nil"/>
              <w:left w:val="nil"/>
              <w:bottom w:val="nil"/>
              <w:right w:val="nil"/>
            </w:tcBorders>
            <w:shd w:val="clear" w:color="000000" w:fill="FFFFFF"/>
          </w:tcPr>
          <w:p w:rsidR="00A36D30" w:rsidRDefault="00A36D30" w:rsidP="00EC064F">
            <w:pPr>
              <w:jc w:val="right"/>
              <w:rPr>
                <w:snapToGrid/>
                <w:color w:val="000000"/>
                <w:sz w:val="20"/>
                <w:szCs w:val="20"/>
                <w:lang w:val="ru-RU"/>
              </w:rPr>
            </w:pPr>
          </w:p>
        </w:tc>
        <w:tc>
          <w:tcPr>
            <w:tcW w:w="765" w:type="pct"/>
            <w:tcBorders>
              <w:top w:val="nil"/>
              <w:left w:val="nil"/>
              <w:bottom w:val="single" w:sz="4" w:space="0" w:color="auto"/>
              <w:right w:val="nil"/>
            </w:tcBorders>
            <w:shd w:val="clear" w:color="000000" w:fill="FFFFFF"/>
            <w:noWrap/>
            <w:vAlign w:val="center"/>
          </w:tcPr>
          <w:p w:rsidR="00A36D30" w:rsidRPr="00DC2A52" w:rsidRDefault="00A36D30" w:rsidP="00EC064F">
            <w:pPr>
              <w:jc w:val="right"/>
              <w:rPr>
                <w:snapToGrid/>
                <w:color w:val="000000"/>
                <w:sz w:val="20"/>
                <w:szCs w:val="20"/>
                <w:lang w:val="ru-RU"/>
              </w:rPr>
            </w:pPr>
            <w:r>
              <w:rPr>
                <w:snapToGrid/>
                <w:color w:val="000000"/>
                <w:sz w:val="20"/>
                <w:szCs w:val="20"/>
                <w:lang w:val="ru-RU"/>
              </w:rPr>
              <w:t>26</w:t>
            </w:r>
          </w:p>
        </w:tc>
      </w:tr>
      <w:tr w:rsidR="00A36D30" w:rsidRPr="00DC2A52" w:rsidTr="00EC064F">
        <w:trPr>
          <w:trHeight w:val="255"/>
        </w:trPr>
        <w:tc>
          <w:tcPr>
            <w:tcW w:w="3431" w:type="pct"/>
            <w:tcBorders>
              <w:top w:val="nil"/>
              <w:left w:val="nil"/>
              <w:bottom w:val="nil"/>
              <w:right w:val="nil"/>
            </w:tcBorders>
            <w:shd w:val="clear" w:color="000000" w:fill="FFFFFF"/>
            <w:noWrap/>
            <w:hideMark/>
          </w:tcPr>
          <w:p w:rsidR="00A36D30" w:rsidRPr="00DC2A52" w:rsidRDefault="00A36D30" w:rsidP="00EC064F">
            <w:pPr>
              <w:rPr>
                <w:snapToGrid/>
                <w:color w:val="000000"/>
                <w:sz w:val="20"/>
                <w:szCs w:val="20"/>
                <w:lang w:val="ru-RU"/>
              </w:rPr>
            </w:pPr>
            <w:r w:rsidRPr="00DC2A52">
              <w:rPr>
                <w:snapToGrid/>
                <w:color w:val="000000"/>
                <w:sz w:val="20"/>
                <w:szCs w:val="20"/>
                <w:lang w:val="ru-RU"/>
              </w:rPr>
              <w:t> </w:t>
            </w:r>
          </w:p>
        </w:tc>
        <w:tc>
          <w:tcPr>
            <w:tcW w:w="688" w:type="pct"/>
            <w:tcBorders>
              <w:top w:val="single" w:sz="4" w:space="0" w:color="auto"/>
              <w:left w:val="nil"/>
              <w:bottom w:val="single" w:sz="4" w:space="0" w:color="auto"/>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62 980</w:t>
            </w:r>
          </w:p>
        </w:tc>
        <w:tc>
          <w:tcPr>
            <w:tcW w:w="116" w:type="pct"/>
            <w:tcBorders>
              <w:top w:val="nil"/>
              <w:left w:val="nil"/>
              <w:bottom w:val="nil"/>
              <w:right w:val="nil"/>
            </w:tcBorders>
            <w:shd w:val="clear" w:color="000000" w:fill="FFFFFF"/>
          </w:tcPr>
          <w:p w:rsidR="00A36D30" w:rsidRDefault="00A36D30" w:rsidP="00EC064F">
            <w:pPr>
              <w:jc w:val="right"/>
              <w:rPr>
                <w:b/>
                <w:bCs/>
                <w:snapToGrid/>
                <w:color w:val="000000"/>
                <w:sz w:val="20"/>
                <w:szCs w:val="20"/>
                <w:lang w:val="ru-RU"/>
              </w:rPr>
            </w:pPr>
          </w:p>
        </w:tc>
        <w:tc>
          <w:tcPr>
            <w:tcW w:w="765" w:type="pct"/>
            <w:tcBorders>
              <w:top w:val="single" w:sz="4" w:space="0" w:color="auto"/>
              <w:left w:val="nil"/>
              <w:bottom w:val="single" w:sz="4" w:space="0" w:color="auto"/>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34 343</w:t>
            </w:r>
          </w:p>
        </w:tc>
      </w:tr>
      <w:tr w:rsidR="00A36D30" w:rsidRPr="00DC2A52" w:rsidTr="00EC064F">
        <w:trPr>
          <w:trHeight w:val="255"/>
        </w:trPr>
        <w:tc>
          <w:tcPr>
            <w:tcW w:w="3431" w:type="pct"/>
            <w:tcBorders>
              <w:top w:val="nil"/>
              <w:left w:val="nil"/>
              <w:bottom w:val="nil"/>
              <w:right w:val="nil"/>
            </w:tcBorders>
            <w:shd w:val="clear" w:color="000000" w:fill="FFFFFF"/>
            <w:noWrap/>
            <w:vAlign w:val="center"/>
            <w:hideMark/>
          </w:tcPr>
          <w:p w:rsidR="00A36D30" w:rsidRPr="00DC2A52" w:rsidRDefault="00A36D30" w:rsidP="00EC064F">
            <w:pPr>
              <w:rPr>
                <w:b/>
                <w:bCs/>
                <w:snapToGrid/>
                <w:color w:val="000000"/>
                <w:sz w:val="20"/>
                <w:szCs w:val="20"/>
                <w:lang w:val="ru-RU"/>
              </w:rPr>
            </w:pPr>
            <w:r w:rsidRPr="00DC2A52">
              <w:rPr>
                <w:b/>
                <w:bCs/>
                <w:snapToGrid/>
                <w:color w:val="000000"/>
                <w:sz w:val="20"/>
                <w:szCs w:val="20"/>
                <w:lang w:val="ru-RU"/>
              </w:rPr>
              <w:t>Прочие нефинансовые обязательства:</w:t>
            </w:r>
          </w:p>
        </w:tc>
        <w:tc>
          <w:tcPr>
            <w:tcW w:w="688" w:type="pct"/>
            <w:tcBorders>
              <w:top w:val="single" w:sz="4" w:space="0" w:color="auto"/>
              <w:left w:val="nil"/>
              <w:bottom w:val="nil"/>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sidRPr="00DC2A52">
              <w:rPr>
                <w:b/>
                <w:bCs/>
                <w:snapToGrid/>
                <w:color w:val="000000"/>
                <w:sz w:val="20"/>
                <w:szCs w:val="20"/>
                <w:lang w:val="ru-RU"/>
              </w:rPr>
              <w:t> </w:t>
            </w:r>
          </w:p>
        </w:tc>
        <w:tc>
          <w:tcPr>
            <w:tcW w:w="116" w:type="pct"/>
            <w:tcBorders>
              <w:top w:val="nil"/>
              <w:left w:val="nil"/>
              <w:bottom w:val="nil"/>
              <w:right w:val="nil"/>
            </w:tcBorders>
            <w:shd w:val="clear" w:color="000000" w:fill="FFFFFF"/>
          </w:tcPr>
          <w:p w:rsidR="00A36D30" w:rsidRPr="00DC2A52" w:rsidRDefault="00A36D30" w:rsidP="00EC064F">
            <w:pPr>
              <w:rPr>
                <w:snapToGrid/>
                <w:color w:val="000000"/>
                <w:sz w:val="20"/>
                <w:szCs w:val="20"/>
                <w:lang w:val="ru-RU"/>
              </w:rPr>
            </w:pPr>
          </w:p>
        </w:tc>
        <w:tc>
          <w:tcPr>
            <w:tcW w:w="765" w:type="pct"/>
            <w:tcBorders>
              <w:top w:val="single" w:sz="4" w:space="0" w:color="auto"/>
              <w:left w:val="nil"/>
              <w:bottom w:val="nil"/>
              <w:right w:val="nil"/>
            </w:tcBorders>
            <w:shd w:val="clear" w:color="000000" w:fill="FFFFFF"/>
            <w:noWrap/>
            <w:vAlign w:val="bottom"/>
            <w:hideMark/>
          </w:tcPr>
          <w:p w:rsidR="00A36D30" w:rsidRPr="00DC2A52" w:rsidRDefault="00A36D30" w:rsidP="00EC064F">
            <w:pPr>
              <w:jc w:val="right"/>
              <w:rPr>
                <w:snapToGrid/>
                <w:color w:val="000000"/>
                <w:sz w:val="20"/>
                <w:szCs w:val="20"/>
                <w:lang w:val="ru-RU"/>
              </w:rPr>
            </w:pPr>
            <w:r w:rsidRPr="00DC2A52">
              <w:rPr>
                <w:snapToGrid/>
                <w:color w:val="000000"/>
                <w:sz w:val="20"/>
                <w:szCs w:val="20"/>
                <w:lang w:val="ru-RU"/>
              </w:rPr>
              <w:t> </w:t>
            </w:r>
          </w:p>
        </w:tc>
      </w:tr>
      <w:tr w:rsidR="00A36D30" w:rsidRPr="00DC2A52" w:rsidTr="00EC064F">
        <w:trPr>
          <w:trHeight w:val="255"/>
        </w:trPr>
        <w:tc>
          <w:tcPr>
            <w:tcW w:w="3431" w:type="pct"/>
            <w:tcBorders>
              <w:top w:val="nil"/>
              <w:left w:val="nil"/>
              <w:bottom w:val="nil"/>
              <w:right w:val="nil"/>
            </w:tcBorders>
            <w:shd w:val="clear" w:color="000000" w:fill="FFFFFF"/>
            <w:noWrap/>
            <w:vAlign w:val="bottom"/>
            <w:hideMark/>
          </w:tcPr>
          <w:p w:rsidR="00A36D30" w:rsidRPr="00251E17" w:rsidRDefault="00A36D30" w:rsidP="00EC064F">
            <w:pPr>
              <w:rPr>
                <w:snapToGrid/>
                <w:color w:val="000000"/>
                <w:sz w:val="20"/>
                <w:szCs w:val="20"/>
              </w:rPr>
            </w:pPr>
            <w:r w:rsidRPr="004D0524">
              <w:rPr>
                <w:color w:val="000000"/>
                <w:sz w:val="20"/>
                <w:szCs w:val="20"/>
                <w:lang w:val="ru-RU"/>
              </w:rPr>
              <w:t>Налоги к</w:t>
            </w:r>
            <w:r>
              <w:rPr>
                <w:color w:val="000000"/>
                <w:sz w:val="20"/>
                <w:szCs w:val="20"/>
                <w:lang w:val="ru-RU"/>
              </w:rPr>
              <w:t xml:space="preserve"> уплате</w:t>
            </w:r>
          </w:p>
        </w:tc>
        <w:tc>
          <w:tcPr>
            <w:tcW w:w="688" w:type="pct"/>
            <w:tcBorders>
              <w:top w:val="nil"/>
              <w:left w:val="nil"/>
              <w:bottom w:val="nil"/>
              <w:right w:val="nil"/>
            </w:tcBorders>
            <w:shd w:val="clear" w:color="000000" w:fill="FFFFFF"/>
            <w:noWrap/>
            <w:vAlign w:val="center"/>
            <w:hideMark/>
          </w:tcPr>
          <w:p w:rsidR="00A36D30" w:rsidRPr="00DC2A52" w:rsidRDefault="00A36D30" w:rsidP="00EC064F">
            <w:pPr>
              <w:jc w:val="right"/>
              <w:rPr>
                <w:snapToGrid/>
                <w:color w:val="000000"/>
                <w:sz w:val="20"/>
                <w:szCs w:val="20"/>
                <w:lang w:val="ru-RU"/>
              </w:rPr>
            </w:pPr>
            <w:r>
              <w:rPr>
                <w:snapToGrid/>
                <w:color w:val="000000"/>
                <w:sz w:val="20"/>
                <w:szCs w:val="20"/>
                <w:lang w:val="ru-RU"/>
              </w:rPr>
              <w:t>52 587</w:t>
            </w:r>
          </w:p>
        </w:tc>
        <w:tc>
          <w:tcPr>
            <w:tcW w:w="116" w:type="pct"/>
            <w:tcBorders>
              <w:top w:val="nil"/>
              <w:left w:val="nil"/>
              <w:bottom w:val="nil"/>
              <w:right w:val="nil"/>
            </w:tcBorders>
            <w:shd w:val="clear" w:color="000000" w:fill="FFFFFF"/>
          </w:tcPr>
          <w:p w:rsidR="00A36D30" w:rsidRPr="00DC2A52" w:rsidRDefault="00A36D30" w:rsidP="00EC064F">
            <w:pPr>
              <w:jc w:val="right"/>
              <w:rPr>
                <w:snapToGrid/>
                <w:color w:val="000000"/>
                <w:sz w:val="20"/>
                <w:szCs w:val="20"/>
                <w:lang w:val="ru-RU"/>
              </w:rPr>
            </w:pPr>
          </w:p>
        </w:tc>
        <w:tc>
          <w:tcPr>
            <w:tcW w:w="765" w:type="pct"/>
            <w:tcBorders>
              <w:top w:val="nil"/>
              <w:left w:val="nil"/>
              <w:bottom w:val="nil"/>
              <w:right w:val="nil"/>
            </w:tcBorders>
            <w:shd w:val="clear" w:color="000000" w:fill="FFFFFF"/>
            <w:noWrap/>
            <w:vAlign w:val="center"/>
            <w:hideMark/>
          </w:tcPr>
          <w:p w:rsidR="00A36D30" w:rsidRPr="00DC2A52" w:rsidRDefault="00A36D30" w:rsidP="00EC064F">
            <w:pPr>
              <w:jc w:val="right"/>
              <w:rPr>
                <w:snapToGrid/>
                <w:color w:val="000000"/>
                <w:sz w:val="20"/>
                <w:szCs w:val="20"/>
                <w:lang w:val="ru-RU"/>
              </w:rPr>
            </w:pPr>
            <w:r>
              <w:rPr>
                <w:snapToGrid/>
                <w:color w:val="000000"/>
                <w:sz w:val="20"/>
                <w:szCs w:val="20"/>
                <w:lang w:val="ru-RU"/>
              </w:rPr>
              <w:t>77 681</w:t>
            </w:r>
          </w:p>
        </w:tc>
      </w:tr>
      <w:tr w:rsidR="00A36D30" w:rsidRPr="00DC2A52" w:rsidTr="00EC064F">
        <w:trPr>
          <w:trHeight w:val="255"/>
        </w:trPr>
        <w:tc>
          <w:tcPr>
            <w:tcW w:w="3431" w:type="pct"/>
            <w:tcBorders>
              <w:top w:val="nil"/>
              <w:left w:val="nil"/>
              <w:bottom w:val="nil"/>
              <w:right w:val="nil"/>
            </w:tcBorders>
            <w:shd w:val="clear" w:color="000000" w:fill="FFFFFF"/>
            <w:noWrap/>
            <w:vAlign w:val="bottom"/>
            <w:hideMark/>
          </w:tcPr>
          <w:p w:rsidR="00A36D30" w:rsidRDefault="00A36D30" w:rsidP="00EC064F">
            <w:pPr>
              <w:rPr>
                <w:color w:val="000000"/>
                <w:sz w:val="20"/>
                <w:szCs w:val="20"/>
              </w:rPr>
            </w:pPr>
            <w:proofErr w:type="spellStart"/>
            <w:r>
              <w:rPr>
                <w:color w:val="000000"/>
                <w:sz w:val="20"/>
                <w:szCs w:val="20"/>
              </w:rPr>
              <w:t>Прочее</w:t>
            </w:r>
            <w:proofErr w:type="spellEnd"/>
          </w:p>
        </w:tc>
        <w:tc>
          <w:tcPr>
            <w:tcW w:w="688" w:type="pct"/>
            <w:tcBorders>
              <w:top w:val="nil"/>
              <w:left w:val="nil"/>
              <w:bottom w:val="single" w:sz="4" w:space="0" w:color="auto"/>
              <w:right w:val="nil"/>
            </w:tcBorders>
            <w:shd w:val="clear" w:color="000000" w:fill="FFFFFF"/>
            <w:noWrap/>
            <w:vAlign w:val="center"/>
            <w:hideMark/>
          </w:tcPr>
          <w:p w:rsidR="00A36D30" w:rsidRPr="00DC2A52" w:rsidRDefault="00A36D30" w:rsidP="00EC064F">
            <w:pPr>
              <w:jc w:val="right"/>
              <w:rPr>
                <w:snapToGrid/>
                <w:color w:val="000000"/>
                <w:sz w:val="20"/>
                <w:szCs w:val="20"/>
                <w:lang w:val="ru-RU"/>
              </w:rPr>
            </w:pPr>
            <w:r>
              <w:rPr>
                <w:snapToGrid/>
                <w:color w:val="000000"/>
                <w:sz w:val="20"/>
                <w:szCs w:val="20"/>
                <w:lang w:val="ru-RU"/>
              </w:rPr>
              <w:t>444</w:t>
            </w:r>
          </w:p>
        </w:tc>
        <w:tc>
          <w:tcPr>
            <w:tcW w:w="116" w:type="pct"/>
            <w:tcBorders>
              <w:top w:val="nil"/>
              <w:left w:val="nil"/>
              <w:bottom w:val="nil"/>
              <w:right w:val="nil"/>
            </w:tcBorders>
            <w:shd w:val="clear" w:color="000000" w:fill="FFFFFF"/>
          </w:tcPr>
          <w:p w:rsidR="00A36D30" w:rsidRPr="00DC2A52" w:rsidRDefault="00A36D30" w:rsidP="00EC064F">
            <w:pPr>
              <w:jc w:val="right"/>
              <w:rPr>
                <w:snapToGrid/>
                <w:color w:val="000000"/>
                <w:sz w:val="20"/>
                <w:szCs w:val="20"/>
                <w:lang w:val="ru-RU"/>
              </w:rPr>
            </w:pPr>
          </w:p>
        </w:tc>
        <w:tc>
          <w:tcPr>
            <w:tcW w:w="765" w:type="pct"/>
            <w:tcBorders>
              <w:top w:val="nil"/>
              <w:left w:val="nil"/>
              <w:bottom w:val="single" w:sz="4" w:space="0" w:color="auto"/>
              <w:right w:val="nil"/>
            </w:tcBorders>
            <w:shd w:val="clear" w:color="000000" w:fill="FFFFFF"/>
            <w:noWrap/>
            <w:vAlign w:val="center"/>
            <w:hideMark/>
          </w:tcPr>
          <w:p w:rsidR="00A36D30" w:rsidRPr="00DC2A52" w:rsidRDefault="00A36D30" w:rsidP="00EC064F">
            <w:pPr>
              <w:jc w:val="right"/>
              <w:rPr>
                <w:snapToGrid/>
                <w:color w:val="000000"/>
                <w:sz w:val="20"/>
                <w:szCs w:val="20"/>
                <w:lang w:val="ru-RU"/>
              </w:rPr>
            </w:pPr>
            <w:r>
              <w:rPr>
                <w:snapToGrid/>
                <w:color w:val="000000"/>
                <w:sz w:val="20"/>
                <w:szCs w:val="20"/>
                <w:lang w:val="ru-RU"/>
              </w:rPr>
              <w:t>43</w:t>
            </w:r>
          </w:p>
        </w:tc>
      </w:tr>
      <w:tr w:rsidR="00A36D30" w:rsidRPr="00DC2A52" w:rsidTr="00EC064F">
        <w:trPr>
          <w:trHeight w:val="255"/>
        </w:trPr>
        <w:tc>
          <w:tcPr>
            <w:tcW w:w="3431" w:type="pct"/>
            <w:tcBorders>
              <w:top w:val="nil"/>
              <w:left w:val="nil"/>
              <w:bottom w:val="nil"/>
              <w:right w:val="nil"/>
            </w:tcBorders>
            <w:shd w:val="clear" w:color="000000" w:fill="FFFFFF"/>
            <w:noWrap/>
            <w:hideMark/>
          </w:tcPr>
          <w:p w:rsidR="00A36D30" w:rsidRPr="00DC2A52" w:rsidRDefault="00A36D30" w:rsidP="00EC064F">
            <w:pPr>
              <w:rPr>
                <w:snapToGrid/>
                <w:color w:val="000000"/>
                <w:sz w:val="20"/>
                <w:szCs w:val="20"/>
                <w:lang w:val="ru-RU"/>
              </w:rPr>
            </w:pPr>
            <w:r w:rsidRPr="00DC2A52">
              <w:rPr>
                <w:snapToGrid/>
                <w:color w:val="000000"/>
                <w:sz w:val="20"/>
                <w:szCs w:val="20"/>
                <w:lang w:val="ru-RU"/>
              </w:rPr>
              <w:t> </w:t>
            </w:r>
          </w:p>
        </w:tc>
        <w:tc>
          <w:tcPr>
            <w:tcW w:w="688" w:type="pct"/>
            <w:tcBorders>
              <w:top w:val="single" w:sz="4" w:space="0" w:color="auto"/>
              <w:left w:val="nil"/>
              <w:bottom w:val="single" w:sz="4" w:space="0" w:color="auto"/>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53 031</w:t>
            </w:r>
          </w:p>
        </w:tc>
        <w:tc>
          <w:tcPr>
            <w:tcW w:w="116" w:type="pct"/>
            <w:tcBorders>
              <w:top w:val="nil"/>
              <w:left w:val="nil"/>
              <w:bottom w:val="nil"/>
              <w:right w:val="nil"/>
            </w:tcBorders>
            <w:shd w:val="clear" w:color="000000" w:fill="FFFFFF"/>
          </w:tcPr>
          <w:p w:rsidR="00A36D30" w:rsidRPr="00DC2A52" w:rsidRDefault="00A36D30" w:rsidP="00EC064F">
            <w:pPr>
              <w:jc w:val="right"/>
              <w:rPr>
                <w:b/>
                <w:bCs/>
                <w:snapToGrid/>
                <w:color w:val="000000"/>
                <w:sz w:val="20"/>
                <w:szCs w:val="20"/>
                <w:lang w:val="ru-RU"/>
              </w:rPr>
            </w:pPr>
          </w:p>
        </w:tc>
        <w:tc>
          <w:tcPr>
            <w:tcW w:w="765" w:type="pct"/>
            <w:tcBorders>
              <w:top w:val="single" w:sz="4" w:space="0" w:color="auto"/>
              <w:left w:val="nil"/>
              <w:bottom w:val="single" w:sz="4" w:space="0" w:color="auto"/>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77 724</w:t>
            </w:r>
          </w:p>
        </w:tc>
      </w:tr>
      <w:tr w:rsidR="00A36D30" w:rsidRPr="00DC2A52" w:rsidTr="00EC064F">
        <w:trPr>
          <w:trHeight w:val="85"/>
        </w:trPr>
        <w:tc>
          <w:tcPr>
            <w:tcW w:w="3431" w:type="pct"/>
            <w:tcBorders>
              <w:top w:val="nil"/>
              <w:left w:val="nil"/>
              <w:bottom w:val="nil"/>
              <w:right w:val="nil"/>
            </w:tcBorders>
            <w:shd w:val="clear" w:color="000000" w:fill="FFFFFF"/>
            <w:noWrap/>
            <w:vAlign w:val="center"/>
            <w:hideMark/>
          </w:tcPr>
          <w:p w:rsidR="00A36D30" w:rsidRPr="00DC2A52" w:rsidRDefault="00A36D30" w:rsidP="00EC064F">
            <w:pPr>
              <w:rPr>
                <w:b/>
                <w:bCs/>
                <w:snapToGrid/>
                <w:color w:val="000000"/>
                <w:sz w:val="20"/>
                <w:szCs w:val="20"/>
                <w:lang w:val="ru-RU"/>
              </w:rPr>
            </w:pPr>
            <w:r w:rsidRPr="00DC2A52">
              <w:rPr>
                <w:b/>
                <w:bCs/>
                <w:snapToGrid/>
                <w:color w:val="000000"/>
                <w:sz w:val="20"/>
                <w:szCs w:val="20"/>
                <w:lang w:val="ru-RU"/>
              </w:rPr>
              <w:lastRenderedPageBreak/>
              <w:t>Итого</w:t>
            </w:r>
          </w:p>
        </w:tc>
        <w:tc>
          <w:tcPr>
            <w:tcW w:w="688" w:type="pct"/>
            <w:tcBorders>
              <w:top w:val="single" w:sz="4" w:space="0" w:color="auto"/>
              <w:left w:val="nil"/>
              <w:bottom w:val="single" w:sz="4" w:space="0" w:color="auto"/>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116 011</w:t>
            </w:r>
          </w:p>
        </w:tc>
        <w:tc>
          <w:tcPr>
            <w:tcW w:w="116" w:type="pct"/>
            <w:tcBorders>
              <w:top w:val="nil"/>
              <w:left w:val="nil"/>
              <w:bottom w:val="nil"/>
              <w:right w:val="nil"/>
            </w:tcBorders>
            <w:shd w:val="clear" w:color="000000" w:fill="FFFFFF"/>
          </w:tcPr>
          <w:p w:rsidR="00A36D30" w:rsidRPr="00DC2A52" w:rsidRDefault="00A36D30" w:rsidP="00EC064F">
            <w:pPr>
              <w:jc w:val="right"/>
              <w:rPr>
                <w:b/>
                <w:bCs/>
                <w:snapToGrid/>
                <w:color w:val="000000"/>
                <w:sz w:val="20"/>
                <w:szCs w:val="20"/>
                <w:lang w:val="ru-RU"/>
              </w:rPr>
            </w:pPr>
          </w:p>
        </w:tc>
        <w:tc>
          <w:tcPr>
            <w:tcW w:w="765" w:type="pct"/>
            <w:tcBorders>
              <w:top w:val="single" w:sz="4" w:space="0" w:color="auto"/>
              <w:left w:val="nil"/>
              <w:bottom w:val="single" w:sz="4" w:space="0" w:color="auto"/>
              <w:right w:val="nil"/>
            </w:tcBorders>
            <w:shd w:val="clear" w:color="000000" w:fill="FFFFFF"/>
            <w:noWrap/>
            <w:vAlign w:val="center"/>
            <w:hideMark/>
          </w:tcPr>
          <w:p w:rsidR="00A36D30" w:rsidRPr="00DC2A52" w:rsidRDefault="00A36D30" w:rsidP="00EC064F">
            <w:pPr>
              <w:jc w:val="right"/>
              <w:rPr>
                <w:b/>
                <w:bCs/>
                <w:snapToGrid/>
                <w:color w:val="000000"/>
                <w:sz w:val="20"/>
                <w:szCs w:val="20"/>
                <w:lang w:val="ru-RU"/>
              </w:rPr>
            </w:pPr>
            <w:r>
              <w:rPr>
                <w:b/>
                <w:bCs/>
                <w:snapToGrid/>
                <w:color w:val="000000"/>
                <w:sz w:val="20"/>
                <w:szCs w:val="20"/>
                <w:lang w:val="ru-RU"/>
              </w:rPr>
              <w:t>112 067</w:t>
            </w:r>
          </w:p>
        </w:tc>
      </w:tr>
    </w:tbl>
    <w:p w:rsidR="00A36D30" w:rsidRPr="00DC2A52" w:rsidRDefault="00A36D30" w:rsidP="00A36D30">
      <w:pPr>
        <w:rPr>
          <w:b/>
          <w:sz w:val="22"/>
          <w:szCs w:val="22"/>
          <w:lang w:val="ru-RU"/>
        </w:rPr>
      </w:pPr>
    </w:p>
    <w:p w:rsidR="00A36D30" w:rsidRPr="00185FA4" w:rsidRDefault="00A36D30" w:rsidP="00A36D30">
      <w:pPr>
        <w:pStyle w:val="ae"/>
        <w:numPr>
          <w:ilvl w:val="0"/>
          <w:numId w:val="2"/>
        </w:numPr>
        <w:spacing w:line="240" w:lineRule="exact"/>
        <w:ind w:left="567" w:hanging="567"/>
        <w:rPr>
          <w:b/>
          <w:sz w:val="22"/>
          <w:szCs w:val="22"/>
          <w:lang w:val="ru-RU"/>
        </w:rPr>
      </w:pPr>
      <w:r w:rsidRPr="00E777C2">
        <w:rPr>
          <w:b/>
          <w:sz w:val="22"/>
          <w:szCs w:val="22"/>
          <w:lang w:val="ru-RU"/>
        </w:rPr>
        <w:t>У</w:t>
      </w:r>
      <w:r>
        <w:rPr>
          <w:b/>
          <w:sz w:val="22"/>
          <w:szCs w:val="22"/>
          <w:lang w:val="ru-RU"/>
        </w:rPr>
        <w:t>СТАВНЫЙ КАПИТАЛ</w:t>
      </w:r>
    </w:p>
    <w:p w:rsidR="00A36D30" w:rsidRPr="00451661" w:rsidRDefault="00A36D30" w:rsidP="00A36D30">
      <w:pPr>
        <w:spacing w:before="120" w:after="120"/>
        <w:jc w:val="both"/>
        <w:rPr>
          <w:kern w:val="16"/>
          <w:sz w:val="22"/>
          <w:szCs w:val="22"/>
          <w:lang w:val="ru-RU"/>
        </w:rPr>
      </w:pPr>
      <w:r>
        <w:rPr>
          <w:kern w:val="16"/>
          <w:sz w:val="22"/>
          <w:szCs w:val="22"/>
          <w:lang w:val="ru-RU"/>
        </w:rPr>
        <w:t xml:space="preserve">Количество акций по </w:t>
      </w:r>
      <w:r w:rsidRPr="00E777C2">
        <w:rPr>
          <w:kern w:val="16"/>
          <w:sz w:val="22"/>
          <w:szCs w:val="22"/>
          <w:lang w:val="ru-RU"/>
        </w:rPr>
        <w:t>состоянию на 31 декабря 201</w:t>
      </w:r>
      <w:r>
        <w:rPr>
          <w:kern w:val="16"/>
          <w:sz w:val="22"/>
          <w:szCs w:val="22"/>
          <w:lang w:val="ru-RU"/>
        </w:rPr>
        <w:t>6</w:t>
      </w:r>
      <w:r w:rsidRPr="00E777C2">
        <w:rPr>
          <w:kern w:val="16"/>
          <w:sz w:val="22"/>
          <w:szCs w:val="22"/>
          <w:lang w:val="ru-RU"/>
        </w:rPr>
        <w:t xml:space="preserve"> и</w:t>
      </w:r>
      <w:r>
        <w:rPr>
          <w:kern w:val="16"/>
          <w:sz w:val="22"/>
          <w:szCs w:val="22"/>
          <w:lang w:val="ru-RU"/>
        </w:rPr>
        <w:t xml:space="preserve"> </w:t>
      </w:r>
      <w:r w:rsidRPr="00E777C2">
        <w:rPr>
          <w:kern w:val="16"/>
          <w:sz w:val="22"/>
          <w:szCs w:val="22"/>
          <w:lang w:val="ru-RU"/>
        </w:rPr>
        <w:t>201</w:t>
      </w:r>
      <w:r>
        <w:rPr>
          <w:kern w:val="16"/>
          <w:sz w:val="22"/>
          <w:szCs w:val="22"/>
          <w:lang w:val="ru-RU"/>
        </w:rPr>
        <w:t>5</w:t>
      </w:r>
      <w:r w:rsidRPr="00E777C2">
        <w:rPr>
          <w:kern w:val="16"/>
          <w:sz w:val="22"/>
          <w:szCs w:val="22"/>
          <w:lang w:val="ru-RU"/>
        </w:rPr>
        <w:t xml:space="preserve"> годов</w:t>
      </w:r>
      <w:r>
        <w:rPr>
          <w:kern w:val="16"/>
          <w:sz w:val="22"/>
          <w:szCs w:val="22"/>
          <w:lang w:val="ru-RU"/>
        </w:rPr>
        <w:t xml:space="preserve"> представлено следующим образом</w:t>
      </w:r>
      <w:r w:rsidRPr="00451661">
        <w:rPr>
          <w:kern w:val="16"/>
          <w:sz w:val="22"/>
          <w:szCs w:val="22"/>
          <w:lang w:val="ru-RU"/>
        </w:rPr>
        <w:t>:</w:t>
      </w:r>
    </w:p>
    <w:tbl>
      <w:tblPr>
        <w:tblW w:w="10206" w:type="dxa"/>
        <w:tblInd w:w="108" w:type="dxa"/>
        <w:tblLook w:val="04A0" w:firstRow="1" w:lastRow="0" w:firstColumn="1" w:lastColumn="0" w:noHBand="0" w:noVBand="1"/>
      </w:tblPr>
      <w:tblGrid>
        <w:gridCol w:w="3828"/>
        <w:gridCol w:w="1417"/>
        <w:gridCol w:w="222"/>
        <w:gridCol w:w="1479"/>
        <w:gridCol w:w="236"/>
        <w:gridCol w:w="1465"/>
        <w:gridCol w:w="236"/>
        <w:gridCol w:w="1323"/>
      </w:tblGrid>
      <w:tr w:rsidR="00A36D30" w:rsidRPr="0009643D" w:rsidTr="00EC064F">
        <w:trPr>
          <w:trHeight w:val="255"/>
        </w:trPr>
        <w:tc>
          <w:tcPr>
            <w:tcW w:w="3828" w:type="dxa"/>
            <w:tcBorders>
              <w:top w:val="nil"/>
              <w:left w:val="nil"/>
              <w:bottom w:val="nil"/>
              <w:right w:val="nil"/>
            </w:tcBorders>
            <w:shd w:val="clear" w:color="auto" w:fill="auto"/>
            <w:noWrap/>
            <w:vAlign w:val="bottom"/>
            <w:hideMark/>
          </w:tcPr>
          <w:p w:rsidR="00A36D30" w:rsidRPr="0009643D" w:rsidRDefault="00A36D30" w:rsidP="00EC064F">
            <w:pPr>
              <w:rPr>
                <w:snapToGrid/>
                <w:sz w:val="20"/>
                <w:szCs w:val="20"/>
                <w:lang w:val="ru-RU"/>
              </w:rPr>
            </w:pPr>
          </w:p>
        </w:tc>
        <w:tc>
          <w:tcPr>
            <w:tcW w:w="3118" w:type="dxa"/>
            <w:gridSpan w:val="3"/>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2016 г.</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p>
        </w:tc>
        <w:tc>
          <w:tcPr>
            <w:tcW w:w="3024" w:type="dxa"/>
            <w:gridSpan w:val="3"/>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2015 г.</w:t>
            </w:r>
          </w:p>
        </w:tc>
      </w:tr>
      <w:tr w:rsidR="00A36D30" w:rsidRPr="0009643D" w:rsidTr="00EC064F">
        <w:trPr>
          <w:trHeight w:val="255"/>
        </w:trPr>
        <w:tc>
          <w:tcPr>
            <w:tcW w:w="3828" w:type="dxa"/>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p>
        </w:tc>
        <w:tc>
          <w:tcPr>
            <w:tcW w:w="1417" w:type="dxa"/>
            <w:tcBorders>
              <w:top w:val="nil"/>
              <w:left w:val="nil"/>
              <w:bottom w:val="nil"/>
              <w:right w:val="nil"/>
            </w:tcBorders>
            <w:shd w:val="clear" w:color="auto" w:fill="auto"/>
            <w:vAlign w:val="center"/>
            <w:hideMark/>
          </w:tcPr>
          <w:p w:rsidR="00A36D30" w:rsidRPr="0009643D" w:rsidRDefault="00A36D30" w:rsidP="00EC064F">
            <w:pPr>
              <w:jc w:val="center"/>
              <w:rPr>
                <w:b/>
                <w:bCs/>
                <w:snapToGrid/>
                <w:color w:val="000000"/>
                <w:sz w:val="20"/>
                <w:szCs w:val="20"/>
                <w:lang w:val="ru-RU"/>
              </w:rPr>
            </w:pPr>
            <w:r w:rsidRPr="0009643D">
              <w:rPr>
                <w:b/>
                <w:bCs/>
                <w:snapToGrid/>
                <w:color w:val="000000"/>
                <w:sz w:val="20"/>
                <w:szCs w:val="20"/>
                <w:lang w:val="ru-RU"/>
              </w:rPr>
              <w:t>Выпущено</w:t>
            </w:r>
          </w:p>
        </w:tc>
        <w:tc>
          <w:tcPr>
            <w:tcW w:w="222" w:type="dxa"/>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p>
        </w:tc>
        <w:tc>
          <w:tcPr>
            <w:tcW w:w="1479" w:type="dxa"/>
            <w:tcBorders>
              <w:top w:val="nil"/>
              <w:left w:val="nil"/>
              <w:bottom w:val="nil"/>
              <w:right w:val="nil"/>
            </w:tcBorders>
            <w:shd w:val="clear" w:color="auto" w:fill="auto"/>
            <w:vAlign w:val="center"/>
            <w:hideMark/>
          </w:tcPr>
          <w:p w:rsidR="00A36D30" w:rsidRPr="0009643D" w:rsidRDefault="00A36D30" w:rsidP="00EC064F">
            <w:pPr>
              <w:jc w:val="center"/>
              <w:rPr>
                <w:b/>
                <w:bCs/>
                <w:snapToGrid/>
                <w:color w:val="000000"/>
                <w:sz w:val="20"/>
                <w:szCs w:val="20"/>
                <w:lang w:val="ru-RU"/>
              </w:rPr>
            </w:pPr>
            <w:r w:rsidRPr="0009643D">
              <w:rPr>
                <w:b/>
                <w:bCs/>
                <w:snapToGrid/>
                <w:color w:val="000000"/>
                <w:sz w:val="20"/>
                <w:szCs w:val="20"/>
                <w:lang w:val="ru-RU"/>
              </w:rPr>
              <w:t>Оплачено</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p>
        </w:tc>
        <w:tc>
          <w:tcPr>
            <w:tcW w:w="1465" w:type="dxa"/>
            <w:tcBorders>
              <w:top w:val="nil"/>
              <w:left w:val="nil"/>
              <w:bottom w:val="nil"/>
              <w:right w:val="nil"/>
            </w:tcBorders>
            <w:shd w:val="clear" w:color="auto" w:fill="auto"/>
            <w:vAlign w:val="center"/>
            <w:hideMark/>
          </w:tcPr>
          <w:p w:rsidR="00A36D30" w:rsidRPr="0009643D" w:rsidRDefault="00A36D30" w:rsidP="00EC064F">
            <w:pPr>
              <w:jc w:val="center"/>
              <w:rPr>
                <w:b/>
                <w:bCs/>
                <w:snapToGrid/>
                <w:color w:val="000000"/>
                <w:sz w:val="20"/>
                <w:szCs w:val="20"/>
                <w:lang w:val="ru-RU"/>
              </w:rPr>
            </w:pPr>
            <w:r w:rsidRPr="0009643D">
              <w:rPr>
                <w:b/>
                <w:bCs/>
                <w:snapToGrid/>
                <w:color w:val="000000"/>
                <w:sz w:val="20"/>
                <w:szCs w:val="20"/>
                <w:lang w:val="ru-RU"/>
              </w:rPr>
              <w:t>Выпущено</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jc w:val="center"/>
              <w:rPr>
                <w:b/>
                <w:bCs/>
                <w:snapToGrid/>
                <w:color w:val="000000"/>
                <w:sz w:val="20"/>
                <w:szCs w:val="20"/>
                <w:lang w:val="ru-RU"/>
              </w:rPr>
            </w:pPr>
          </w:p>
        </w:tc>
        <w:tc>
          <w:tcPr>
            <w:tcW w:w="1323" w:type="dxa"/>
            <w:tcBorders>
              <w:top w:val="nil"/>
              <w:left w:val="nil"/>
              <w:bottom w:val="nil"/>
              <w:right w:val="nil"/>
            </w:tcBorders>
            <w:shd w:val="clear" w:color="auto" w:fill="auto"/>
            <w:vAlign w:val="center"/>
            <w:hideMark/>
          </w:tcPr>
          <w:p w:rsidR="00A36D30" w:rsidRPr="0009643D" w:rsidRDefault="00A36D30" w:rsidP="00EC064F">
            <w:pPr>
              <w:jc w:val="center"/>
              <w:rPr>
                <w:b/>
                <w:bCs/>
                <w:snapToGrid/>
                <w:color w:val="000000"/>
                <w:sz w:val="20"/>
                <w:szCs w:val="20"/>
                <w:lang w:val="ru-RU"/>
              </w:rPr>
            </w:pPr>
            <w:r w:rsidRPr="0009643D">
              <w:rPr>
                <w:b/>
                <w:bCs/>
                <w:snapToGrid/>
                <w:color w:val="000000"/>
                <w:sz w:val="20"/>
                <w:szCs w:val="20"/>
                <w:lang w:val="ru-RU"/>
              </w:rPr>
              <w:t>Оплачено</w:t>
            </w:r>
          </w:p>
        </w:tc>
      </w:tr>
      <w:tr w:rsidR="00A36D30" w:rsidRPr="0009643D" w:rsidTr="00EC064F">
        <w:trPr>
          <w:trHeight w:val="255"/>
        </w:trPr>
        <w:tc>
          <w:tcPr>
            <w:tcW w:w="3828"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r w:rsidRPr="0009643D">
              <w:rPr>
                <w:snapToGrid/>
                <w:color w:val="000000"/>
                <w:sz w:val="20"/>
                <w:szCs w:val="20"/>
                <w:lang w:val="ru-RU"/>
              </w:rPr>
              <w:t>Простые акции</w:t>
            </w:r>
          </w:p>
        </w:tc>
        <w:tc>
          <w:tcPr>
            <w:tcW w:w="1417" w:type="dxa"/>
            <w:tcBorders>
              <w:top w:val="nil"/>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3 560 298    </w:t>
            </w:r>
          </w:p>
        </w:tc>
        <w:tc>
          <w:tcPr>
            <w:tcW w:w="222"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479" w:type="dxa"/>
            <w:tcBorders>
              <w:top w:val="nil"/>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 3 560 298    </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465" w:type="dxa"/>
            <w:tcBorders>
              <w:top w:val="nil"/>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3 560 298    </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323" w:type="dxa"/>
            <w:tcBorders>
              <w:top w:val="nil"/>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3 560 298    </w:t>
            </w:r>
          </w:p>
        </w:tc>
      </w:tr>
      <w:tr w:rsidR="00A36D30" w:rsidRPr="0009643D" w:rsidTr="00EC064F">
        <w:trPr>
          <w:trHeight w:val="270"/>
        </w:trPr>
        <w:tc>
          <w:tcPr>
            <w:tcW w:w="3828"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417" w:type="dxa"/>
            <w:tcBorders>
              <w:top w:val="single" w:sz="4" w:space="0" w:color="auto"/>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 </w:t>
            </w:r>
            <w:r>
              <w:rPr>
                <w:snapToGrid/>
                <w:color w:val="000000"/>
                <w:sz w:val="20"/>
                <w:szCs w:val="20"/>
                <w:lang w:val="ru-RU"/>
              </w:rPr>
              <w:t xml:space="preserve"> </w:t>
            </w:r>
            <w:r w:rsidRPr="0009643D">
              <w:rPr>
                <w:snapToGrid/>
                <w:color w:val="000000"/>
                <w:sz w:val="20"/>
                <w:szCs w:val="20"/>
                <w:lang w:val="ru-RU"/>
              </w:rPr>
              <w:t xml:space="preserve">3 560 298    </w:t>
            </w:r>
          </w:p>
        </w:tc>
        <w:tc>
          <w:tcPr>
            <w:tcW w:w="222"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479" w:type="dxa"/>
            <w:tcBorders>
              <w:top w:val="single" w:sz="4" w:space="0" w:color="auto"/>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 3 560 298    </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 3 560 298    </w:t>
            </w:r>
          </w:p>
        </w:tc>
        <w:tc>
          <w:tcPr>
            <w:tcW w:w="236" w:type="dxa"/>
            <w:tcBorders>
              <w:top w:val="nil"/>
              <w:left w:val="nil"/>
              <w:bottom w:val="nil"/>
              <w:right w:val="nil"/>
            </w:tcBorders>
            <w:shd w:val="clear" w:color="auto" w:fill="auto"/>
            <w:noWrap/>
            <w:vAlign w:val="bottom"/>
            <w:hideMark/>
          </w:tcPr>
          <w:p w:rsidR="00A36D30" w:rsidRPr="0009643D" w:rsidRDefault="00A36D30" w:rsidP="00EC064F">
            <w:pPr>
              <w:rPr>
                <w:snapToGrid/>
                <w:color w:val="000000"/>
                <w:sz w:val="20"/>
                <w:szCs w:val="20"/>
                <w:lang w:val="ru-RU"/>
              </w:rPr>
            </w:pPr>
          </w:p>
        </w:tc>
        <w:tc>
          <w:tcPr>
            <w:tcW w:w="1323" w:type="dxa"/>
            <w:tcBorders>
              <w:top w:val="single" w:sz="4" w:space="0" w:color="auto"/>
              <w:left w:val="nil"/>
              <w:bottom w:val="single" w:sz="4" w:space="0" w:color="auto"/>
              <w:right w:val="nil"/>
            </w:tcBorders>
            <w:shd w:val="clear" w:color="auto" w:fill="auto"/>
            <w:noWrap/>
            <w:vAlign w:val="bottom"/>
            <w:hideMark/>
          </w:tcPr>
          <w:p w:rsidR="00A36D30" w:rsidRPr="0009643D" w:rsidRDefault="00A36D30" w:rsidP="00EC064F">
            <w:pPr>
              <w:rPr>
                <w:snapToGrid/>
                <w:color w:val="000000"/>
                <w:sz w:val="20"/>
                <w:szCs w:val="20"/>
                <w:lang w:val="ru-RU"/>
              </w:rPr>
            </w:pPr>
            <w:r>
              <w:rPr>
                <w:snapToGrid/>
                <w:color w:val="000000"/>
                <w:sz w:val="20"/>
                <w:szCs w:val="20"/>
                <w:lang w:val="ru-RU"/>
              </w:rPr>
              <w:t xml:space="preserve">      </w:t>
            </w:r>
            <w:r w:rsidRPr="0009643D">
              <w:rPr>
                <w:snapToGrid/>
                <w:color w:val="000000"/>
                <w:sz w:val="20"/>
                <w:szCs w:val="20"/>
                <w:lang w:val="ru-RU"/>
              </w:rPr>
              <w:t xml:space="preserve">3 560 298    </w:t>
            </w:r>
          </w:p>
        </w:tc>
      </w:tr>
    </w:tbl>
    <w:p w:rsidR="00A36D30" w:rsidRDefault="00A36D30" w:rsidP="00A36D30">
      <w:pPr>
        <w:spacing w:before="120" w:after="120"/>
        <w:jc w:val="both"/>
        <w:rPr>
          <w:kern w:val="16"/>
          <w:sz w:val="22"/>
          <w:szCs w:val="22"/>
          <w:lang w:val="ru-RU"/>
        </w:rPr>
      </w:pPr>
      <w:r>
        <w:rPr>
          <w:kern w:val="16"/>
          <w:sz w:val="22"/>
          <w:szCs w:val="22"/>
          <w:lang w:val="ru-RU"/>
        </w:rPr>
        <w:t>Каждая простая акция дает право на один голос. Все акции выражены в тенге и имеют номинальную стоимость 1 000 тенге.</w:t>
      </w:r>
    </w:p>
    <w:p w:rsidR="00A36D30" w:rsidRDefault="00A36D30" w:rsidP="00A36D30">
      <w:pPr>
        <w:spacing w:before="120" w:after="120"/>
        <w:jc w:val="both"/>
        <w:rPr>
          <w:kern w:val="16"/>
          <w:sz w:val="22"/>
          <w:szCs w:val="22"/>
          <w:lang w:val="ru-RU"/>
        </w:rPr>
      </w:pPr>
      <w:proofErr w:type="gramStart"/>
      <w:r w:rsidRPr="00915D54">
        <w:rPr>
          <w:kern w:val="16"/>
          <w:sz w:val="22"/>
          <w:szCs w:val="22"/>
          <w:lang w:val="ru-RU"/>
        </w:rPr>
        <w:t>В соответствии с законодательством Республики Казахстан, право акционеров Компании на распределение резервов Компании ограничивается величиной нераспределенной прибыли, отраженной в финансовой (бухгалтерской) отчетности Компании, подготовленной в соответствии с МСФО, или суммой чистой прибыли за текущий год, в случае накопленного убытка, если распределение чистого дохода не повлечет за собой неплатежеспособности или несостоятельности Компании, или если размер собственного капитала Компании станет отрицательным в</w:t>
      </w:r>
      <w:proofErr w:type="gramEnd"/>
      <w:r w:rsidRPr="00915D54">
        <w:rPr>
          <w:kern w:val="16"/>
          <w:sz w:val="22"/>
          <w:szCs w:val="22"/>
          <w:lang w:val="ru-RU"/>
        </w:rPr>
        <w:t xml:space="preserve"> </w:t>
      </w:r>
      <w:proofErr w:type="gramStart"/>
      <w:r w:rsidRPr="00915D54">
        <w:rPr>
          <w:kern w:val="16"/>
          <w:sz w:val="22"/>
          <w:szCs w:val="22"/>
          <w:lang w:val="ru-RU"/>
        </w:rPr>
        <w:t>результате</w:t>
      </w:r>
      <w:proofErr w:type="gramEnd"/>
      <w:r w:rsidRPr="00915D54">
        <w:rPr>
          <w:kern w:val="16"/>
          <w:sz w:val="22"/>
          <w:szCs w:val="22"/>
          <w:lang w:val="ru-RU"/>
        </w:rPr>
        <w:t xml:space="preserve"> распределения. </w:t>
      </w:r>
    </w:p>
    <w:p w:rsidR="00A36D30" w:rsidRDefault="00A36D30" w:rsidP="00A36D30">
      <w:pPr>
        <w:spacing w:before="120" w:after="120"/>
        <w:jc w:val="both"/>
        <w:rPr>
          <w:kern w:val="16"/>
          <w:sz w:val="22"/>
          <w:szCs w:val="22"/>
          <w:lang w:val="ru-RU"/>
        </w:rPr>
      </w:pPr>
      <w:r w:rsidRPr="00915D54">
        <w:rPr>
          <w:kern w:val="16"/>
          <w:sz w:val="22"/>
          <w:szCs w:val="22"/>
          <w:lang w:val="ru-RU"/>
        </w:rPr>
        <w:t xml:space="preserve">За </w:t>
      </w:r>
      <w:proofErr w:type="gramStart"/>
      <w:r>
        <w:rPr>
          <w:kern w:val="16"/>
          <w:sz w:val="22"/>
          <w:szCs w:val="22"/>
          <w:lang w:val="ru-RU"/>
        </w:rPr>
        <w:t>год, закончившийся 31 декабря 2015</w:t>
      </w:r>
      <w:r w:rsidRPr="00915D54">
        <w:rPr>
          <w:kern w:val="16"/>
          <w:sz w:val="22"/>
          <w:szCs w:val="22"/>
          <w:lang w:val="ru-RU"/>
        </w:rPr>
        <w:t xml:space="preserve"> года Компания выплатила</w:t>
      </w:r>
      <w:proofErr w:type="gramEnd"/>
      <w:r w:rsidRPr="00915D54">
        <w:rPr>
          <w:kern w:val="16"/>
          <w:sz w:val="22"/>
          <w:szCs w:val="22"/>
          <w:lang w:val="ru-RU"/>
        </w:rPr>
        <w:t xml:space="preserve"> дивиденды на общую </w:t>
      </w:r>
      <w:r>
        <w:rPr>
          <w:kern w:val="16"/>
          <w:sz w:val="22"/>
          <w:szCs w:val="22"/>
          <w:lang w:val="ru-RU"/>
        </w:rPr>
        <w:t>сумму 1 293 341</w:t>
      </w:r>
      <w:r w:rsidRPr="00915D54">
        <w:rPr>
          <w:kern w:val="16"/>
          <w:sz w:val="22"/>
          <w:szCs w:val="22"/>
          <w:lang w:val="ru-RU"/>
        </w:rPr>
        <w:t xml:space="preserve"> тенге</w:t>
      </w:r>
      <w:r>
        <w:rPr>
          <w:kern w:val="16"/>
          <w:sz w:val="22"/>
          <w:szCs w:val="22"/>
          <w:lang w:val="ru-RU"/>
        </w:rPr>
        <w:t>.</w:t>
      </w:r>
    </w:p>
    <w:p w:rsidR="00A36D30" w:rsidRDefault="00A36D30" w:rsidP="00A36D30">
      <w:pPr>
        <w:spacing w:before="120" w:after="120"/>
        <w:jc w:val="both"/>
        <w:rPr>
          <w:kern w:val="16"/>
          <w:sz w:val="22"/>
          <w:szCs w:val="22"/>
          <w:lang w:val="ru-RU"/>
        </w:rPr>
      </w:pPr>
    </w:p>
    <w:p w:rsidR="00A36D30" w:rsidRDefault="00A36D30" w:rsidP="00A36D30">
      <w:pPr>
        <w:spacing w:before="120" w:after="120"/>
        <w:jc w:val="both"/>
        <w:rPr>
          <w:kern w:val="16"/>
          <w:sz w:val="22"/>
          <w:szCs w:val="22"/>
          <w:lang w:val="ru-RU"/>
        </w:rPr>
      </w:pPr>
    </w:p>
    <w:p w:rsidR="00A36D30" w:rsidRDefault="00A36D30" w:rsidP="00A36D30">
      <w:pPr>
        <w:spacing w:before="120" w:after="120"/>
        <w:jc w:val="both"/>
        <w:rPr>
          <w:kern w:val="16"/>
          <w:sz w:val="22"/>
          <w:szCs w:val="22"/>
          <w:lang w:val="ru-RU"/>
        </w:rPr>
      </w:pPr>
    </w:p>
    <w:p w:rsidR="00A36D30" w:rsidRDefault="00A36D30" w:rsidP="00A36D30">
      <w:pPr>
        <w:spacing w:before="120" w:after="120"/>
        <w:jc w:val="both"/>
        <w:rPr>
          <w:kern w:val="16"/>
          <w:sz w:val="22"/>
          <w:szCs w:val="22"/>
          <w:lang w:val="ru-RU"/>
        </w:rPr>
      </w:pPr>
    </w:p>
    <w:p w:rsidR="00A36D30" w:rsidRDefault="00A36D30" w:rsidP="00A36D30">
      <w:pPr>
        <w:spacing w:before="120" w:after="120"/>
        <w:jc w:val="both"/>
        <w:rPr>
          <w:kern w:val="16"/>
          <w:sz w:val="22"/>
          <w:szCs w:val="22"/>
          <w:lang w:val="ru-RU"/>
        </w:rPr>
      </w:pPr>
    </w:p>
    <w:p w:rsidR="00A36D30" w:rsidRPr="00520480" w:rsidRDefault="00A36D30" w:rsidP="00A36D30">
      <w:pPr>
        <w:pStyle w:val="ae"/>
        <w:numPr>
          <w:ilvl w:val="0"/>
          <w:numId w:val="2"/>
        </w:numPr>
        <w:spacing w:before="120" w:after="120" w:line="240" w:lineRule="exact"/>
        <w:ind w:left="567" w:hanging="567"/>
        <w:contextualSpacing w:val="0"/>
        <w:jc w:val="both"/>
        <w:rPr>
          <w:kern w:val="16"/>
          <w:sz w:val="22"/>
          <w:szCs w:val="22"/>
          <w:lang w:val="ru-RU"/>
        </w:rPr>
      </w:pPr>
      <w:r>
        <w:rPr>
          <w:b/>
          <w:sz w:val="22"/>
          <w:szCs w:val="22"/>
          <w:lang w:val="ru-RU"/>
        </w:rPr>
        <w:t>ЗАРАБОТАННЫЕ ПРЕМИИ, ЗА ВЫЧЕТОМ ДОЛИ ПЕРЕСТРАХОВЩИКОВ</w:t>
      </w:r>
    </w:p>
    <w:p w:rsidR="00A36D30" w:rsidRDefault="00A36D30" w:rsidP="00A36D30">
      <w:pPr>
        <w:spacing w:before="120" w:after="120"/>
        <w:jc w:val="both"/>
        <w:rPr>
          <w:kern w:val="16"/>
          <w:sz w:val="22"/>
          <w:szCs w:val="22"/>
          <w:lang w:val="ru-RU"/>
        </w:rPr>
      </w:pPr>
      <w:r>
        <w:rPr>
          <w:kern w:val="16"/>
          <w:sz w:val="22"/>
          <w:szCs w:val="22"/>
          <w:lang w:val="ru-RU"/>
        </w:rPr>
        <w:t>Заработанные премии за вычетом доли перестраховщиков за год, закончившийся 31 декабря 2016 года, включают следующее</w:t>
      </w:r>
      <w:r w:rsidRPr="00DA3126">
        <w:rPr>
          <w:kern w:val="16"/>
          <w:sz w:val="22"/>
          <w:szCs w:val="22"/>
          <w:lang w:val="ru-RU"/>
        </w:rPr>
        <w:t>:</w:t>
      </w:r>
    </w:p>
    <w:p w:rsidR="00A36D30" w:rsidRDefault="00A36D30" w:rsidP="00A36D30">
      <w:pPr>
        <w:spacing w:line="240" w:lineRule="exact"/>
        <w:jc w:val="right"/>
        <w:rPr>
          <w:kern w:val="16"/>
          <w:sz w:val="22"/>
          <w:szCs w:val="22"/>
          <w:lang w:val="ru-RU"/>
        </w:rPr>
      </w:pPr>
      <w:r w:rsidRPr="00C74157">
        <w:rPr>
          <w:kern w:val="16"/>
          <w:sz w:val="20"/>
          <w:szCs w:val="20"/>
          <w:lang w:val="ru-RU"/>
        </w:rPr>
        <w:t>(тыс. тенге)</w:t>
      </w:r>
    </w:p>
    <w:tbl>
      <w:tblPr>
        <w:tblW w:w="10348" w:type="dxa"/>
        <w:tblInd w:w="108" w:type="dxa"/>
        <w:tblLayout w:type="fixed"/>
        <w:tblLook w:val="04A0" w:firstRow="1" w:lastRow="0" w:firstColumn="1" w:lastColumn="0" w:noHBand="0" w:noVBand="1"/>
      </w:tblPr>
      <w:tblGrid>
        <w:gridCol w:w="2268"/>
        <w:gridCol w:w="1417"/>
        <w:gridCol w:w="236"/>
        <w:gridCol w:w="1466"/>
        <w:gridCol w:w="236"/>
        <w:gridCol w:w="1465"/>
        <w:gridCol w:w="236"/>
        <w:gridCol w:w="1465"/>
        <w:gridCol w:w="236"/>
        <w:gridCol w:w="1323"/>
      </w:tblGrid>
      <w:tr w:rsidR="00A36D30" w:rsidRPr="004C1802" w:rsidTr="00EC064F">
        <w:trPr>
          <w:trHeight w:val="488"/>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sz w:val="20"/>
                <w:szCs w:val="20"/>
                <w:lang w:val="ru-RU"/>
              </w:rPr>
            </w:pPr>
          </w:p>
        </w:tc>
        <w:tc>
          <w:tcPr>
            <w:tcW w:w="1417" w:type="dxa"/>
            <w:tcBorders>
              <w:top w:val="nil"/>
              <w:left w:val="nil"/>
              <w:bottom w:val="nil"/>
              <w:right w:val="nil"/>
            </w:tcBorders>
            <w:shd w:val="clear" w:color="auto" w:fill="auto"/>
            <w:vAlign w:val="center"/>
            <w:hideMark/>
          </w:tcPr>
          <w:p w:rsidR="00A36D30" w:rsidRPr="004C1802" w:rsidRDefault="00A36D30" w:rsidP="00EC064F">
            <w:pPr>
              <w:jc w:val="right"/>
              <w:rPr>
                <w:b/>
                <w:bCs/>
                <w:snapToGrid/>
                <w:color w:val="000000"/>
                <w:sz w:val="20"/>
                <w:szCs w:val="20"/>
                <w:lang w:val="ru-RU"/>
              </w:rPr>
            </w:pPr>
            <w:r w:rsidRPr="004C1802">
              <w:rPr>
                <w:b/>
                <w:bCs/>
                <w:snapToGrid/>
                <w:color w:val="000000"/>
                <w:sz w:val="20"/>
                <w:szCs w:val="20"/>
                <w:lang w:val="ru-RU"/>
              </w:rPr>
              <w:t>Пенсионный аннуитет</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
                <w:bCs/>
                <w:snapToGrid/>
                <w:color w:val="000000"/>
                <w:sz w:val="20"/>
                <w:szCs w:val="20"/>
                <w:lang w:val="ru-RU"/>
              </w:rPr>
            </w:pPr>
          </w:p>
        </w:tc>
        <w:tc>
          <w:tcPr>
            <w:tcW w:w="1466" w:type="dxa"/>
            <w:tcBorders>
              <w:top w:val="nil"/>
              <w:left w:val="nil"/>
              <w:bottom w:val="nil"/>
              <w:right w:val="nil"/>
            </w:tcBorders>
            <w:shd w:val="clear" w:color="auto" w:fill="auto"/>
            <w:vAlign w:val="center"/>
            <w:hideMark/>
          </w:tcPr>
          <w:p w:rsidR="00A36D30" w:rsidRPr="004C1802" w:rsidRDefault="00A36D30" w:rsidP="00EC064F">
            <w:pPr>
              <w:jc w:val="right"/>
              <w:rPr>
                <w:b/>
                <w:bCs/>
                <w:snapToGrid/>
                <w:color w:val="000000"/>
                <w:sz w:val="20"/>
                <w:szCs w:val="20"/>
                <w:lang w:val="ru-RU"/>
              </w:rPr>
            </w:pPr>
            <w:proofErr w:type="spellStart"/>
            <w:r w:rsidRPr="004C1802">
              <w:rPr>
                <w:b/>
                <w:bCs/>
                <w:snapToGrid/>
                <w:color w:val="000000"/>
                <w:sz w:val="20"/>
                <w:szCs w:val="20"/>
                <w:lang w:val="ru-RU"/>
              </w:rPr>
              <w:t>Аннуитетн</w:t>
            </w:r>
            <w:r>
              <w:rPr>
                <w:b/>
                <w:bCs/>
                <w:snapToGrid/>
                <w:color w:val="000000"/>
                <w:sz w:val="20"/>
                <w:szCs w:val="20"/>
                <w:lang w:val="ru-RU"/>
              </w:rPr>
              <w:t>о</w:t>
            </w:r>
            <w:r w:rsidRPr="004C1802">
              <w:rPr>
                <w:b/>
                <w:bCs/>
                <w:snapToGrid/>
                <w:color w:val="000000"/>
                <w:sz w:val="20"/>
                <w:szCs w:val="20"/>
                <w:lang w:val="ru-RU"/>
              </w:rPr>
              <w:t>е</w:t>
            </w:r>
            <w:proofErr w:type="spellEnd"/>
            <w:r w:rsidRPr="004C1802">
              <w:rPr>
                <w:b/>
                <w:bCs/>
                <w:snapToGrid/>
                <w:color w:val="000000"/>
                <w:sz w:val="20"/>
                <w:szCs w:val="20"/>
                <w:lang w:val="ru-RU"/>
              </w:rPr>
              <w:t xml:space="preserve"> страхование</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
                <w:bCs/>
                <w:snapToGrid/>
                <w:color w:val="000000"/>
                <w:sz w:val="20"/>
                <w:szCs w:val="20"/>
                <w:lang w:val="ru-RU"/>
              </w:rPr>
            </w:pPr>
          </w:p>
        </w:tc>
        <w:tc>
          <w:tcPr>
            <w:tcW w:w="1465" w:type="dxa"/>
            <w:tcBorders>
              <w:top w:val="nil"/>
              <w:left w:val="nil"/>
              <w:bottom w:val="nil"/>
              <w:right w:val="nil"/>
            </w:tcBorders>
            <w:shd w:val="clear" w:color="auto" w:fill="auto"/>
            <w:vAlign w:val="center"/>
            <w:hideMark/>
          </w:tcPr>
          <w:p w:rsidR="00A36D30" w:rsidRPr="004C1802" w:rsidRDefault="00A36D30" w:rsidP="00EC064F">
            <w:pPr>
              <w:jc w:val="right"/>
              <w:rPr>
                <w:b/>
                <w:bCs/>
                <w:snapToGrid/>
                <w:color w:val="000000"/>
                <w:sz w:val="20"/>
                <w:szCs w:val="20"/>
                <w:lang w:val="ru-RU"/>
              </w:rPr>
            </w:pPr>
            <w:r w:rsidRPr="004C1802">
              <w:rPr>
                <w:b/>
                <w:bCs/>
                <w:snapToGrid/>
                <w:color w:val="000000"/>
                <w:sz w:val="20"/>
                <w:szCs w:val="20"/>
                <w:lang w:val="ru-RU"/>
              </w:rPr>
              <w:t>Страхование от несчастного случая</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
                <w:bCs/>
                <w:snapToGrid/>
                <w:color w:val="000000"/>
                <w:sz w:val="20"/>
                <w:szCs w:val="20"/>
                <w:lang w:val="ru-RU"/>
              </w:rPr>
            </w:pPr>
          </w:p>
        </w:tc>
        <w:tc>
          <w:tcPr>
            <w:tcW w:w="1465" w:type="dxa"/>
            <w:tcBorders>
              <w:top w:val="nil"/>
              <w:left w:val="nil"/>
              <w:bottom w:val="nil"/>
              <w:right w:val="nil"/>
            </w:tcBorders>
            <w:shd w:val="clear" w:color="auto" w:fill="auto"/>
            <w:vAlign w:val="center"/>
            <w:hideMark/>
          </w:tcPr>
          <w:p w:rsidR="00A36D30" w:rsidRPr="004C1802" w:rsidRDefault="00A36D30" w:rsidP="00EC064F">
            <w:pPr>
              <w:jc w:val="right"/>
              <w:rPr>
                <w:b/>
                <w:bCs/>
                <w:snapToGrid/>
                <w:color w:val="000000"/>
                <w:sz w:val="20"/>
                <w:szCs w:val="20"/>
                <w:lang w:val="ru-RU"/>
              </w:rPr>
            </w:pPr>
            <w:r w:rsidRPr="004C1802">
              <w:rPr>
                <w:b/>
                <w:bCs/>
                <w:snapToGrid/>
                <w:color w:val="000000"/>
                <w:sz w:val="20"/>
                <w:szCs w:val="20"/>
                <w:lang w:val="ru-RU"/>
              </w:rPr>
              <w:t>Страхование жизни</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
                <w:bCs/>
                <w:snapToGrid/>
                <w:color w:val="000000"/>
                <w:sz w:val="20"/>
                <w:szCs w:val="20"/>
                <w:lang w:val="ru-RU"/>
              </w:rPr>
            </w:pPr>
          </w:p>
        </w:tc>
        <w:tc>
          <w:tcPr>
            <w:tcW w:w="1323" w:type="dxa"/>
            <w:tcBorders>
              <w:top w:val="nil"/>
              <w:left w:val="nil"/>
              <w:bottom w:val="nil"/>
              <w:right w:val="nil"/>
            </w:tcBorders>
            <w:shd w:val="clear" w:color="auto" w:fill="auto"/>
            <w:vAlign w:val="center"/>
            <w:hideMark/>
          </w:tcPr>
          <w:p w:rsidR="00A36D30" w:rsidRPr="004C1802" w:rsidRDefault="00A36D30" w:rsidP="00EC064F">
            <w:pPr>
              <w:jc w:val="right"/>
              <w:rPr>
                <w:b/>
                <w:bCs/>
                <w:snapToGrid/>
                <w:color w:val="000000"/>
                <w:sz w:val="20"/>
                <w:szCs w:val="20"/>
                <w:lang w:val="ru-RU"/>
              </w:rPr>
            </w:pPr>
            <w:r w:rsidRPr="004C1802">
              <w:rPr>
                <w:b/>
                <w:bCs/>
                <w:snapToGrid/>
                <w:color w:val="000000"/>
                <w:sz w:val="20"/>
                <w:szCs w:val="20"/>
                <w:lang w:val="ru-RU"/>
              </w:rPr>
              <w:t>Итого</w:t>
            </w:r>
          </w:p>
        </w:tc>
      </w:tr>
      <w:tr w:rsidR="00A36D30" w:rsidRPr="004C1802"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color w:val="000000"/>
                <w:sz w:val="20"/>
                <w:szCs w:val="20"/>
                <w:lang w:val="ru-RU"/>
              </w:rPr>
            </w:pPr>
            <w:r w:rsidRPr="004C1802">
              <w:rPr>
                <w:snapToGrid/>
                <w:color w:val="000000"/>
                <w:sz w:val="20"/>
                <w:szCs w:val="20"/>
                <w:lang w:val="ru-RU"/>
              </w:rPr>
              <w:t>Страховые премии, общая сумма</w:t>
            </w:r>
          </w:p>
        </w:tc>
        <w:tc>
          <w:tcPr>
            <w:tcW w:w="1417"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w:t>
            </w:r>
            <w:r w:rsidRPr="004C1802">
              <w:rPr>
                <w:snapToGrid/>
                <w:color w:val="000000"/>
                <w:sz w:val="20"/>
                <w:szCs w:val="20"/>
                <w:lang w:val="ru-RU"/>
              </w:rPr>
              <w:t>7</w:t>
            </w:r>
            <w:r>
              <w:rPr>
                <w:snapToGrid/>
                <w:color w:val="000000"/>
                <w:sz w:val="20"/>
                <w:szCs w:val="20"/>
                <w:lang w:val="ru-RU"/>
              </w:rPr>
              <w:t>24 469</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w:t>
            </w:r>
            <w:r w:rsidRPr="004C1802">
              <w:rPr>
                <w:snapToGrid/>
                <w:color w:val="000000"/>
                <w:sz w:val="20"/>
                <w:szCs w:val="20"/>
                <w:lang w:val="ru-RU"/>
              </w:rPr>
              <w:t xml:space="preserve"> </w:t>
            </w:r>
            <w:r>
              <w:rPr>
                <w:snapToGrid/>
                <w:color w:val="000000"/>
                <w:sz w:val="20"/>
                <w:szCs w:val="20"/>
                <w:lang w:val="ru-RU"/>
              </w:rPr>
              <w:t>405 650</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972 537</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11 236</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2 113 892</w:t>
            </w:r>
            <w:r w:rsidRPr="004C1802">
              <w:rPr>
                <w:snapToGrid/>
                <w:color w:val="000000"/>
                <w:sz w:val="20"/>
                <w:szCs w:val="20"/>
                <w:lang w:val="ru-RU"/>
              </w:rPr>
              <w:t xml:space="preserve">    </w:t>
            </w:r>
          </w:p>
        </w:tc>
      </w:tr>
      <w:tr w:rsidR="00A36D30" w:rsidRPr="004C1802"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color w:val="000000"/>
                <w:sz w:val="20"/>
                <w:szCs w:val="20"/>
                <w:lang w:val="ru-RU"/>
              </w:rPr>
            </w:pPr>
            <w:r w:rsidRPr="004C1802">
              <w:rPr>
                <w:snapToGrid/>
                <w:color w:val="000000"/>
                <w:sz w:val="20"/>
                <w:szCs w:val="20"/>
                <w:lang w:val="ru-RU"/>
              </w:rPr>
              <w:t>Страховые премии, переданные на перестрахование</w:t>
            </w:r>
          </w:p>
        </w:tc>
        <w:tc>
          <w:tcPr>
            <w:tcW w:w="1417"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(644 745</w:t>
            </w:r>
            <w:r>
              <w:rPr>
                <w:snapToGrid/>
                <w:color w:val="000000"/>
                <w:sz w:val="20"/>
                <w:szCs w:val="20"/>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(644 745</w:t>
            </w:r>
            <w:r>
              <w:rPr>
                <w:snapToGrid/>
                <w:color w:val="000000"/>
                <w:sz w:val="20"/>
                <w:szCs w:val="20"/>
              </w:rPr>
              <w:t>)</w:t>
            </w:r>
            <w:r w:rsidRPr="004C1802">
              <w:rPr>
                <w:snapToGrid/>
                <w:color w:val="000000"/>
                <w:sz w:val="20"/>
                <w:szCs w:val="20"/>
                <w:lang w:val="ru-RU"/>
              </w:rPr>
              <w:t xml:space="preserve">    </w:t>
            </w:r>
          </w:p>
        </w:tc>
      </w:tr>
      <w:tr w:rsidR="00A36D30" w:rsidRPr="008E3D3D"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bCs/>
                <w:snapToGrid/>
                <w:color w:val="000000"/>
                <w:sz w:val="20"/>
                <w:szCs w:val="20"/>
                <w:lang w:val="ru-RU"/>
              </w:rPr>
            </w:pPr>
            <w:r w:rsidRPr="004C1802">
              <w:rPr>
                <w:bCs/>
                <w:snapToGrid/>
                <w:color w:val="000000"/>
                <w:sz w:val="20"/>
                <w:szCs w:val="20"/>
                <w:lang w:val="ru-RU"/>
              </w:rPr>
              <w:t>Страховые премии, за вычетом доли перестраховщиков</w:t>
            </w:r>
          </w:p>
        </w:tc>
        <w:tc>
          <w:tcPr>
            <w:tcW w:w="1417"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sidRPr="004C1802">
              <w:rPr>
                <w:bCs/>
                <w:snapToGrid/>
                <w:color w:val="000000"/>
                <w:sz w:val="20"/>
                <w:szCs w:val="20"/>
                <w:lang w:val="ru-RU"/>
              </w:rPr>
              <w:t>7</w:t>
            </w:r>
            <w:r>
              <w:rPr>
                <w:bCs/>
                <w:snapToGrid/>
                <w:color w:val="000000"/>
                <w:sz w:val="20"/>
                <w:szCs w:val="20"/>
                <w:lang w:val="ru-RU"/>
              </w:rPr>
              <w:t>24 469</w:t>
            </w:r>
            <w:r w:rsidRPr="004C1802">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p>
        </w:tc>
        <w:tc>
          <w:tcPr>
            <w:tcW w:w="1466"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405 650</w:t>
            </w:r>
            <w:r w:rsidRPr="004C1802">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327 792</w:t>
            </w:r>
            <w:r w:rsidRPr="004C1802">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sidRPr="004C1802">
              <w:rPr>
                <w:bCs/>
                <w:snapToGrid/>
                <w:color w:val="000000"/>
                <w:sz w:val="20"/>
                <w:szCs w:val="20"/>
                <w:lang w:val="ru-RU"/>
              </w:rPr>
              <w:t xml:space="preserve"> </w:t>
            </w:r>
            <w:r>
              <w:rPr>
                <w:bCs/>
                <w:snapToGrid/>
                <w:color w:val="000000"/>
                <w:sz w:val="20"/>
                <w:szCs w:val="20"/>
                <w:lang w:val="ru-RU"/>
              </w:rPr>
              <w:t>11 236</w:t>
            </w:r>
            <w:r w:rsidRPr="004C1802">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p>
        </w:tc>
        <w:tc>
          <w:tcPr>
            <w:tcW w:w="1323"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1 469 147</w:t>
            </w:r>
            <w:r w:rsidRPr="004C1802">
              <w:rPr>
                <w:bCs/>
                <w:snapToGrid/>
                <w:color w:val="000000"/>
                <w:sz w:val="20"/>
                <w:szCs w:val="20"/>
                <w:lang w:val="ru-RU"/>
              </w:rPr>
              <w:t xml:space="preserve">    </w:t>
            </w:r>
          </w:p>
        </w:tc>
      </w:tr>
      <w:tr w:rsidR="00A36D30" w:rsidRPr="004C1802"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b/>
                <w:bCs/>
                <w:snapToGrid/>
                <w:color w:val="000000"/>
                <w:sz w:val="20"/>
                <w:szCs w:val="20"/>
                <w:lang w:val="ru-RU"/>
              </w:rPr>
            </w:pPr>
          </w:p>
        </w:tc>
        <w:tc>
          <w:tcPr>
            <w:tcW w:w="1417"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1466"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c>
          <w:tcPr>
            <w:tcW w:w="1323" w:type="dxa"/>
            <w:tcBorders>
              <w:top w:val="nil"/>
              <w:left w:val="nil"/>
              <w:bottom w:val="nil"/>
              <w:right w:val="nil"/>
            </w:tcBorders>
            <w:shd w:val="clear" w:color="auto" w:fill="auto"/>
            <w:noWrap/>
            <w:vAlign w:val="bottom"/>
            <w:hideMark/>
          </w:tcPr>
          <w:p w:rsidR="00A36D30" w:rsidRPr="004C1802" w:rsidRDefault="00A36D30" w:rsidP="00EC064F">
            <w:pPr>
              <w:jc w:val="right"/>
              <w:rPr>
                <w:snapToGrid/>
                <w:sz w:val="20"/>
                <w:szCs w:val="20"/>
                <w:lang w:val="ru-RU"/>
              </w:rPr>
            </w:pPr>
          </w:p>
        </w:tc>
      </w:tr>
      <w:tr w:rsidR="00A36D30" w:rsidRPr="004C1802"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color w:val="000000"/>
                <w:sz w:val="20"/>
                <w:szCs w:val="20"/>
                <w:lang w:val="ru-RU"/>
              </w:rPr>
            </w:pPr>
            <w:r w:rsidRPr="004C1802">
              <w:rPr>
                <w:snapToGrid/>
                <w:color w:val="000000"/>
                <w:sz w:val="20"/>
                <w:szCs w:val="20"/>
                <w:lang w:val="ru-RU"/>
              </w:rPr>
              <w:t>Изменение в резерве незаработанной премии, общая сумма</w:t>
            </w:r>
          </w:p>
        </w:tc>
        <w:tc>
          <w:tcPr>
            <w:tcW w:w="1417"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w:t>
            </w:r>
            <w:r w:rsidRPr="004C1802">
              <w:rPr>
                <w:snapToGrid/>
                <w:color w:val="000000"/>
                <w:sz w:val="20"/>
                <w:szCs w:val="20"/>
                <w:lang w:val="ru-RU"/>
              </w:rPr>
              <w:t>2</w:t>
            </w:r>
            <w:r>
              <w:rPr>
                <w:snapToGrid/>
                <w:color w:val="000000"/>
                <w:sz w:val="20"/>
                <w:szCs w:val="20"/>
                <w:lang w:val="ru-RU"/>
              </w:rPr>
              <w:t>01 373</w:t>
            </w:r>
            <w:r>
              <w:rPr>
                <w:snapToGrid/>
                <w:color w:val="000000"/>
                <w:sz w:val="20"/>
                <w:szCs w:val="20"/>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w:t>
            </w:r>
            <w:r w:rsidRPr="004C1802">
              <w:rPr>
                <w:snapToGrid/>
                <w:color w:val="000000"/>
                <w:sz w:val="20"/>
                <w:szCs w:val="20"/>
                <w:lang w:val="ru-RU"/>
              </w:rPr>
              <w:t>2</w:t>
            </w:r>
            <w:r>
              <w:rPr>
                <w:snapToGrid/>
                <w:color w:val="000000"/>
                <w:sz w:val="20"/>
                <w:szCs w:val="20"/>
                <w:lang w:val="ru-RU"/>
              </w:rPr>
              <w:t>01 373</w:t>
            </w:r>
            <w:r>
              <w:rPr>
                <w:snapToGrid/>
                <w:color w:val="000000"/>
                <w:sz w:val="20"/>
                <w:szCs w:val="20"/>
              </w:rPr>
              <w:t>)</w:t>
            </w:r>
            <w:r w:rsidRPr="004C1802">
              <w:rPr>
                <w:snapToGrid/>
                <w:color w:val="000000"/>
                <w:sz w:val="20"/>
                <w:szCs w:val="20"/>
                <w:lang w:val="ru-RU"/>
              </w:rPr>
              <w:t xml:space="preserve">    </w:t>
            </w:r>
          </w:p>
        </w:tc>
      </w:tr>
      <w:tr w:rsidR="00A36D30" w:rsidRPr="004C1802"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color w:val="000000"/>
                <w:sz w:val="20"/>
                <w:szCs w:val="20"/>
                <w:lang w:val="ru-RU"/>
              </w:rPr>
            </w:pPr>
            <w:r w:rsidRPr="004C1802">
              <w:rPr>
                <w:snapToGrid/>
                <w:color w:val="000000"/>
                <w:sz w:val="20"/>
                <w:szCs w:val="20"/>
                <w:lang w:val="ru-RU"/>
              </w:rPr>
              <w:t>Изменение в резерве незаработанной премии, доля перестраховщиков</w:t>
            </w:r>
          </w:p>
        </w:tc>
        <w:tc>
          <w:tcPr>
            <w:tcW w:w="1417"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6"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187 138</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323"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187 138</w:t>
            </w:r>
            <w:r w:rsidRPr="004C1802">
              <w:rPr>
                <w:snapToGrid/>
                <w:color w:val="000000"/>
                <w:sz w:val="20"/>
                <w:szCs w:val="20"/>
                <w:lang w:val="ru-RU"/>
              </w:rPr>
              <w:t xml:space="preserve">    </w:t>
            </w:r>
          </w:p>
        </w:tc>
      </w:tr>
      <w:tr w:rsidR="00A36D30" w:rsidRPr="004C1802" w:rsidTr="00EC064F">
        <w:trPr>
          <w:trHeight w:val="255"/>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color w:val="000000"/>
                <w:sz w:val="20"/>
                <w:szCs w:val="20"/>
                <w:lang w:val="ru-RU"/>
              </w:rPr>
            </w:pPr>
            <w:r w:rsidRPr="004C1802">
              <w:rPr>
                <w:snapToGrid/>
                <w:color w:val="000000"/>
                <w:sz w:val="20"/>
                <w:szCs w:val="20"/>
                <w:lang w:val="ru-RU"/>
              </w:rPr>
              <w:t>Изм</w:t>
            </w:r>
            <w:r>
              <w:rPr>
                <w:snapToGrid/>
                <w:color w:val="000000"/>
                <w:sz w:val="20"/>
                <w:szCs w:val="20"/>
                <w:lang w:val="ru-RU"/>
              </w:rPr>
              <w:t>е</w:t>
            </w:r>
            <w:r w:rsidRPr="004C1802">
              <w:rPr>
                <w:snapToGrid/>
                <w:color w:val="000000"/>
                <w:sz w:val="20"/>
                <w:szCs w:val="20"/>
                <w:lang w:val="ru-RU"/>
              </w:rPr>
              <w:t>нение в резерве незаработанных премий, нетто</w:t>
            </w:r>
          </w:p>
        </w:tc>
        <w:tc>
          <w:tcPr>
            <w:tcW w:w="1417"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6"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(14 235</w:t>
            </w:r>
            <w:r>
              <w:rPr>
                <w:snapToGrid/>
                <w:color w:val="000000"/>
                <w:sz w:val="20"/>
                <w:szCs w:val="20"/>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323" w:type="dxa"/>
            <w:tcBorders>
              <w:top w:val="nil"/>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(14 235</w:t>
            </w:r>
            <w:r>
              <w:rPr>
                <w:snapToGrid/>
                <w:color w:val="000000"/>
                <w:sz w:val="20"/>
                <w:szCs w:val="20"/>
              </w:rPr>
              <w:t>)</w:t>
            </w:r>
            <w:r w:rsidRPr="004C1802">
              <w:rPr>
                <w:snapToGrid/>
                <w:color w:val="000000"/>
                <w:sz w:val="20"/>
                <w:szCs w:val="20"/>
                <w:lang w:val="ru-RU"/>
              </w:rPr>
              <w:t xml:space="preserve">    </w:t>
            </w:r>
          </w:p>
        </w:tc>
      </w:tr>
      <w:tr w:rsidR="00A36D30" w:rsidRPr="004C1802" w:rsidTr="00EC064F">
        <w:trPr>
          <w:trHeight w:val="270"/>
        </w:trPr>
        <w:tc>
          <w:tcPr>
            <w:tcW w:w="2268" w:type="dxa"/>
            <w:tcBorders>
              <w:top w:val="nil"/>
              <w:left w:val="nil"/>
              <w:bottom w:val="nil"/>
              <w:right w:val="nil"/>
            </w:tcBorders>
            <w:shd w:val="clear" w:color="auto" w:fill="auto"/>
            <w:noWrap/>
            <w:vAlign w:val="bottom"/>
            <w:hideMark/>
          </w:tcPr>
          <w:p w:rsidR="00A36D30" w:rsidRPr="004C1802" w:rsidRDefault="00A36D30" w:rsidP="00EC064F">
            <w:pPr>
              <w:rPr>
                <w:snapToGrid/>
                <w:color w:val="000000"/>
                <w:sz w:val="20"/>
                <w:szCs w:val="20"/>
                <w:lang w:val="ru-RU"/>
              </w:rPr>
            </w:pPr>
            <w:r w:rsidRPr="004C1802">
              <w:rPr>
                <w:snapToGrid/>
                <w:color w:val="000000"/>
                <w:sz w:val="20"/>
                <w:szCs w:val="20"/>
                <w:lang w:val="ru-RU"/>
              </w:rPr>
              <w:t>Заработанные премии за вычетом доли перестраховщиков</w:t>
            </w:r>
          </w:p>
        </w:tc>
        <w:tc>
          <w:tcPr>
            <w:tcW w:w="1417"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w:t>
            </w:r>
            <w:r w:rsidRPr="004C1802">
              <w:rPr>
                <w:snapToGrid/>
                <w:color w:val="000000"/>
                <w:sz w:val="20"/>
                <w:szCs w:val="20"/>
                <w:lang w:val="ru-RU"/>
              </w:rPr>
              <w:t>7</w:t>
            </w:r>
            <w:r>
              <w:rPr>
                <w:snapToGrid/>
                <w:color w:val="000000"/>
                <w:sz w:val="20"/>
                <w:szCs w:val="20"/>
                <w:lang w:val="ru-RU"/>
              </w:rPr>
              <w:t>24 469</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6"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sidRPr="004C1802">
              <w:rPr>
                <w:snapToGrid/>
                <w:color w:val="000000"/>
                <w:sz w:val="20"/>
                <w:szCs w:val="20"/>
                <w:lang w:val="ru-RU"/>
              </w:rPr>
              <w:t xml:space="preserve"> </w:t>
            </w:r>
            <w:r>
              <w:rPr>
                <w:snapToGrid/>
                <w:color w:val="000000"/>
                <w:sz w:val="20"/>
                <w:szCs w:val="20"/>
                <w:lang w:val="ru-RU"/>
              </w:rPr>
              <w:t xml:space="preserve">           405 650</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313 557</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11 236</w:t>
            </w:r>
            <w:r w:rsidRPr="004C1802">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p>
        </w:tc>
        <w:tc>
          <w:tcPr>
            <w:tcW w:w="1323" w:type="dxa"/>
            <w:tcBorders>
              <w:top w:val="single" w:sz="4" w:space="0" w:color="auto"/>
              <w:left w:val="nil"/>
              <w:bottom w:val="single" w:sz="4" w:space="0" w:color="auto"/>
              <w:right w:val="nil"/>
            </w:tcBorders>
            <w:shd w:val="clear" w:color="auto" w:fill="auto"/>
            <w:noWrap/>
            <w:vAlign w:val="bottom"/>
            <w:hideMark/>
          </w:tcPr>
          <w:p w:rsidR="00A36D30" w:rsidRPr="004C1802" w:rsidRDefault="00A36D30" w:rsidP="00EC064F">
            <w:pPr>
              <w:jc w:val="right"/>
              <w:rPr>
                <w:snapToGrid/>
                <w:color w:val="000000"/>
                <w:sz w:val="20"/>
                <w:szCs w:val="20"/>
                <w:lang w:val="ru-RU"/>
              </w:rPr>
            </w:pPr>
            <w:r>
              <w:rPr>
                <w:snapToGrid/>
                <w:color w:val="000000"/>
                <w:sz w:val="20"/>
                <w:szCs w:val="20"/>
                <w:lang w:val="ru-RU"/>
              </w:rPr>
              <w:t xml:space="preserve">      </w:t>
            </w:r>
            <w:r w:rsidRPr="004C1802">
              <w:rPr>
                <w:snapToGrid/>
                <w:color w:val="000000"/>
                <w:sz w:val="20"/>
                <w:szCs w:val="20"/>
                <w:lang w:val="ru-RU"/>
              </w:rPr>
              <w:t>1</w:t>
            </w:r>
            <w:r>
              <w:rPr>
                <w:snapToGrid/>
                <w:color w:val="000000"/>
                <w:sz w:val="20"/>
                <w:szCs w:val="20"/>
                <w:lang w:val="ru-RU"/>
              </w:rPr>
              <w:t> 454 912</w:t>
            </w:r>
            <w:r w:rsidRPr="004C1802">
              <w:rPr>
                <w:snapToGrid/>
                <w:color w:val="000000"/>
                <w:sz w:val="20"/>
                <w:szCs w:val="20"/>
                <w:lang w:val="ru-RU"/>
              </w:rPr>
              <w:t xml:space="preserve">    </w:t>
            </w:r>
          </w:p>
        </w:tc>
      </w:tr>
    </w:tbl>
    <w:p w:rsidR="00A36D30" w:rsidRDefault="00A36D30" w:rsidP="00A36D30">
      <w:pPr>
        <w:spacing w:line="240" w:lineRule="exact"/>
        <w:jc w:val="both"/>
        <w:rPr>
          <w:kern w:val="16"/>
          <w:sz w:val="22"/>
          <w:szCs w:val="22"/>
          <w:lang w:val="ru-RU"/>
        </w:rPr>
      </w:pPr>
    </w:p>
    <w:p w:rsidR="00A36D30" w:rsidRPr="00DA3126" w:rsidRDefault="00A36D30" w:rsidP="00A36D30">
      <w:pPr>
        <w:spacing w:line="240" w:lineRule="exact"/>
        <w:jc w:val="both"/>
        <w:rPr>
          <w:kern w:val="16"/>
          <w:sz w:val="22"/>
          <w:szCs w:val="22"/>
          <w:lang w:val="ru-RU"/>
        </w:rPr>
      </w:pPr>
      <w:r>
        <w:rPr>
          <w:kern w:val="16"/>
          <w:sz w:val="22"/>
          <w:szCs w:val="22"/>
          <w:lang w:val="ru-RU"/>
        </w:rPr>
        <w:t>Заработанные премии за вычетом доли перестраховщиков за год, закончившийся 31 декабря 2015 года, включают следующее</w:t>
      </w:r>
      <w:r w:rsidRPr="00DA3126">
        <w:rPr>
          <w:kern w:val="16"/>
          <w:sz w:val="22"/>
          <w:szCs w:val="22"/>
          <w:lang w:val="ru-RU"/>
        </w:rPr>
        <w:t>:</w:t>
      </w:r>
    </w:p>
    <w:p w:rsidR="00A36D30" w:rsidRDefault="00A36D30" w:rsidP="00A36D30">
      <w:pPr>
        <w:jc w:val="right"/>
        <w:rPr>
          <w:kern w:val="16"/>
          <w:sz w:val="20"/>
          <w:szCs w:val="20"/>
          <w:lang w:val="ru-RU"/>
        </w:rPr>
      </w:pPr>
      <w:r w:rsidRPr="00C74157">
        <w:rPr>
          <w:kern w:val="16"/>
          <w:sz w:val="20"/>
          <w:szCs w:val="20"/>
          <w:lang w:val="ru-RU"/>
        </w:rPr>
        <w:t>(тыс. тенге)</w:t>
      </w:r>
    </w:p>
    <w:tbl>
      <w:tblPr>
        <w:tblW w:w="10348" w:type="dxa"/>
        <w:tblInd w:w="108" w:type="dxa"/>
        <w:tblLook w:val="04A0" w:firstRow="1" w:lastRow="0" w:firstColumn="1" w:lastColumn="0" w:noHBand="0" w:noVBand="1"/>
      </w:tblPr>
      <w:tblGrid>
        <w:gridCol w:w="2268"/>
        <w:gridCol w:w="1418"/>
        <w:gridCol w:w="222"/>
        <w:gridCol w:w="1500"/>
        <w:gridCol w:w="236"/>
        <w:gridCol w:w="1444"/>
        <w:gridCol w:w="222"/>
        <w:gridCol w:w="1500"/>
        <w:gridCol w:w="236"/>
        <w:gridCol w:w="1302"/>
      </w:tblGrid>
      <w:tr w:rsidR="00A36D30" w:rsidRPr="00801F95" w:rsidTr="00EC064F">
        <w:trPr>
          <w:trHeight w:val="76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sz w:val="20"/>
                <w:szCs w:val="20"/>
                <w:lang w:val="ru-RU"/>
              </w:rPr>
            </w:pPr>
          </w:p>
        </w:tc>
        <w:tc>
          <w:tcPr>
            <w:tcW w:w="1418" w:type="dxa"/>
            <w:tcBorders>
              <w:top w:val="nil"/>
              <w:left w:val="nil"/>
              <w:bottom w:val="nil"/>
              <w:right w:val="nil"/>
            </w:tcBorders>
            <w:shd w:val="clear" w:color="auto" w:fill="auto"/>
            <w:vAlign w:val="center"/>
            <w:hideMark/>
          </w:tcPr>
          <w:p w:rsidR="00A36D30" w:rsidRPr="00801F95" w:rsidRDefault="00A36D30" w:rsidP="00EC064F">
            <w:pPr>
              <w:jc w:val="right"/>
              <w:rPr>
                <w:b/>
                <w:bCs/>
                <w:snapToGrid/>
                <w:color w:val="000000"/>
                <w:sz w:val="20"/>
                <w:szCs w:val="20"/>
                <w:lang w:val="ru-RU"/>
              </w:rPr>
            </w:pPr>
            <w:r w:rsidRPr="00801F95">
              <w:rPr>
                <w:b/>
                <w:bCs/>
                <w:snapToGrid/>
                <w:color w:val="000000"/>
                <w:sz w:val="20"/>
                <w:szCs w:val="20"/>
                <w:lang w:val="ru-RU"/>
              </w:rPr>
              <w:t>Пенсионный аннуитет</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b/>
                <w:bCs/>
                <w:snapToGrid/>
                <w:color w:val="000000"/>
                <w:sz w:val="20"/>
                <w:szCs w:val="20"/>
                <w:lang w:val="ru-RU"/>
              </w:rPr>
            </w:pPr>
          </w:p>
        </w:tc>
        <w:tc>
          <w:tcPr>
            <w:tcW w:w="1500" w:type="dxa"/>
            <w:tcBorders>
              <w:top w:val="nil"/>
              <w:left w:val="nil"/>
              <w:bottom w:val="nil"/>
              <w:right w:val="nil"/>
            </w:tcBorders>
            <w:shd w:val="clear" w:color="auto" w:fill="auto"/>
            <w:vAlign w:val="center"/>
            <w:hideMark/>
          </w:tcPr>
          <w:p w:rsidR="00A36D30" w:rsidRPr="00801F95" w:rsidRDefault="00A36D30" w:rsidP="00EC064F">
            <w:pPr>
              <w:jc w:val="right"/>
              <w:rPr>
                <w:b/>
                <w:bCs/>
                <w:snapToGrid/>
                <w:color w:val="000000"/>
                <w:sz w:val="20"/>
                <w:szCs w:val="20"/>
                <w:lang w:val="ru-RU"/>
              </w:rPr>
            </w:pPr>
            <w:proofErr w:type="spellStart"/>
            <w:r w:rsidRPr="00801F95">
              <w:rPr>
                <w:b/>
                <w:bCs/>
                <w:snapToGrid/>
                <w:color w:val="000000"/>
                <w:sz w:val="20"/>
                <w:szCs w:val="20"/>
                <w:lang w:val="ru-RU"/>
              </w:rPr>
              <w:t>Аннуитетн</w:t>
            </w:r>
            <w:r>
              <w:rPr>
                <w:b/>
                <w:bCs/>
                <w:snapToGrid/>
                <w:color w:val="000000"/>
                <w:sz w:val="20"/>
                <w:szCs w:val="20"/>
                <w:lang w:val="ru-RU"/>
              </w:rPr>
              <w:t>о</w:t>
            </w:r>
            <w:r w:rsidRPr="00801F95">
              <w:rPr>
                <w:b/>
                <w:bCs/>
                <w:snapToGrid/>
                <w:color w:val="000000"/>
                <w:sz w:val="20"/>
                <w:szCs w:val="20"/>
                <w:lang w:val="ru-RU"/>
              </w:rPr>
              <w:t>е</w:t>
            </w:r>
            <w:proofErr w:type="spellEnd"/>
            <w:r w:rsidRPr="00801F95">
              <w:rPr>
                <w:b/>
                <w:bCs/>
                <w:snapToGrid/>
                <w:color w:val="000000"/>
                <w:sz w:val="20"/>
                <w:szCs w:val="20"/>
                <w:lang w:val="ru-RU"/>
              </w:rPr>
              <w:t xml:space="preserve"> страхование</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b/>
                <w:bCs/>
                <w:snapToGrid/>
                <w:color w:val="000000"/>
                <w:sz w:val="20"/>
                <w:szCs w:val="20"/>
                <w:lang w:val="ru-RU"/>
              </w:rPr>
            </w:pPr>
          </w:p>
        </w:tc>
        <w:tc>
          <w:tcPr>
            <w:tcW w:w="1444" w:type="dxa"/>
            <w:tcBorders>
              <w:top w:val="nil"/>
              <w:left w:val="nil"/>
              <w:bottom w:val="nil"/>
              <w:right w:val="nil"/>
            </w:tcBorders>
            <w:shd w:val="clear" w:color="auto" w:fill="auto"/>
            <w:vAlign w:val="center"/>
            <w:hideMark/>
          </w:tcPr>
          <w:p w:rsidR="00A36D30" w:rsidRPr="00801F95" w:rsidRDefault="00A36D30" w:rsidP="00EC064F">
            <w:pPr>
              <w:jc w:val="right"/>
              <w:rPr>
                <w:b/>
                <w:bCs/>
                <w:snapToGrid/>
                <w:color w:val="000000"/>
                <w:sz w:val="20"/>
                <w:szCs w:val="20"/>
                <w:lang w:val="ru-RU"/>
              </w:rPr>
            </w:pPr>
            <w:r w:rsidRPr="00801F95">
              <w:rPr>
                <w:b/>
                <w:bCs/>
                <w:snapToGrid/>
                <w:color w:val="000000"/>
                <w:sz w:val="20"/>
                <w:szCs w:val="20"/>
                <w:lang w:val="ru-RU"/>
              </w:rPr>
              <w:t>Страхование от несчастного случая</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b/>
                <w:bCs/>
                <w:snapToGrid/>
                <w:color w:val="000000"/>
                <w:sz w:val="20"/>
                <w:szCs w:val="20"/>
                <w:lang w:val="ru-RU"/>
              </w:rPr>
            </w:pPr>
          </w:p>
        </w:tc>
        <w:tc>
          <w:tcPr>
            <w:tcW w:w="1500" w:type="dxa"/>
            <w:tcBorders>
              <w:top w:val="nil"/>
              <w:left w:val="nil"/>
              <w:bottom w:val="nil"/>
              <w:right w:val="nil"/>
            </w:tcBorders>
            <w:shd w:val="clear" w:color="auto" w:fill="auto"/>
            <w:vAlign w:val="center"/>
            <w:hideMark/>
          </w:tcPr>
          <w:p w:rsidR="00A36D30" w:rsidRPr="00801F95" w:rsidRDefault="00A36D30" w:rsidP="00EC064F">
            <w:pPr>
              <w:jc w:val="right"/>
              <w:rPr>
                <w:b/>
                <w:bCs/>
                <w:snapToGrid/>
                <w:color w:val="000000"/>
                <w:sz w:val="20"/>
                <w:szCs w:val="20"/>
                <w:lang w:val="ru-RU"/>
              </w:rPr>
            </w:pPr>
            <w:r w:rsidRPr="00801F95">
              <w:rPr>
                <w:b/>
                <w:bCs/>
                <w:snapToGrid/>
                <w:color w:val="000000"/>
                <w:sz w:val="20"/>
                <w:szCs w:val="20"/>
                <w:lang w:val="ru-RU"/>
              </w:rPr>
              <w:t>Страхование жизни</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b/>
                <w:bCs/>
                <w:snapToGrid/>
                <w:color w:val="000000"/>
                <w:sz w:val="20"/>
                <w:szCs w:val="20"/>
                <w:lang w:val="ru-RU"/>
              </w:rPr>
            </w:pPr>
          </w:p>
        </w:tc>
        <w:tc>
          <w:tcPr>
            <w:tcW w:w="1302" w:type="dxa"/>
            <w:tcBorders>
              <w:top w:val="nil"/>
              <w:left w:val="nil"/>
              <w:bottom w:val="nil"/>
              <w:right w:val="nil"/>
            </w:tcBorders>
            <w:shd w:val="clear" w:color="auto" w:fill="auto"/>
            <w:vAlign w:val="center"/>
            <w:hideMark/>
          </w:tcPr>
          <w:p w:rsidR="00A36D30" w:rsidRPr="00801F95" w:rsidRDefault="00A36D30" w:rsidP="00EC064F">
            <w:pPr>
              <w:jc w:val="right"/>
              <w:rPr>
                <w:b/>
                <w:bCs/>
                <w:snapToGrid/>
                <w:color w:val="000000"/>
                <w:sz w:val="20"/>
                <w:szCs w:val="20"/>
                <w:lang w:val="ru-RU"/>
              </w:rPr>
            </w:pPr>
            <w:r w:rsidRPr="00801F95">
              <w:rPr>
                <w:b/>
                <w:bCs/>
                <w:snapToGrid/>
                <w:color w:val="000000"/>
                <w:sz w:val="20"/>
                <w:szCs w:val="20"/>
                <w:lang w:val="ru-RU"/>
              </w:rPr>
              <w:t>Итого</w:t>
            </w: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color w:val="000000"/>
                <w:sz w:val="20"/>
                <w:szCs w:val="20"/>
                <w:lang w:val="ru-RU"/>
              </w:rPr>
            </w:pPr>
            <w:r w:rsidRPr="00801F95">
              <w:rPr>
                <w:snapToGrid/>
                <w:color w:val="000000"/>
                <w:sz w:val="20"/>
                <w:szCs w:val="20"/>
                <w:lang w:val="ru-RU"/>
              </w:rPr>
              <w:t>Страховые премии, общая сумма</w:t>
            </w:r>
          </w:p>
        </w:tc>
        <w:tc>
          <w:tcPr>
            <w:tcW w:w="1418"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2 602 148</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w:t>
            </w:r>
            <w:r w:rsidRPr="00801F95">
              <w:rPr>
                <w:snapToGrid/>
                <w:color w:val="000000"/>
                <w:sz w:val="20"/>
                <w:szCs w:val="20"/>
                <w:lang w:val="ru-RU"/>
              </w:rPr>
              <w:t>1</w:t>
            </w:r>
            <w:r>
              <w:rPr>
                <w:snapToGrid/>
                <w:color w:val="000000"/>
                <w:sz w:val="20"/>
                <w:szCs w:val="20"/>
                <w:lang w:val="ru-RU"/>
              </w:rPr>
              <w:t> 667 091</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444"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w:t>
            </w:r>
            <w:r w:rsidRPr="00801F95">
              <w:rPr>
                <w:snapToGrid/>
                <w:color w:val="000000"/>
                <w:sz w:val="20"/>
                <w:szCs w:val="20"/>
                <w:lang w:val="ru-RU"/>
              </w:rPr>
              <w:t xml:space="preserve"> 6</w:t>
            </w:r>
            <w:r>
              <w:rPr>
                <w:snapToGrid/>
                <w:color w:val="000000"/>
                <w:sz w:val="20"/>
                <w:szCs w:val="20"/>
                <w:lang w:val="ru-RU"/>
              </w:rPr>
              <w:t>89 401</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3 164</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30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4 961 804</w:t>
            </w:r>
            <w:r w:rsidRPr="00801F95">
              <w:rPr>
                <w:snapToGrid/>
                <w:color w:val="000000"/>
                <w:sz w:val="20"/>
                <w:szCs w:val="20"/>
                <w:lang w:val="ru-RU"/>
              </w:rPr>
              <w:t xml:space="preserve">    </w:t>
            </w: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color w:val="000000"/>
                <w:sz w:val="20"/>
                <w:szCs w:val="20"/>
                <w:lang w:val="ru-RU"/>
              </w:rPr>
            </w:pPr>
            <w:r w:rsidRPr="00801F95">
              <w:rPr>
                <w:snapToGrid/>
                <w:color w:val="000000"/>
                <w:sz w:val="20"/>
                <w:szCs w:val="20"/>
                <w:lang w:val="ru-RU"/>
              </w:rPr>
              <w:t>Страховые премии, переданные на перестрахование</w:t>
            </w:r>
          </w:p>
        </w:tc>
        <w:tc>
          <w:tcPr>
            <w:tcW w:w="1418"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444"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w:t>
            </w:r>
            <w:r w:rsidRPr="00801F95">
              <w:rPr>
                <w:snapToGrid/>
                <w:color w:val="000000"/>
                <w:sz w:val="20"/>
                <w:szCs w:val="20"/>
                <w:lang w:val="ru-RU"/>
              </w:rPr>
              <w:t>3</w:t>
            </w:r>
            <w:r>
              <w:rPr>
                <w:snapToGrid/>
                <w:color w:val="000000"/>
                <w:sz w:val="20"/>
                <w:szCs w:val="20"/>
                <w:lang w:val="ru-RU"/>
              </w:rPr>
              <w:t>82 192)</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30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w:t>
            </w:r>
            <w:r w:rsidRPr="00801F95">
              <w:rPr>
                <w:snapToGrid/>
                <w:color w:val="000000"/>
                <w:sz w:val="20"/>
                <w:szCs w:val="20"/>
                <w:lang w:val="ru-RU"/>
              </w:rPr>
              <w:t>3</w:t>
            </w:r>
            <w:r>
              <w:rPr>
                <w:snapToGrid/>
                <w:color w:val="000000"/>
                <w:sz w:val="20"/>
                <w:szCs w:val="20"/>
                <w:lang w:val="ru-RU"/>
              </w:rPr>
              <w:t>82 192)</w:t>
            </w:r>
            <w:r w:rsidRPr="00801F95">
              <w:rPr>
                <w:snapToGrid/>
                <w:color w:val="000000"/>
                <w:sz w:val="20"/>
                <w:szCs w:val="20"/>
                <w:lang w:val="ru-RU"/>
              </w:rPr>
              <w:t xml:space="preserve">    </w:t>
            </w: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bCs/>
                <w:snapToGrid/>
                <w:color w:val="000000"/>
                <w:sz w:val="20"/>
                <w:szCs w:val="20"/>
                <w:lang w:val="ru-RU"/>
              </w:rPr>
            </w:pPr>
            <w:r w:rsidRPr="00801F95">
              <w:rPr>
                <w:bCs/>
                <w:snapToGrid/>
                <w:color w:val="000000"/>
                <w:sz w:val="20"/>
                <w:szCs w:val="20"/>
                <w:lang w:val="ru-RU"/>
              </w:rPr>
              <w:t>Страховые премии, за вычетом доли перестраховщиков</w:t>
            </w:r>
          </w:p>
        </w:tc>
        <w:tc>
          <w:tcPr>
            <w:tcW w:w="1418"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2 602 148</w:t>
            </w:r>
            <w:r w:rsidRPr="00801F95">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p>
        </w:tc>
        <w:tc>
          <w:tcPr>
            <w:tcW w:w="1500"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sidRPr="00801F95">
              <w:rPr>
                <w:bCs/>
                <w:snapToGrid/>
                <w:color w:val="000000"/>
                <w:sz w:val="20"/>
                <w:szCs w:val="20"/>
                <w:lang w:val="ru-RU"/>
              </w:rPr>
              <w:t>1</w:t>
            </w:r>
            <w:r>
              <w:rPr>
                <w:bCs/>
                <w:snapToGrid/>
                <w:color w:val="000000"/>
                <w:sz w:val="20"/>
                <w:szCs w:val="20"/>
                <w:lang w:val="ru-RU"/>
              </w:rPr>
              <w:t> 667 091</w:t>
            </w:r>
            <w:r w:rsidRPr="00801F95">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p>
        </w:tc>
        <w:tc>
          <w:tcPr>
            <w:tcW w:w="1444"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307 209</w:t>
            </w:r>
            <w:r w:rsidRPr="00801F95">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p>
        </w:tc>
        <w:tc>
          <w:tcPr>
            <w:tcW w:w="1500"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3 164</w:t>
            </w:r>
            <w:r w:rsidRPr="00801F95">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p>
        </w:tc>
        <w:tc>
          <w:tcPr>
            <w:tcW w:w="1302"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bCs/>
                <w:snapToGrid/>
                <w:color w:val="000000"/>
                <w:sz w:val="20"/>
                <w:szCs w:val="20"/>
                <w:lang w:val="ru-RU"/>
              </w:rPr>
            </w:pPr>
            <w:r>
              <w:rPr>
                <w:bCs/>
                <w:snapToGrid/>
                <w:color w:val="000000"/>
                <w:sz w:val="20"/>
                <w:szCs w:val="20"/>
                <w:lang w:val="ru-RU"/>
              </w:rPr>
              <w:t>4 579 612</w:t>
            </w:r>
            <w:r w:rsidRPr="00801F95">
              <w:rPr>
                <w:bCs/>
                <w:snapToGrid/>
                <w:color w:val="000000"/>
                <w:sz w:val="20"/>
                <w:szCs w:val="20"/>
                <w:lang w:val="ru-RU"/>
              </w:rPr>
              <w:t xml:space="preserve">    </w:t>
            </w: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b/>
                <w:bCs/>
                <w:snapToGrid/>
                <w:color w:val="000000"/>
                <w:sz w:val="20"/>
                <w:szCs w:val="20"/>
                <w:lang w:val="ru-RU"/>
              </w:rPr>
            </w:pPr>
          </w:p>
        </w:tc>
        <w:tc>
          <w:tcPr>
            <w:tcW w:w="1418"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1444"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c>
          <w:tcPr>
            <w:tcW w:w="1302" w:type="dxa"/>
            <w:tcBorders>
              <w:top w:val="nil"/>
              <w:left w:val="nil"/>
              <w:bottom w:val="nil"/>
              <w:right w:val="nil"/>
            </w:tcBorders>
            <w:shd w:val="clear" w:color="auto" w:fill="auto"/>
            <w:noWrap/>
            <w:vAlign w:val="bottom"/>
            <w:hideMark/>
          </w:tcPr>
          <w:p w:rsidR="00A36D30" w:rsidRPr="00801F95" w:rsidRDefault="00A36D30" w:rsidP="00EC064F">
            <w:pPr>
              <w:jc w:val="right"/>
              <w:rPr>
                <w:snapToGrid/>
                <w:sz w:val="20"/>
                <w:szCs w:val="20"/>
                <w:lang w:val="ru-RU"/>
              </w:rPr>
            </w:pP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color w:val="000000"/>
                <w:sz w:val="20"/>
                <w:szCs w:val="20"/>
                <w:lang w:val="ru-RU"/>
              </w:rPr>
            </w:pPr>
            <w:r w:rsidRPr="00801F95">
              <w:rPr>
                <w:snapToGrid/>
                <w:color w:val="000000"/>
                <w:sz w:val="20"/>
                <w:szCs w:val="20"/>
                <w:lang w:val="ru-RU"/>
              </w:rPr>
              <w:t>Изменение в резерве незаработанной премии, общая сумма</w:t>
            </w:r>
          </w:p>
        </w:tc>
        <w:tc>
          <w:tcPr>
            <w:tcW w:w="1418"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444"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(72 521)</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30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(72 521)</w:t>
            </w:r>
            <w:r w:rsidRPr="00801F95">
              <w:rPr>
                <w:snapToGrid/>
                <w:color w:val="000000"/>
                <w:sz w:val="20"/>
                <w:szCs w:val="20"/>
                <w:lang w:val="ru-RU"/>
              </w:rPr>
              <w:t xml:space="preserve">    </w:t>
            </w: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color w:val="000000"/>
                <w:sz w:val="20"/>
                <w:szCs w:val="20"/>
                <w:lang w:val="ru-RU"/>
              </w:rPr>
            </w:pPr>
            <w:r w:rsidRPr="00801F95">
              <w:rPr>
                <w:snapToGrid/>
                <w:color w:val="000000"/>
                <w:sz w:val="20"/>
                <w:szCs w:val="20"/>
                <w:lang w:val="ru-RU"/>
              </w:rPr>
              <w:t>Изменение в резерве незаработанной премии, доля перестраховщиков</w:t>
            </w:r>
          </w:p>
        </w:tc>
        <w:tc>
          <w:tcPr>
            <w:tcW w:w="1418"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444"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w:t>
            </w:r>
            <w:r w:rsidRPr="00801F95">
              <w:rPr>
                <w:snapToGrid/>
                <w:color w:val="000000"/>
                <w:sz w:val="20"/>
                <w:szCs w:val="20"/>
                <w:lang w:val="ru-RU"/>
              </w:rPr>
              <w:t xml:space="preserve"> </w:t>
            </w:r>
            <w:r>
              <w:rPr>
                <w:snapToGrid/>
                <w:color w:val="000000"/>
                <w:sz w:val="20"/>
                <w:szCs w:val="20"/>
                <w:lang w:val="ru-RU"/>
              </w:rPr>
              <w:t>49 501</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302"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49 501</w:t>
            </w:r>
            <w:r w:rsidRPr="00801F95">
              <w:rPr>
                <w:snapToGrid/>
                <w:color w:val="000000"/>
                <w:sz w:val="20"/>
                <w:szCs w:val="20"/>
                <w:lang w:val="ru-RU"/>
              </w:rPr>
              <w:t xml:space="preserve">    </w:t>
            </w:r>
          </w:p>
        </w:tc>
      </w:tr>
      <w:tr w:rsidR="00A36D30" w:rsidRPr="00801F95" w:rsidTr="00EC064F">
        <w:trPr>
          <w:trHeight w:val="255"/>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color w:val="000000"/>
                <w:sz w:val="20"/>
                <w:szCs w:val="20"/>
                <w:lang w:val="ru-RU"/>
              </w:rPr>
            </w:pPr>
            <w:proofErr w:type="spellStart"/>
            <w:r w:rsidRPr="00801F95">
              <w:rPr>
                <w:snapToGrid/>
                <w:color w:val="000000"/>
                <w:sz w:val="20"/>
                <w:szCs w:val="20"/>
                <w:lang w:val="ru-RU"/>
              </w:rPr>
              <w:t>Измнение</w:t>
            </w:r>
            <w:proofErr w:type="spellEnd"/>
            <w:r w:rsidRPr="00801F95">
              <w:rPr>
                <w:snapToGrid/>
                <w:color w:val="000000"/>
                <w:sz w:val="20"/>
                <w:szCs w:val="20"/>
                <w:lang w:val="ru-RU"/>
              </w:rPr>
              <w:t xml:space="preserve"> в резерве незаработанных премий, нетто</w:t>
            </w:r>
          </w:p>
        </w:tc>
        <w:tc>
          <w:tcPr>
            <w:tcW w:w="1418"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444"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(23 020)</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302" w:type="dxa"/>
            <w:tcBorders>
              <w:top w:val="nil"/>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(23 020)</w:t>
            </w:r>
            <w:r w:rsidRPr="00801F95">
              <w:rPr>
                <w:snapToGrid/>
                <w:color w:val="000000"/>
                <w:sz w:val="20"/>
                <w:szCs w:val="20"/>
                <w:lang w:val="ru-RU"/>
              </w:rPr>
              <w:t xml:space="preserve">    </w:t>
            </w:r>
          </w:p>
        </w:tc>
      </w:tr>
      <w:tr w:rsidR="00A36D30" w:rsidRPr="00801F95" w:rsidTr="00EC064F">
        <w:trPr>
          <w:trHeight w:val="270"/>
        </w:trPr>
        <w:tc>
          <w:tcPr>
            <w:tcW w:w="2268" w:type="dxa"/>
            <w:tcBorders>
              <w:top w:val="nil"/>
              <w:left w:val="nil"/>
              <w:bottom w:val="nil"/>
              <w:right w:val="nil"/>
            </w:tcBorders>
            <w:shd w:val="clear" w:color="auto" w:fill="auto"/>
            <w:noWrap/>
            <w:vAlign w:val="bottom"/>
            <w:hideMark/>
          </w:tcPr>
          <w:p w:rsidR="00A36D30" w:rsidRPr="00801F95" w:rsidRDefault="00A36D30" w:rsidP="00EC064F">
            <w:pPr>
              <w:rPr>
                <w:snapToGrid/>
                <w:color w:val="000000"/>
                <w:sz w:val="20"/>
                <w:szCs w:val="20"/>
                <w:lang w:val="ru-RU"/>
              </w:rPr>
            </w:pPr>
            <w:r w:rsidRPr="00801F95">
              <w:rPr>
                <w:snapToGrid/>
                <w:color w:val="000000"/>
                <w:sz w:val="20"/>
                <w:szCs w:val="20"/>
                <w:lang w:val="ru-RU"/>
              </w:rPr>
              <w:t>Заработанные премии за вычетом доли перестраховщиков</w:t>
            </w:r>
          </w:p>
        </w:tc>
        <w:tc>
          <w:tcPr>
            <w:tcW w:w="1418"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2 602 148</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sidRPr="00801F95">
              <w:rPr>
                <w:snapToGrid/>
                <w:color w:val="000000"/>
                <w:sz w:val="20"/>
                <w:szCs w:val="20"/>
                <w:lang w:val="ru-RU"/>
              </w:rPr>
              <w:t xml:space="preserve">  </w:t>
            </w:r>
            <w:r>
              <w:rPr>
                <w:snapToGrid/>
                <w:color w:val="000000"/>
                <w:sz w:val="20"/>
                <w:szCs w:val="20"/>
                <w:lang w:val="ru-RU"/>
              </w:rPr>
              <w:t xml:space="preserve">      </w:t>
            </w:r>
            <w:r w:rsidRPr="00801F95">
              <w:rPr>
                <w:snapToGrid/>
                <w:color w:val="000000"/>
                <w:sz w:val="20"/>
                <w:szCs w:val="20"/>
                <w:lang w:val="ru-RU"/>
              </w:rPr>
              <w:t>1</w:t>
            </w:r>
            <w:r>
              <w:rPr>
                <w:snapToGrid/>
                <w:color w:val="000000"/>
                <w:sz w:val="20"/>
                <w:szCs w:val="20"/>
                <w:lang w:val="ru-RU"/>
              </w:rPr>
              <w:t> 667 091</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444"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w:t>
            </w:r>
            <w:r w:rsidRPr="00801F95">
              <w:rPr>
                <w:snapToGrid/>
                <w:color w:val="000000"/>
                <w:sz w:val="20"/>
                <w:szCs w:val="20"/>
                <w:lang w:val="ru-RU"/>
              </w:rPr>
              <w:t>2</w:t>
            </w:r>
            <w:r>
              <w:rPr>
                <w:snapToGrid/>
                <w:color w:val="000000"/>
                <w:sz w:val="20"/>
                <w:szCs w:val="20"/>
                <w:lang w:val="ru-RU"/>
              </w:rPr>
              <w:t>84 189</w:t>
            </w:r>
            <w:r w:rsidRPr="00801F95">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500"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lang w:val="ru-RU"/>
              </w:rPr>
              <w:t xml:space="preserve">               3 164</w:t>
            </w:r>
            <w:r w:rsidRPr="00801F95">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p>
        </w:tc>
        <w:tc>
          <w:tcPr>
            <w:tcW w:w="1302" w:type="dxa"/>
            <w:tcBorders>
              <w:top w:val="single" w:sz="4" w:space="0" w:color="auto"/>
              <w:left w:val="nil"/>
              <w:bottom w:val="single" w:sz="4" w:space="0" w:color="auto"/>
              <w:right w:val="nil"/>
            </w:tcBorders>
            <w:shd w:val="clear" w:color="auto" w:fill="auto"/>
            <w:noWrap/>
            <w:vAlign w:val="bottom"/>
            <w:hideMark/>
          </w:tcPr>
          <w:p w:rsidR="00A36D30" w:rsidRPr="00801F95" w:rsidRDefault="00A36D30" w:rsidP="00EC064F">
            <w:pPr>
              <w:jc w:val="right"/>
              <w:rPr>
                <w:snapToGrid/>
                <w:color w:val="000000"/>
                <w:sz w:val="20"/>
                <w:szCs w:val="20"/>
                <w:lang w:val="ru-RU"/>
              </w:rPr>
            </w:pPr>
            <w:r>
              <w:rPr>
                <w:snapToGrid/>
                <w:color w:val="000000"/>
                <w:sz w:val="20"/>
                <w:szCs w:val="20"/>
              </w:rPr>
              <w:t>4 556 592</w:t>
            </w:r>
            <w:r w:rsidRPr="00801F95">
              <w:rPr>
                <w:snapToGrid/>
                <w:color w:val="000000"/>
                <w:sz w:val="20"/>
                <w:szCs w:val="20"/>
                <w:lang w:val="ru-RU"/>
              </w:rPr>
              <w:t xml:space="preserve">    </w:t>
            </w:r>
          </w:p>
        </w:tc>
      </w:tr>
    </w:tbl>
    <w:p w:rsidR="00A36D30" w:rsidRPr="00884561" w:rsidRDefault="00A36D30" w:rsidP="00A36D30">
      <w:pPr>
        <w:jc w:val="both"/>
        <w:rPr>
          <w:kern w:val="16"/>
          <w:sz w:val="22"/>
          <w:szCs w:val="22"/>
          <w:lang w:val="ru-RU"/>
        </w:rPr>
      </w:pPr>
    </w:p>
    <w:p w:rsidR="00A36D30" w:rsidRDefault="00A36D30" w:rsidP="00A36D30">
      <w:pPr>
        <w:pStyle w:val="ae"/>
        <w:numPr>
          <w:ilvl w:val="0"/>
          <w:numId w:val="2"/>
        </w:numPr>
        <w:spacing w:line="240" w:lineRule="exact"/>
        <w:ind w:left="567" w:hanging="567"/>
        <w:jc w:val="both"/>
        <w:rPr>
          <w:b/>
          <w:sz w:val="22"/>
          <w:szCs w:val="22"/>
          <w:lang w:val="ru-RU"/>
        </w:rPr>
      </w:pPr>
      <w:r w:rsidRPr="00E777C2">
        <w:rPr>
          <w:b/>
          <w:sz w:val="22"/>
          <w:szCs w:val="22"/>
          <w:lang w:val="ru-RU"/>
        </w:rPr>
        <w:t>П</w:t>
      </w:r>
      <w:r>
        <w:rPr>
          <w:b/>
          <w:sz w:val="22"/>
          <w:szCs w:val="22"/>
          <w:lang w:val="ru-RU"/>
        </w:rPr>
        <w:t>РОИЗОШЕДШИЕ УБЫТКИ, ЗА ВЫЧЕТОМ ДОЛИ ПЕРЕСТРАХОВЩИКОВ</w:t>
      </w:r>
    </w:p>
    <w:p w:rsidR="00A36D30" w:rsidRDefault="00A36D30" w:rsidP="00A36D30">
      <w:pPr>
        <w:spacing w:before="120" w:after="120"/>
        <w:jc w:val="both"/>
        <w:rPr>
          <w:sz w:val="22"/>
          <w:szCs w:val="22"/>
          <w:lang w:val="ru-RU"/>
        </w:rPr>
      </w:pPr>
      <w:r>
        <w:rPr>
          <w:sz w:val="22"/>
          <w:szCs w:val="22"/>
          <w:lang w:val="ru-RU"/>
        </w:rPr>
        <w:t>Произошедшие убытки, за вычетом доли перестраховщиков за год, закончившийся 31 декабря 2016 года, включают следующее:</w:t>
      </w:r>
    </w:p>
    <w:p w:rsidR="00A36D30" w:rsidRDefault="00A36D30" w:rsidP="00A36D30">
      <w:pPr>
        <w:jc w:val="right"/>
        <w:rPr>
          <w:snapToGrid/>
          <w:color w:val="000000"/>
          <w:sz w:val="20"/>
          <w:szCs w:val="20"/>
          <w:lang w:val="ru-RU"/>
        </w:rPr>
      </w:pPr>
      <w:r w:rsidRPr="00E84827">
        <w:rPr>
          <w:snapToGrid/>
          <w:color w:val="000000"/>
          <w:sz w:val="20"/>
          <w:szCs w:val="20"/>
          <w:lang w:val="ru-RU"/>
        </w:rPr>
        <w:t>(тыс. тенге)</w:t>
      </w:r>
    </w:p>
    <w:tbl>
      <w:tblPr>
        <w:tblW w:w="10348" w:type="dxa"/>
        <w:tblInd w:w="108" w:type="dxa"/>
        <w:tblLook w:val="04A0" w:firstRow="1" w:lastRow="0" w:firstColumn="1" w:lastColumn="0" w:noHBand="0" w:noVBand="1"/>
      </w:tblPr>
      <w:tblGrid>
        <w:gridCol w:w="2268"/>
        <w:gridCol w:w="1418"/>
        <w:gridCol w:w="222"/>
        <w:gridCol w:w="1517"/>
        <w:gridCol w:w="236"/>
        <w:gridCol w:w="1427"/>
        <w:gridCol w:w="222"/>
        <w:gridCol w:w="1467"/>
        <w:gridCol w:w="236"/>
        <w:gridCol w:w="1335"/>
      </w:tblGrid>
      <w:tr w:rsidR="00A36D30" w:rsidRPr="00FB3B0B" w:rsidTr="00EC064F">
        <w:trPr>
          <w:trHeight w:val="582"/>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1418" w:type="dxa"/>
            <w:tcBorders>
              <w:top w:val="nil"/>
              <w:left w:val="nil"/>
              <w:bottom w:val="nil"/>
              <w:right w:val="nil"/>
            </w:tcBorders>
            <w:shd w:val="clear" w:color="auto" w:fill="auto"/>
            <w:vAlign w:val="center"/>
            <w:hideMark/>
          </w:tcPr>
          <w:p w:rsidR="00A36D30" w:rsidRPr="00FB3B0B" w:rsidRDefault="00A36D30" w:rsidP="00EC064F">
            <w:pPr>
              <w:jc w:val="right"/>
              <w:rPr>
                <w:b/>
                <w:bCs/>
                <w:snapToGrid/>
                <w:color w:val="000000"/>
                <w:sz w:val="20"/>
                <w:szCs w:val="20"/>
                <w:lang w:val="ru-RU"/>
              </w:rPr>
            </w:pPr>
            <w:r w:rsidRPr="00FB3B0B">
              <w:rPr>
                <w:b/>
                <w:bCs/>
                <w:snapToGrid/>
                <w:color w:val="000000"/>
                <w:sz w:val="20"/>
                <w:szCs w:val="20"/>
                <w:lang w:val="ru-RU"/>
              </w:rPr>
              <w:t>Пенсионный аннуитет</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b/>
                <w:bCs/>
                <w:snapToGrid/>
                <w:color w:val="000000"/>
                <w:sz w:val="20"/>
                <w:szCs w:val="20"/>
                <w:lang w:val="ru-RU"/>
              </w:rPr>
            </w:pPr>
          </w:p>
        </w:tc>
        <w:tc>
          <w:tcPr>
            <w:tcW w:w="1517" w:type="dxa"/>
            <w:tcBorders>
              <w:top w:val="nil"/>
              <w:left w:val="nil"/>
              <w:bottom w:val="nil"/>
              <w:right w:val="nil"/>
            </w:tcBorders>
            <w:shd w:val="clear" w:color="auto" w:fill="auto"/>
            <w:vAlign w:val="center"/>
            <w:hideMark/>
          </w:tcPr>
          <w:p w:rsidR="00A36D30" w:rsidRPr="00FB3B0B" w:rsidRDefault="00A36D30" w:rsidP="00EC064F">
            <w:pPr>
              <w:jc w:val="right"/>
              <w:rPr>
                <w:b/>
                <w:bCs/>
                <w:snapToGrid/>
                <w:color w:val="000000"/>
                <w:sz w:val="20"/>
                <w:szCs w:val="20"/>
                <w:lang w:val="ru-RU"/>
              </w:rPr>
            </w:pPr>
            <w:proofErr w:type="spellStart"/>
            <w:r w:rsidRPr="00FB3B0B">
              <w:rPr>
                <w:b/>
                <w:bCs/>
                <w:snapToGrid/>
                <w:color w:val="000000"/>
                <w:sz w:val="20"/>
                <w:szCs w:val="20"/>
                <w:lang w:val="ru-RU"/>
              </w:rPr>
              <w:t>Аннуитетн</w:t>
            </w:r>
            <w:r>
              <w:rPr>
                <w:b/>
                <w:bCs/>
                <w:snapToGrid/>
                <w:color w:val="000000"/>
                <w:sz w:val="20"/>
                <w:szCs w:val="20"/>
                <w:lang w:val="ru-RU"/>
              </w:rPr>
              <w:t>о</w:t>
            </w:r>
            <w:r w:rsidRPr="00FB3B0B">
              <w:rPr>
                <w:b/>
                <w:bCs/>
                <w:snapToGrid/>
                <w:color w:val="000000"/>
                <w:sz w:val="20"/>
                <w:szCs w:val="20"/>
                <w:lang w:val="ru-RU"/>
              </w:rPr>
              <w:t>е</w:t>
            </w:r>
            <w:proofErr w:type="spellEnd"/>
            <w:r w:rsidRPr="00FB3B0B">
              <w:rPr>
                <w:b/>
                <w:bCs/>
                <w:snapToGrid/>
                <w:color w:val="000000"/>
                <w:sz w:val="20"/>
                <w:szCs w:val="20"/>
                <w:lang w:val="ru-RU"/>
              </w:rPr>
              <w:t xml:space="preserve"> страхование</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b/>
                <w:bCs/>
                <w:snapToGrid/>
                <w:color w:val="000000"/>
                <w:sz w:val="20"/>
                <w:szCs w:val="20"/>
                <w:lang w:val="ru-RU"/>
              </w:rPr>
            </w:pPr>
          </w:p>
        </w:tc>
        <w:tc>
          <w:tcPr>
            <w:tcW w:w="1427" w:type="dxa"/>
            <w:tcBorders>
              <w:top w:val="nil"/>
              <w:left w:val="nil"/>
              <w:bottom w:val="nil"/>
              <w:right w:val="nil"/>
            </w:tcBorders>
            <w:shd w:val="clear" w:color="auto" w:fill="auto"/>
            <w:vAlign w:val="center"/>
            <w:hideMark/>
          </w:tcPr>
          <w:p w:rsidR="00A36D30" w:rsidRPr="00FB3B0B" w:rsidRDefault="00A36D30" w:rsidP="00EC064F">
            <w:pPr>
              <w:jc w:val="right"/>
              <w:rPr>
                <w:b/>
                <w:bCs/>
                <w:snapToGrid/>
                <w:color w:val="000000"/>
                <w:sz w:val="20"/>
                <w:szCs w:val="20"/>
                <w:lang w:val="ru-RU"/>
              </w:rPr>
            </w:pPr>
            <w:r w:rsidRPr="00FB3B0B">
              <w:rPr>
                <w:b/>
                <w:bCs/>
                <w:snapToGrid/>
                <w:color w:val="000000"/>
                <w:sz w:val="20"/>
                <w:szCs w:val="20"/>
                <w:lang w:val="ru-RU"/>
              </w:rPr>
              <w:t>Страхование от несчастного случая</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b/>
                <w:bCs/>
                <w:snapToGrid/>
                <w:color w:val="000000"/>
                <w:sz w:val="20"/>
                <w:szCs w:val="20"/>
                <w:lang w:val="ru-RU"/>
              </w:rPr>
            </w:pPr>
          </w:p>
        </w:tc>
        <w:tc>
          <w:tcPr>
            <w:tcW w:w="1467" w:type="dxa"/>
            <w:tcBorders>
              <w:top w:val="nil"/>
              <w:left w:val="nil"/>
              <w:bottom w:val="nil"/>
              <w:right w:val="nil"/>
            </w:tcBorders>
            <w:shd w:val="clear" w:color="auto" w:fill="auto"/>
            <w:vAlign w:val="center"/>
            <w:hideMark/>
          </w:tcPr>
          <w:p w:rsidR="00A36D30" w:rsidRPr="00FB3B0B" w:rsidRDefault="00A36D30" w:rsidP="00EC064F">
            <w:pPr>
              <w:jc w:val="right"/>
              <w:rPr>
                <w:b/>
                <w:bCs/>
                <w:snapToGrid/>
                <w:color w:val="000000"/>
                <w:sz w:val="20"/>
                <w:szCs w:val="20"/>
                <w:lang w:val="ru-RU"/>
              </w:rPr>
            </w:pPr>
            <w:r w:rsidRPr="00FB3B0B">
              <w:rPr>
                <w:b/>
                <w:bCs/>
                <w:snapToGrid/>
                <w:color w:val="000000"/>
                <w:sz w:val="20"/>
                <w:szCs w:val="20"/>
                <w:lang w:val="ru-RU"/>
              </w:rPr>
              <w:t>Страхование жизни</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b/>
                <w:bCs/>
                <w:snapToGrid/>
                <w:color w:val="000000"/>
                <w:sz w:val="20"/>
                <w:szCs w:val="20"/>
                <w:lang w:val="ru-RU"/>
              </w:rPr>
            </w:pPr>
          </w:p>
        </w:tc>
        <w:tc>
          <w:tcPr>
            <w:tcW w:w="1335" w:type="dxa"/>
            <w:tcBorders>
              <w:top w:val="nil"/>
              <w:left w:val="nil"/>
              <w:bottom w:val="nil"/>
              <w:right w:val="nil"/>
            </w:tcBorders>
            <w:shd w:val="clear" w:color="auto" w:fill="auto"/>
            <w:vAlign w:val="center"/>
            <w:hideMark/>
          </w:tcPr>
          <w:p w:rsidR="00A36D30" w:rsidRPr="00FB3B0B" w:rsidRDefault="00A36D30" w:rsidP="00EC064F">
            <w:pPr>
              <w:jc w:val="right"/>
              <w:rPr>
                <w:b/>
                <w:bCs/>
                <w:snapToGrid/>
                <w:color w:val="000000"/>
                <w:sz w:val="20"/>
                <w:szCs w:val="20"/>
                <w:lang w:val="ru-RU"/>
              </w:rPr>
            </w:pPr>
            <w:r w:rsidRPr="00FB3B0B">
              <w:rPr>
                <w:b/>
                <w:bCs/>
                <w:snapToGrid/>
                <w:color w:val="000000"/>
                <w:sz w:val="20"/>
                <w:szCs w:val="20"/>
                <w:lang w:val="ru-RU"/>
              </w:rPr>
              <w:t>Итого</w:t>
            </w: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color w:val="000000"/>
                <w:sz w:val="20"/>
                <w:szCs w:val="20"/>
                <w:lang w:val="ru-RU"/>
              </w:rPr>
            </w:pPr>
            <w:r w:rsidRPr="00FB3B0B">
              <w:rPr>
                <w:snapToGrid/>
                <w:color w:val="000000"/>
                <w:sz w:val="20"/>
                <w:szCs w:val="20"/>
                <w:lang w:val="ru-RU"/>
              </w:rPr>
              <w:t>Претензии выплаченные, общая сумма</w:t>
            </w:r>
          </w:p>
        </w:tc>
        <w:tc>
          <w:tcPr>
            <w:tcW w:w="1418"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(939 968</w:t>
            </w:r>
            <w:r>
              <w:rPr>
                <w:snapToGrid/>
                <w:color w:val="000000"/>
                <w:sz w:val="20"/>
                <w:szCs w:val="20"/>
              </w:rPr>
              <w:t>)</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51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(1 146 975)</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2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w:t>
            </w:r>
            <w:r w:rsidRPr="00FB3B0B">
              <w:rPr>
                <w:snapToGrid/>
                <w:color w:val="000000"/>
                <w:sz w:val="20"/>
                <w:szCs w:val="20"/>
                <w:lang w:val="ru-RU"/>
              </w:rPr>
              <w:t>1</w:t>
            </w:r>
            <w:r>
              <w:rPr>
                <w:snapToGrid/>
                <w:color w:val="000000"/>
                <w:sz w:val="20"/>
                <w:szCs w:val="20"/>
                <w:lang w:val="ru-RU"/>
              </w:rPr>
              <w:t> 410)</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6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335"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(2 088 353)</w:t>
            </w:r>
            <w:r w:rsidRPr="00FB3B0B">
              <w:rPr>
                <w:snapToGrid/>
                <w:color w:val="000000"/>
                <w:sz w:val="20"/>
                <w:szCs w:val="20"/>
                <w:lang w:val="ru-RU"/>
              </w:rPr>
              <w:t xml:space="preserve">    </w:t>
            </w: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color w:val="000000"/>
                <w:sz w:val="20"/>
                <w:szCs w:val="20"/>
                <w:lang w:val="ru-RU"/>
              </w:rPr>
            </w:pPr>
            <w:r w:rsidRPr="00FB3B0B">
              <w:rPr>
                <w:snapToGrid/>
                <w:color w:val="000000"/>
                <w:sz w:val="20"/>
                <w:szCs w:val="20"/>
                <w:lang w:val="ru-RU"/>
              </w:rPr>
              <w:t>Возмещение произошедших убытков, доля перестраховщиков</w:t>
            </w:r>
          </w:p>
        </w:tc>
        <w:tc>
          <w:tcPr>
            <w:tcW w:w="1418"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51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2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 xml:space="preserve">   </w:t>
            </w:r>
            <w:r w:rsidRPr="00FB3B0B">
              <w:rPr>
                <w:snapToGrid/>
                <w:color w:val="000000"/>
                <w:sz w:val="20"/>
                <w:szCs w:val="20"/>
                <w:lang w:val="ru-RU"/>
              </w:rPr>
              <w:t xml:space="preserve">38 </w:t>
            </w:r>
            <w:r>
              <w:rPr>
                <w:snapToGrid/>
                <w:color w:val="000000"/>
                <w:sz w:val="20"/>
                <w:szCs w:val="20"/>
                <w:lang w:val="ru-RU"/>
              </w:rPr>
              <w:t>332</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6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335"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38 </w:t>
            </w:r>
            <w:r>
              <w:rPr>
                <w:snapToGrid/>
                <w:color w:val="000000"/>
                <w:sz w:val="20"/>
                <w:szCs w:val="20"/>
                <w:lang w:val="ru-RU"/>
              </w:rPr>
              <w:t>332</w:t>
            </w:r>
            <w:r w:rsidRPr="00FB3B0B">
              <w:rPr>
                <w:snapToGrid/>
                <w:color w:val="000000"/>
                <w:sz w:val="20"/>
                <w:szCs w:val="20"/>
                <w:lang w:val="ru-RU"/>
              </w:rPr>
              <w:t xml:space="preserve">    </w:t>
            </w: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bCs/>
                <w:snapToGrid/>
                <w:color w:val="000000"/>
                <w:sz w:val="20"/>
                <w:szCs w:val="20"/>
                <w:lang w:val="ru-RU"/>
              </w:rPr>
            </w:pPr>
            <w:r w:rsidRPr="00FB3B0B">
              <w:rPr>
                <w:bCs/>
                <w:snapToGrid/>
                <w:color w:val="000000"/>
                <w:sz w:val="20"/>
                <w:szCs w:val="20"/>
                <w:lang w:val="ru-RU"/>
              </w:rPr>
              <w:t>Претензии выплаченные, за вычетом доли перестраховщиков</w:t>
            </w:r>
          </w:p>
        </w:tc>
        <w:tc>
          <w:tcPr>
            <w:tcW w:w="1418"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w:t>
            </w:r>
            <w:r>
              <w:rPr>
                <w:bCs/>
                <w:snapToGrid/>
                <w:color w:val="000000"/>
                <w:sz w:val="20"/>
                <w:szCs w:val="20"/>
                <w:lang w:val="ru-RU"/>
              </w:rPr>
              <w:t>939 968</w:t>
            </w:r>
            <w:r w:rsidRPr="008E3D3D">
              <w:rPr>
                <w:bCs/>
                <w:snapToGrid/>
                <w:color w:val="000000"/>
                <w:sz w:val="20"/>
                <w:szCs w:val="20"/>
                <w:lang w:val="ru-RU"/>
              </w:rPr>
              <w:t>)</w:t>
            </w:r>
            <w:r w:rsidRPr="00FB3B0B">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517"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w:t>
            </w:r>
            <w:r>
              <w:rPr>
                <w:bCs/>
                <w:snapToGrid/>
                <w:color w:val="000000"/>
                <w:sz w:val="20"/>
                <w:szCs w:val="20"/>
                <w:lang w:val="ru-RU"/>
              </w:rPr>
              <w:t>1 146 975</w:t>
            </w:r>
            <w:r w:rsidRPr="008E3D3D">
              <w:rPr>
                <w:bCs/>
                <w:snapToGrid/>
                <w:color w:val="000000"/>
                <w:sz w:val="20"/>
                <w:szCs w:val="20"/>
                <w:lang w:val="ru-RU"/>
              </w:rPr>
              <w:t>)</w:t>
            </w:r>
            <w:r w:rsidRPr="00FB3B0B">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427"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sidRPr="00FB3B0B">
              <w:rPr>
                <w:bCs/>
                <w:snapToGrid/>
                <w:color w:val="000000"/>
                <w:sz w:val="20"/>
                <w:szCs w:val="20"/>
                <w:lang w:val="ru-RU"/>
              </w:rPr>
              <w:t xml:space="preserve"> 3</w:t>
            </w:r>
            <w:r>
              <w:rPr>
                <w:bCs/>
                <w:snapToGrid/>
                <w:color w:val="000000"/>
                <w:sz w:val="20"/>
                <w:szCs w:val="20"/>
                <w:lang w:val="ru-RU"/>
              </w:rPr>
              <w:t>6 922</w:t>
            </w:r>
            <w:r w:rsidRPr="00FB3B0B">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467"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FB3B0B">
              <w:rPr>
                <w:bCs/>
                <w:snapToGrid/>
                <w:color w:val="000000"/>
                <w:sz w:val="20"/>
                <w:szCs w:val="20"/>
                <w:lang w:val="ru-RU"/>
              </w:rPr>
              <w:t xml:space="preserve">                          </w:t>
            </w:r>
            <w:r>
              <w:rPr>
                <w:bCs/>
                <w:snapToGrid/>
                <w:color w:val="000000"/>
                <w:sz w:val="20"/>
                <w:szCs w:val="20"/>
                <w:lang w:val="ru-RU"/>
              </w:rPr>
              <w:t>–</w:t>
            </w:r>
            <w:r w:rsidRPr="00FB3B0B">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335"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w:t>
            </w:r>
            <w:r>
              <w:rPr>
                <w:bCs/>
                <w:snapToGrid/>
                <w:color w:val="000000"/>
                <w:sz w:val="20"/>
                <w:szCs w:val="20"/>
                <w:lang w:val="ru-RU"/>
              </w:rPr>
              <w:t xml:space="preserve">2 050 </w:t>
            </w:r>
            <w:r>
              <w:rPr>
                <w:bCs/>
                <w:snapToGrid/>
                <w:color w:val="000000"/>
                <w:sz w:val="20"/>
                <w:szCs w:val="20"/>
              </w:rPr>
              <w:t>021</w:t>
            </w:r>
            <w:r w:rsidRPr="008E3D3D">
              <w:rPr>
                <w:bCs/>
                <w:snapToGrid/>
                <w:color w:val="000000"/>
                <w:sz w:val="20"/>
                <w:szCs w:val="20"/>
                <w:lang w:val="ru-RU"/>
              </w:rPr>
              <w:t>)</w:t>
            </w:r>
            <w:r w:rsidRPr="00FB3B0B">
              <w:rPr>
                <w:bCs/>
                <w:snapToGrid/>
                <w:color w:val="000000"/>
                <w:sz w:val="20"/>
                <w:szCs w:val="20"/>
                <w:lang w:val="ru-RU"/>
              </w:rPr>
              <w:t xml:space="preserve">    </w:t>
            </w: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b/>
                <w:bCs/>
                <w:snapToGrid/>
                <w:color w:val="000000"/>
                <w:sz w:val="20"/>
                <w:szCs w:val="20"/>
                <w:lang w:val="ru-RU"/>
              </w:rPr>
            </w:pPr>
          </w:p>
        </w:tc>
        <w:tc>
          <w:tcPr>
            <w:tcW w:w="1418"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1517"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1427"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1467"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c>
          <w:tcPr>
            <w:tcW w:w="1335" w:type="dxa"/>
            <w:tcBorders>
              <w:top w:val="nil"/>
              <w:left w:val="nil"/>
              <w:bottom w:val="nil"/>
              <w:right w:val="nil"/>
            </w:tcBorders>
            <w:shd w:val="clear" w:color="auto" w:fill="auto"/>
            <w:noWrap/>
            <w:vAlign w:val="bottom"/>
            <w:hideMark/>
          </w:tcPr>
          <w:p w:rsidR="00A36D30" w:rsidRPr="00FB3B0B" w:rsidRDefault="00A36D30" w:rsidP="00EC064F">
            <w:pPr>
              <w:jc w:val="right"/>
              <w:rPr>
                <w:snapToGrid/>
                <w:sz w:val="20"/>
                <w:szCs w:val="20"/>
                <w:lang w:val="ru-RU"/>
              </w:rPr>
            </w:pP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color w:val="000000"/>
                <w:sz w:val="20"/>
                <w:szCs w:val="20"/>
                <w:lang w:val="ru-RU"/>
              </w:rPr>
            </w:pPr>
            <w:r w:rsidRPr="00FB3B0B">
              <w:rPr>
                <w:snapToGrid/>
                <w:color w:val="000000"/>
                <w:sz w:val="20"/>
                <w:szCs w:val="20"/>
                <w:lang w:val="ru-RU"/>
              </w:rPr>
              <w:t>Изменение резервов страховых убытков, общая сумма</w:t>
            </w:r>
          </w:p>
        </w:tc>
        <w:tc>
          <w:tcPr>
            <w:tcW w:w="1418"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w:t>
            </w:r>
            <w:r w:rsidRPr="00FB3B0B">
              <w:rPr>
                <w:snapToGrid/>
                <w:color w:val="000000"/>
                <w:sz w:val="20"/>
                <w:szCs w:val="20"/>
                <w:lang w:val="ru-RU"/>
              </w:rPr>
              <w:t>6</w:t>
            </w:r>
            <w:r>
              <w:rPr>
                <w:snapToGrid/>
                <w:color w:val="000000"/>
                <w:sz w:val="20"/>
                <w:szCs w:val="20"/>
                <w:lang w:val="ru-RU"/>
              </w:rPr>
              <w:t>25 248)</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51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 xml:space="preserve">        1 012 452</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2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 xml:space="preserve">           </w:t>
            </w:r>
            <w:r w:rsidRPr="00FB3B0B">
              <w:rPr>
                <w:snapToGrid/>
                <w:color w:val="000000"/>
                <w:sz w:val="20"/>
                <w:szCs w:val="20"/>
                <w:lang w:val="ru-RU"/>
              </w:rPr>
              <w:t>51</w:t>
            </w:r>
            <w:r>
              <w:rPr>
                <w:snapToGrid/>
                <w:color w:val="000000"/>
                <w:sz w:val="20"/>
                <w:szCs w:val="20"/>
                <w:lang w:val="ru-RU"/>
              </w:rPr>
              <w:t>0 447</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67"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(5 897)</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335"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 xml:space="preserve">     891 754</w:t>
            </w:r>
            <w:r w:rsidRPr="00FB3B0B">
              <w:rPr>
                <w:snapToGrid/>
                <w:color w:val="000000"/>
                <w:sz w:val="20"/>
                <w:szCs w:val="20"/>
                <w:lang w:val="ru-RU"/>
              </w:rPr>
              <w:t xml:space="preserve">    </w:t>
            </w: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color w:val="000000"/>
                <w:sz w:val="20"/>
                <w:szCs w:val="20"/>
                <w:lang w:val="ru-RU"/>
              </w:rPr>
            </w:pPr>
            <w:r w:rsidRPr="00FB3B0B">
              <w:rPr>
                <w:snapToGrid/>
                <w:color w:val="000000"/>
                <w:sz w:val="20"/>
                <w:szCs w:val="20"/>
                <w:lang w:val="ru-RU"/>
              </w:rPr>
              <w:t>Изменение резервов страховых убытков, доля перестраховщиков</w:t>
            </w:r>
          </w:p>
        </w:tc>
        <w:tc>
          <w:tcPr>
            <w:tcW w:w="1418"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517"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27"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7 019</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67"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sidRPr="00FB3B0B">
              <w:rPr>
                <w:snapToGrid/>
                <w:color w:val="000000"/>
                <w:sz w:val="20"/>
                <w:szCs w:val="20"/>
                <w:lang w:val="ru-RU"/>
              </w:rPr>
              <w:t xml:space="preserve">                          </w:t>
            </w:r>
            <w:r>
              <w:rPr>
                <w:snapToGrid/>
                <w:color w:val="000000"/>
                <w:sz w:val="20"/>
                <w:szCs w:val="20"/>
                <w:lang w:val="ru-RU"/>
              </w:rPr>
              <w:t>–</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335"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7 019</w:t>
            </w:r>
            <w:r w:rsidRPr="00FB3B0B">
              <w:rPr>
                <w:snapToGrid/>
                <w:color w:val="000000"/>
                <w:sz w:val="20"/>
                <w:szCs w:val="20"/>
                <w:lang w:val="ru-RU"/>
              </w:rPr>
              <w:t xml:space="preserve">    </w:t>
            </w:r>
          </w:p>
        </w:tc>
      </w:tr>
      <w:tr w:rsidR="00A36D30" w:rsidRPr="00FB3B0B" w:rsidTr="00EC064F">
        <w:trPr>
          <w:trHeight w:val="255"/>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color w:val="000000"/>
                <w:sz w:val="20"/>
                <w:szCs w:val="20"/>
                <w:lang w:val="ru-RU"/>
              </w:rPr>
            </w:pPr>
            <w:r w:rsidRPr="00FB3B0B">
              <w:rPr>
                <w:snapToGrid/>
                <w:color w:val="000000"/>
                <w:sz w:val="20"/>
                <w:szCs w:val="20"/>
                <w:lang w:val="ru-RU"/>
              </w:rPr>
              <w:t>Изменение резервов страховых убытков, нетто</w:t>
            </w:r>
          </w:p>
        </w:tc>
        <w:tc>
          <w:tcPr>
            <w:tcW w:w="1418"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w:t>
            </w:r>
            <w:r w:rsidRPr="00FB3B0B">
              <w:rPr>
                <w:snapToGrid/>
                <w:color w:val="000000"/>
                <w:sz w:val="20"/>
                <w:szCs w:val="20"/>
                <w:lang w:val="ru-RU"/>
              </w:rPr>
              <w:t>62</w:t>
            </w:r>
            <w:r>
              <w:rPr>
                <w:snapToGrid/>
                <w:color w:val="000000"/>
                <w:sz w:val="20"/>
                <w:szCs w:val="20"/>
                <w:lang w:val="ru-RU"/>
              </w:rPr>
              <w:t>5 248)</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517"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 xml:space="preserve">         1 012 452</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27"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 xml:space="preserve">          </w:t>
            </w:r>
            <w:r w:rsidRPr="00FB3B0B">
              <w:rPr>
                <w:snapToGrid/>
                <w:color w:val="000000"/>
                <w:sz w:val="20"/>
                <w:szCs w:val="20"/>
                <w:lang w:val="ru-RU"/>
              </w:rPr>
              <w:t>5</w:t>
            </w:r>
            <w:r>
              <w:rPr>
                <w:snapToGrid/>
                <w:color w:val="000000"/>
                <w:sz w:val="20"/>
                <w:szCs w:val="20"/>
                <w:lang w:val="ru-RU"/>
              </w:rPr>
              <w:t>17 466</w:t>
            </w:r>
            <w:r w:rsidRPr="00FB3B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467"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(5 897)</w:t>
            </w:r>
            <w:r w:rsidRPr="00FB3B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p>
        </w:tc>
        <w:tc>
          <w:tcPr>
            <w:tcW w:w="1335" w:type="dxa"/>
            <w:tcBorders>
              <w:top w:val="nil"/>
              <w:left w:val="nil"/>
              <w:bottom w:val="single" w:sz="4" w:space="0" w:color="auto"/>
              <w:right w:val="nil"/>
            </w:tcBorders>
            <w:shd w:val="clear" w:color="auto" w:fill="auto"/>
            <w:noWrap/>
            <w:vAlign w:val="bottom"/>
            <w:hideMark/>
          </w:tcPr>
          <w:p w:rsidR="00A36D30" w:rsidRPr="00FB3B0B" w:rsidRDefault="00A36D30" w:rsidP="00EC064F">
            <w:pPr>
              <w:jc w:val="right"/>
              <w:rPr>
                <w:snapToGrid/>
                <w:color w:val="000000"/>
                <w:sz w:val="20"/>
                <w:szCs w:val="20"/>
                <w:lang w:val="ru-RU"/>
              </w:rPr>
            </w:pPr>
            <w:r>
              <w:rPr>
                <w:snapToGrid/>
                <w:color w:val="000000"/>
                <w:sz w:val="20"/>
                <w:szCs w:val="20"/>
                <w:lang w:val="ru-RU"/>
              </w:rPr>
              <w:t xml:space="preserve">    </w:t>
            </w:r>
            <w:r w:rsidRPr="00FB3B0B">
              <w:rPr>
                <w:snapToGrid/>
                <w:color w:val="000000"/>
                <w:sz w:val="20"/>
                <w:szCs w:val="20"/>
                <w:lang w:val="ru-RU"/>
              </w:rPr>
              <w:t xml:space="preserve"> </w:t>
            </w:r>
            <w:r>
              <w:rPr>
                <w:snapToGrid/>
                <w:color w:val="000000"/>
                <w:sz w:val="20"/>
                <w:szCs w:val="20"/>
                <w:lang w:val="ru-RU"/>
              </w:rPr>
              <w:t>898 773</w:t>
            </w:r>
            <w:r w:rsidRPr="00FB3B0B">
              <w:rPr>
                <w:snapToGrid/>
                <w:color w:val="000000"/>
                <w:sz w:val="20"/>
                <w:szCs w:val="20"/>
                <w:lang w:val="ru-RU"/>
              </w:rPr>
              <w:t xml:space="preserve">    </w:t>
            </w:r>
          </w:p>
        </w:tc>
      </w:tr>
      <w:tr w:rsidR="00A36D30" w:rsidRPr="008E3D3D" w:rsidTr="00EC064F">
        <w:trPr>
          <w:trHeight w:val="270"/>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snapToGrid/>
                <w:color w:val="000000"/>
                <w:sz w:val="20"/>
                <w:szCs w:val="20"/>
                <w:lang w:val="ru-RU"/>
              </w:rPr>
            </w:pPr>
            <w:r w:rsidRPr="00FB3B0B">
              <w:rPr>
                <w:snapToGrid/>
                <w:color w:val="000000"/>
                <w:sz w:val="20"/>
                <w:szCs w:val="20"/>
                <w:lang w:val="ru-RU"/>
              </w:rPr>
              <w:lastRenderedPageBreak/>
              <w:t>Произошедшие убытки, за вычетом доли перестраховщиков</w:t>
            </w:r>
          </w:p>
        </w:tc>
        <w:tc>
          <w:tcPr>
            <w:tcW w:w="1418"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w:t>
            </w:r>
            <w:r w:rsidRPr="00FB3B0B">
              <w:rPr>
                <w:bCs/>
                <w:snapToGrid/>
                <w:color w:val="000000"/>
                <w:sz w:val="20"/>
                <w:szCs w:val="20"/>
                <w:lang w:val="ru-RU"/>
              </w:rPr>
              <w:t>1</w:t>
            </w:r>
            <w:r>
              <w:rPr>
                <w:bCs/>
                <w:snapToGrid/>
                <w:color w:val="000000"/>
                <w:sz w:val="20"/>
                <w:szCs w:val="20"/>
                <w:lang w:val="ru-RU"/>
              </w:rPr>
              <w:t> 565 216</w:t>
            </w:r>
            <w:r w:rsidRPr="008E3D3D">
              <w:rPr>
                <w:bCs/>
                <w:snapToGrid/>
                <w:color w:val="000000"/>
                <w:sz w:val="20"/>
                <w:szCs w:val="20"/>
                <w:lang w:val="ru-RU"/>
              </w:rPr>
              <w:t>)</w:t>
            </w:r>
            <w:r w:rsidRPr="00FB3B0B">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517"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Pr>
                <w:bCs/>
                <w:snapToGrid/>
                <w:color w:val="000000"/>
                <w:sz w:val="20"/>
                <w:szCs w:val="20"/>
                <w:lang w:val="ru-RU"/>
              </w:rPr>
              <w:t>(134 523)</w:t>
            </w:r>
            <w:r w:rsidRPr="00FB3B0B">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427"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sidRPr="00FB3B0B">
              <w:rPr>
                <w:bCs/>
                <w:snapToGrid/>
                <w:color w:val="000000"/>
                <w:sz w:val="20"/>
                <w:szCs w:val="20"/>
                <w:lang w:val="ru-RU"/>
              </w:rPr>
              <w:t>5</w:t>
            </w:r>
            <w:r>
              <w:rPr>
                <w:bCs/>
                <w:snapToGrid/>
                <w:color w:val="000000"/>
                <w:sz w:val="20"/>
                <w:szCs w:val="20"/>
                <w:lang w:val="ru-RU"/>
              </w:rPr>
              <w:t>54 388</w:t>
            </w:r>
            <w:r w:rsidRPr="00FB3B0B">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467"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w:t>
            </w:r>
            <w:r>
              <w:rPr>
                <w:bCs/>
                <w:snapToGrid/>
                <w:color w:val="000000"/>
                <w:sz w:val="20"/>
                <w:szCs w:val="20"/>
                <w:lang w:val="ru-RU"/>
              </w:rPr>
              <w:t>5 897</w:t>
            </w:r>
            <w:r w:rsidRPr="008E3D3D">
              <w:rPr>
                <w:bCs/>
                <w:snapToGrid/>
                <w:color w:val="000000"/>
                <w:sz w:val="20"/>
                <w:szCs w:val="20"/>
                <w:lang w:val="ru-RU"/>
              </w:rPr>
              <w:t>)</w:t>
            </w:r>
            <w:r w:rsidRPr="00FB3B0B">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p>
        </w:tc>
        <w:tc>
          <w:tcPr>
            <w:tcW w:w="1335" w:type="dxa"/>
            <w:tcBorders>
              <w:top w:val="single" w:sz="4" w:space="0" w:color="auto"/>
              <w:left w:val="nil"/>
              <w:bottom w:val="single" w:sz="4" w:space="0" w:color="auto"/>
              <w:right w:val="nil"/>
            </w:tcBorders>
            <w:shd w:val="clear" w:color="auto" w:fill="auto"/>
            <w:noWrap/>
            <w:vAlign w:val="bottom"/>
            <w:hideMark/>
          </w:tcPr>
          <w:p w:rsidR="00A36D30" w:rsidRPr="00FB3B0B" w:rsidRDefault="00A36D30" w:rsidP="00EC064F">
            <w:pPr>
              <w:jc w:val="right"/>
              <w:rPr>
                <w:bCs/>
                <w:snapToGrid/>
                <w:color w:val="000000"/>
                <w:sz w:val="20"/>
                <w:szCs w:val="20"/>
                <w:lang w:val="ru-RU"/>
              </w:rPr>
            </w:pPr>
            <w:r w:rsidRPr="008E3D3D">
              <w:rPr>
                <w:bCs/>
                <w:snapToGrid/>
                <w:color w:val="000000"/>
                <w:sz w:val="20"/>
                <w:szCs w:val="20"/>
                <w:lang w:val="ru-RU"/>
              </w:rPr>
              <w:t xml:space="preserve">  (</w:t>
            </w:r>
            <w:r w:rsidRPr="00FB3B0B">
              <w:rPr>
                <w:bCs/>
                <w:snapToGrid/>
                <w:color w:val="000000"/>
                <w:sz w:val="20"/>
                <w:szCs w:val="20"/>
                <w:lang w:val="ru-RU"/>
              </w:rPr>
              <w:t>1</w:t>
            </w:r>
            <w:r>
              <w:rPr>
                <w:bCs/>
                <w:snapToGrid/>
                <w:color w:val="000000"/>
                <w:sz w:val="20"/>
                <w:szCs w:val="20"/>
                <w:lang w:val="ru-RU"/>
              </w:rPr>
              <w:t> 151 248</w:t>
            </w:r>
            <w:r w:rsidRPr="008E3D3D">
              <w:rPr>
                <w:bCs/>
                <w:snapToGrid/>
                <w:color w:val="000000"/>
                <w:sz w:val="20"/>
                <w:szCs w:val="20"/>
                <w:lang w:val="ru-RU"/>
              </w:rPr>
              <w:t>)</w:t>
            </w:r>
            <w:r w:rsidRPr="00FB3B0B">
              <w:rPr>
                <w:bCs/>
                <w:snapToGrid/>
                <w:color w:val="000000"/>
                <w:sz w:val="20"/>
                <w:szCs w:val="20"/>
                <w:lang w:val="ru-RU"/>
              </w:rPr>
              <w:t xml:space="preserve">    </w:t>
            </w:r>
          </w:p>
        </w:tc>
      </w:tr>
      <w:tr w:rsidR="00A36D30" w:rsidRPr="00FB3B0B" w:rsidTr="00EC064F">
        <w:trPr>
          <w:trHeight w:val="270"/>
        </w:trPr>
        <w:tc>
          <w:tcPr>
            <w:tcW w:w="2268" w:type="dxa"/>
            <w:tcBorders>
              <w:top w:val="nil"/>
              <w:left w:val="nil"/>
              <w:bottom w:val="nil"/>
              <w:right w:val="nil"/>
            </w:tcBorders>
            <w:shd w:val="clear" w:color="auto" w:fill="auto"/>
            <w:noWrap/>
            <w:vAlign w:val="bottom"/>
            <w:hideMark/>
          </w:tcPr>
          <w:p w:rsidR="00A36D30" w:rsidRPr="00FB3B0B" w:rsidRDefault="00A36D30" w:rsidP="00EC064F">
            <w:pPr>
              <w:rPr>
                <w:b/>
                <w:bCs/>
                <w:snapToGrid/>
                <w:color w:val="000000"/>
                <w:sz w:val="20"/>
                <w:szCs w:val="20"/>
                <w:lang w:val="ru-RU"/>
              </w:rPr>
            </w:pPr>
          </w:p>
        </w:tc>
        <w:tc>
          <w:tcPr>
            <w:tcW w:w="1418" w:type="dxa"/>
            <w:tcBorders>
              <w:top w:val="single" w:sz="4" w:space="0" w:color="auto"/>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1517" w:type="dxa"/>
            <w:tcBorders>
              <w:top w:val="single" w:sz="4" w:space="0" w:color="auto"/>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1427" w:type="dxa"/>
            <w:tcBorders>
              <w:top w:val="single" w:sz="4" w:space="0" w:color="auto"/>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1467" w:type="dxa"/>
            <w:tcBorders>
              <w:top w:val="single" w:sz="4" w:space="0" w:color="auto"/>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c>
          <w:tcPr>
            <w:tcW w:w="1335" w:type="dxa"/>
            <w:tcBorders>
              <w:top w:val="single" w:sz="4" w:space="0" w:color="auto"/>
              <w:left w:val="nil"/>
              <w:bottom w:val="nil"/>
              <w:right w:val="nil"/>
            </w:tcBorders>
            <w:shd w:val="clear" w:color="auto" w:fill="auto"/>
            <w:noWrap/>
            <w:vAlign w:val="bottom"/>
            <w:hideMark/>
          </w:tcPr>
          <w:p w:rsidR="00A36D30" w:rsidRPr="00FB3B0B" w:rsidRDefault="00A36D30" w:rsidP="00EC064F">
            <w:pPr>
              <w:rPr>
                <w:snapToGrid/>
                <w:sz w:val="20"/>
                <w:szCs w:val="20"/>
                <w:lang w:val="ru-RU"/>
              </w:rPr>
            </w:pPr>
          </w:p>
        </w:tc>
      </w:tr>
    </w:tbl>
    <w:p w:rsidR="00A36D30" w:rsidRDefault="00A36D30" w:rsidP="00A36D30">
      <w:pPr>
        <w:spacing w:before="120" w:after="120"/>
        <w:jc w:val="both"/>
        <w:rPr>
          <w:sz w:val="22"/>
          <w:szCs w:val="22"/>
          <w:lang w:val="ru-RU"/>
        </w:rPr>
      </w:pPr>
      <w:r>
        <w:rPr>
          <w:sz w:val="22"/>
          <w:szCs w:val="22"/>
          <w:lang w:val="ru-RU"/>
        </w:rPr>
        <w:t>Произошедшие убытки, за вычетом доли перестраховщиков за год, закончившийся 31 декабря 2015 года, включают следующее:</w:t>
      </w:r>
    </w:p>
    <w:p w:rsidR="00A36D30" w:rsidRDefault="00A36D30" w:rsidP="00A36D30">
      <w:pPr>
        <w:jc w:val="right"/>
        <w:rPr>
          <w:snapToGrid/>
          <w:color w:val="000000"/>
          <w:sz w:val="20"/>
          <w:szCs w:val="20"/>
          <w:lang w:val="ru-RU"/>
        </w:rPr>
      </w:pPr>
      <w:r w:rsidRPr="00E84827">
        <w:rPr>
          <w:snapToGrid/>
          <w:color w:val="000000"/>
          <w:sz w:val="20"/>
          <w:szCs w:val="20"/>
          <w:lang w:val="ru-RU"/>
        </w:rPr>
        <w:t>(тыс. тенге)</w:t>
      </w:r>
    </w:p>
    <w:tbl>
      <w:tblPr>
        <w:tblW w:w="10355" w:type="dxa"/>
        <w:tblInd w:w="108" w:type="dxa"/>
        <w:tblLook w:val="04A0" w:firstRow="1" w:lastRow="0" w:firstColumn="1" w:lastColumn="0" w:noHBand="0" w:noVBand="1"/>
      </w:tblPr>
      <w:tblGrid>
        <w:gridCol w:w="1997"/>
        <w:gridCol w:w="1664"/>
        <w:gridCol w:w="222"/>
        <w:gridCol w:w="1545"/>
        <w:gridCol w:w="229"/>
        <w:gridCol w:w="1413"/>
        <w:gridCol w:w="222"/>
        <w:gridCol w:w="1497"/>
        <w:gridCol w:w="229"/>
        <w:gridCol w:w="1337"/>
      </w:tblGrid>
      <w:tr w:rsidR="00A36D30" w:rsidRPr="00B850F2" w:rsidTr="00EC064F">
        <w:trPr>
          <w:trHeight w:val="76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sz w:val="20"/>
                <w:szCs w:val="20"/>
                <w:lang w:val="ru-RU"/>
              </w:rPr>
            </w:pPr>
          </w:p>
        </w:tc>
        <w:tc>
          <w:tcPr>
            <w:tcW w:w="1664" w:type="dxa"/>
            <w:tcBorders>
              <w:top w:val="nil"/>
              <w:left w:val="nil"/>
              <w:bottom w:val="nil"/>
              <w:right w:val="nil"/>
            </w:tcBorders>
            <w:shd w:val="clear" w:color="auto" w:fill="auto"/>
            <w:vAlign w:val="center"/>
            <w:hideMark/>
          </w:tcPr>
          <w:p w:rsidR="00A36D30" w:rsidRPr="00B850F2" w:rsidRDefault="00A36D30" w:rsidP="00EC064F">
            <w:pPr>
              <w:jc w:val="right"/>
              <w:rPr>
                <w:b/>
                <w:bCs/>
                <w:snapToGrid/>
                <w:color w:val="000000"/>
                <w:sz w:val="20"/>
                <w:szCs w:val="20"/>
                <w:lang w:val="ru-RU"/>
              </w:rPr>
            </w:pPr>
            <w:r w:rsidRPr="00B850F2">
              <w:rPr>
                <w:b/>
                <w:bCs/>
                <w:snapToGrid/>
                <w:color w:val="000000"/>
                <w:sz w:val="20"/>
                <w:szCs w:val="20"/>
                <w:lang w:val="ru-RU"/>
              </w:rPr>
              <w:t>Пенсионный аннуитет</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b/>
                <w:bCs/>
                <w:snapToGrid/>
                <w:color w:val="000000"/>
                <w:sz w:val="20"/>
                <w:szCs w:val="20"/>
                <w:lang w:val="ru-RU"/>
              </w:rPr>
            </w:pPr>
          </w:p>
        </w:tc>
        <w:tc>
          <w:tcPr>
            <w:tcW w:w="1545" w:type="dxa"/>
            <w:tcBorders>
              <w:top w:val="nil"/>
              <w:left w:val="nil"/>
              <w:bottom w:val="nil"/>
              <w:right w:val="nil"/>
            </w:tcBorders>
            <w:shd w:val="clear" w:color="auto" w:fill="auto"/>
            <w:vAlign w:val="center"/>
            <w:hideMark/>
          </w:tcPr>
          <w:p w:rsidR="00A36D30" w:rsidRPr="00B850F2" w:rsidRDefault="00A36D30" w:rsidP="00EC064F">
            <w:pPr>
              <w:jc w:val="right"/>
              <w:rPr>
                <w:b/>
                <w:bCs/>
                <w:snapToGrid/>
                <w:color w:val="000000"/>
                <w:sz w:val="20"/>
                <w:szCs w:val="20"/>
                <w:lang w:val="ru-RU"/>
              </w:rPr>
            </w:pPr>
            <w:proofErr w:type="spellStart"/>
            <w:r w:rsidRPr="00B850F2">
              <w:rPr>
                <w:b/>
                <w:bCs/>
                <w:snapToGrid/>
                <w:color w:val="000000"/>
                <w:sz w:val="20"/>
                <w:szCs w:val="20"/>
                <w:lang w:val="ru-RU"/>
              </w:rPr>
              <w:t>Аннуитетн</w:t>
            </w:r>
            <w:r>
              <w:rPr>
                <w:b/>
                <w:bCs/>
                <w:snapToGrid/>
                <w:color w:val="000000"/>
                <w:sz w:val="20"/>
                <w:szCs w:val="20"/>
                <w:lang w:val="ru-RU"/>
              </w:rPr>
              <w:t>о</w:t>
            </w:r>
            <w:r w:rsidRPr="00B850F2">
              <w:rPr>
                <w:b/>
                <w:bCs/>
                <w:snapToGrid/>
                <w:color w:val="000000"/>
                <w:sz w:val="20"/>
                <w:szCs w:val="20"/>
                <w:lang w:val="ru-RU"/>
              </w:rPr>
              <w:t>е</w:t>
            </w:r>
            <w:proofErr w:type="spellEnd"/>
            <w:r w:rsidRPr="00B850F2">
              <w:rPr>
                <w:b/>
                <w:bCs/>
                <w:snapToGrid/>
                <w:color w:val="000000"/>
                <w:sz w:val="20"/>
                <w:szCs w:val="20"/>
                <w:lang w:val="ru-RU"/>
              </w:rPr>
              <w:t xml:space="preserve"> страхование</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b/>
                <w:bCs/>
                <w:snapToGrid/>
                <w:color w:val="000000"/>
                <w:sz w:val="20"/>
                <w:szCs w:val="20"/>
                <w:lang w:val="ru-RU"/>
              </w:rPr>
            </w:pPr>
          </w:p>
        </w:tc>
        <w:tc>
          <w:tcPr>
            <w:tcW w:w="1413" w:type="dxa"/>
            <w:tcBorders>
              <w:top w:val="nil"/>
              <w:left w:val="nil"/>
              <w:bottom w:val="nil"/>
              <w:right w:val="nil"/>
            </w:tcBorders>
            <w:shd w:val="clear" w:color="auto" w:fill="auto"/>
            <w:vAlign w:val="center"/>
            <w:hideMark/>
          </w:tcPr>
          <w:p w:rsidR="00A36D30" w:rsidRPr="00B850F2" w:rsidRDefault="00A36D30" w:rsidP="00EC064F">
            <w:pPr>
              <w:jc w:val="right"/>
              <w:rPr>
                <w:b/>
                <w:bCs/>
                <w:snapToGrid/>
                <w:color w:val="000000"/>
                <w:sz w:val="20"/>
                <w:szCs w:val="20"/>
                <w:lang w:val="ru-RU"/>
              </w:rPr>
            </w:pPr>
            <w:r w:rsidRPr="00B850F2">
              <w:rPr>
                <w:b/>
                <w:bCs/>
                <w:snapToGrid/>
                <w:color w:val="000000"/>
                <w:sz w:val="20"/>
                <w:szCs w:val="20"/>
                <w:lang w:val="ru-RU"/>
              </w:rPr>
              <w:t>Страхование от несчастного случая</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b/>
                <w:bCs/>
                <w:snapToGrid/>
                <w:color w:val="000000"/>
                <w:sz w:val="20"/>
                <w:szCs w:val="20"/>
                <w:lang w:val="ru-RU"/>
              </w:rPr>
            </w:pPr>
          </w:p>
        </w:tc>
        <w:tc>
          <w:tcPr>
            <w:tcW w:w="1497" w:type="dxa"/>
            <w:tcBorders>
              <w:top w:val="nil"/>
              <w:left w:val="nil"/>
              <w:bottom w:val="nil"/>
              <w:right w:val="nil"/>
            </w:tcBorders>
            <w:shd w:val="clear" w:color="auto" w:fill="auto"/>
            <w:vAlign w:val="center"/>
            <w:hideMark/>
          </w:tcPr>
          <w:p w:rsidR="00A36D30" w:rsidRPr="00B850F2" w:rsidRDefault="00A36D30" w:rsidP="00EC064F">
            <w:pPr>
              <w:jc w:val="right"/>
              <w:rPr>
                <w:b/>
                <w:bCs/>
                <w:snapToGrid/>
                <w:color w:val="000000"/>
                <w:sz w:val="20"/>
                <w:szCs w:val="20"/>
                <w:lang w:val="ru-RU"/>
              </w:rPr>
            </w:pPr>
            <w:r w:rsidRPr="00B850F2">
              <w:rPr>
                <w:b/>
                <w:bCs/>
                <w:snapToGrid/>
                <w:color w:val="000000"/>
                <w:sz w:val="20"/>
                <w:szCs w:val="20"/>
                <w:lang w:val="ru-RU"/>
              </w:rPr>
              <w:t>Страхование жизни</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b/>
                <w:bCs/>
                <w:snapToGrid/>
                <w:color w:val="000000"/>
                <w:sz w:val="20"/>
                <w:szCs w:val="20"/>
                <w:lang w:val="ru-RU"/>
              </w:rPr>
            </w:pPr>
          </w:p>
        </w:tc>
        <w:tc>
          <w:tcPr>
            <w:tcW w:w="1337" w:type="dxa"/>
            <w:tcBorders>
              <w:top w:val="nil"/>
              <w:left w:val="nil"/>
              <w:bottom w:val="nil"/>
              <w:right w:val="nil"/>
            </w:tcBorders>
            <w:shd w:val="clear" w:color="auto" w:fill="auto"/>
            <w:vAlign w:val="center"/>
            <w:hideMark/>
          </w:tcPr>
          <w:p w:rsidR="00A36D30" w:rsidRPr="00B850F2" w:rsidRDefault="00A36D30" w:rsidP="00EC064F">
            <w:pPr>
              <w:jc w:val="right"/>
              <w:rPr>
                <w:b/>
                <w:bCs/>
                <w:snapToGrid/>
                <w:color w:val="000000"/>
                <w:sz w:val="20"/>
                <w:szCs w:val="20"/>
                <w:lang w:val="ru-RU"/>
              </w:rPr>
            </w:pPr>
            <w:r w:rsidRPr="00B850F2">
              <w:rPr>
                <w:b/>
                <w:bCs/>
                <w:snapToGrid/>
                <w:color w:val="000000"/>
                <w:sz w:val="20"/>
                <w:szCs w:val="20"/>
                <w:lang w:val="ru-RU"/>
              </w:rPr>
              <w:t>Итого</w:t>
            </w: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color w:val="000000"/>
                <w:sz w:val="20"/>
                <w:szCs w:val="20"/>
                <w:lang w:val="ru-RU"/>
              </w:rPr>
            </w:pPr>
            <w:r w:rsidRPr="00B850F2">
              <w:rPr>
                <w:snapToGrid/>
                <w:color w:val="000000"/>
                <w:sz w:val="20"/>
                <w:szCs w:val="20"/>
                <w:lang w:val="ru-RU"/>
              </w:rPr>
              <w:t>Претензии выплаченные, общая сумма</w:t>
            </w:r>
          </w:p>
        </w:tc>
        <w:tc>
          <w:tcPr>
            <w:tcW w:w="1664"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(1 096 733)</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545"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w:t>
            </w:r>
            <w:r w:rsidRPr="00B850F2">
              <w:rPr>
                <w:snapToGrid/>
                <w:color w:val="000000"/>
                <w:sz w:val="20"/>
                <w:szCs w:val="20"/>
                <w:lang w:val="ru-RU"/>
              </w:rPr>
              <w:t>1</w:t>
            </w:r>
            <w:r>
              <w:rPr>
                <w:snapToGrid/>
                <w:color w:val="000000"/>
                <w:sz w:val="20"/>
                <w:szCs w:val="20"/>
                <w:lang w:val="ru-RU"/>
              </w:rPr>
              <w:t> 608 167)</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13"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(6 915)</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97"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w:t>
            </w:r>
            <w:r w:rsidRPr="00B850F2">
              <w:rPr>
                <w:snapToGrid/>
                <w:color w:val="000000"/>
                <w:sz w:val="20"/>
                <w:szCs w:val="20"/>
                <w:lang w:val="ru-RU"/>
              </w:rPr>
              <w:t>2</w:t>
            </w:r>
            <w:r>
              <w:rPr>
                <w:snapToGrid/>
                <w:color w:val="000000"/>
                <w:sz w:val="20"/>
                <w:szCs w:val="20"/>
                <w:lang w:val="ru-RU"/>
              </w:rPr>
              <w:t> 711 815)</w:t>
            </w:r>
            <w:r w:rsidRPr="00B850F2">
              <w:rPr>
                <w:snapToGrid/>
                <w:color w:val="000000"/>
                <w:sz w:val="20"/>
                <w:szCs w:val="20"/>
                <w:lang w:val="ru-RU"/>
              </w:rPr>
              <w:t xml:space="preserve">    </w:t>
            </w: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color w:val="000000"/>
                <w:sz w:val="20"/>
                <w:szCs w:val="20"/>
                <w:lang w:val="ru-RU"/>
              </w:rPr>
            </w:pPr>
            <w:r w:rsidRPr="00B850F2">
              <w:rPr>
                <w:snapToGrid/>
                <w:color w:val="000000"/>
                <w:sz w:val="20"/>
                <w:szCs w:val="20"/>
                <w:lang w:val="ru-RU"/>
              </w:rPr>
              <w:t>Возмещение произошедших убытков, доля перестраховщиков</w:t>
            </w:r>
          </w:p>
        </w:tc>
        <w:tc>
          <w:tcPr>
            <w:tcW w:w="1664"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545"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13"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9 905</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97"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B850F2" w:rsidRDefault="00A36D30" w:rsidP="00EC064F">
            <w:pPr>
              <w:tabs>
                <w:tab w:val="left" w:pos="1085"/>
              </w:tabs>
              <w:jc w:val="right"/>
              <w:rPr>
                <w:snapToGrid/>
                <w:color w:val="000000"/>
                <w:sz w:val="20"/>
                <w:szCs w:val="20"/>
                <w:lang w:val="ru-RU"/>
              </w:rPr>
            </w:pPr>
            <w:r>
              <w:rPr>
                <w:snapToGrid/>
                <w:color w:val="000000"/>
                <w:sz w:val="20"/>
                <w:szCs w:val="20"/>
                <w:lang w:val="ru-RU"/>
              </w:rPr>
              <w:t xml:space="preserve">            9 905</w:t>
            </w:r>
            <w:r w:rsidRPr="00B850F2">
              <w:rPr>
                <w:snapToGrid/>
                <w:color w:val="000000"/>
                <w:sz w:val="20"/>
                <w:szCs w:val="20"/>
                <w:lang w:val="ru-RU"/>
              </w:rPr>
              <w:t xml:space="preserve">    </w:t>
            </w: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bCs/>
                <w:snapToGrid/>
                <w:color w:val="000000"/>
                <w:sz w:val="20"/>
                <w:szCs w:val="20"/>
                <w:lang w:val="ru-RU"/>
              </w:rPr>
            </w:pPr>
            <w:r w:rsidRPr="00B850F2">
              <w:rPr>
                <w:bCs/>
                <w:snapToGrid/>
                <w:color w:val="000000"/>
                <w:sz w:val="20"/>
                <w:szCs w:val="20"/>
                <w:lang w:val="ru-RU"/>
              </w:rPr>
              <w:t>Претензии выплаченные, за вычетом доли перестраховщиков</w:t>
            </w:r>
          </w:p>
        </w:tc>
        <w:tc>
          <w:tcPr>
            <w:tcW w:w="1664"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w:t>
            </w:r>
            <w:r>
              <w:rPr>
                <w:bCs/>
                <w:snapToGrid/>
                <w:color w:val="000000"/>
                <w:sz w:val="20"/>
                <w:szCs w:val="20"/>
                <w:lang w:val="ru-RU"/>
              </w:rPr>
              <w:t>1 096 733</w:t>
            </w:r>
            <w:r w:rsidRPr="00365DFC">
              <w:rPr>
                <w:bCs/>
                <w:snapToGrid/>
                <w:color w:val="000000"/>
                <w:sz w:val="20"/>
                <w:szCs w:val="20"/>
                <w:lang w:val="ru-RU"/>
              </w:rPr>
              <w:t>)</w:t>
            </w:r>
            <w:r w:rsidRPr="00B850F2">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545"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w:t>
            </w:r>
            <w:r w:rsidRPr="00B850F2">
              <w:rPr>
                <w:bCs/>
                <w:snapToGrid/>
                <w:color w:val="000000"/>
                <w:sz w:val="20"/>
                <w:szCs w:val="20"/>
                <w:lang w:val="ru-RU"/>
              </w:rPr>
              <w:t>1</w:t>
            </w:r>
            <w:r>
              <w:rPr>
                <w:bCs/>
                <w:snapToGrid/>
                <w:color w:val="000000"/>
                <w:sz w:val="20"/>
                <w:szCs w:val="20"/>
                <w:lang w:val="ru-RU"/>
              </w:rPr>
              <w:t> 608 167</w:t>
            </w:r>
            <w:r w:rsidRPr="00365DFC">
              <w:rPr>
                <w:bCs/>
                <w:snapToGrid/>
                <w:color w:val="000000"/>
                <w:sz w:val="20"/>
                <w:szCs w:val="20"/>
                <w:lang w:val="ru-RU"/>
              </w:rPr>
              <w:t>)</w:t>
            </w:r>
            <w:r w:rsidRPr="00B850F2">
              <w:rPr>
                <w:bCs/>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413"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Pr>
                <w:bCs/>
                <w:snapToGrid/>
                <w:color w:val="000000"/>
                <w:sz w:val="20"/>
                <w:szCs w:val="20"/>
                <w:lang w:val="ru-RU"/>
              </w:rPr>
              <w:t>2 990</w:t>
            </w:r>
            <w:r w:rsidRPr="00B850F2">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497"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B850F2">
              <w:rPr>
                <w:bCs/>
                <w:snapToGrid/>
                <w:color w:val="000000"/>
                <w:sz w:val="20"/>
                <w:szCs w:val="20"/>
                <w:lang w:val="ru-RU"/>
              </w:rPr>
              <w:t xml:space="preserve">                          </w:t>
            </w:r>
            <w:r>
              <w:rPr>
                <w:bCs/>
                <w:snapToGrid/>
                <w:color w:val="000000"/>
                <w:sz w:val="20"/>
                <w:szCs w:val="20"/>
                <w:lang w:val="ru-RU"/>
              </w:rPr>
              <w:t>–</w:t>
            </w:r>
            <w:r w:rsidRPr="00B850F2">
              <w:rPr>
                <w:bCs/>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337"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w:t>
            </w:r>
            <w:r w:rsidRPr="00B850F2">
              <w:rPr>
                <w:bCs/>
                <w:snapToGrid/>
                <w:color w:val="000000"/>
                <w:sz w:val="20"/>
                <w:szCs w:val="20"/>
                <w:lang w:val="ru-RU"/>
              </w:rPr>
              <w:t>2</w:t>
            </w:r>
            <w:r>
              <w:rPr>
                <w:bCs/>
                <w:snapToGrid/>
                <w:color w:val="000000"/>
                <w:sz w:val="20"/>
                <w:szCs w:val="20"/>
                <w:lang w:val="ru-RU"/>
              </w:rPr>
              <w:t> 701 910</w:t>
            </w:r>
            <w:r w:rsidRPr="00365DFC">
              <w:rPr>
                <w:bCs/>
                <w:snapToGrid/>
                <w:color w:val="000000"/>
                <w:sz w:val="20"/>
                <w:szCs w:val="20"/>
                <w:lang w:val="ru-RU"/>
              </w:rPr>
              <w:t>)</w:t>
            </w:r>
            <w:r w:rsidRPr="00B850F2">
              <w:rPr>
                <w:bCs/>
                <w:snapToGrid/>
                <w:color w:val="000000"/>
                <w:sz w:val="20"/>
                <w:szCs w:val="20"/>
                <w:lang w:val="ru-RU"/>
              </w:rPr>
              <w:t xml:space="preserve">    </w:t>
            </w: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b/>
                <w:bCs/>
                <w:snapToGrid/>
                <w:color w:val="000000"/>
                <w:sz w:val="20"/>
                <w:szCs w:val="20"/>
                <w:lang w:val="ru-RU"/>
              </w:rPr>
            </w:pPr>
          </w:p>
        </w:tc>
        <w:tc>
          <w:tcPr>
            <w:tcW w:w="1664"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1545"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1413"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1497"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c>
          <w:tcPr>
            <w:tcW w:w="1337" w:type="dxa"/>
            <w:tcBorders>
              <w:top w:val="nil"/>
              <w:left w:val="nil"/>
              <w:bottom w:val="nil"/>
              <w:right w:val="nil"/>
            </w:tcBorders>
            <w:shd w:val="clear" w:color="auto" w:fill="auto"/>
            <w:noWrap/>
            <w:vAlign w:val="bottom"/>
            <w:hideMark/>
          </w:tcPr>
          <w:p w:rsidR="00A36D30" w:rsidRPr="00B850F2" w:rsidRDefault="00A36D30" w:rsidP="00EC064F">
            <w:pPr>
              <w:jc w:val="right"/>
              <w:rPr>
                <w:snapToGrid/>
                <w:sz w:val="20"/>
                <w:szCs w:val="20"/>
                <w:lang w:val="ru-RU"/>
              </w:rPr>
            </w:pP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color w:val="000000"/>
                <w:sz w:val="20"/>
                <w:szCs w:val="20"/>
                <w:lang w:val="ru-RU"/>
              </w:rPr>
            </w:pPr>
            <w:r w:rsidRPr="00B850F2">
              <w:rPr>
                <w:snapToGrid/>
                <w:color w:val="000000"/>
                <w:sz w:val="20"/>
                <w:szCs w:val="20"/>
                <w:lang w:val="ru-RU"/>
              </w:rPr>
              <w:t>Изменение резервов страховых убытков, общая сумма</w:t>
            </w:r>
          </w:p>
        </w:tc>
        <w:tc>
          <w:tcPr>
            <w:tcW w:w="1664"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(2 510 329)</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545"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(3 715 424)</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13"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 xml:space="preserve">     </w:t>
            </w:r>
            <w:r w:rsidRPr="00B850F2">
              <w:rPr>
                <w:snapToGrid/>
                <w:color w:val="000000"/>
                <w:sz w:val="20"/>
                <w:szCs w:val="20"/>
                <w:lang w:val="ru-RU"/>
              </w:rPr>
              <w:t>2</w:t>
            </w:r>
            <w:r>
              <w:rPr>
                <w:snapToGrid/>
                <w:color w:val="000000"/>
                <w:sz w:val="20"/>
                <w:szCs w:val="20"/>
                <w:lang w:val="ru-RU"/>
              </w:rPr>
              <w:t> 280 540</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97"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w:t>
            </w:r>
            <w:r w:rsidRPr="00B850F2">
              <w:rPr>
                <w:snapToGrid/>
                <w:color w:val="000000"/>
                <w:sz w:val="20"/>
                <w:szCs w:val="20"/>
                <w:lang w:val="ru-RU"/>
              </w:rPr>
              <w:t>8</w:t>
            </w:r>
            <w:r>
              <w:rPr>
                <w:snapToGrid/>
                <w:color w:val="000000"/>
                <w:sz w:val="20"/>
                <w:szCs w:val="20"/>
                <w:lang w:val="ru-RU"/>
              </w:rPr>
              <w:t>3</w:t>
            </w:r>
            <w:r w:rsidRPr="00B850F2">
              <w:rPr>
                <w:snapToGrid/>
                <w:color w:val="000000"/>
                <w:sz w:val="20"/>
                <w:szCs w:val="20"/>
                <w:lang w:val="ru-RU"/>
              </w:rPr>
              <w:t>9</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w:t>
            </w:r>
            <w:r w:rsidRPr="00B850F2">
              <w:rPr>
                <w:snapToGrid/>
                <w:color w:val="000000"/>
                <w:sz w:val="20"/>
                <w:szCs w:val="20"/>
                <w:lang w:val="ru-RU"/>
              </w:rPr>
              <w:t>3</w:t>
            </w:r>
            <w:r>
              <w:rPr>
                <w:snapToGrid/>
                <w:color w:val="000000"/>
                <w:sz w:val="20"/>
                <w:szCs w:val="20"/>
                <w:lang w:val="ru-RU"/>
              </w:rPr>
              <w:t> 946 052)</w:t>
            </w:r>
            <w:r w:rsidRPr="00B850F2">
              <w:rPr>
                <w:snapToGrid/>
                <w:color w:val="000000"/>
                <w:sz w:val="20"/>
                <w:szCs w:val="20"/>
                <w:lang w:val="ru-RU"/>
              </w:rPr>
              <w:t xml:space="preserve">    </w:t>
            </w: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color w:val="000000"/>
                <w:sz w:val="20"/>
                <w:szCs w:val="20"/>
                <w:lang w:val="ru-RU"/>
              </w:rPr>
            </w:pPr>
            <w:r w:rsidRPr="00B850F2">
              <w:rPr>
                <w:snapToGrid/>
                <w:color w:val="000000"/>
                <w:sz w:val="20"/>
                <w:szCs w:val="20"/>
                <w:lang w:val="ru-RU"/>
              </w:rPr>
              <w:t>Изменение резервов страховых убытков, доля перестраховщиков</w:t>
            </w:r>
          </w:p>
        </w:tc>
        <w:tc>
          <w:tcPr>
            <w:tcW w:w="1664"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545"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13"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 xml:space="preserve">            61 250</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97"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sidRPr="00B850F2">
              <w:rPr>
                <w:snapToGrid/>
                <w:color w:val="000000"/>
                <w:sz w:val="20"/>
                <w:szCs w:val="20"/>
                <w:lang w:val="ru-RU"/>
              </w:rPr>
              <w:t xml:space="preserve">                          </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337"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 xml:space="preserve">          61 250</w:t>
            </w:r>
            <w:r w:rsidRPr="00B850F2">
              <w:rPr>
                <w:snapToGrid/>
                <w:color w:val="000000"/>
                <w:sz w:val="20"/>
                <w:szCs w:val="20"/>
                <w:lang w:val="ru-RU"/>
              </w:rPr>
              <w:t xml:space="preserve">    </w:t>
            </w:r>
          </w:p>
        </w:tc>
      </w:tr>
      <w:tr w:rsidR="00A36D30" w:rsidRPr="00B850F2" w:rsidTr="00EC064F">
        <w:trPr>
          <w:trHeight w:val="255"/>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color w:val="000000"/>
                <w:sz w:val="20"/>
                <w:szCs w:val="20"/>
                <w:lang w:val="ru-RU"/>
              </w:rPr>
            </w:pPr>
            <w:r w:rsidRPr="00B850F2">
              <w:rPr>
                <w:snapToGrid/>
                <w:color w:val="000000"/>
                <w:sz w:val="20"/>
                <w:szCs w:val="20"/>
                <w:lang w:val="ru-RU"/>
              </w:rPr>
              <w:t>Изменение резервов страховых убытков, нетто</w:t>
            </w:r>
          </w:p>
        </w:tc>
        <w:tc>
          <w:tcPr>
            <w:tcW w:w="1664"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(2 510 329)</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545"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(3 715 424)</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13"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 xml:space="preserve">      </w:t>
            </w:r>
            <w:r w:rsidRPr="00B850F2">
              <w:rPr>
                <w:snapToGrid/>
                <w:color w:val="000000"/>
                <w:sz w:val="20"/>
                <w:szCs w:val="20"/>
                <w:lang w:val="ru-RU"/>
              </w:rPr>
              <w:t>2</w:t>
            </w:r>
            <w:r>
              <w:rPr>
                <w:snapToGrid/>
                <w:color w:val="000000"/>
                <w:sz w:val="20"/>
                <w:szCs w:val="20"/>
                <w:lang w:val="ru-RU"/>
              </w:rPr>
              <w:t> 341 790</w:t>
            </w:r>
            <w:r w:rsidRPr="00B850F2">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497"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w:t>
            </w:r>
            <w:r w:rsidRPr="00B850F2">
              <w:rPr>
                <w:snapToGrid/>
                <w:color w:val="000000"/>
                <w:sz w:val="20"/>
                <w:szCs w:val="20"/>
                <w:lang w:val="ru-RU"/>
              </w:rPr>
              <w:t>8</w:t>
            </w:r>
            <w:r>
              <w:rPr>
                <w:snapToGrid/>
                <w:color w:val="000000"/>
                <w:sz w:val="20"/>
                <w:szCs w:val="20"/>
                <w:lang w:val="ru-RU"/>
              </w:rPr>
              <w:t>3</w:t>
            </w:r>
            <w:r w:rsidRPr="00B850F2">
              <w:rPr>
                <w:snapToGrid/>
                <w:color w:val="000000"/>
                <w:sz w:val="20"/>
                <w:szCs w:val="20"/>
                <w:lang w:val="ru-RU"/>
              </w:rPr>
              <w:t>9</w:t>
            </w:r>
            <w:r>
              <w:rPr>
                <w:snapToGrid/>
                <w:color w:val="000000"/>
                <w:sz w:val="20"/>
                <w:szCs w:val="20"/>
                <w:lang w:val="ru-RU"/>
              </w:rPr>
              <w:t>)</w:t>
            </w:r>
            <w:r w:rsidRPr="00B850F2">
              <w:rPr>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p>
        </w:tc>
        <w:tc>
          <w:tcPr>
            <w:tcW w:w="1337" w:type="dxa"/>
            <w:tcBorders>
              <w:top w:val="nil"/>
              <w:left w:val="nil"/>
              <w:bottom w:val="single" w:sz="4" w:space="0" w:color="auto"/>
              <w:right w:val="nil"/>
            </w:tcBorders>
            <w:shd w:val="clear" w:color="auto" w:fill="auto"/>
            <w:noWrap/>
            <w:vAlign w:val="bottom"/>
            <w:hideMark/>
          </w:tcPr>
          <w:p w:rsidR="00A36D30" w:rsidRPr="00B850F2" w:rsidRDefault="00A36D30" w:rsidP="00EC064F">
            <w:pPr>
              <w:jc w:val="right"/>
              <w:rPr>
                <w:snapToGrid/>
                <w:color w:val="000000"/>
                <w:sz w:val="20"/>
                <w:szCs w:val="20"/>
                <w:lang w:val="ru-RU"/>
              </w:rPr>
            </w:pPr>
            <w:r>
              <w:rPr>
                <w:snapToGrid/>
                <w:color w:val="000000"/>
                <w:sz w:val="20"/>
                <w:szCs w:val="20"/>
                <w:lang w:val="ru-RU"/>
              </w:rPr>
              <w:t>(3 884 802)</w:t>
            </w:r>
            <w:r w:rsidRPr="00B850F2">
              <w:rPr>
                <w:snapToGrid/>
                <w:color w:val="000000"/>
                <w:sz w:val="20"/>
                <w:szCs w:val="20"/>
                <w:lang w:val="ru-RU"/>
              </w:rPr>
              <w:t xml:space="preserve">    </w:t>
            </w:r>
          </w:p>
        </w:tc>
      </w:tr>
      <w:tr w:rsidR="00A36D30" w:rsidRPr="00365DFC" w:rsidTr="00EC064F">
        <w:trPr>
          <w:trHeight w:val="270"/>
        </w:trPr>
        <w:tc>
          <w:tcPr>
            <w:tcW w:w="1997" w:type="dxa"/>
            <w:tcBorders>
              <w:top w:val="nil"/>
              <w:left w:val="nil"/>
              <w:bottom w:val="nil"/>
              <w:right w:val="nil"/>
            </w:tcBorders>
            <w:shd w:val="clear" w:color="auto" w:fill="auto"/>
            <w:noWrap/>
            <w:vAlign w:val="bottom"/>
            <w:hideMark/>
          </w:tcPr>
          <w:p w:rsidR="00A36D30" w:rsidRPr="00B850F2" w:rsidRDefault="00A36D30" w:rsidP="00EC064F">
            <w:pPr>
              <w:rPr>
                <w:snapToGrid/>
                <w:color w:val="000000"/>
                <w:sz w:val="20"/>
                <w:szCs w:val="20"/>
                <w:lang w:val="ru-RU"/>
              </w:rPr>
            </w:pPr>
            <w:r w:rsidRPr="00B850F2">
              <w:rPr>
                <w:snapToGrid/>
                <w:color w:val="000000"/>
                <w:sz w:val="20"/>
                <w:szCs w:val="20"/>
                <w:lang w:val="ru-RU"/>
              </w:rPr>
              <w:t>Произошедшие убытки, за вычетом доли перестраховщиков</w:t>
            </w:r>
          </w:p>
        </w:tc>
        <w:tc>
          <w:tcPr>
            <w:tcW w:w="1664"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w:t>
            </w:r>
            <w:r>
              <w:rPr>
                <w:bCs/>
                <w:snapToGrid/>
                <w:color w:val="000000"/>
                <w:sz w:val="20"/>
                <w:szCs w:val="20"/>
                <w:lang w:val="ru-RU"/>
              </w:rPr>
              <w:t>3 607 062</w:t>
            </w:r>
            <w:r w:rsidRPr="00365DFC">
              <w:rPr>
                <w:bCs/>
                <w:snapToGrid/>
                <w:color w:val="000000"/>
                <w:sz w:val="20"/>
                <w:szCs w:val="20"/>
                <w:lang w:val="ru-RU"/>
              </w:rPr>
              <w:t>)</w:t>
            </w:r>
            <w:r w:rsidRPr="00B850F2">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545"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w:t>
            </w:r>
            <w:r>
              <w:rPr>
                <w:bCs/>
                <w:snapToGrid/>
                <w:color w:val="000000"/>
                <w:sz w:val="20"/>
                <w:szCs w:val="20"/>
                <w:lang w:val="ru-RU"/>
              </w:rPr>
              <w:t>5 323 591</w:t>
            </w:r>
            <w:r w:rsidRPr="00365DFC">
              <w:rPr>
                <w:bCs/>
                <w:snapToGrid/>
                <w:color w:val="000000"/>
                <w:sz w:val="20"/>
                <w:szCs w:val="20"/>
                <w:lang w:val="ru-RU"/>
              </w:rPr>
              <w:t>)</w:t>
            </w:r>
            <w:r w:rsidRPr="00B850F2">
              <w:rPr>
                <w:bCs/>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413"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 xml:space="preserve">       </w:t>
            </w:r>
            <w:r w:rsidRPr="00B850F2">
              <w:rPr>
                <w:bCs/>
                <w:snapToGrid/>
                <w:color w:val="000000"/>
                <w:sz w:val="20"/>
                <w:szCs w:val="20"/>
                <w:lang w:val="ru-RU"/>
              </w:rPr>
              <w:t>2</w:t>
            </w:r>
            <w:r>
              <w:rPr>
                <w:bCs/>
                <w:snapToGrid/>
                <w:color w:val="000000"/>
                <w:sz w:val="20"/>
                <w:szCs w:val="20"/>
                <w:lang w:val="ru-RU"/>
              </w:rPr>
              <w:t xml:space="preserve"> 344 </w:t>
            </w:r>
            <w:r>
              <w:rPr>
                <w:bCs/>
                <w:snapToGrid/>
                <w:color w:val="000000"/>
                <w:sz w:val="20"/>
                <w:szCs w:val="20"/>
              </w:rPr>
              <w:t>780</w:t>
            </w:r>
            <w:r w:rsidRPr="00B850F2">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497"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sidRPr="00365DFC">
              <w:rPr>
                <w:bCs/>
                <w:snapToGrid/>
                <w:color w:val="000000"/>
                <w:sz w:val="20"/>
                <w:szCs w:val="20"/>
                <w:lang w:val="ru-RU"/>
              </w:rPr>
              <w:t>(</w:t>
            </w:r>
            <w:r w:rsidRPr="00B850F2">
              <w:rPr>
                <w:bCs/>
                <w:snapToGrid/>
                <w:color w:val="000000"/>
                <w:sz w:val="20"/>
                <w:szCs w:val="20"/>
                <w:lang w:val="ru-RU"/>
              </w:rPr>
              <w:t>8</w:t>
            </w:r>
            <w:r>
              <w:rPr>
                <w:bCs/>
                <w:snapToGrid/>
                <w:color w:val="000000"/>
                <w:sz w:val="20"/>
                <w:szCs w:val="20"/>
                <w:lang w:val="ru-RU"/>
              </w:rPr>
              <w:t>3</w:t>
            </w:r>
            <w:r w:rsidRPr="00B850F2">
              <w:rPr>
                <w:bCs/>
                <w:snapToGrid/>
                <w:color w:val="000000"/>
                <w:sz w:val="20"/>
                <w:szCs w:val="20"/>
                <w:lang w:val="ru-RU"/>
              </w:rPr>
              <w:t>9</w:t>
            </w:r>
            <w:r w:rsidRPr="00365DFC">
              <w:rPr>
                <w:bCs/>
                <w:snapToGrid/>
                <w:color w:val="000000"/>
                <w:sz w:val="20"/>
                <w:szCs w:val="20"/>
                <w:lang w:val="ru-RU"/>
              </w:rPr>
              <w:t>)</w:t>
            </w:r>
            <w:r w:rsidRPr="00B850F2">
              <w:rPr>
                <w:bCs/>
                <w:snapToGrid/>
                <w:color w:val="000000"/>
                <w:sz w:val="20"/>
                <w:szCs w:val="20"/>
                <w:lang w:val="ru-RU"/>
              </w:rPr>
              <w:t xml:space="preserve">    </w:t>
            </w:r>
          </w:p>
        </w:tc>
        <w:tc>
          <w:tcPr>
            <w:tcW w:w="229" w:type="dxa"/>
            <w:tcBorders>
              <w:top w:val="nil"/>
              <w:left w:val="nil"/>
              <w:bottom w:val="nil"/>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p>
        </w:tc>
        <w:tc>
          <w:tcPr>
            <w:tcW w:w="1337" w:type="dxa"/>
            <w:tcBorders>
              <w:top w:val="single" w:sz="4" w:space="0" w:color="auto"/>
              <w:left w:val="nil"/>
              <w:bottom w:val="single" w:sz="4" w:space="0" w:color="auto"/>
              <w:right w:val="nil"/>
            </w:tcBorders>
            <w:shd w:val="clear" w:color="auto" w:fill="auto"/>
            <w:noWrap/>
            <w:vAlign w:val="bottom"/>
            <w:hideMark/>
          </w:tcPr>
          <w:p w:rsidR="00A36D30" w:rsidRPr="00B850F2" w:rsidRDefault="00A36D30" w:rsidP="00EC064F">
            <w:pPr>
              <w:jc w:val="right"/>
              <w:rPr>
                <w:bCs/>
                <w:snapToGrid/>
                <w:color w:val="000000"/>
                <w:sz w:val="20"/>
                <w:szCs w:val="20"/>
                <w:lang w:val="ru-RU"/>
              </w:rPr>
            </w:pPr>
            <w:r>
              <w:rPr>
                <w:bCs/>
                <w:snapToGrid/>
                <w:color w:val="000000"/>
                <w:sz w:val="20"/>
                <w:szCs w:val="20"/>
                <w:lang w:val="ru-RU"/>
              </w:rPr>
              <w:t>(6 586 712)</w:t>
            </w:r>
          </w:p>
        </w:tc>
      </w:tr>
    </w:tbl>
    <w:p w:rsidR="00A36D30" w:rsidRDefault="00A36D30" w:rsidP="00A36D30">
      <w:pPr>
        <w:pStyle w:val="ae"/>
        <w:numPr>
          <w:ilvl w:val="0"/>
          <w:numId w:val="2"/>
        </w:numPr>
        <w:spacing w:before="240" w:after="120"/>
        <w:ind w:left="567" w:hanging="567"/>
        <w:contextualSpacing w:val="0"/>
        <w:jc w:val="both"/>
        <w:rPr>
          <w:b/>
          <w:sz w:val="22"/>
          <w:szCs w:val="22"/>
          <w:lang w:val="ru-RU"/>
        </w:rPr>
      </w:pPr>
      <w:r>
        <w:rPr>
          <w:b/>
          <w:sz w:val="22"/>
          <w:szCs w:val="22"/>
          <w:lang w:val="ru-RU"/>
        </w:rPr>
        <w:t>КОМИССИОННЫЕ РАСХОДЫ, НЕТТО</w:t>
      </w:r>
    </w:p>
    <w:p w:rsidR="00A36D30" w:rsidRPr="00185FA4" w:rsidRDefault="00A36D30" w:rsidP="00A36D30">
      <w:pPr>
        <w:pStyle w:val="ae"/>
        <w:spacing w:before="120" w:after="120"/>
        <w:ind w:left="0"/>
        <w:contextualSpacing w:val="0"/>
        <w:jc w:val="both"/>
        <w:rPr>
          <w:sz w:val="22"/>
          <w:szCs w:val="22"/>
          <w:lang w:val="ru-RU"/>
        </w:rPr>
      </w:pPr>
      <w:r>
        <w:rPr>
          <w:sz w:val="22"/>
          <w:szCs w:val="22"/>
          <w:lang w:val="ru-RU"/>
        </w:rPr>
        <w:t>Комиссионные расходы, нетто, за год, закончившийся 31 декабря 2016 года, включают</w:t>
      </w:r>
      <w:r w:rsidRPr="00185FA4">
        <w:rPr>
          <w:sz w:val="22"/>
          <w:szCs w:val="22"/>
          <w:lang w:val="ru-RU"/>
        </w:rPr>
        <w:t>:</w:t>
      </w:r>
    </w:p>
    <w:p w:rsidR="00A36D30" w:rsidRPr="00185FA4" w:rsidRDefault="00A36D30" w:rsidP="00A36D30">
      <w:pPr>
        <w:pStyle w:val="ae"/>
        <w:spacing w:before="120"/>
        <w:ind w:left="0"/>
        <w:jc w:val="right"/>
        <w:rPr>
          <w:sz w:val="22"/>
          <w:szCs w:val="22"/>
          <w:lang w:val="ru-RU"/>
        </w:rPr>
      </w:pPr>
      <w:r w:rsidRPr="00C6326E">
        <w:rPr>
          <w:bCs/>
          <w:snapToGrid/>
          <w:sz w:val="20"/>
          <w:szCs w:val="20"/>
          <w:lang w:val="ru-RU"/>
        </w:rPr>
        <w:t>(тыс. тенге)</w:t>
      </w:r>
    </w:p>
    <w:tbl>
      <w:tblPr>
        <w:tblW w:w="10348" w:type="dxa"/>
        <w:tblInd w:w="108" w:type="dxa"/>
        <w:tblLook w:val="04A0" w:firstRow="1" w:lastRow="0" w:firstColumn="1" w:lastColumn="0" w:noHBand="0" w:noVBand="1"/>
      </w:tblPr>
      <w:tblGrid>
        <w:gridCol w:w="2268"/>
        <w:gridCol w:w="1418"/>
        <w:gridCol w:w="222"/>
        <w:gridCol w:w="1479"/>
        <w:gridCol w:w="236"/>
        <w:gridCol w:w="1465"/>
        <w:gridCol w:w="222"/>
        <w:gridCol w:w="1479"/>
        <w:gridCol w:w="236"/>
        <w:gridCol w:w="1323"/>
      </w:tblGrid>
      <w:tr w:rsidR="00A36D30" w:rsidRPr="00BB7CDB" w:rsidTr="00EC064F">
        <w:trPr>
          <w:trHeight w:val="765"/>
        </w:trPr>
        <w:tc>
          <w:tcPr>
            <w:tcW w:w="2268" w:type="dxa"/>
            <w:tcBorders>
              <w:top w:val="nil"/>
              <w:left w:val="nil"/>
              <w:bottom w:val="nil"/>
              <w:right w:val="nil"/>
            </w:tcBorders>
            <w:shd w:val="clear" w:color="auto" w:fill="auto"/>
            <w:noWrap/>
            <w:vAlign w:val="bottom"/>
            <w:hideMark/>
          </w:tcPr>
          <w:p w:rsidR="00A36D30" w:rsidRPr="00BB7CDB" w:rsidRDefault="00A36D30" w:rsidP="00EC064F">
            <w:pPr>
              <w:rPr>
                <w:snapToGrid/>
                <w:sz w:val="20"/>
                <w:szCs w:val="20"/>
                <w:lang w:val="ru-RU"/>
              </w:rPr>
            </w:pPr>
          </w:p>
        </w:tc>
        <w:tc>
          <w:tcPr>
            <w:tcW w:w="1418" w:type="dxa"/>
            <w:tcBorders>
              <w:top w:val="nil"/>
              <w:left w:val="nil"/>
              <w:bottom w:val="nil"/>
              <w:right w:val="nil"/>
            </w:tcBorders>
            <w:shd w:val="clear" w:color="auto" w:fill="auto"/>
            <w:vAlign w:val="center"/>
            <w:hideMark/>
          </w:tcPr>
          <w:p w:rsidR="00A36D30" w:rsidRPr="00BB7CDB" w:rsidRDefault="00A36D30" w:rsidP="00EC064F">
            <w:pPr>
              <w:jc w:val="right"/>
              <w:rPr>
                <w:b/>
                <w:bCs/>
                <w:snapToGrid/>
                <w:color w:val="000000"/>
                <w:sz w:val="20"/>
                <w:szCs w:val="20"/>
                <w:lang w:val="ru-RU"/>
              </w:rPr>
            </w:pPr>
            <w:r w:rsidRPr="00BB7CDB">
              <w:rPr>
                <w:b/>
                <w:bCs/>
                <w:snapToGrid/>
                <w:color w:val="000000"/>
                <w:sz w:val="20"/>
                <w:szCs w:val="20"/>
                <w:lang w:val="ru-RU"/>
              </w:rPr>
              <w:t>Пенсионный аннуитет</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b/>
                <w:bCs/>
                <w:snapToGrid/>
                <w:color w:val="000000"/>
                <w:sz w:val="20"/>
                <w:szCs w:val="20"/>
                <w:lang w:val="ru-RU"/>
              </w:rPr>
            </w:pPr>
          </w:p>
        </w:tc>
        <w:tc>
          <w:tcPr>
            <w:tcW w:w="1479" w:type="dxa"/>
            <w:tcBorders>
              <w:top w:val="nil"/>
              <w:left w:val="nil"/>
              <w:bottom w:val="nil"/>
              <w:right w:val="nil"/>
            </w:tcBorders>
            <w:shd w:val="clear" w:color="auto" w:fill="auto"/>
            <w:vAlign w:val="center"/>
            <w:hideMark/>
          </w:tcPr>
          <w:p w:rsidR="00A36D30" w:rsidRPr="00BB7CDB" w:rsidRDefault="00A36D30" w:rsidP="00EC064F">
            <w:pPr>
              <w:jc w:val="right"/>
              <w:rPr>
                <w:b/>
                <w:bCs/>
                <w:snapToGrid/>
                <w:color w:val="000000"/>
                <w:sz w:val="20"/>
                <w:szCs w:val="20"/>
                <w:lang w:val="ru-RU"/>
              </w:rPr>
            </w:pPr>
            <w:proofErr w:type="spellStart"/>
            <w:r w:rsidRPr="00BB7CDB">
              <w:rPr>
                <w:b/>
                <w:bCs/>
                <w:snapToGrid/>
                <w:color w:val="000000"/>
                <w:sz w:val="20"/>
                <w:szCs w:val="20"/>
                <w:lang w:val="ru-RU"/>
              </w:rPr>
              <w:t>Аннуитетн</w:t>
            </w:r>
            <w:r>
              <w:rPr>
                <w:b/>
                <w:bCs/>
                <w:snapToGrid/>
                <w:color w:val="000000"/>
                <w:sz w:val="20"/>
                <w:szCs w:val="20"/>
                <w:lang w:val="ru-RU"/>
              </w:rPr>
              <w:t>о</w:t>
            </w:r>
            <w:r w:rsidRPr="00BB7CDB">
              <w:rPr>
                <w:b/>
                <w:bCs/>
                <w:snapToGrid/>
                <w:color w:val="000000"/>
                <w:sz w:val="20"/>
                <w:szCs w:val="20"/>
                <w:lang w:val="ru-RU"/>
              </w:rPr>
              <w:t>е</w:t>
            </w:r>
            <w:proofErr w:type="spellEnd"/>
            <w:r w:rsidRPr="00BB7CDB">
              <w:rPr>
                <w:b/>
                <w:bCs/>
                <w:snapToGrid/>
                <w:color w:val="000000"/>
                <w:sz w:val="20"/>
                <w:szCs w:val="20"/>
                <w:lang w:val="ru-RU"/>
              </w:rPr>
              <w:t xml:space="preserve"> страхование</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b/>
                <w:bCs/>
                <w:snapToGrid/>
                <w:color w:val="000000"/>
                <w:sz w:val="20"/>
                <w:szCs w:val="20"/>
                <w:lang w:val="ru-RU"/>
              </w:rPr>
            </w:pPr>
          </w:p>
        </w:tc>
        <w:tc>
          <w:tcPr>
            <w:tcW w:w="1465" w:type="dxa"/>
            <w:tcBorders>
              <w:top w:val="nil"/>
              <w:left w:val="nil"/>
              <w:bottom w:val="nil"/>
              <w:right w:val="nil"/>
            </w:tcBorders>
            <w:shd w:val="clear" w:color="auto" w:fill="auto"/>
            <w:vAlign w:val="center"/>
            <w:hideMark/>
          </w:tcPr>
          <w:p w:rsidR="00A36D30" w:rsidRPr="00BB7CDB" w:rsidRDefault="00A36D30" w:rsidP="00EC064F">
            <w:pPr>
              <w:jc w:val="right"/>
              <w:rPr>
                <w:b/>
                <w:bCs/>
                <w:snapToGrid/>
                <w:color w:val="000000"/>
                <w:sz w:val="20"/>
                <w:szCs w:val="20"/>
                <w:lang w:val="ru-RU"/>
              </w:rPr>
            </w:pPr>
            <w:r w:rsidRPr="00BB7CDB">
              <w:rPr>
                <w:b/>
                <w:bCs/>
                <w:snapToGrid/>
                <w:color w:val="000000"/>
                <w:sz w:val="20"/>
                <w:szCs w:val="20"/>
                <w:lang w:val="ru-RU"/>
              </w:rPr>
              <w:t>Страхование от несчастного случая</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b/>
                <w:bCs/>
                <w:snapToGrid/>
                <w:color w:val="000000"/>
                <w:sz w:val="20"/>
                <w:szCs w:val="20"/>
                <w:lang w:val="ru-RU"/>
              </w:rPr>
            </w:pPr>
          </w:p>
        </w:tc>
        <w:tc>
          <w:tcPr>
            <w:tcW w:w="1479" w:type="dxa"/>
            <w:tcBorders>
              <w:top w:val="nil"/>
              <w:left w:val="nil"/>
              <w:bottom w:val="nil"/>
              <w:right w:val="nil"/>
            </w:tcBorders>
            <w:shd w:val="clear" w:color="auto" w:fill="auto"/>
            <w:vAlign w:val="center"/>
            <w:hideMark/>
          </w:tcPr>
          <w:p w:rsidR="00A36D30" w:rsidRPr="00BB7CDB" w:rsidRDefault="00A36D30" w:rsidP="00EC064F">
            <w:pPr>
              <w:jc w:val="right"/>
              <w:rPr>
                <w:b/>
                <w:bCs/>
                <w:snapToGrid/>
                <w:color w:val="000000"/>
                <w:sz w:val="20"/>
                <w:szCs w:val="20"/>
                <w:lang w:val="ru-RU"/>
              </w:rPr>
            </w:pPr>
            <w:r w:rsidRPr="00BB7CDB">
              <w:rPr>
                <w:b/>
                <w:bCs/>
                <w:snapToGrid/>
                <w:color w:val="000000"/>
                <w:sz w:val="20"/>
                <w:szCs w:val="20"/>
                <w:lang w:val="ru-RU"/>
              </w:rPr>
              <w:t>Страхование жизни</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b/>
                <w:bCs/>
                <w:snapToGrid/>
                <w:color w:val="000000"/>
                <w:sz w:val="20"/>
                <w:szCs w:val="20"/>
                <w:lang w:val="ru-RU"/>
              </w:rPr>
            </w:pPr>
          </w:p>
        </w:tc>
        <w:tc>
          <w:tcPr>
            <w:tcW w:w="1323" w:type="dxa"/>
            <w:tcBorders>
              <w:top w:val="nil"/>
              <w:left w:val="nil"/>
              <w:bottom w:val="nil"/>
              <w:right w:val="nil"/>
            </w:tcBorders>
            <w:shd w:val="clear" w:color="auto" w:fill="auto"/>
            <w:vAlign w:val="center"/>
            <w:hideMark/>
          </w:tcPr>
          <w:p w:rsidR="00A36D30" w:rsidRPr="00BB7CDB" w:rsidRDefault="00A36D30" w:rsidP="00EC064F">
            <w:pPr>
              <w:jc w:val="right"/>
              <w:rPr>
                <w:b/>
                <w:bCs/>
                <w:snapToGrid/>
                <w:color w:val="000000"/>
                <w:sz w:val="20"/>
                <w:szCs w:val="20"/>
                <w:lang w:val="ru-RU"/>
              </w:rPr>
            </w:pPr>
            <w:r w:rsidRPr="00BB7CDB">
              <w:rPr>
                <w:b/>
                <w:bCs/>
                <w:snapToGrid/>
                <w:color w:val="000000"/>
                <w:sz w:val="20"/>
                <w:szCs w:val="20"/>
                <w:lang w:val="ru-RU"/>
              </w:rPr>
              <w:t>Итого</w:t>
            </w:r>
          </w:p>
        </w:tc>
      </w:tr>
      <w:tr w:rsidR="00A36D30" w:rsidRPr="00BB7CDB" w:rsidTr="00EC064F">
        <w:trPr>
          <w:trHeight w:val="255"/>
        </w:trPr>
        <w:tc>
          <w:tcPr>
            <w:tcW w:w="2268" w:type="dxa"/>
            <w:tcBorders>
              <w:top w:val="nil"/>
              <w:left w:val="nil"/>
              <w:bottom w:val="nil"/>
              <w:right w:val="nil"/>
            </w:tcBorders>
            <w:shd w:val="clear" w:color="auto" w:fill="auto"/>
            <w:noWrap/>
            <w:vAlign w:val="bottom"/>
            <w:hideMark/>
          </w:tcPr>
          <w:p w:rsidR="00A36D30" w:rsidRPr="00BB7CDB" w:rsidRDefault="00A36D30" w:rsidP="00EC064F">
            <w:pPr>
              <w:rPr>
                <w:snapToGrid/>
                <w:color w:val="000000"/>
                <w:sz w:val="20"/>
                <w:szCs w:val="20"/>
                <w:lang w:val="ru-RU"/>
              </w:rPr>
            </w:pPr>
            <w:r w:rsidRPr="00BB7CDB">
              <w:rPr>
                <w:snapToGrid/>
                <w:color w:val="000000"/>
                <w:sz w:val="20"/>
                <w:szCs w:val="20"/>
                <w:lang w:val="ru-RU"/>
              </w:rPr>
              <w:t>Комиссионные доходы</w:t>
            </w:r>
          </w:p>
        </w:tc>
        <w:tc>
          <w:tcPr>
            <w:tcW w:w="1418"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Pr>
                <w:snapToGrid/>
                <w:color w:val="000000"/>
                <w:sz w:val="20"/>
                <w:szCs w:val="20"/>
                <w:lang w:val="ru-RU"/>
              </w:rPr>
              <w:t xml:space="preserve">                        –</w:t>
            </w:r>
            <w:r w:rsidRPr="00BB7CD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sidRPr="00BB7CDB">
              <w:rPr>
                <w:snapToGrid/>
                <w:color w:val="000000"/>
                <w:sz w:val="20"/>
                <w:szCs w:val="20"/>
                <w:lang w:val="ru-RU"/>
              </w:rPr>
              <w:t xml:space="preserve">                           </w:t>
            </w:r>
            <w:r>
              <w:rPr>
                <w:snapToGrid/>
                <w:color w:val="000000"/>
                <w:sz w:val="20"/>
                <w:szCs w:val="20"/>
                <w:lang w:val="ru-RU"/>
              </w:rPr>
              <w:t>–</w:t>
            </w:r>
            <w:r w:rsidRPr="00BB7CD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Pr>
                <w:snapToGrid/>
                <w:color w:val="000000"/>
                <w:sz w:val="20"/>
                <w:szCs w:val="20"/>
                <w:lang w:val="ru-RU"/>
              </w:rPr>
              <w:t xml:space="preserve">            </w:t>
            </w:r>
            <w:r w:rsidRPr="00BB7CDB">
              <w:rPr>
                <w:snapToGrid/>
                <w:color w:val="000000"/>
                <w:sz w:val="20"/>
                <w:szCs w:val="20"/>
                <w:lang w:val="ru-RU"/>
              </w:rPr>
              <w:t>1</w:t>
            </w:r>
            <w:r>
              <w:rPr>
                <w:snapToGrid/>
                <w:color w:val="000000"/>
                <w:sz w:val="20"/>
                <w:szCs w:val="20"/>
                <w:lang w:val="ru-RU"/>
              </w:rPr>
              <w:t>2 095</w:t>
            </w:r>
            <w:r w:rsidRPr="00BB7CD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sidRPr="00BB7CDB">
              <w:rPr>
                <w:snapToGrid/>
                <w:color w:val="000000"/>
                <w:sz w:val="20"/>
                <w:szCs w:val="20"/>
                <w:lang w:val="ru-RU"/>
              </w:rPr>
              <w:t xml:space="preserve">                          </w:t>
            </w:r>
            <w:r>
              <w:rPr>
                <w:snapToGrid/>
                <w:color w:val="000000"/>
                <w:sz w:val="20"/>
                <w:szCs w:val="20"/>
                <w:lang w:val="ru-RU"/>
              </w:rPr>
              <w:t>–</w:t>
            </w:r>
            <w:r w:rsidRPr="00BB7CD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sidRPr="00BB7CDB">
              <w:rPr>
                <w:snapToGrid/>
                <w:color w:val="000000"/>
                <w:sz w:val="20"/>
                <w:szCs w:val="20"/>
                <w:lang w:val="ru-RU"/>
              </w:rPr>
              <w:t xml:space="preserve">                   1</w:t>
            </w:r>
            <w:r>
              <w:rPr>
                <w:snapToGrid/>
                <w:color w:val="000000"/>
                <w:sz w:val="20"/>
                <w:szCs w:val="20"/>
                <w:lang w:val="ru-RU"/>
              </w:rPr>
              <w:t>2 095</w:t>
            </w:r>
            <w:r w:rsidRPr="00BB7CDB">
              <w:rPr>
                <w:snapToGrid/>
                <w:color w:val="000000"/>
                <w:sz w:val="20"/>
                <w:szCs w:val="20"/>
                <w:lang w:val="ru-RU"/>
              </w:rPr>
              <w:t xml:space="preserve">    </w:t>
            </w:r>
          </w:p>
        </w:tc>
      </w:tr>
      <w:tr w:rsidR="00A36D30" w:rsidRPr="00BB7CDB" w:rsidTr="00EC064F">
        <w:trPr>
          <w:trHeight w:val="255"/>
        </w:trPr>
        <w:tc>
          <w:tcPr>
            <w:tcW w:w="2268" w:type="dxa"/>
            <w:tcBorders>
              <w:top w:val="nil"/>
              <w:left w:val="nil"/>
              <w:bottom w:val="nil"/>
              <w:right w:val="nil"/>
            </w:tcBorders>
            <w:shd w:val="clear" w:color="auto" w:fill="auto"/>
            <w:noWrap/>
            <w:vAlign w:val="bottom"/>
            <w:hideMark/>
          </w:tcPr>
          <w:p w:rsidR="00A36D30" w:rsidRPr="00BB7CDB" w:rsidRDefault="00A36D30" w:rsidP="00EC064F">
            <w:pPr>
              <w:rPr>
                <w:snapToGrid/>
                <w:color w:val="000000"/>
                <w:sz w:val="20"/>
                <w:szCs w:val="20"/>
                <w:lang w:val="ru-RU"/>
              </w:rPr>
            </w:pPr>
            <w:r w:rsidRPr="00BB7CDB">
              <w:rPr>
                <w:snapToGrid/>
                <w:color w:val="000000"/>
                <w:sz w:val="20"/>
                <w:szCs w:val="20"/>
                <w:lang w:val="ru-RU"/>
              </w:rPr>
              <w:t>Комиссионные расходы</w:t>
            </w:r>
          </w:p>
        </w:tc>
        <w:tc>
          <w:tcPr>
            <w:tcW w:w="1418"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sidRPr="00BB7CDB">
              <w:rPr>
                <w:snapToGrid/>
                <w:color w:val="000000"/>
                <w:sz w:val="20"/>
                <w:szCs w:val="20"/>
                <w:lang w:val="ru-RU"/>
              </w:rPr>
              <w:t xml:space="preserve">                           </w:t>
            </w:r>
            <w:r>
              <w:rPr>
                <w:snapToGrid/>
                <w:color w:val="000000"/>
                <w:sz w:val="20"/>
                <w:szCs w:val="20"/>
                <w:lang w:val="ru-RU"/>
              </w:rPr>
              <w:t>–</w:t>
            </w:r>
            <w:r w:rsidRPr="00BB7CD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Pr>
                <w:snapToGrid/>
                <w:color w:val="000000"/>
                <w:sz w:val="20"/>
                <w:szCs w:val="20"/>
                <w:lang w:val="ru-RU"/>
              </w:rPr>
              <w:t>(</w:t>
            </w:r>
            <w:r w:rsidRPr="00BB7CDB">
              <w:rPr>
                <w:snapToGrid/>
                <w:color w:val="000000"/>
                <w:sz w:val="20"/>
                <w:szCs w:val="20"/>
                <w:lang w:val="ru-RU"/>
              </w:rPr>
              <w:t>1</w:t>
            </w:r>
            <w:r>
              <w:rPr>
                <w:snapToGrid/>
                <w:color w:val="000000"/>
                <w:sz w:val="20"/>
                <w:szCs w:val="20"/>
                <w:lang w:val="ru-RU"/>
              </w:rPr>
              <w:t>6 391)</w:t>
            </w:r>
            <w:r w:rsidRPr="00BB7CD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Pr>
                <w:snapToGrid/>
                <w:color w:val="000000"/>
                <w:sz w:val="20"/>
                <w:szCs w:val="20"/>
                <w:lang w:val="ru-RU"/>
              </w:rPr>
              <w:t>(16 567)</w:t>
            </w:r>
            <w:r w:rsidRPr="00BB7CD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Pr>
                <w:snapToGrid/>
                <w:color w:val="000000"/>
                <w:sz w:val="20"/>
                <w:szCs w:val="20"/>
                <w:lang w:val="ru-RU"/>
              </w:rPr>
              <w:t>(</w:t>
            </w:r>
            <w:r w:rsidRPr="00BB7CDB">
              <w:rPr>
                <w:snapToGrid/>
                <w:color w:val="000000"/>
                <w:sz w:val="20"/>
                <w:szCs w:val="20"/>
                <w:lang w:val="ru-RU"/>
              </w:rPr>
              <w:t>934</w:t>
            </w:r>
            <w:r>
              <w:rPr>
                <w:snapToGrid/>
                <w:color w:val="000000"/>
                <w:sz w:val="20"/>
                <w:szCs w:val="20"/>
                <w:lang w:val="ru-RU"/>
              </w:rPr>
              <w:t>)</w:t>
            </w:r>
            <w:r w:rsidRPr="00BB7CD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BB7CDB" w:rsidRDefault="00A36D30" w:rsidP="00EC064F">
            <w:pPr>
              <w:jc w:val="right"/>
              <w:rPr>
                <w:snapToGrid/>
                <w:color w:val="000000"/>
                <w:sz w:val="20"/>
                <w:szCs w:val="20"/>
                <w:lang w:val="ru-RU"/>
              </w:rPr>
            </w:pPr>
            <w:r>
              <w:rPr>
                <w:snapToGrid/>
                <w:color w:val="000000"/>
                <w:sz w:val="20"/>
                <w:szCs w:val="20"/>
                <w:lang w:val="ru-RU"/>
              </w:rPr>
              <w:t>(33 892)</w:t>
            </w:r>
            <w:r w:rsidRPr="00BB7CDB">
              <w:rPr>
                <w:snapToGrid/>
                <w:color w:val="000000"/>
                <w:sz w:val="20"/>
                <w:szCs w:val="20"/>
                <w:lang w:val="ru-RU"/>
              </w:rPr>
              <w:t xml:space="preserve">    </w:t>
            </w:r>
          </w:p>
        </w:tc>
      </w:tr>
      <w:tr w:rsidR="00A36D30" w:rsidRPr="00BB7CDB" w:rsidTr="00EC064F">
        <w:trPr>
          <w:trHeight w:val="255"/>
        </w:trPr>
        <w:tc>
          <w:tcPr>
            <w:tcW w:w="2268" w:type="dxa"/>
            <w:tcBorders>
              <w:top w:val="nil"/>
              <w:left w:val="nil"/>
              <w:bottom w:val="nil"/>
              <w:right w:val="nil"/>
            </w:tcBorders>
            <w:shd w:val="clear" w:color="auto" w:fill="auto"/>
            <w:noWrap/>
            <w:vAlign w:val="bottom"/>
            <w:hideMark/>
          </w:tcPr>
          <w:p w:rsidR="00A36D30" w:rsidRPr="00BB7CDB" w:rsidRDefault="00A36D30" w:rsidP="00EC064F">
            <w:pPr>
              <w:rPr>
                <w:bCs/>
                <w:snapToGrid/>
                <w:color w:val="000000"/>
                <w:sz w:val="20"/>
                <w:szCs w:val="20"/>
                <w:lang w:val="ru-RU"/>
              </w:rPr>
            </w:pPr>
            <w:r w:rsidRPr="00BB7CDB">
              <w:rPr>
                <w:bCs/>
                <w:snapToGrid/>
                <w:color w:val="000000"/>
                <w:sz w:val="20"/>
                <w:szCs w:val="20"/>
                <w:lang w:val="ru-RU"/>
              </w:rPr>
              <w:t>Комиссионные расходы, нетто</w:t>
            </w:r>
          </w:p>
        </w:tc>
        <w:tc>
          <w:tcPr>
            <w:tcW w:w="1418" w:type="dxa"/>
            <w:tcBorders>
              <w:top w:val="single" w:sz="4" w:space="0" w:color="auto"/>
              <w:left w:val="nil"/>
              <w:bottom w:val="single" w:sz="4" w:space="0" w:color="auto"/>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r w:rsidRPr="00BB7CDB">
              <w:rPr>
                <w:bCs/>
                <w:snapToGrid/>
                <w:color w:val="000000"/>
                <w:sz w:val="20"/>
                <w:szCs w:val="20"/>
                <w:lang w:val="ru-RU"/>
              </w:rPr>
              <w:t xml:space="preserve">                           </w:t>
            </w:r>
            <w:r>
              <w:rPr>
                <w:bCs/>
                <w:snapToGrid/>
                <w:color w:val="000000"/>
                <w:sz w:val="20"/>
                <w:szCs w:val="20"/>
                <w:lang w:val="ru-RU"/>
              </w:rPr>
              <w:t>–</w:t>
            </w:r>
            <w:r w:rsidRPr="00BB7CDB">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p>
        </w:tc>
        <w:tc>
          <w:tcPr>
            <w:tcW w:w="1479" w:type="dxa"/>
            <w:tcBorders>
              <w:top w:val="single" w:sz="4" w:space="0" w:color="auto"/>
              <w:left w:val="nil"/>
              <w:bottom w:val="single" w:sz="4" w:space="0" w:color="auto"/>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r w:rsidRPr="00BB7CDB">
              <w:rPr>
                <w:bCs/>
                <w:snapToGrid/>
                <w:color w:val="000000"/>
                <w:sz w:val="20"/>
                <w:szCs w:val="20"/>
                <w:lang w:val="ru-RU"/>
              </w:rPr>
              <w:t>(1</w:t>
            </w:r>
            <w:r>
              <w:rPr>
                <w:bCs/>
                <w:snapToGrid/>
                <w:color w:val="000000"/>
                <w:sz w:val="20"/>
                <w:szCs w:val="20"/>
                <w:lang w:val="ru-RU"/>
              </w:rPr>
              <w:t>6 391</w:t>
            </w:r>
            <w:r w:rsidRPr="00BB7CDB">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p>
        </w:tc>
        <w:tc>
          <w:tcPr>
            <w:tcW w:w="1465" w:type="dxa"/>
            <w:tcBorders>
              <w:top w:val="single" w:sz="4" w:space="0" w:color="auto"/>
              <w:left w:val="nil"/>
              <w:bottom w:val="single" w:sz="4" w:space="0" w:color="auto"/>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r w:rsidRPr="00BB7CDB">
              <w:rPr>
                <w:bCs/>
                <w:snapToGrid/>
                <w:color w:val="000000"/>
                <w:sz w:val="20"/>
                <w:szCs w:val="20"/>
                <w:lang w:val="ru-RU"/>
              </w:rPr>
              <w:t xml:space="preserve">             </w:t>
            </w:r>
            <w:r>
              <w:rPr>
                <w:bCs/>
                <w:snapToGrid/>
                <w:color w:val="000000"/>
                <w:sz w:val="20"/>
                <w:szCs w:val="20"/>
              </w:rPr>
              <w:t>(</w:t>
            </w:r>
            <w:r>
              <w:rPr>
                <w:bCs/>
                <w:snapToGrid/>
                <w:color w:val="000000"/>
                <w:sz w:val="20"/>
                <w:szCs w:val="20"/>
                <w:lang w:val="ru-RU"/>
              </w:rPr>
              <w:t>4 472</w:t>
            </w:r>
            <w:r>
              <w:rPr>
                <w:bCs/>
                <w:snapToGrid/>
                <w:color w:val="000000"/>
                <w:sz w:val="20"/>
                <w:szCs w:val="20"/>
              </w:rPr>
              <w:t>)</w:t>
            </w:r>
            <w:r w:rsidRPr="00BB7CDB">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p>
        </w:tc>
        <w:tc>
          <w:tcPr>
            <w:tcW w:w="1479" w:type="dxa"/>
            <w:tcBorders>
              <w:top w:val="single" w:sz="4" w:space="0" w:color="auto"/>
              <w:left w:val="nil"/>
              <w:bottom w:val="single" w:sz="4" w:space="0" w:color="auto"/>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r w:rsidRPr="00BB7CDB">
              <w:rPr>
                <w:bCs/>
                <w:snapToGrid/>
                <w:color w:val="000000"/>
                <w:sz w:val="20"/>
                <w:szCs w:val="20"/>
                <w:lang w:val="ru-RU"/>
              </w:rPr>
              <w:t xml:space="preserve">(934)    </w:t>
            </w:r>
          </w:p>
        </w:tc>
        <w:tc>
          <w:tcPr>
            <w:tcW w:w="236" w:type="dxa"/>
            <w:tcBorders>
              <w:top w:val="nil"/>
              <w:left w:val="nil"/>
              <w:bottom w:val="nil"/>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p>
        </w:tc>
        <w:tc>
          <w:tcPr>
            <w:tcW w:w="1323" w:type="dxa"/>
            <w:tcBorders>
              <w:top w:val="single" w:sz="4" w:space="0" w:color="auto"/>
              <w:left w:val="nil"/>
              <w:bottom w:val="single" w:sz="4" w:space="0" w:color="auto"/>
              <w:right w:val="nil"/>
            </w:tcBorders>
            <w:shd w:val="clear" w:color="auto" w:fill="auto"/>
            <w:noWrap/>
            <w:vAlign w:val="bottom"/>
            <w:hideMark/>
          </w:tcPr>
          <w:p w:rsidR="00A36D30" w:rsidRPr="00BB7CDB" w:rsidRDefault="00A36D30" w:rsidP="00EC064F">
            <w:pPr>
              <w:jc w:val="right"/>
              <w:rPr>
                <w:bCs/>
                <w:snapToGrid/>
                <w:color w:val="000000"/>
                <w:sz w:val="20"/>
                <w:szCs w:val="20"/>
                <w:lang w:val="ru-RU"/>
              </w:rPr>
            </w:pPr>
            <w:r w:rsidRPr="00BB7CDB">
              <w:rPr>
                <w:bCs/>
                <w:snapToGrid/>
                <w:color w:val="000000"/>
                <w:sz w:val="20"/>
                <w:szCs w:val="20"/>
                <w:lang w:val="ru-RU"/>
              </w:rPr>
              <w:t>(</w:t>
            </w:r>
            <w:r>
              <w:rPr>
                <w:bCs/>
                <w:snapToGrid/>
                <w:color w:val="000000"/>
                <w:sz w:val="20"/>
                <w:szCs w:val="20"/>
                <w:lang w:val="ru-RU"/>
              </w:rPr>
              <w:t>21 797</w:t>
            </w:r>
            <w:r w:rsidRPr="00BB7CDB">
              <w:rPr>
                <w:bCs/>
                <w:snapToGrid/>
                <w:color w:val="000000"/>
                <w:sz w:val="20"/>
                <w:szCs w:val="20"/>
                <w:lang w:val="ru-RU"/>
              </w:rPr>
              <w:t xml:space="preserve">)    </w:t>
            </w:r>
          </w:p>
        </w:tc>
      </w:tr>
    </w:tbl>
    <w:p w:rsidR="00A36D30" w:rsidRDefault="00A36D30" w:rsidP="00A36D30">
      <w:pPr>
        <w:pStyle w:val="ae"/>
        <w:spacing w:before="120" w:after="120"/>
        <w:ind w:left="142"/>
        <w:contextualSpacing w:val="0"/>
        <w:jc w:val="both"/>
        <w:rPr>
          <w:sz w:val="22"/>
          <w:szCs w:val="22"/>
          <w:lang w:val="ru-RU"/>
        </w:rPr>
      </w:pPr>
      <w:r>
        <w:rPr>
          <w:sz w:val="22"/>
          <w:szCs w:val="22"/>
          <w:lang w:val="ru-RU"/>
        </w:rPr>
        <w:t>Комиссионные расходы, нетто, за год, закончившийся 31 декабря 2015 года, включают</w:t>
      </w:r>
      <w:r w:rsidRPr="00185FA4">
        <w:rPr>
          <w:sz w:val="22"/>
          <w:szCs w:val="22"/>
          <w:lang w:val="ru-RU"/>
        </w:rPr>
        <w:t>:</w:t>
      </w:r>
    </w:p>
    <w:p w:rsidR="00A36D30" w:rsidRDefault="00A36D30" w:rsidP="00A36D30">
      <w:pPr>
        <w:pStyle w:val="ae"/>
        <w:spacing w:before="120"/>
        <w:ind w:left="0"/>
        <w:jc w:val="right"/>
        <w:rPr>
          <w:bCs/>
          <w:snapToGrid/>
          <w:sz w:val="20"/>
          <w:szCs w:val="20"/>
          <w:lang w:val="ru-RU"/>
        </w:rPr>
      </w:pPr>
      <w:r w:rsidRPr="00C6326E">
        <w:rPr>
          <w:bCs/>
          <w:snapToGrid/>
          <w:sz w:val="20"/>
          <w:szCs w:val="20"/>
          <w:lang w:val="ru-RU"/>
        </w:rPr>
        <w:t>(тыс. тенге)</w:t>
      </w:r>
    </w:p>
    <w:tbl>
      <w:tblPr>
        <w:tblW w:w="10402" w:type="dxa"/>
        <w:tblInd w:w="108" w:type="dxa"/>
        <w:tblLook w:val="04A0" w:firstRow="1" w:lastRow="0" w:firstColumn="1" w:lastColumn="0" w:noHBand="0" w:noVBand="1"/>
      </w:tblPr>
      <w:tblGrid>
        <w:gridCol w:w="2227"/>
        <w:gridCol w:w="1459"/>
        <w:gridCol w:w="222"/>
        <w:gridCol w:w="1454"/>
        <w:gridCol w:w="236"/>
        <w:gridCol w:w="1440"/>
        <w:gridCol w:w="222"/>
        <w:gridCol w:w="1454"/>
        <w:gridCol w:w="236"/>
        <w:gridCol w:w="1452"/>
      </w:tblGrid>
      <w:tr w:rsidR="00A36D30" w:rsidRPr="00834BC1" w:rsidTr="00EC064F">
        <w:trPr>
          <w:trHeight w:val="765"/>
        </w:trPr>
        <w:tc>
          <w:tcPr>
            <w:tcW w:w="2227" w:type="dxa"/>
            <w:tcBorders>
              <w:top w:val="nil"/>
              <w:left w:val="nil"/>
              <w:bottom w:val="nil"/>
              <w:right w:val="nil"/>
            </w:tcBorders>
            <w:shd w:val="clear" w:color="auto" w:fill="auto"/>
            <w:noWrap/>
            <w:vAlign w:val="bottom"/>
            <w:hideMark/>
          </w:tcPr>
          <w:p w:rsidR="00A36D30" w:rsidRPr="00834BC1" w:rsidRDefault="00A36D30" w:rsidP="00EC064F">
            <w:pPr>
              <w:rPr>
                <w:snapToGrid/>
                <w:sz w:val="20"/>
                <w:szCs w:val="20"/>
                <w:lang w:val="ru-RU"/>
              </w:rPr>
            </w:pPr>
          </w:p>
        </w:tc>
        <w:tc>
          <w:tcPr>
            <w:tcW w:w="1459" w:type="dxa"/>
            <w:tcBorders>
              <w:top w:val="nil"/>
              <w:left w:val="nil"/>
              <w:bottom w:val="nil"/>
              <w:right w:val="nil"/>
            </w:tcBorders>
            <w:shd w:val="clear" w:color="auto" w:fill="auto"/>
            <w:vAlign w:val="center"/>
            <w:hideMark/>
          </w:tcPr>
          <w:p w:rsidR="00A36D30" w:rsidRPr="00834BC1" w:rsidRDefault="00A36D30" w:rsidP="00EC064F">
            <w:pPr>
              <w:jc w:val="right"/>
              <w:rPr>
                <w:b/>
                <w:bCs/>
                <w:snapToGrid/>
                <w:color w:val="000000"/>
                <w:sz w:val="20"/>
                <w:szCs w:val="20"/>
                <w:lang w:val="ru-RU"/>
              </w:rPr>
            </w:pPr>
            <w:r w:rsidRPr="00834BC1">
              <w:rPr>
                <w:b/>
                <w:bCs/>
                <w:snapToGrid/>
                <w:color w:val="000000"/>
                <w:sz w:val="20"/>
                <w:szCs w:val="20"/>
                <w:lang w:val="ru-RU"/>
              </w:rPr>
              <w:t>Пенсионный аннуитет</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b/>
                <w:bCs/>
                <w:snapToGrid/>
                <w:color w:val="000000"/>
                <w:sz w:val="20"/>
                <w:szCs w:val="20"/>
                <w:lang w:val="ru-RU"/>
              </w:rPr>
            </w:pPr>
          </w:p>
        </w:tc>
        <w:tc>
          <w:tcPr>
            <w:tcW w:w="1454" w:type="dxa"/>
            <w:tcBorders>
              <w:top w:val="nil"/>
              <w:left w:val="nil"/>
              <w:bottom w:val="nil"/>
              <w:right w:val="nil"/>
            </w:tcBorders>
            <w:shd w:val="clear" w:color="auto" w:fill="auto"/>
            <w:vAlign w:val="center"/>
            <w:hideMark/>
          </w:tcPr>
          <w:p w:rsidR="00A36D30" w:rsidRPr="00834BC1" w:rsidRDefault="00A36D30" w:rsidP="00EC064F">
            <w:pPr>
              <w:jc w:val="right"/>
              <w:rPr>
                <w:b/>
                <w:bCs/>
                <w:snapToGrid/>
                <w:color w:val="000000"/>
                <w:sz w:val="20"/>
                <w:szCs w:val="20"/>
                <w:lang w:val="ru-RU"/>
              </w:rPr>
            </w:pPr>
            <w:proofErr w:type="spellStart"/>
            <w:r w:rsidRPr="00834BC1">
              <w:rPr>
                <w:b/>
                <w:bCs/>
                <w:snapToGrid/>
                <w:color w:val="000000"/>
                <w:sz w:val="20"/>
                <w:szCs w:val="20"/>
                <w:lang w:val="ru-RU"/>
              </w:rPr>
              <w:t>Аннуитетн</w:t>
            </w:r>
            <w:r>
              <w:rPr>
                <w:b/>
                <w:bCs/>
                <w:snapToGrid/>
                <w:color w:val="000000"/>
                <w:sz w:val="20"/>
                <w:szCs w:val="20"/>
                <w:lang w:val="ru-RU"/>
              </w:rPr>
              <w:t>о</w:t>
            </w:r>
            <w:r w:rsidRPr="00834BC1">
              <w:rPr>
                <w:b/>
                <w:bCs/>
                <w:snapToGrid/>
                <w:color w:val="000000"/>
                <w:sz w:val="20"/>
                <w:szCs w:val="20"/>
                <w:lang w:val="ru-RU"/>
              </w:rPr>
              <w:t>е</w:t>
            </w:r>
            <w:proofErr w:type="spellEnd"/>
            <w:r w:rsidRPr="00834BC1">
              <w:rPr>
                <w:b/>
                <w:bCs/>
                <w:snapToGrid/>
                <w:color w:val="000000"/>
                <w:sz w:val="20"/>
                <w:szCs w:val="20"/>
                <w:lang w:val="ru-RU"/>
              </w:rPr>
              <w:t xml:space="preserve"> страхование</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b/>
                <w:bCs/>
                <w:snapToGrid/>
                <w:color w:val="000000"/>
                <w:sz w:val="20"/>
                <w:szCs w:val="20"/>
                <w:lang w:val="ru-RU"/>
              </w:rPr>
            </w:pPr>
          </w:p>
        </w:tc>
        <w:tc>
          <w:tcPr>
            <w:tcW w:w="1440" w:type="dxa"/>
            <w:tcBorders>
              <w:top w:val="nil"/>
              <w:left w:val="nil"/>
              <w:bottom w:val="nil"/>
              <w:right w:val="nil"/>
            </w:tcBorders>
            <w:shd w:val="clear" w:color="auto" w:fill="auto"/>
            <w:vAlign w:val="center"/>
            <w:hideMark/>
          </w:tcPr>
          <w:p w:rsidR="00A36D30" w:rsidRPr="00834BC1" w:rsidRDefault="00A36D30" w:rsidP="00EC064F">
            <w:pPr>
              <w:jc w:val="right"/>
              <w:rPr>
                <w:b/>
                <w:bCs/>
                <w:snapToGrid/>
                <w:color w:val="000000"/>
                <w:sz w:val="20"/>
                <w:szCs w:val="20"/>
                <w:lang w:val="ru-RU"/>
              </w:rPr>
            </w:pPr>
            <w:r w:rsidRPr="00834BC1">
              <w:rPr>
                <w:b/>
                <w:bCs/>
                <w:snapToGrid/>
                <w:color w:val="000000"/>
                <w:sz w:val="20"/>
                <w:szCs w:val="20"/>
                <w:lang w:val="ru-RU"/>
              </w:rPr>
              <w:t>Страхование от несчастного случая</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b/>
                <w:bCs/>
                <w:snapToGrid/>
                <w:color w:val="000000"/>
                <w:sz w:val="20"/>
                <w:szCs w:val="20"/>
                <w:lang w:val="ru-RU"/>
              </w:rPr>
            </w:pPr>
          </w:p>
        </w:tc>
        <w:tc>
          <w:tcPr>
            <w:tcW w:w="1454" w:type="dxa"/>
            <w:tcBorders>
              <w:top w:val="nil"/>
              <w:left w:val="nil"/>
              <w:bottom w:val="nil"/>
              <w:right w:val="nil"/>
            </w:tcBorders>
            <w:shd w:val="clear" w:color="auto" w:fill="auto"/>
            <w:vAlign w:val="center"/>
            <w:hideMark/>
          </w:tcPr>
          <w:p w:rsidR="00A36D30" w:rsidRPr="00834BC1" w:rsidRDefault="00A36D30" w:rsidP="00EC064F">
            <w:pPr>
              <w:jc w:val="right"/>
              <w:rPr>
                <w:b/>
                <w:bCs/>
                <w:snapToGrid/>
                <w:color w:val="000000"/>
                <w:sz w:val="20"/>
                <w:szCs w:val="20"/>
                <w:lang w:val="ru-RU"/>
              </w:rPr>
            </w:pPr>
            <w:r w:rsidRPr="00834BC1">
              <w:rPr>
                <w:b/>
                <w:bCs/>
                <w:snapToGrid/>
                <w:color w:val="000000"/>
                <w:sz w:val="20"/>
                <w:szCs w:val="20"/>
                <w:lang w:val="ru-RU"/>
              </w:rPr>
              <w:t>Страхование жизни</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b/>
                <w:bCs/>
                <w:snapToGrid/>
                <w:color w:val="000000"/>
                <w:sz w:val="20"/>
                <w:szCs w:val="20"/>
                <w:lang w:val="ru-RU"/>
              </w:rPr>
            </w:pPr>
          </w:p>
        </w:tc>
        <w:tc>
          <w:tcPr>
            <w:tcW w:w="1452" w:type="dxa"/>
            <w:tcBorders>
              <w:top w:val="nil"/>
              <w:left w:val="nil"/>
              <w:bottom w:val="nil"/>
              <w:right w:val="nil"/>
            </w:tcBorders>
            <w:shd w:val="clear" w:color="auto" w:fill="auto"/>
            <w:vAlign w:val="center"/>
            <w:hideMark/>
          </w:tcPr>
          <w:p w:rsidR="00A36D30" w:rsidRPr="00834BC1" w:rsidRDefault="00A36D30" w:rsidP="00EC064F">
            <w:pPr>
              <w:jc w:val="right"/>
              <w:rPr>
                <w:b/>
                <w:bCs/>
                <w:snapToGrid/>
                <w:color w:val="000000"/>
                <w:sz w:val="20"/>
                <w:szCs w:val="20"/>
                <w:lang w:val="ru-RU"/>
              </w:rPr>
            </w:pPr>
            <w:r w:rsidRPr="00834BC1">
              <w:rPr>
                <w:b/>
                <w:bCs/>
                <w:snapToGrid/>
                <w:color w:val="000000"/>
                <w:sz w:val="20"/>
                <w:szCs w:val="20"/>
                <w:lang w:val="ru-RU"/>
              </w:rPr>
              <w:t>Итого</w:t>
            </w:r>
          </w:p>
        </w:tc>
      </w:tr>
      <w:tr w:rsidR="00A36D30" w:rsidRPr="00834BC1" w:rsidTr="00EC064F">
        <w:trPr>
          <w:trHeight w:val="255"/>
        </w:trPr>
        <w:tc>
          <w:tcPr>
            <w:tcW w:w="2227" w:type="dxa"/>
            <w:tcBorders>
              <w:top w:val="nil"/>
              <w:left w:val="nil"/>
              <w:bottom w:val="nil"/>
              <w:right w:val="nil"/>
            </w:tcBorders>
            <w:shd w:val="clear" w:color="auto" w:fill="auto"/>
            <w:noWrap/>
            <w:vAlign w:val="bottom"/>
            <w:hideMark/>
          </w:tcPr>
          <w:p w:rsidR="00A36D30" w:rsidRPr="00834BC1" w:rsidRDefault="00A36D30" w:rsidP="00EC064F">
            <w:pPr>
              <w:rPr>
                <w:snapToGrid/>
                <w:color w:val="000000"/>
                <w:sz w:val="20"/>
                <w:szCs w:val="20"/>
                <w:lang w:val="ru-RU"/>
              </w:rPr>
            </w:pPr>
            <w:r w:rsidRPr="00834BC1">
              <w:rPr>
                <w:snapToGrid/>
                <w:color w:val="000000"/>
                <w:sz w:val="20"/>
                <w:szCs w:val="20"/>
                <w:lang w:val="ru-RU"/>
              </w:rPr>
              <w:lastRenderedPageBreak/>
              <w:t>Комиссионные доходы</w:t>
            </w:r>
          </w:p>
        </w:tc>
        <w:tc>
          <w:tcPr>
            <w:tcW w:w="1459"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 xml:space="preserve">                        –</w:t>
            </w:r>
            <w:r w:rsidRPr="00834BC1">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54"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 xml:space="preserve">                        –</w:t>
            </w:r>
            <w:r w:rsidRPr="00834BC1">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40"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 xml:space="preserve">            </w:t>
            </w:r>
            <w:r w:rsidRPr="00834BC1">
              <w:rPr>
                <w:snapToGrid/>
                <w:color w:val="000000"/>
                <w:sz w:val="20"/>
                <w:szCs w:val="20"/>
                <w:lang w:val="ru-RU"/>
              </w:rPr>
              <w:t>1</w:t>
            </w:r>
            <w:r>
              <w:rPr>
                <w:snapToGrid/>
                <w:color w:val="000000"/>
                <w:sz w:val="20"/>
                <w:szCs w:val="20"/>
                <w:lang w:val="ru-RU"/>
              </w:rPr>
              <w:t>7 158</w:t>
            </w:r>
            <w:r w:rsidRPr="00834BC1">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54"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sidRPr="00834BC1">
              <w:rPr>
                <w:snapToGrid/>
                <w:color w:val="000000"/>
                <w:sz w:val="20"/>
                <w:szCs w:val="20"/>
                <w:lang w:val="ru-RU"/>
              </w:rPr>
              <w:t xml:space="preserve">              </w:t>
            </w:r>
            <w:r>
              <w:rPr>
                <w:snapToGrid/>
                <w:color w:val="000000"/>
                <w:sz w:val="20"/>
                <w:szCs w:val="20"/>
                <w:lang w:val="ru-RU"/>
              </w:rPr>
              <w:t xml:space="preserve">         –</w:t>
            </w:r>
            <w:r w:rsidRPr="00834BC1">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52"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 xml:space="preserve">           </w:t>
            </w:r>
            <w:r w:rsidRPr="00834BC1">
              <w:rPr>
                <w:snapToGrid/>
                <w:color w:val="000000"/>
                <w:sz w:val="20"/>
                <w:szCs w:val="20"/>
                <w:lang w:val="ru-RU"/>
              </w:rPr>
              <w:t>1</w:t>
            </w:r>
            <w:r>
              <w:rPr>
                <w:snapToGrid/>
                <w:color w:val="000000"/>
                <w:sz w:val="20"/>
                <w:szCs w:val="20"/>
                <w:lang w:val="ru-RU"/>
              </w:rPr>
              <w:t>7 158</w:t>
            </w:r>
            <w:r w:rsidRPr="00834BC1">
              <w:rPr>
                <w:snapToGrid/>
                <w:color w:val="000000"/>
                <w:sz w:val="20"/>
                <w:szCs w:val="20"/>
                <w:lang w:val="ru-RU"/>
              </w:rPr>
              <w:t xml:space="preserve">    </w:t>
            </w:r>
          </w:p>
        </w:tc>
      </w:tr>
      <w:tr w:rsidR="00A36D30" w:rsidRPr="00834BC1" w:rsidTr="00EC064F">
        <w:trPr>
          <w:trHeight w:val="255"/>
        </w:trPr>
        <w:tc>
          <w:tcPr>
            <w:tcW w:w="2227" w:type="dxa"/>
            <w:tcBorders>
              <w:top w:val="nil"/>
              <w:left w:val="nil"/>
              <w:bottom w:val="nil"/>
              <w:right w:val="nil"/>
            </w:tcBorders>
            <w:shd w:val="clear" w:color="auto" w:fill="auto"/>
            <w:noWrap/>
            <w:vAlign w:val="bottom"/>
            <w:hideMark/>
          </w:tcPr>
          <w:p w:rsidR="00A36D30" w:rsidRPr="00834BC1" w:rsidRDefault="00A36D30" w:rsidP="00EC064F">
            <w:pPr>
              <w:rPr>
                <w:snapToGrid/>
                <w:color w:val="000000"/>
                <w:sz w:val="20"/>
                <w:szCs w:val="20"/>
                <w:lang w:val="ru-RU"/>
              </w:rPr>
            </w:pPr>
            <w:r w:rsidRPr="00834BC1">
              <w:rPr>
                <w:snapToGrid/>
                <w:color w:val="000000"/>
                <w:sz w:val="20"/>
                <w:szCs w:val="20"/>
                <w:lang w:val="ru-RU"/>
              </w:rPr>
              <w:t>Комиссионные расходы</w:t>
            </w:r>
          </w:p>
        </w:tc>
        <w:tc>
          <w:tcPr>
            <w:tcW w:w="1459"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sidRPr="00834BC1">
              <w:rPr>
                <w:snapToGrid/>
                <w:color w:val="000000"/>
                <w:sz w:val="20"/>
                <w:szCs w:val="20"/>
                <w:lang w:val="ru-RU"/>
              </w:rPr>
              <w:t xml:space="preserve">                           </w:t>
            </w:r>
            <w:r>
              <w:rPr>
                <w:snapToGrid/>
                <w:color w:val="000000"/>
                <w:sz w:val="20"/>
                <w:szCs w:val="20"/>
                <w:lang w:val="ru-RU"/>
              </w:rPr>
              <w:t>–</w:t>
            </w:r>
            <w:r w:rsidRPr="00834BC1">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54"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w:t>
            </w:r>
            <w:r w:rsidRPr="00834BC1">
              <w:rPr>
                <w:snapToGrid/>
                <w:color w:val="000000"/>
                <w:sz w:val="20"/>
                <w:szCs w:val="20"/>
                <w:lang w:val="ru-RU"/>
              </w:rPr>
              <w:t>4</w:t>
            </w:r>
            <w:r>
              <w:rPr>
                <w:snapToGrid/>
                <w:color w:val="000000"/>
                <w:sz w:val="20"/>
                <w:szCs w:val="20"/>
                <w:lang w:val="ru-RU"/>
              </w:rPr>
              <w:t>5 054)</w:t>
            </w:r>
            <w:r w:rsidRPr="00834BC1">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40"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(88 502)</w:t>
            </w:r>
            <w:r w:rsidRPr="00834BC1">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54"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sidRPr="00834BC1">
              <w:rPr>
                <w:snapToGrid/>
                <w:color w:val="000000"/>
                <w:sz w:val="20"/>
                <w:szCs w:val="20"/>
                <w:lang w:val="ru-RU"/>
              </w:rPr>
              <w:t xml:space="preserve">                          </w:t>
            </w:r>
            <w:r>
              <w:rPr>
                <w:snapToGrid/>
                <w:color w:val="000000"/>
                <w:sz w:val="20"/>
                <w:szCs w:val="20"/>
                <w:lang w:val="ru-RU"/>
              </w:rPr>
              <w:t>–</w:t>
            </w:r>
            <w:r w:rsidRPr="00834BC1">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p>
        </w:tc>
        <w:tc>
          <w:tcPr>
            <w:tcW w:w="1452" w:type="dxa"/>
            <w:tcBorders>
              <w:top w:val="nil"/>
              <w:left w:val="nil"/>
              <w:bottom w:val="nil"/>
              <w:right w:val="nil"/>
            </w:tcBorders>
            <w:shd w:val="clear" w:color="auto" w:fill="auto"/>
            <w:noWrap/>
            <w:vAlign w:val="bottom"/>
            <w:hideMark/>
          </w:tcPr>
          <w:p w:rsidR="00A36D30" w:rsidRPr="00834BC1" w:rsidRDefault="00A36D30" w:rsidP="00EC064F">
            <w:pPr>
              <w:jc w:val="right"/>
              <w:rPr>
                <w:snapToGrid/>
                <w:color w:val="000000"/>
                <w:sz w:val="20"/>
                <w:szCs w:val="20"/>
                <w:lang w:val="ru-RU"/>
              </w:rPr>
            </w:pPr>
            <w:r>
              <w:rPr>
                <w:snapToGrid/>
                <w:color w:val="000000"/>
                <w:sz w:val="20"/>
                <w:szCs w:val="20"/>
                <w:lang w:val="ru-RU"/>
              </w:rPr>
              <w:t>(</w:t>
            </w:r>
            <w:r w:rsidRPr="00834BC1">
              <w:rPr>
                <w:snapToGrid/>
                <w:color w:val="000000"/>
                <w:sz w:val="20"/>
                <w:szCs w:val="20"/>
                <w:lang w:val="ru-RU"/>
              </w:rPr>
              <w:t>1</w:t>
            </w:r>
            <w:r>
              <w:rPr>
                <w:snapToGrid/>
                <w:color w:val="000000"/>
                <w:sz w:val="20"/>
                <w:szCs w:val="20"/>
                <w:lang w:val="ru-RU"/>
              </w:rPr>
              <w:t>33 556)</w:t>
            </w:r>
            <w:r w:rsidRPr="00834BC1">
              <w:rPr>
                <w:snapToGrid/>
                <w:color w:val="000000"/>
                <w:sz w:val="20"/>
                <w:szCs w:val="20"/>
                <w:lang w:val="ru-RU"/>
              </w:rPr>
              <w:t xml:space="preserve">    </w:t>
            </w:r>
          </w:p>
        </w:tc>
      </w:tr>
      <w:tr w:rsidR="00A36D30" w:rsidRPr="00834BC1" w:rsidTr="00EC064F">
        <w:trPr>
          <w:trHeight w:val="255"/>
        </w:trPr>
        <w:tc>
          <w:tcPr>
            <w:tcW w:w="2227" w:type="dxa"/>
            <w:tcBorders>
              <w:top w:val="nil"/>
              <w:left w:val="nil"/>
              <w:bottom w:val="nil"/>
              <w:right w:val="nil"/>
            </w:tcBorders>
            <w:shd w:val="clear" w:color="auto" w:fill="auto"/>
            <w:noWrap/>
            <w:vAlign w:val="bottom"/>
            <w:hideMark/>
          </w:tcPr>
          <w:p w:rsidR="00A36D30" w:rsidRPr="00834BC1" w:rsidRDefault="00A36D30" w:rsidP="00EC064F">
            <w:pPr>
              <w:rPr>
                <w:bCs/>
                <w:snapToGrid/>
                <w:color w:val="000000"/>
                <w:sz w:val="20"/>
                <w:szCs w:val="20"/>
                <w:lang w:val="ru-RU"/>
              </w:rPr>
            </w:pPr>
            <w:r w:rsidRPr="00834BC1">
              <w:rPr>
                <w:bCs/>
                <w:snapToGrid/>
                <w:color w:val="000000"/>
                <w:sz w:val="20"/>
                <w:szCs w:val="20"/>
                <w:lang w:val="ru-RU"/>
              </w:rPr>
              <w:t>Комиссионные расходы, нетто</w:t>
            </w:r>
          </w:p>
        </w:tc>
        <w:tc>
          <w:tcPr>
            <w:tcW w:w="1459" w:type="dxa"/>
            <w:tcBorders>
              <w:top w:val="single" w:sz="4" w:space="0" w:color="auto"/>
              <w:left w:val="nil"/>
              <w:bottom w:val="single" w:sz="4" w:space="0" w:color="auto"/>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r w:rsidRPr="00834BC1">
              <w:rPr>
                <w:bCs/>
                <w:snapToGrid/>
                <w:color w:val="000000"/>
                <w:sz w:val="20"/>
                <w:szCs w:val="20"/>
                <w:lang w:val="ru-RU"/>
              </w:rPr>
              <w:t xml:space="preserve">                           </w:t>
            </w:r>
            <w:r>
              <w:rPr>
                <w:bCs/>
                <w:snapToGrid/>
                <w:color w:val="000000"/>
                <w:sz w:val="20"/>
                <w:szCs w:val="20"/>
                <w:lang w:val="ru-RU"/>
              </w:rPr>
              <w:t>–</w:t>
            </w:r>
            <w:r w:rsidRPr="00834BC1">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p>
        </w:tc>
        <w:tc>
          <w:tcPr>
            <w:tcW w:w="1454" w:type="dxa"/>
            <w:tcBorders>
              <w:top w:val="single" w:sz="4" w:space="0" w:color="auto"/>
              <w:left w:val="nil"/>
              <w:bottom w:val="single" w:sz="4" w:space="0" w:color="auto"/>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r>
              <w:rPr>
                <w:bCs/>
                <w:snapToGrid/>
                <w:color w:val="000000"/>
                <w:sz w:val="20"/>
                <w:szCs w:val="20"/>
                <w:lang w:val="ru-RU"/>
              </w:rPr>
              <w:t>(45 054</w:t>
            </w:r>
            <w:r w:rsidRPr="00834BC1">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p>
        </w:tc>
        <w:tc>
          <w:tcPr>
            <w:tcW w:w="1440" w:type="dxa"/>
            <w:tcBorders>
              <w:top w:val="single" w:sz="4" w:space="0" w:color="auto"/>
              <w:left w:val="nil"/>
              <w:bottom w:val="single" w:sz="4" w:space="0" w:color="auto"/>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r w:rsidRPr="00834BC1">
              <w:rPr>
                <w:bCs/>
                <w:snapToGrid/>
                <w:color w:val="000000"/>
                <w:sz w:val="20"/>
                <w:szCs w:val="20"/>
                <w:lang w:val="ru-RU"/>
              </w:rPr>
              <w:t>(7</w:t>
            </w:r>
            <w:r>
              <w:rPr>
                <w:bCs/>
                <w:snapToGrid/>
                <w:color w:val="000000"/>
                <w:sz w:val="20"/>
                <w:szCs w:val="20"/>
                <w:lang w:val="ru-RU"/>
              </w:rPr>
              <w:t>1 344</w:t>
            </w:r>
            <w:r w:rsidRPr="00834BC1">
              <w:rPr>
                <w:bCs/>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p>
        </w:tc>
        <w:tc>
          <w:tcPr>
            <w:tcW w:w="1454" w:type="dxa"/>
            <w:tcBorders>
              <w:top w:val="single" w:sz="4" w:space="0" w:color="auto"/>
              <w:left w:val="nil"/>
              <w:bottom w:val="single" w:sz="4" w:space="0" w:color="auto"/>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r w:rsidRPr="00834BC1">
              <w:rPr>
                <w:bCs/>
                <w:snapToGrid/>
                <w:color w:val="000000"/>
                <w:sz w:val="20"/>
                <w:szCs w:val="20"/>
                <w:lang w:val="ru-RU"/>
              </w:rPr>
              <w:t xml:space="preserve">                          </w:t>
            </w:r>
            <w:r>
              <w:rPr>
                <w:bCs/>
                <w:snapToGrid/>
                <w:color w:val="000000"/>
                <w:sz w:val="20"/>
                <w:szCs w:val="20"/>
                <w:lang w:val="ru-RU"/>
              </w:rPr>
              <w:t>–</w:t>
            </w:r>
            <w:r w:rsidRPr="00834BC1">
              <w:rPr>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4BC1" w:rsidRDefault="00A36D30" w:rsidP="00EC064F">
            <w:pPr>
              <w:jc w:val="right"/>
              <w:rPr>
                <w:bCs/>
                <w:snapToGrid/>
                <w:color w:val="000000"/>
                <w:sz w:val="20"/>
                <w:szCs w:val="20"/>
                <w:lang w:val="ru-RU"/>
              </w:rPr>
            </w:pPr>
          </w:p>
        </w:tc>
        <w:tc>
          <w:tcPr>
            <w:tcW w:w="1452" w:type="dxa"/>
            <w:tcBorders>
              <w:top w:val="single" w:sz="4" w:space="0" w:color="auto"/>
              <w:left w:val="nil"/>
              <w:bottom w:val="single" w:sz="4" w:space="0" w:color="auto"/>
              <w:right w:val="nil"/>
            </w:tcBorders>
            <w:shd w:val="clear" w:color="auto" w:fill="auto"/>
            <w:noWrap/>
            <w:vAlign w:val="bottom"/>
            <w:hideMark/>
          </w:tcPr>
          <w:p w:rsidR="00A36D30" w:rsidRPr="00834BC1" w:rsidRDefault="00A36D30" w:rsidP="00EC064F">
            <w:pPr>
              <w:numPr>
                <w:ilvl w:val="0"/>
                <w:numId w:val="24"/>
              </w:numPr>
              <w:jc w:val="right"/>
              <w:rPr>
                <w:bCs/>
                <w:snapToGrid/>
                <w:color w:val="000000"/>
                <w:sz w:val="20"/>
                <w:szCs w:val="20"/>
                <w:lang w:val="ru-RU"/>
              </w:rPr>
            </w:pPr>
            <w:r>
              <w:rPr>
                <w:bCs/>
                <w:snapToGrid/>
                <w:color w:val="000000"/>
                <w:sz w:val="20"/>
                <w:szCs w:val="20"/>
                <w:lang w:val="ru-RU"/>
              </w:rPr>
              <w:t xml:space="preserve"> 398</w:t>
            </w:r>
            <w:r w:rsidRPr="00834BC1">
              <w:rPr>
                <w:bCs/>
                <w:snapToGrid/>
                <w:color w:val="000000"/>
                <w:sz w:val="20"/>
                <w:szCs w:val="20"/>
                <w:lang w:val="ru-RU"/>
              </w:rPr>
              <w:t xml:space="preserve">)    </w:t>
            </w:r>
          </w:p>
        </w:tc>
      </w:tr>
    </w:tbl>
    <w:p w:rsidR="00A36D30" w:rsidRDefault="00A36D30" w:rsidP="00A36D30">
      <w:pPr>
        <w:jc w:val="both"/>
        <w:rPr>
          <w:b/>
          <w:sz w:val="22"/>
          <w:szCs w:val="22"/>
          <w:highlight w:val="yellow"/>
          <w:lang w:val="ru-RU"/>
        </w:rPr>
      </w:pPr>
    </w:p>
    <w:p w:rsidR="00A36D30" w:rsidRPr="00E777C2" w:rsidRDefault="00A36D30" w:rsidP="00A36D30">
      <w:pPr>
        <w:pStyle w:val="ae"/>
        <w:numPr>
          <w:ilvl w:val="0"/>
          <w:numId w:val="2"/>
        </w:numPr>
        <w:spacing w:line="240" w:lineRule="exact"/>
        <w:ind w:left="567" w:hanging="567"/>
        <w:jc w:val="both"/>
        <w:rPr>
          <w:b/>
          <w:sz w:val="22"/>
          <w:szCs w:val="22"/>
          <w:lang w:val="ru-RU"/>
        </w:rPr>
      </w:pPr>
      <w:r>
        <w:rPr>
          <w:b/>
          <w:sz w:val="22"/>
          <w:szCs w:val="22"/>
          <w:lang w:val="ru-RU"/>
        </w:rPr>
        <w:t>ИНВЕСИТИЦИОННЫЙ ДОХОД</w:t>
      </w:r>
    </w:p>
    <w:p w:rsidR="00A36D30" w:rsidRPr="00E777C2" w:rsidRDefault="00A36D30" w:rsidP="00A36D30">
      <w:pPr>
        <w:spacing w:line="240" w:lineRule="exact"/>
        <w:ind w:left="720"/>
        <w:jc w:val="right"/>
        <w:rPr>
          <w:kern w:val="16"/>
          <w:sz w:val="22"/>
          <w:szCs w:val="22"/>
          <w:lang w:val="ru-RU"/>
        </w:rPr>
      </w:pPr>
      <w:r w:rsidRPr="00E777C2">
        <w:rPr>
          <w:bCs/>
          <w:snapToGrid/>
          <w:sz w:val="20"/>
          <w:szCs w:val="20"/>
          <w:lang w:val="ru-RU"/>
        </w:rPr>
        <w:t>(тыс. тенге)</w:t>
      </w:r>
    </w:p>
    <w:tbl>
      <w:tblPr>
        <w:tblW w:w="4979" w:type="pct"/>
        <w:tblLayout w:type="fixed"/>
        <w:tblLook w:val="04A0" w:firstRow="1" w:lastRow="0" w:firstColumn="1" w:lastColumn="0" w:noHBand="0" w:noVBand="1"/>
      </w:tblPr>
      <w:tblGrid>
        <w:gridCol w:w="6911"/>
        <w:gridCol w:w="1567"/>
        <w:gridCol w:w="237"/>
        <w:gridCol w:w="1662"/>
      </w:tblGrid>
      <w:tr w:rsidR="00A36D30" w:rsidRPr="00DE643C" w:rsidTr="00EC064F">
        <w:trPr>
          <w:trHeight w:val="510"/>
        </w:trPr>
        <w:tc>
          <w:tcPr>
            <w:tcW w:w="3330" w:type="pct"/>
            <w:shd w:val="clear" w:color="auto" w:fill="auto"/>
            <w:hideMark/>
          </w:tcPr>
          <w:p w:rsidR="00A36D30" w:rsidRPr="00C6326E" w:rsidRDefault="00A36D30" w:rsidP="00EC064F">
            <w:pPr>
              <w:rPr>
                <w:snapToGrid/>
                <w:sz w:val="20"/>
                <w:szCs w:val="20"/>
                <w:lang w:val="ru-RU"/>
              </w:rPr>
            </w:pPr>
            <w:bookmarkStart w:id="8" w:name="_Ref352873889"/>
          </w:p>
        </w:tc>
        <w:tc>
          <w:tcPr>
            <w:tcW w:w="755" w:type="pct"/>
            <w:shd w:val="clear" w:color="auto" w:fill="auto"/>
            <w:vAlign w:val="center"/>
            <w:hideMark/>
          </w:tcPr>
          <w:p w:rsidR="00A36D30" w:rsidRPr="0015206E" w:rsidRDefault="00A36D30" w:rsidP="00EC064F">
            <w:pPr>
              <w:jc w:val="right"/>
              <w:rPr>
                <w:b/>
                <w:bCs/>
                <w:snapToGrid/>
                <w:color w:val="000000"/>
                <w:sz w:val="20"/>
                <w:szCs w:val="20"/>
                <w:lang w:val="ru-RU"/>
              </w:rPr>
            </w:pPr>
            <w:r>
              <w:rPr>
                <w:b/>
                <w:bCs/>
                <w:snapToGrid/>
                <w:color w:val="000000"/>
                <w:sz w:val="20"/>
                <w:szCs w:val="20"/>
                <w:lang w:val="ru-RU"/>
              </w:rPr>
              <w:t>2016 г</w:t>
            </w:r>
            <w:r w:rsidRPr="00C6326E">
              <w:rPr>
                <w:b/>
                <w:bCs/>
                <w:snapToGrid/>
                <w:color w:val="000000"/>
                <w:sz w:val="20"/>
                <w:szCs w:val="20"/>
                <w:lang w:val="ru-RU"/>
              </w:rPr>
              <w:t>.</w:t>
            </w:r>
          </w:p>
        </w:tc>
        <w:tc>
          <w:tcPr>
            <w:tcW w:w="114" w:type="pct"/>
            <w:vAlign w:val="bottom"/>
          </w:tcPr>
          <w:p w:rsidR="00A36D30" w:rsidRPr="0015206E" w:rsidRDefault="00A36D30" w:rsidP="00EC064F">
            <w:pPr>
              <w:jc w:val="right"/>
              <w:rPr>
                <w:b/>
                <w:bCs/>
                <w:snapToGrid/>
                <w:color w:val="000000"/>
                <w:sz w:val="20"/>
                <w:szCs w:val="20"/>
                <w:lang w:val="ru-RU"/>
              </w:rPr>
            </w:pPr>
          </w:p>
        </w:tc>
        <w:tc>
          <w:tcPr>
            <w:tcW w:w="801" w:type="pct"/>
            <w:shd w:val="clear" w:color="auto" w:fill="auto"/>
            <w:vAlign w:val="center"/>
            <w:hideMark/>
          </w:tcPr>
          <w:p w:rsidR="00A36D30" w:rsidRPr="0015206E" w:rsidRDefault="00A36D30" w:rsidP="00EC064F">
            <w:pPr>
              <w:jc w:val="right"/>
              <w:rPr>
                <w:b/>
                <w:bCs/>
                <w:snapToGrid/>
                <w:color w:val="000000"/>
                <w:sz w:val="20"/>
                <w:szCs w:val="20"/>
                <w:lang w:val="ru-RU"/>
              </w:rPr>
            </w:pPr>
            <w:r>
              <w:rPr>
                <w:b/>
                <w:bCs/>
                <w:snapToGrid/>
                <w:color w:val="000000"/>
                <w:sz w:val="20"/>
                <w:szCs w:val="20"/>
                <w:lang w:val="ru-RU"/>
              </w:rPr>
              <w:t xml:space="preserve">2015 г. </w:t>
            </w:r>
          </w:p>
        </w:tc>
      </w:tr>
      <w:tr w:rsidR="00A36D30" w:rsidRPr="00C6326E" w:rsidTr="00EC064F">
        <w:trPr>
          <w:trHeight w:val="255"/>
        </w:trPr>
        <w:tc>
          <w:tcPr>
            <w:tcW w:w="3330" w:type="pct"/>
            <w:shd w:val="clear" w:color="auto" w:fill="auto"/>
            <w:noWrap/>
            <w:vAlign w:val="center"/>
            <w:hideMark/>
          </w:tcPr>
          <w:p w:rsidR="00A36D30" w:rsidRPr="00C6326E" w:rsidRDefault="00A36D30" w:rsidP="00EC064F">
            <w:pPr>
              <w:rPr>
                <w:b/>
                <w:bCs/>
                <w:snapToGrid/>
                <w:color w:val="000000"/>
                <w:sz w:val="20"/>
                <w:szCs w:val="20"/>
                <w:lang w:val="ru-RU"/>
              </w:rPr>
            </w:pPr>
          </w:p>
        </w:tc>
        <w:tc>
          <w:tcPr>
            <w:tcW w:w="755" w:type="pct"/>
            <w:shd w:val="clear" w:color="auto" w:fill="auto"/>
            <w:noWrap/>
            <w:hideMark/>
          </w:tcPr>
          <w:p w:rsidR="00A36D30" w:rsidRPr="00C6326E" w:rsidRDefault="00A36D30" w:rsidP="00EC064F">
            <w:pPr>
              <w:rPr>
                <w:b/>
                <w:bCs/>
                <w:snapToGrid/>
                <w:color w:val="000000"/>
                <w:sz w:val="20"/>
                <w:szCs w:val="20"/>
                <w:lang w:val="ru-RU"/>
              </w:rPr>
            </w:pPr>
          </w:p>
        </w:tc>
        <w:tc>
          <w:tcPr>
            <w:tcW w:w="114" w:type="pct"/>
          </w:tcPr>
          <w:p w:rsidR="00A36D30" w:rsidRPr="00C6326E" w:rsidRDefault="00A36D30" w:rsidP="00EC064F">
            <w:pPr>
              <w:rPr>
                <w:snapToGrid/>
                <w:sz w:val="20"/>
                <w:szCs w:val="20"/>
                <w:lang w:val="ru-RU"/>
              </w:rPr>
            </w:pPr>
          </w:p>
        </w:tc>
        <w:tc>
          <w:tcPr>
            <w:tcW w:w="801" w:type="pct"/>
            <w:shd w:val="clear" w:color="auto" w:fill="auto"/>
            <w:noWrap/>
            <w:hideMark/>
          </w:tcPr>
          <w:p w:rsidR="00A36D30" w:rsidRPr="00C6326E" w:rsidRDefault="00A36D30" w:rsidP="00EC064F">
            <w:pPr>
              <w:rPr>
                <w:snapToGrid/>
                <w:sz w:val="20"/>
                <w:szCs w:val="20"/>
                <w:lang w:val="ru-RU"/>
              </w:rPr>
            </w:pPr>
          </w:p>
        </w:tc>
      </w:tr>
      <w:tr w:rsidR="00A36D30" w:rsidRPr="00C6326E" w:rsidTr="00EC064F">
        <w:trPr>
          <w:trHeight w:val="255"/>
        </w:trPr>
        <w:tc>
          <w:tcPr>
            <w:tcW w:w="3330" w:type="pct"/>
            <w:shd w:val="clear" w:color="auto" w:fill="auto"/>
            <w:noWrap/>
            <w:vAlign w:val="bottom"/>
            <w:hideMark/>
          </w:tcPr>
          <w:p w:rsidR="00A36D30" w:rsidRDefault="00A36D30" w:rsidP="00EC064F">
            <w:pPr>
              <w:rPr>
                <w:snapToGrid/>
                <w:color w:val="000000"/>
                <w:sz w:val="20"/>
                <w:szCs w:val="20"/>
                <w:lang w:val="ru-RU"/>
              </w:rPr>
            </w:pPr>
            <w:proofErr w:type="spellStart"/>
            <w:r>
              <w:rPr>
                <w:color w:val="000000"/>
                <w:sz w:val="20"/>
                <w:szCs w:val="20"/>
              </w:rPr>
              <w:t>Процентный</w:t>
            </w:r>
            <w:proofErr w:type="spellEnd"/>
            <w:r>
              <w:rPr>
                <w:color w:val="000000"/>
                <w:sz w:val="20"/>
                <w:szCs w:val="20"/>
              </w:rPr>
              <w:t xml:space="preserve"> </w:t>
            </w:r>
            <w:proofErr w:type="spellStart"/>
            <w:r>
              <w:rPr>
                <w:color w:val="000000"/>
                <w:sz w:val="20"/>
                <w:szCs w:val="20"/>
              </w:rPr>
              <w:t>доход</w:t>
            </w:r>
            <w:proofErr w:type="spellEnd"/>
          </w:p>
        </w:tc>
        <w:tc>
          <w:tcPr>
            <w:tcW w:w="755" w:type="pct"/>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rPr>
              <w:t xml:space="preserve">          </w:t>
            </w:r>
            <w:r>
              <w:rPr>
                <w:color w:val="000000"/>
                <w:sz w:val="20"/>
                <w:szCs w:val="20"/>
                <w:lang w:val="ru-RU"/>
              </w:rPr>
              <w:t>3 419 562</w:t>
            </w:r>
            <w:r>
              <w:rPr>
                <w:color w:val="000000"/>
                <w:sz w:val="20"/>
                <w:szCs w:val="20"/>
              </w:rPr>
              <w:t xml:space="preserve">    </w:t>
            </w:r>
          </w:p>
        </w:tc>
        <w:tc>
          <w:tcPr>
            <w:tcW w:w="114" w:type="pct"/>
          </w:tcPr>
          <w:p w:rsidR="00A36D30" w:rsidRPr="00C6326E" w:rsidRDefault="00A36D30" w:rsidP="00EC064F">
            <w:pPr>
              <w:jc w:val="right"/>
              <w:rPr>
                <w:snapToGrid/>
                <w:color w:val="000000"/>
                <w:sz w:val="20"/>
                <w:szCs w:val="20"/>
                <w:lang w:val="ru-RU"/>
              </w:rPr>
            </w:pPr>
          </w:p>
        </w:tc>
        <w:tc>
          <w:tcPr>
            <w:tcW w:w="801" w:type="pct"/>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rPr>
              <w:t xml:space="preserve">           </w:t>
            </w:r>
            <w:r>
              <w:rPr>
                <w:color w:val="000000"/>
                <w:sz w:val="20"/>
                <w:szCs w:val="20"/>
                <w:lang w:val="ru-RU"/>
              </w:rPr>
              <w:t>2 514 150</w:t>
            </w:r>
            <w:r>
              <w:rPr>
                <w:color w:val="000000"/>
                <w:sz w:val="20"/>
                <w:szCs w:val="20"/>
              </w:rPr>
              <w:t xml:space="preserve">    </w:t>
            </w:r>
          </w:p>
        </w:tc>
      </w:tr>
      <w:tr w:rsidR="00A36D30" w:rsidRPr="00C6326E" w:rsidTr="00EC064F">
        <w:trPr>
          <w:trHeight w:val="510"/>
        </w:trPr>
        <w:tc>
          <w:tcPr>
            <w:tcW w:w="3330" w:type="pct"/>
            <w:shd w:val="clear" w:color="auto" w:fill="auto"/>
            <w:vAlign w:val="bottom"/>
            <w:hideMark/>
          </w:tcPr>
          <w:p w:rsidR="00A36D30" w:rsidRPr="002E2C74" w:rsidRDefault="00A36D30" w:rsidP="00EC064F">
            <w:pPr>
              <w:rPr>
                <w:color w:val="000000"/>
                <w:sz w:val="20"/>
                <w:szCs w:val="20"/>
                <w:lang w:val="ru-RU"/>
              </w:rPr>
            </w:pPr>
            <w:r w:rsidRPr="002E2C74">
              <w:rPr>
                <w:color w:val="000000"/>
                <w:sz w:val="20"/>
                <w:szCs w:val="20"/>
                <w:lang w:val="ru-RU"/>
              </w:rPr>
              <w:t>Чистый реализованный доход/(расход) от финансовых активов, имеющихся в наличии для продажи</w:t>
            </w:r>
          </w:p>
        </w:tc>
        <w:tc>
          <w:tcPr>
            <w:tcW w:w="755" w:type="pct"/>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203 790    </w:t>
            </w:r>
          </w:p>
        </w:tc>
        <w:tc>
          <w:tcPr>
            <w:tcW w:w="114" w:type="pct"/>
          </w:tcPr>
          <w:p w:rsidR="00A36D30" w:rsidRPr="00C6326E" w:rsidRDefault="00A36D30" w:rsidP="00EC064F">
            <w:pPr>
              <w:jc w:val="right"/>
              <w:rPr>
                <w:snapToGrid/>
                <w:color w:val="000000"/>
                <w:sz w:val="20"/>
                <w:szCs w:val="20"/>
                <w:lang w:val="ru-RU"/>
              </w:rPr>
            </w:pPr>
          </w:p>
        </w:tc>
        <w:tc>
          <w:tcPr>
            <w:tcW w:w="801" w:type="pct"/>
            <w:shd w:val="clear" w:color="auto" w:fill="auto"/>
            <w:noWrap/>
            <w:vAlign w:val="bottom"/>
            <w:hideMark/>
          </w:tcPr>
          <w:p w:rsidR="00A36D30" w:rsidRDefault="00A36D30" w:rsidP="00EC064F">
            <w:pPr>
              <w:jc w:val="right"/>
              <w:rPr>
                <w:color w:val="000000"/>
                <w:sz w:val="20"/>
                <w:szCs w:val="20"/>
              </w:rPr>
            </w:pPr>
            <w:r>
              <w:rPr>
                <w:color w:val="000000"/>
                <w:sz w:val="20"/>
                <w:szCs w:val="20"/>
              </w:rPr>
              <w:t>(2</w:t>
            </w:r>
            <w:r>
              <w:rPr>
                <w:color w:val="000000"/>
                <w:sz w:val="20"/>
                <w:szCs w:val="20"/>
                <w:lang w:val="ru-RU"/>
              </w:rPr>
              <w:t>77 072)</w:t>
            </w:r>
            <w:r>
              <w:rPr>
                <w:color w:val="000000"/>
                <w:sz w:val="20"/>
                <w:szCs w:val="20"/>
              </w:rPr>
              <w:t xml:space="preserve">    </w:t>
            </w:r>
          </w:p>
        </w:tc>
      </w:tr>
      <w:tr w:rsidR="00A36D30" w:rsidRPr="002E2C74" w:rsidTr="00EC064F">
        <w:trPr>
          <w:trHeight w:val="510"/>
        </w:trPr>
        <w:tc>
          <w:tcPr>
            <w:tcW w:w="3330" w:type="pct"/>
            <w:shd w:val="clear" w:color="auto" w:fill="auto"/>
            <w:vAlign w:val="bottom"/>
          </w:tcPr>
          <w:p w:rsidR="00A36D30" w:rsidRPr="002E2C74" w:rsidRDefault="00A36D30" w:rsidP="00EC064F">
            <w:pPr>
              <w:rPr>
                <w:color w:val="000000"/>
                <w:sz w:val="20"/>
                <w:szCs w:val="20"/>
                <w:lang w:val="ru-RU"/>
              </w:rPr>
            </w:pPr>
            <w:r>
              <w:rPr>
                <w:color w:val="000000"/>
                <w:sz w:val="20"/>
                <w:szCs w:val="20"/>
                <w:lang w:val="ru-RU"/>
              </w:rPr>
              <w:t>Восстановление убытков от обесценения</w:t>
            </w:r>
            <w:r w:rsidRPr="002E2C74">
              <w:rPr>
                <w:color w:val="000000"/>
                <w:sz w:val="20"/>
                <w:szCs w:val="20"/>
                <w:lang w:val="ru-RU"/>
              </w:rPr>
              <w:t xml:space="preserve"> финансовых активов, имеющихся в наличии для продажи</w:t>
            </w:r>
          </w:p>
        </w:tc>
        <w:tc>
          <w:tcPr>
            <w:tcW w:w="755" w:type="pct"/>
            <w:shd w:val="clear" w:color="auto" w:fill="auto"/>
            <w:noWrap/>
            <w:vAlign w:val="bottom"/>
          </w:tcPr>
          <w:p w:rsidR="00A36D30" w:rsidRDefault="00A36D30" w:rsidP="00EC064F">
            <w:pPr>
              <w:jc w:val="right"/>
              <w:rPr>
                <w:color w:val="000000"/>
                <w:sz w:val="20"/>
                <w:szCs w:val="20"/>
              </w:rPr>
            </w:pPr>
            <w:r w:rsidRPr="007C2975">
              <w:rPr>
                <w:color w:val="000000"/>
                <w:sz w:val="20"/>
                <w:szCs w:val="20"/>
                <w:lang w:val="ru-RU"/>
              </w:rPr>
              <w:t xml:space="preserve">              </w:t>
            </w:r>
            <w:r>
              <w:rPr>
                <w:color w:val="000000"/>
                <w:sz w:val="20"/>
                <w:szCs w:val="20"/>
              </w:rPr>
              <w:t xml:space="preserve">10 000    </w:t>
            </w:r>
          </w:p>
        </w:tc>
        <w:tc>
          <w:tcPr>
            <w:tcW w:w="114" w:type="pct"/>
          </w:tcPr>
          <w:p w:rsidR="00A36D30" w:rsidRPr="00C6326E" w:rsidRDefault="00A36D30" w:rsidP="00EC064F">
            <w:pPr>
              <w:jc w:val="right"/>
              <w:rPr>
                <w:snapToGrid/>
                <w:color w:val="000000"/>
                <w:sz w:val="20"/>
                <w:szCs w:val="20"/>
                <w:lang w:val="ru-RU"/>
              </w:rPr>
            </w:pPr>
          </w:p>
        </w:tc>
        <w:tc>
          <w:tcPr>
            <w:tcW w:w="801" w:type="pct"/>
            <w:shd w:val="clear" w:color="auto" w:fill="auto"/>
            <w:noWrap/>
            <w:vAlign w:val="bottom"/>
          </w:tcPr>
          <w:p w:rsidR="00A36D30" w:rsidRDefault="00A36D30" w:rsidP="00EC064F">
            <w:pPr>
              <w:jc w:val="right"/>
              <w:rPr>
                <w:color w:val="000000"/>
                <w:sz w:val="20"/>
                <w:szCs w:val="20"/>
              </w:rPr>
            </w:pPr>
            <w:r>
              <w:rPr>
                <w:color w:val="000000"/>
                <w:sz w:val="20"/>
                <w:szCs w:val="20"/>
              </w:rPr>
              <w:t xml:space="preserve">                 3 970    </w:t>
            </w:r>
          </w:p>
        </w:tc>
      </w:tr>
      <w:tr w:rsidR="00A36D30" w:rsidRPr="00C6326E" w:rsidTr="00EC064F">
        <w:trPr>
          <w:trHeight w:val="255"/>
        </w:trPr>
        <w:tc>
          <w:tcPr>
            <w:tcW w:w="3330" w:type="pct"/>
            <w:shd w:val="clear" w:color="auto" w:fill="auto"/>
            <w:noWrap/>
            <w:vAlign w:val="bottom"/>
            <w:hideMark/>
          </w:tcPr>
          <w:p w:rsidR="00A36D30" w:rsidRPr="002E2C74" w:rsidRDefault="00A36D30" w:rsidP="00EC064F">
            <w:pPr>
              <w:rPr>
                <w:color w:val="000000"/>
                <w:sz w:val="20"/>
                <w:szCs w:val="20"/>
                <w:lang w:val="ru-RU"/>
              </w:rPr>
            </w:pPr>
            <w:r>
              <w:rPr>
                <w:color w:val="000000"/>
                <w:sz w:val="20"/>
                <w:szCs w:val="20"/>
                <w:lang w:val="ru-RU"/>
              </w:rPr>
              <w:t>Обесценение ценных бумаг</w:t>
            </w:r>
            <w:r w:rsidRPr="002E2C74">
              <w:rPr>
                <w:color w:val="000000"/>
                <w:sz w:val="20"/>
                <w:szCs w:val="20"/>
                <w:lang w:val="ru-RU"/>
              </w:rPr>
              <w:t xml:space="preserve">, </w:t>
            </w:r>
            <w:proofErr w:type="gramStart"/>
            <w:r w:rsidRPr="002E2C74">
              <w:rPr>
                <w:color w:val="000000"/>
                <w:sz w:val="20"/>
                <w:szCs w:val="20"/>
                <w:lang w:val="ru-RU"/>
              </w:rPr>
              <w:t>удерживаемым</w:t>
            </w:r>
            <w:proofErr w:type="gramEnd"/>
            <w:r w:rsidRPr="002E2C74">
              <w:rPr>
                <w:color w:val="000000"/>
                <w:sz w:val="20"/>
                <w:szCs w:val="20"/>
                <w:lang w:val="ru-RU"/>
              </w:rPr>
              <w:t xml:space="preserve"> до погашения</w:t>
            </w:r>
          </w:p>
        </w:tc>
        <w:tc>
          <w:tcPr>
            <w:tcW w:w="755" w:type="pct"/>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(344)</w:t>
            </w:r>
            <w:r>
              <w:rPr>
                <w:color w:val="000000"/>
                <w:sz w:val="20"/>
                <w:szCs w:val="20"/>
              </w:rPr>
              <w:t xml:space="preserve">      </w:t>
            </w:r>
          </w:p>
        </w:tc>
        <w:tc>
          <w:tcPr>
            <w:tcW w:w="114" w:type="pct"/>
          </w:tcPr>
          <w:p w:rsidR="00A36D30" w:rsidRPr="00C6326E" w:rsidRDefault="00A36D30" w:rsidP="00EC064F">
            <w:pPr>
              <w:jc w:val="right"/>
              <w:rPr>
                <w:snapToGrid/>
                <w:color w:val="000000"/>
                <w:sz w:val="20"/>
                <w:szCs w:val="20"/>
                <w:lang w:val="ru-RU"/>
              </w:rPr>
            </w:pPr>
          </w:p>
        </w:tc>
        <w:tc>
          <w:tcPr>
            <w:tcW w:w="801" w:type="pct"/>
            <w:shd w:val="clear" w:color="auto" w:fill="auto"/>
            <w:noWrap/>
            <w:vAlign w:val="bottom"/>
            <w:hideMark/>
          </w:tcPr>
          <w:p w:rsidR="00A36D30" w:rsidRDefault="00A36D30" w:rsidP="00EC064F">
            <w:pPr>
              <w:jc w:val="right"/>
              <w:rPr>
                <w:color w:val="000000"/>
                <w:sz w:val="20"/>
                <w:szCs w:val="20"/>
              </w:rPr>
            </w:pPr>
            <w:r>
              <w:rPr>
                <w:color w:val="000000"/>
                <w:sz w:val="20"/>
                <w:szCs w:val="20"/>
              </w:rPr>
              <w:t>(15 385</w:t>
            </w:r>
            <w:r>
              <w:rPr>
                <w:color w:val="000000"/>
                <w:sz w:val="20"/>
                <w:szCs w:val="20"/>
                <w:lang w:val="ru-RU"/>
              </w:rPr>
              <w:t>)</w:t>
            </w:r>
            <w:r>
              <w:rPr>
                <w:color w:val="000000"/>
                <w:sz w:val="20"/>
                <w:szCs w:val="20"/>
              </w:rPr>
              <w:t xml:space="preserve">    </w:t>
            </w:r>
          </w:p>
        </w:tc>
      </w:tr>
      <w:tr w:rsidR="00A36D30" w:rsidRPr="00542B7D" w:rsidTr="00EC064F">
        <w:trPr>
          <w:trHeight w:val="255"/>
        </w:trPr>
        <w:tc>
          <w:tcPr>
            <w:tcW w:w="3330" w:type="pct"/>
            <w:shd w:val="clear" w:color="auto" w:fill="auto"/>
            <w:noWrap/>
            <w:vAlign w:val="bottom"/>
          </w:tcPr>
          <w:p w:rsidR="00A36D30" w:rsidRPr="00542B7D" w:rsidRDefault="00A36D30" w:rsidP="00EC064F">
            <w:pPr>
              <w:rPr>
                <w:color w:val="000000"/>
                <w:sz w:val="20"/>
                <w:szCs w:val="20"/>
                <w:lang w:val="ru-RU"/>
              </w:rPr>
            </w:pPr>
            <w:r w:rsidRPr="00542B7D">
              <w:rPr>
                <w:color w:val="000000"/>
                <w:sz w:val="20"/>
                <w:szCs w:val="20"/>
                <w:lang w:val="ru-RU"/>
              </w:rPr>
              <w:t>Чистые (расходы) / доходы от покупки-продажи ценных бумаг</w:t>
            </w:r>
          </w:p>
        </w:tc>
        <w:tc>
          <w:tcPr>
            <w:tcW w:w="755" w:type="pct"/>
            <w:shd w:val="clear" w:color="auto" w:fill="auto"/>
            <w:noWrap/>
            <w:vAlign w:val="bottom"/>
          </w:tcPr>
          <w:p w:rsidR="00A36D30" w:rsidRPr="00542B7D" w:rsidRDefault="00A36D30" w:rsidP="00EC064F">
            <w:pPr>
              <w:jc w:val="right"/>
              <w:rPr>
                <w:color w:val="000000"/>
                <w:sz w:val="20"/>
                <w:szCs w:val="20"/>
              </w:rPr>
            </w:pPr>
            <w:r>
              <w:rPr>
                <w:color w:val="000000"/>
                <w:sz w:val="20"/>
                <w:szCs w:val="20"/>
              </w:rPr>
              <w:t>(136 831)</w:t>
            </w:r>
          </w:p>
        </w:tc>
        <w:tc>
          <w:tcPr>
            <w:tcW w:w="114" w:type="pct"/>
          </w:tcPr>
          <w:p w:rsidR="00A36D30" w:rsidRPr="00C6326E" w:rsidRDefault="00A36D30" w:rsidP="00EC064F">
            <w:pPr>
              <w:jc w:val="right"/>
              <w:rPr>
                <w:snapToGrid/>
                <w:color w:val="000000"/>
                <w:sz w:val="20"/>
                <w:szCs w:val="20"/>
                <w:lang w:val="ru-RU"/>
              </w:rPr>
            </w:pPr>
          </w:p>
        </w:tc>
        <w:tc>
          <w:tcPr>
            <w:tcW w:w="801" w:type="pct"/>
            <w:shd w:val="clear" w:color="auto" w:fill="auto"/>
            <w:noWrap/>
            <w:vAlign w:val="bottom"/>
          </w:tcPr>
          <w:p w:rsidR="00A36D30" w:rsidRPr="00FD6514" w:rsidRDefault="00A36D30" w:rsidP="00EC064F">
            <w:pPr>
              <w:jc w:val="right"/>
              <w:rPr>
                <w:color w:val="000000"/>
                <w:sz w:val="20"/>
                <w:szCs w:val="20"/>
              </w:rPr>
            </w:pPr>
            <w:r>
              <w:rPr>
                <w:color w:val="000000"/>
                <w:sz w:val="20"/>
                <w:szCs w:val="20"/>
              </w:rPr>
              <w:t>(4 428)</w:t>
            </w:r>
          </w:p>
        </w:tc>
      </w:tr>
      <w:tr w:rsidR="00A36D30" w:rsidRPr="00C6326E" w:rsidTr="00EC064F">
        <w:trPr>
          <w:trHeight w:val="255"/>
        </w:trPr>
        <w:tc>
          <w:tcPr>
            <w:tcW w:w="3330" w:type="pct"/>
            <w:shd w:val="clear" w:color="auto" w:fill="auto"/>
            <w:noWrap/>
            <w:vAlign w:val="bottom"/>
            <w:hideMark/>
          </w:tcPr>
          <w:p w:rsidR="00A36D30" w:rsidRDefault="00A36D30" w:rsidP="00EC064F">
            <w:pPr>
              <w:rPr>
                <w:color w:val="000000"/>
                <w:sz w:val="20"/>
                <w:szCs w:val="20"/>
              </w:rPr>
            </w:pPr>
            <w:proofErr w:type="spellStart"/>
            <w:r>
              <w:rPr>
                <w:color w:val="000000"/>
                <w:sz w:val="20"/>
                <w:szCs w:val="20"/>
              </w:rPr>
              <w:t>Доход</w:t>
            </w:r>
            <w:proofErr w:type="spellEnd"/>
            <w:r>
              <w:rPr>
                <w:color w:val="000000"/>
                <w:sz w:val="20"/>
                <w:szCs w:val="20"/>
              </w:rPr>
              <w:t xml:space="preserve"> </w:t>
            </w:r>
            <w:proofErr w:type="spellStart"/>
            <w:r>
              <w:rPr>
                <w:color w:val="000000"/>
                <w:sz w:val="20"/>
                <w:szCs w:val="20"/>
              </w:rPr>
              <w:t>по</w:t>
            </w:r>
            <w:proofErr w:type="spellEnd"/>
            <w:r>
              <w:rPr>
                <w:color w:val="000000"/>
                <w:sz w:val="20"/>
                <w:szCs w:val="20"/>
              </w:rPr>
              <w:t xml:space="preserve"> </w:t>
            </w:r>
            <w:proofErr w:type="spellStart"/>
            <w:r>
              <w:rPr>
                <w:color w:val="000000"/>
                <w:sz w:val="20"/>
                <w:szCs w:val="20"/>
              </w:rPr>
              <w:t>дивидендам</w:t>
            </w:r>
            <w:proofErr w:type="spellEnd"/>
          </w:p>
        </w:tc>
        <w:tc>
          <w:tcPr>
            <w:tcW w:w="755" w:type="pct"/>
            <w:tcBorders>
              <w:bottom w:val="single" w:sz="4" w:space="0" w:color="auto"/>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 </w:t>
            </w:r>
            <w:r>
              <w:rPr>
                <w:color w:val="000000"/>
                <w:sz w:val="20"/>
                <w:szCs w:val="20"/>
                <w:lang w:val="ru-RU"/>
              </w:rPr>
              <w:t>6</w:t>
            </w:r>
            <w:r>
              <w:rPr>
                <w:color w:val="000000"/>
                <w:sz w:val="20"/>
                <w:szCs w:val="20"/>
              </w:rPr>
              <w:t xml:space="preserve">60    </w:t>
            </w:r>
          </w:p>
        </w:tc>
        <w:tc>
          <w:tcPr>
            <w:tcW w:w="114" w:type="pct"/>
          </w:tcPr>
          <w:p w:rsidR="00A36D30" w:rsidRPr="00C6326E" w:rsidRDefault="00A36D30" w:rsidP="00EC064F">
            <w:pPr>
              <w:jc w:val="right"/>
              <w:rPr>
                <w:snapToGrid/>
                <w:color w:val="000000"/>
                <w:sz w:val="20"/>
                <w:szCs w:val="20"/>
                <w:lang w:val="ru-RU"/>
              </w:rPr>
            </w:pPr>
          </w:p>
        </w:tc>
        <w:tc>
          <w:tcPr>
            <w:tcW w:w="801" w:type="pct"/>
            <w:tcBorders>
              <w:bottom w:val="single" w:sz="4" w:space="0" w:color="auto"/>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3 695</w:t>
            </w:r>
            <w:r>
              <w:rPr>
                <w:color w:val="000000"/>
                <w:sz w:val="20"/>
                <w:szCs w:val="20"/>
              </w:rPr>
              <w:t xml:space="preserve">    </w:t>
            </w:r>
          </w:p>
        </w:tc>
      </w:tr>
      <w:tr w:rsidR="00A36D30" w:rsidRPr="00C6326E" w:rsidTr="00EC064F">
        <w:trPr>
          <w:trHeight w:val="85"/>
        </w:trPr>
        <w:tc>
          <w:tcPr>
            <w:tcW w:w="3330" w:type="pct"/>
            <w:shd w:val="clear" w:color="auto" w:fill="auto"/>
            <w:noWrap/>
            <w:vAlign w:val="center"/>
            <w:hideMark/>
          </w:tcPr>
          <w:p w:rsidR="00A36D30" w:rsidRPr="00C6326E" w:rsidRDefault="00A36D30" w:rsidP="00EC064F">
            <w:pPr>
              <w:rPr>
                <w:snapToGrid/>
                <w:color w:val="000000"/>
                <w:sz w:val="20"/>
                <w:szCs w:val="20"/>
                <w:lang w:val="ru-RU"/>
              </w:rPr>
            </w:pPr>
            <w:r w:rsidRPr="002E2C74">
              <w:rPr>
                <w:snapToGrid/>
                <w:color w:val="000000"/>
                <w:sz w:val="20"/>
                <w:szCs w:val="20"/>
                <w:lang w:val="ru-RU"/>
              </w:rPr>
              <w:t>Инвестиционный доход</w:t>
            </w:r>
          </w:p>
        </w:tc>
        <w:tc>
          <w:tcPr>
            <w:tcW w:w="755" w:type="pct"/>
            <w:tcBorders>
              <w:top w:val="single" w:sz="4" w:space="0" w:color="auto"/>
              <w:bottom w:val="single" w:sz="4" w:space="0" w:color="auto"/>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 xml:space="preserve">3 498 </w:t>
            </w:r>
            <w:r>
              <w:rPr>
                <w:color w:val="000000"/>
                <w:sz w:val="20"/>
                <w:szCs w:val="20"/>
              </w:rPr>
              <w:t xml:space="preserve">837    </w:t>
            </w:r>
          </w:p>
        </w:tc>
        <w:tc>
          <w:tcPr>
            <w:tcW w:w="114" w:type="pct"/>
          </w:tcPr>
          <w:p w:rsidR="00A36D30" w:rsidRPr="00C6326E" w:rsidRDefault="00A36D30" w:rsidP="00EC064F">
            <w:pPr>
              <w:jc w:val="right"/>
              <w:rPr>
                <w:b/>
                <w:bCs/>
                <w:snapToGrid/>
                <w:color w:val="000000"/>
                <w:sz w:val="20"/>
                <w:szCs w:val="20"/>
                <w:lang w:val="ru-RU"/>
              </w:rPr>
            </w:pPr>
          </w:p>
        </w:tc>
        <w:tc>
          <w:tcPr>
            <w:tcW w:w="801" w:type="pct"/>
            <w:tcBorders>
              <w:top w:val="single" w:sz="4" w:space="0" w:color="auto"/>
              <w:bottom w:val="single" w:sz="4" w:space="0" w:color="auto"/>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 xml:space="preserve">2 224 </w:t>
            </w:r>
            <w:r>
              <w:rPr>
                <w:color w:val="000000"/>
                <w:sz w:val="20"/>
                <w:szCs w:val="20"/>
              </w:rPr>
              <w:t>930</w:t>
            </w:r>
            <w:r>
              <w:rPr>
                <w:color w:val="000000"/>
                <w:sz w:val="20"/>
                <w:szCs w:val="20"/>
                <w:lang w:val="ru-RU"/>
              </w:rPr>
              <w:t xml:space="preserve"> </w:t>
            </w:r>
            <w:r>
              <w:rPr>
                <w:color w:val="000000"/>
                <w:sz w:val="20"/>
                <w:szCs w:val="20"/>
              </w:rPr>
              <w:t xml:space="preserve">    </w:t>
            </w:r>
          </w:p>
        </w:tc>
      </w:tr>
    </w:tbl>
    <w:p w:rsidR="00A36D30" w:rsidRDefault="00A36D30" w:rsidP="00A36D30">
      <w:pPr>
        <w:spacing w:line="276" w:lineRule="auto"/>
        <w:rPr>
          <w:b/>
          <w:sz w:val="22"/>
          <w:szCs w:val="22"/>
          <w:lang w:val="ru-RU"/>
        </w:rPr>
      </w:pPr>
    </w:p>
    <w:p w:rsidR="00A36D30" w:rsidRDefault="00A36D30" w:rsidP="00A36D30">
      <w:pPr>
        <w:spacing w:line="276" w:lineRule="auto"/>
        <w:ind w:right="-1"/>
        <w:jc w:val="right"/>
        <w:rPr>
          <w:b/>
          <w:sz w:val="22"/>
          <w:szCs w:val="22"/>
          <w:lang w:val="ru-RU"/>
        </w:rPr>
      </w:pPr>
      <w:r w:rsidRPr="00C6326E">
        <w:rPr>
          <w:bCs/>
          <w:snapToGrid/>
          <w:sz w:val="20"/>
          <w:szCs w:val="20"/>
          <w:lang w:val="ru-RU"/>
        </w:rPr>
        <w:t>(тыс. тенге)</w:t>
      </w:r>
    </w:p>
    <w:tbl>
      <w:tblPr>
        <w:tblW w:w="10206" w:type="dxa"/>
        <w:tblInd w:w="108" w:type="dxa"/>
        <w:tblLook w:val="04A0" w:firstRow="1" w:lastRow="0" w:firstColumn="1" w:lastColumn="0" w:noHBand="0" w:noVBand="1"/>
      </w:tblPr>
      <w:tblGrid>
        <w:gridCol w:w="4537"/>
        <w:gridCol w:w="2126"/>
        <w:gridCol w:w="236"/>
        <w:gridCol w:w="1660"/>
        <w:gridCol w:w="236"/>
        <w:gridCol w:w="1411"/>
      </w:tblGrid>
      <w:tr w:rsidR="00A36D30" w:rsidRPr="0015206E" w:rsidTr="00EC064F">
        <w:trPr>
          <w:trHeight w:val="255"/>
        </w:trPr>
        <w:tc>
          <w:tcPr>
            <w:tcW w:w="4537" w:type="dxa"/>
            <w:tcBorders>
              <w:top w:val="nil"/>
              <w:left w:val="nil"/>
              <w:bottom w:val="nil"/>
              <w:right w:val="nil"/>
            </w:tcBorders>
            <w:shd w:val="clear" w:color="auto" w:fill="auto"/>
            <w:noWrap/>
            <w:vAlign w:val="bottom"/>
          </w:tcPr>
          <w:p w:rsidR="00A36D30" w:rsidRPr="0015206E" w:rsidRDefault="00A36D30" w:rsidP="00EC064F">
            <w:pPr>
              <w:rPr>
                <w:b/>
                <w:bCs/>
                <w:snapToGrid/>
                <w:color w:val="000000"/>
                <w:sz w:val="20"/>
                <w:szCs w:val="20"/>
                <w:lang w:val="ru-RU"/>
              </w:rPr>
            </w:pPr>
          </w:p>
        </w:tc>
        <w:tc>
          <w:tcPr>
            <w:tcW w:w="2126" w:type="dxa"/>
            <w:tcBorders>
              <w:top w:val="nil"/>
              <w:left w:val="nil"/>
              <w:bottom w:val="nil"/>
              <w:right w:val="nil"/>
            </w:tcBorders>
            <w:shd w:val="clear" w:color="auto" w:fill="auto"/>
            <w:noWrap/>
            <w:vAlign w:val="bottom"/>
          </w:tcPr>
          <w:p w:rsidR="00A36D30" w:rsidRPr="0015206E" w:rsidRDefault="00A36D30" w:rsidP="00EC064F">
            <w:pPr>
              <w:rPr>
                <w:b/>
                <w:bCs/>
                <w:snapToGrid/>
                <w:color w:val="000000"/>
                <w:sz w:val="20"/>
                <w:szCs w:val="20"/>
                <w:lang w:val="ru-RU"/>
              </w:rPr>
            </w:pPr>
          </w:p>
        </w:tc>
        <w:tc>
          <w:tcPr>
            <w:tcW w:w="236" w:type="dxa"/>
            <w:tcBorders>
              <w:top w:val="nil"/>
              <w:left w:val="nil"/>
              <w:bottom w:val="nil"/>
              <w:right w:val="nil"/>
            </w:tcBorders>
            <w:shd w:val="clear" w:color="auto" w:fill="auto"/>
            <w:noWrap/>
            <w:vAlign w:val="bottom"/>
          </w:tcPr>
          <w:p w:rsidR="00A36D30" w:rsidRPr="0015206E" w:rsidRDefault="00A36D30" w:rsidP="00EC064F">
            <w:pPr>
              <w:rPr>
                <w:snapToGrid/>
                <w:sz w:val="20"/>
                <w:szCs w:val="20"/>
                <w:lang w:val="ru-RU"/>
              </w:rPr>
            </w:pPr>
          </w:p>
        </w:tc>
        <w:tc>
          <w:tcPr>
            <w:tcW w:w="1660" w:type="dxa"/>
            <w:tcBorders>
              <w:top w:val="nil"/>
              <w:left w:val="nil"/>
              <w:bottom w:val="nil"/>
              <w:right w:val="nil"/>
            </w:tcBorders>
            <w:shd w:val="clear" w:color="auto" w:fill="auto"/>
            <w:noWrap/>
            <w:vAlign w:val="bottom"/>
          </w:tcPr>
          <w:p w:rsidR="00A36D30" w:rsidRPr="0015206E" w:rsidRDefault="00A36D30" w:rsidP="00EC064F">
            <w:pPr>
              <w:jc w:val="right"/>
              <w:rPr>
                <w:snapToGrid/>
                <w:sz w:val="20"/>
                <w:szCs w:val="20"/>
                <w:lang w:val="ru-RU"/>
              </w:rPr>
            </w:pPr>
            <w:r>
              <w:rPr>
                <w:b/>
                <w:bCs/>
                <w:snapToGrid/>
                <w:color w:val="000000"/>
                <w:sz w:val="20"/>
                <w:szCs w:val="20"/>
                <w:lang w:val="ru-RU"/>
              </w:rPr>
              <w:t>2016 г</w:t>
            </w:r>
            <w:r w:rsidRPr="00C6326E">
              <w:rPr>
                <w:b/>
                <w:bCs/>
                <w:snapToGrid/>
                <w:color w:val="000000"/>
                <w:sz w:val="20"/>
                <w:szCs w:val="20"/>
                <w:lang w:val="ru-RU"/>
              </w:rPr>
              <w:t>.</w:t>
            </w:r>
          </w:p>
        </w:tc>
        <w:tc>
          <w:tcPr>
            <w:tcW w:w="236" w:type="dxa"/>
            <w:tcBorders>
              <w:top w:val="nil"/>
              <w:left w:val="nil"/>
              <w:bottom w:val="nil"/>
              <w:right w:val="nil"/>
            </w:tcBorders>
            <w:shd w:val="clear" w:color="auto" w:fill="auto"/>
            <w:noWrap/>
            <w:vAlign w:val="bottom"/>
          </w:tcPr>
          <w:p w:rsidR="00A36D30" w:rsidRPr="0015206E" w:rsidRDefault="00A36D30" w:rsidP="00EC064F">
            <w:pPr>
              <w:rPr>
                <w:snapToGrid/>
                <w:sz w:val="20"/>
                <w:szCs w:val="20"/>
                <w:lang w:val="ru-RU"/>
              </w:rPr>
            </w:pPr>
          </w:p>
        </w:tc>
        <w:tc>
          <w:tcPr>
            <w:tcW w:w="1411" w:type="dxa"/>
            <w:tcBorders>
              <w:top w:val="nil"/>
              <w:left w:val="nil"/>
              <w:bottom w:val="nil"/>
              <w:right w:val="nil"/>
            </w:tcBorders>
            <w:shd w:val="clear" w:color="auto" w:fill="auto"/>
            <w:noWrap/>
            <w:vAlign w:val="bottom"/>
          </w:tcPr>
          <w:p w:rsidR="00A36D30" w:rsidRPr="0015206E" w:rsidRDefault="00A36D30" w:rsidP="00EC064F">
            <w:pPr>
              <w:jc w:val="right"/>
              <w:rPr>
                <w:snapToGrid/>
                <w:sz w:val="20"/>
                <w:szCs w:val="20"/>
                <w:lang w:val="ru-RU"/>
              </w:rPr>
            </w:pPr>
            <w:r>
              <w:rPr>
                <w:b/>
                <w:bCs/>
                <w:snapToGrid/>
                <w:color w:val="000000"/>
                <w:sz w:val="20"/>
                <w:szCs w:val="20"/>
                <w:lang w:val="ru-RU"/>
              </w:rPr>
              <w:t>2015 г.</w:t>
            </w:r>
          </w:p>
        </w:tc>
      </w:tr>
      <w:tr w:rsidR="00A36D30" w:rsidRPr="0015206E" w:rsidTr="00EC064F">
        <w:trPr>
          <w:trHeight w:val="255"/>
        </w:trPr>
        <w:tc>
          <w:tcPr>
            <w:tcW w:w="4537" w:type="dxa"/>
            <w:tcBorders>
              <w:top w:val="nil"/>
              <w:left w:val="nil"/>
              <w:bottom w:val="nil"/>
              <w:right w:val="nil"/>
            </w:tcBorders>
            <w:shd w:val="clear" w:color="auto" w:fill="auto"/>
            <w:noWrap/>
            <w:vAlign w:val="bottom"/>
            <w:hideMark/>
          </w:tcPr>
          <w:p w:rsidR="00A36D30" w:rsidRPr="0015206E" w:rsidRDefault="00A36D30" w:rsidP="00EC064F">
            <w:pPr>
              <w:rPr>
                <w:b/>
                <w:bCs/>
                <w:snapToGrid/>
                <w:color w:val="000000"/>
                <w:sz w:val="20"/>
                <w:szCs w:val="20"/>
                <w:lang w:val="ru-RU"/>
              </w:rPr>
            </w:pPr>
            <w:r w:rsidRPr="0015206E">
              <w:rPr>
                <w:b/>
                <w:bCs/>
                <w:snapToGrid/>
                <w:color w:val="000000"/>
                <w:sz w:val="20"/>
                <w:szCs w:val="20"/>
                <w:lang w:val="ru-RU"/>
              </w:rPr>
              <w:t>Проц</w:t>
            </w:r>
            <w:r>
              <w:rPr>
                <w:b/>
                <w:bCs/>
                <w:snapToGrid/>
                <w:color w:val="000000"/>
                <w:sz w:val="20"/>
                <w:szCs w:val="20"/>
                <w:lang w:val="ru-RU"/>
              </w:rPr>
              <w:t>е</w:t>
            </w:r>
            <w:r w:rsidRPr="0015206E">
              <w:rPr>
                <w:b/>
                <w:bCs/>
                <w:snapToGrid/>
                <w:color w:val="000000"/>
                <w:sz w:val="20"/>
                <w:szCs w:val="20"/>
                <w:lang w:val="ru-RU"/>
              </w:rPr>
              <w:t>нтные доходы состоят:</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b/>
                <w:bCs/>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411"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r>
      <w:tr w:rsidR="00A36D30" w:rsidRPr="00A36D30" w:rsidTr="00EC064F">
        <w:trPr>
          <w:trHeight w:val="510"/>
        </w:trPr>
        <w:tc>
          <w:tcPr>
            <w:tcW w:w="4537" w:type="dxa"/>
            <w:tcBorders>
              <w:top w:val="nil"/>
              <w:left w:val="nil"/>
              <w:bottom w:val="nil"/>
              <w:right w:val="nil"/>
            </w:tcBorders>
            <w:shd w:val="clear" w:color="auto" w:fill="auto"/>
            <w:vAlign w:val="bottom"/>
            <w:hideMark/>
          </w:tcPr>
          <w:p w:rsidR="00A36D30" w:rsidRPr="0015206E" w:rsidRDefault="00A36D30" w:rsidP="00EC064F">
            <w:pPr>
              <w:rPr>
                <w:snapToGrid/>
                <w:color w:val="000000"/>
                <w:sz w:val="20"/>
                <w:szCs w:val="20"/>
                <w:lang w:val="ru-RU"/>
              </w:rPr>
            </w:pPr>
            <w:r w:rsidRPr="0015206E">
              <w:rPr>
                <w:snapToGrid/>
                <w:color w:val="000000"/>
                <w:sz w:val="20"/>
                <w:szCs w:val="20"/>
                <w:lang w:val="ru-RU"/>
              </w:rPr>
              <w:t>Процентные доходы по финансовым активам, отражаемым по амортизированной стоимости:</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411"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r>
      <w:tr w:rsidR="00A36D30" w:rsidRPr="0015206E" w:rsidTr="00EC064F">
        <w:trPr>
          <w:trHeight w:val="510"/>
        </w:trPr>
        <w:tc>
          <w:tcPr>
            <w:tcW w:w="4537" w:type="dxa"/>
            <w:tcBorders>
              <w:top w:val="nil"/>
              <w:left w:val="nil"/>
              <w:bottom w:val="nil"/>
              <w:right w:val="nil"/>
            </w:tcBorders>
            <w:shd w:val="clear" w:color="auto" w:fill="auto"/>
            <w:vAlign w:val="bottom"/>
            <w:hideMark/>
          </w:tcPr>
          <w:p w:rsidR="00A36D30" w:rsidRPr="0015206E" w:rsidRDefault="00A36D30" w:rsidP="00EC064F">
            <w:pPr>
              <w:rPr>
                <w:snapToGrid/>
                <w:color w:val="000000"/>
                <w:sz w:val="20"/>
                <w:szCs w:val="20"/>
                <w:lang w:val="ru-RU"/>
              </w:rPr>
            </w:pPr>
            <w:r>
              <w:rPr>
                <w:snapToGrid/>
                <w:color w:val="000000"/>
                <w:sz w:val="20"/>
                <w:szCs w:val="20"/>
                <w:lang w:val="ru-RU"/>
              </w:rPr>
              <w:t>–</w:t>
            </w:r>
            <w:r w:rsidRPr="0015206E">
              <w:rPr>
                <w:snapToGrid/>
                <w:color w:val="000000"/>
                <w:sz w:val="20"/>
                <w:szCs w:val="20"/>
                <w:lang w:val="ru-RU"/>
              </w:rPr>
              <w:t>процентные доходы по финансовым активам, не подвергавшимся обесценению</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sidRPr="0015206E">
              <w:rPr>
                <w:snapToGrid/>
                <w:color w:val="000000"/>
                <w:sz w:val="20"/>
                <w:szCs w:val="20"/>
                <w:lang w:val="ru-RU"/>
              </w:rPr>
              <w:t xml:space="preserve">           </w:t>
            </w:r>
            <w:r>
              <w:rPr>
                <w:snapToGrid/>
                <w:color w:val="000000"/>
                <w:sz w:val="20"/>
                <w:szCs w:val="20"/>
                <w:lang w:val="ru-RU"/>
              </w:rPr>
              <w:t>3 029 948</w:t>
            </w:r>
            <w:r w:rsidRPr="0015206E">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p>
        </w:tc>
        <w:tc>
          <w:tcPr>
            <w:tcW w:w="1411"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Pr>
                <w:snapToGrid/>
                <w:color w:val="000000"/>
                <w:sz w:val="20"/>
                <w:szCs w:val="20"/>
                <w:lang w:val="ru-RU"/>
              </w:rPr>
              <w:t xml:space="preserve">      2 135 040</w:t>
            </w:r>
          </w:p>
        </w:tc>
      </w:tr>
      <w:tr w:rsidR="00A36D30" w:rsidRPr="00A36D30" w:rsidTr="00EC064F">
        <w:trPr>
          <w:trHeight w:val="510"/>
        </w:trPr>
        <w:tc>
          <w:tcPr>
            <w:tcW w:w="4537" w:type="dxa"/>
            <w:tcBorders>
              <w:top w:val="nil"/>
              <w:left w:val="nil"/>
              <w:bottom w:val="nil"/>
              <w:right w:val="nil"/>
            </w:tcBorders>
            <w:shd w:val="clear" w:color="auto" w:fill="auto"/>
            <w:vAlign w:val="bottom"/>
            <w:hideMark/>
          </w:tcPr>
          <w:p w:rsidR="00A36D30" w:rsidRPr="0015206E" w:rsidRDefault="00A36D30" w:rsidP="00EC064F">
            <w:pPr>
              <w:rPr>
                <w:snapToGrid/>
                <w:color w:val="000000"/>
                <w:sz w:val="20"/>
                <w:szCs w:val="20"/>
                <w:lang w:val="ru-RU"/>
              </w:rPr>
            </w:pPr>
            <w:r w:rsidRPr="0015206E">
              <w:rPr>
                <w:snapToGrid/>
                <w:color w:val="000000"/>
                <w:sz w:val="20"/>
                <w:szCs w:val="20"/>
                <w:lang w:val="ru-RU"/>
              </w:rPr>
              <w:t>Процентные доходы по финансовым активам, отражаемым по справедливой стоимости:</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nil"/>
              <w:left w:val="nil"/>
              <w:bottom w:val="nil"/>
              <w:right w:val="nil"/>
            </w:tcBorders>
            <w:shd w:val="clear" w:color="auto" w:fill="auto"/>
            <w:noWrap/>
            <w:vAlign w:val="bottom"/>
            <w:hideMark/>
          </w:tcPr>
          <w:p w:rsidR="00A36D30" w:rsidRPr="0015206E"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jc w:val="right"/>
              <w:rPr>
                <w:snapToGrid/>
                <w:sz w:val="20"/>
                <w:szCs w:val="20"/>
                <w:lang w:val="ru-RU"/>
              </w:rPr>
            </w:pPr>
          </w:p>
        </w:tc>
        <w:tc>
          <w:tcPr>
            <w:tcW w:w="1411" w:type="dxa"/>
            <w:tcBorders>
              <w:top w:val="nil"/>
              <w:left w:val="nil"/>
              <w:bottom w:val="nil"/>
              <w:right w:val="nil"/>
            </w:tcBorders>
            <w:shd w:val="clear" w:color="auto" w:fill="auto"/>
            <w:noWrap/>
            <w:vAlign w:val="bottom"/>
            <w:hideMark/>
          </w:tcPr>
          <w:p w:rsidR="00A36D30" w:rsidRPr="0015206E" w:rsidRDefault="00A36D30" w:rsidP="00EC064F">
            <w:pPr>
              <w:jc w:val="right"/>
              <w:rPr>
                <w:snapToGrid/>
                <w:sz w:val="20"/>
                <w:szCs w:val="20"/>
                <w:lang w:val="ru-RU"/>
              </w:rPr>
            </w:pPr>
          </w:p>
        </w:tc>
      </w:tr>
      <w:tr w:rsidR="00A36D30" w:rsidRPr="0015206E" w:rsidTr="00EC064F">
        <w:trPr>
          <w:trHeight w:val="510"/>
        </w:trPr>
        <w:tc>
          <w:tcPr>
            <w:tcW w:w="4537" w:type="dxa"/>
            <w:tcBorders>
              <w:top w:val="nil"/>
              <w:left w:val="nil"/>
              <w:bottom w:val="nil"/>
              <w:right w:val="nil"/>
            </w:tcBorders>
            <w:shd w:val="clear" w:color="auto" w:fill="auto"/>
            <w:vAlign w:val="bottom"/>
            <w:hideMark/>
          </w:tcPr>
          <w:p w:rsidR="00A36D30" w:rsidRPr="0015206E" w:rsidRDefault="00A36D30" w:rsidP="00EC064F">
            <w:pPr>
              <w:rPr>
                <w:snapToGrid/>
                <w:color w:val="000000"/>
                <w:sz w:val="20"/>
                <w:szCs w:val="20"/>
                <w:lang w:val="ru-RU"/>
              </w:rPr>
            </w:pPr>
            <w:r>
              <w:rPr>
                <w:snapToGrid/>
                <w:color w:val="000000"/>
                <w:sz w:val="20"/>
                <w:szCs w:val="20"/>
                <w:lang w:val="ru-RU"/>
              </w:rPr>
              <w:t>–</w:t>
            </w:r>
            <w:r w:rsidRPr="0015206E">
              <w:rPr>
                <w:snapToGrid/>
                <w:color w:val="000000"/>
                <w:sz w:val="20"/>
                <w:szCs w:val="20"/>
                <w:lang w:val="ru-RU"/>
              </w:rPr>
              <w:t>процентные доходы по финансовым активам, подвергавшимся обесценению</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sidRPr="0015206E">
              <w:rPr>
                <w:snapToGrid/>
                <w:color w:val="000000"/>
                <w:sz w:val="20"/>
                <w:szCs w:val="20"/>
                <w:lang w:val="ru-RU"/>
              </w:rPr>
              <w:t xml:space="preserve"> </w:t>
            </w:r>
            <w:r>
              <w:rPr>
                <w:snapToGrid/>
                <w:color w:val="000000"/>
                <w:sz w:val="20"/>
                <w:szCs w:val="20"/>
                <w:lang w:val="ru-RU"/>
              </w:rPr>
              <w:t>–</w:t>
            </w:r>
            <w:r w:rsidRPr="0015206E">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p>
        </w:tc>
        <w:tc>
          <w:tcPr>
            <w:tcW w:w="1411"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sidRPr="0015206E">
              <w:rPr>
                <w:snapToGrid/>
                <w:color w:val="000000"/>
                <w:sz w:val="20"/>
                <w:szCs w:val="20"/>
                <w:lang w:val="ru-RU"/>
              </w:rPr>
              <w:t xml:space="preserve">                           </w:t>
            </w:r>
            <w:r>
              <w:rPr>
                <w:snapToGrid/>
                <w:color w:val="000000"/>
                <w:sz w:val="20"/>
                <w:szCs w:val="20"/>
                <w:lang w:val="ru-RU"/>
              </w:rPr>
              <w:t>–</w:t>
            </w:r>
            <w:r w:rsidRPr="0015206E">
              <w:rPr>
                <w:snapToGrid/>
                <w:color w:val="000000"/>
                <w:sz w:val="20"/>
                <w:szCs w:val="20"/>
                <w:lang w:val="ru-RU"/>
              </w:rPr>
              <w:t xml:space="preserve">      </w:t>
            </w:r>
          </w:p>
        </w:tc>
      </w:tr>
      <w:tr w:rsidR="00A36D30" w:rsidRPr="0015206E" w:rsidTr="00EC064F">
        <w:trPr>
          <w:trHeight w:val="510"/>
        </w:trPr>
        <w:tc>
          <w:tcPr>
            <w:tcW w:w="4537" w:type="dxa"/>
            <w:tcBorders>
              <w:top w:val="nil"/>
              <w:left w:val="nil"/>
              <w:bottom w:val="nil"/>
              <w:right w:val="nil"/>
            </w:tcBorders>
            <w:shd w:val="clear" w:color="auto" w:fill="auto"/>
            <w:vAlign w:val="bottom"/>
            <w:hideMark/>
          </w:tcPr>
          <w:p w:rsidR="00A36D30" w:rsidRPr="0015206E" w:rsidRDefault="00A36D30" w:rsidP="00EC064F">
            <w:pPr>
              <w:rPr>
                <w:snapToGrid/>
                <w:color w:val="000000"/>
                <w:sz w:val="20"/>
                <w:szCs w:val="20"/>
                <w:lang w:val="ru-RU"/>
              </w:rPr>
            </w:pPr>
            <w:r>
              <w:rPr>
                <w:snapToGrid/>
                <w:color w:val="000000"/>
                <w:sz w:val="20"/>
                <w:szCs w:val="20"/>
                <w:lang w:val="ru-RU"/>
              </w:rPr>
              <w:t>–</w:t>
            </w:r>
            <w:r w:rsidRPr="0015206E">
              <w:rPr>
                <w:snapToGrid/>
                <w:color w:val="000000"/>
                <w:sz w:val="20"/>
                <w:szCs w:val="20"/>
                <w:lang w:val="ru-RU"/>
              </w:rPr>
              <w:t>процентные доходы по финансовым активам, не подвергавшимся обесценению</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nil"/>
              <w:left w:val="nil"/>
              <w:bottom w:val="single" w:sz="4" w:space="0" w:color="auto"/>
              <w:right w:val="nil"/>
            </w:tcBorders>
            <w:shd w:val="clear" w:color="auto" w:fill="auto"/>
            <w:noWrap/>
            <w:vAlign w:val="bottom"/>
            <w:hideMark/>
          </w:tcPr>
          <w:p w:rsidR="00A36D30" w:rsidRPr="0015206E" w:rsidRDefault="00A36D30" w:rsidP="00EC064F">
            <w:pPr>
              <w:ind w:left="-202"/>
              <w:jc w:val="right"/>
              <w:rPr>
                <w:snapToGrid/>
                <w:color w:val="000000"/>
                <w:sz w:val="20"/>
                <w:szCs w:val="20"/>
                <w:lang w:val="ru-RU"/>
              </w:rPr>
            </w:pPr>
            <w:r>
              <w:rPr>
                <w:snapToGrid/>
                <w:color w:val="000000"/>
                <w:sz w:val="20"/>
                <w:szCs w:val="20"/>
                <w:lang w:val="ru-RU"/>
              </w:rPr>
              <w:t xml:space="preserve">          </w:t>
            </w:r>
            <w:r w:rsidRPr="0015206E">
              <w:rPr>
                <w:snapToGrid/>
                <w:color w:val="000000"/>
                <w:sz w:val="20"/>
                <w:szCs w:val="20"/>
                <w:lang w:val="ru-RU"/>
              </w:rPr>
              <w:t>3</w:t>
            </w:r>
            <w:r>
              <w:rPr>
                <w:snapToGrid/>
                <w:color w:val="000000"/>
                <w:sz w:val="20"/>
                <w:szCs w:val="20"/>
                <w:lang w:val="ru-RU"/>
              </w:rPr>
              <w:t>89 614</w:t>
            </w:r>
            <w:r w:rsidRPr="0015206E">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p>
        </w:tc>
        <w:tc>
          <w:tcPr>
            <w:tcW w:w="1411" w:type="dxa"/>
            <w:tcBorders>
              <w:top w:val="nil"/>
              <w:left w:val="nil"/>
              <w:bottom w:val="single" w:sz="4" w:space="0" w:color="auto"/>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Pr>
                <w:snapToGrid/>
                <w:color w:val="000000"/>
                <w:sz w:val="20"/>
                <w:szCs w:val="20"/>
                <w:lang w:val="ru-RU"/>
              </w:rPr>
              <w:t xml:space="preserve"> 379 110</w:t>
            </w:r>
            <w:r w:rsidRPr="0015206E">
              <w:rPr>
                <w:snapToGrid/>
                <w:color w:val="000000"/>
                <w:sz w:val="20"/>
                <w:szCs w:val="20"/>
                <w:lang w:val="ru-RU"/>
              </w:rPr>
              <w:t xml:space="preserve">    </w:t>
            </w:r>
          </w:p>
        </w:tc>
      </w:tr>
      <w:tr w:rsidR="00A36D30" w:rsidRPr="0015206E" w:rsidTr="00EC064F">
        <w:trPr>
          <w:trHeight w:val="85"/>
        </w:trPr>
        <w:tc>
          <w:tcPr>
            <w:tcW w:w="4537"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r w:rsidRPr="0015206E">
              <w:rPr>
                <w:snapToGrid/>
                <w:color w:val="000000"/>
                <w:sz w:val="20"/>
                <w:szCs w:val="20"/>
                <w:lang w:val="ru-RU"/>
              </w:rPr>
              <w:t>Итого процентный доход</w:t>
            </w:r>
          </w:p>
        </w:tc>
        <w:tc>
          <w:tcPr>
            <w:tcW w:w="2126" w:type="dxa"/>
            <w:tcBorders>
              <w:top w:val="nil"/>
              <w:left w:val="nil"/>
              <w:bottom w:val="nil"/>
              <w:right w:val="nil"/>
            </w:tcBorders>
            <w:shd w:val="clear" w:color="auto" w:fill="auto"/>
            <w:noWrap/>
            <w:vAlign w:val="bottom"/>
            <w:hideMark/>
          </w:tcPr>
          <w:p w:rsidR="00A36D30" w:rsidRPr="0015206E"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15206E" w:rsidRDefault="00A36D30" w:rsidP="00EC064F">
            <w:pPr>
              <w:rPr>
                <w:snapToGrid/>
                <w:sz w:val="20"/>
                <w:szCs w:val="20"/>
                <w:lang w:val="ru-RU"/>
              </w:rPr>
            </w:pPr>
          </w:p>
        </w:tc>
        <w:tc>
          <w:tcPr>
            <w:tcW w:w="1660" w:type="dxa"/>
            <w:tcBorders>
              <w:top w:val="single" w:sz="4" w:space="0" w:color="auto"/>
              <w:left w:val="nil"/>
              <w:bottom w:val="single" w:sz="4" w:space="0" w:color="auto"/>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Pr>
                <w:snapToGrid/>
                <w:color w:val="000000"/>
                <w:sz w:val="20"/>
                <w:szCs w:val="20"/>
                <w:lang w:val="ru-RU"/>
              </w:rPr>
              <w:t xml:space="preserve">       3 419 562</w:t>
            </w:r>
            <w:r w:rsidRPr="0015206E">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p>
        </w:tc>
        <w:tc>
          <w:tcPr>
            <w:tcW w:w="1411" w:type="dxa"/>
            <w:tcBorders>
              <w:top w:val="single" w:sz="4" w:space="0" w:color="auto"/>
              <w:left w:val="nil"/>
              <w:bottom w:val="single" w:sz="4" w:space="0" w:color="auto"/>
              <w:right w:val="nil"/>
            </w:tcBorders>
            <w:shd w:val="clear" w:color="auto" w:fill="auto"/>
            <w:noWrap/>
            <w:vAlign w:val="bottom"/>
            <w:hideMark/>
          </w:tcPr>
          <w:p w:rsidR="00A36D30" w:rsidRPr="0015206E" w:rsidRDefault="00A36D30" w:rsidP="00EC064F">
            <w:pPr>
              <w:jc w:val="right"/>
              <w:rPr>
                <w:snapToGrid/>
                <w:color w:val="000000"/>
                <w:sz w:val="20"/>
                <w:szCs w:val="20"/>
                <w:lang w:val="ru-RU"/>
              </w:rPr>
            </w:pPr>
            <w:r>
              <w:rPr>
                <w:snapToGrid/>
                <w:color w:val="000000"/>
                <w:sz w:val="20"/>
                <w:szCs w:val="20"/>
                <w:lang w:val="ru-RU"/>
              </w:rPr>
              <w:t xml:space="preserve">      2 514 150</w:t>
            </w:r>
            <w:r w:rsidRPr="0015206E">
              <w:rPr>
                <w:snapToGrid/>
                <w:color w:val="000000"/>
                <w:sz w:val="20"/>
                <w:szCs w:val="20"/>
                <w:lang w:val="ru-RU"/>
              </w:rPr>
              <w:t xml:space="preserve">    </w:t>
            </w:r>
          </w:p>
        </w:tc>
      </w:tr>
    </w:tbl>
    <w:p w:rsidR="00A36D30" w:rsidRDefault="00A36D30" w:rsidP="00A36D30">
      <w:pPr>
        <w:spacing w:line="276" w:lineRule="auto"/>
        <w:rPr>
          <w:b/>
          <w:sz w:val="22"/>
          <w:szCs w:val="22"/>
          <w:lang w:val="ru-RU"/>
        </w:rPr>
      </w:pPr>
    </w:p>
    <w:tbl>
      <w:tblPr>
        <w:tblW w:w="10206" w:type="dxa"/>
        <w:tblInd w:w="108" w:type="dxa"/>
        <w:tblLook w:val="04A0" w:firstRow="1" w:lastRow="0" w:firstColumn="1" w:lastColumn="0" w:noHBand="0" w:noVBand="1"/>
      </w:tblPr>
      <w:tblGrid>
        <w:gridCol w:w="4241"/>
        <w:gridCol w:w="2586"/>
        <w:gridCol w:w="1498"/>
        <w:gridCol w:w="236"/>
        <w:gridCol w:w="1645"/>
      </w:tblGrid>
      <w:tr w:rsidR="00A36D30" w:rsidRPr="00A36D30" w:rsidTr="00EC064F">
        <w:trPr>
          <w:trHeight w:val="533"/>
        </w:trPr>
        <w:tc>
          <w:tcPr>
            <w:tcW w:w="4241" w:type="dxa"/>
            <w:tcBorders>
              <w:top w:val="nil"/>
              <w:left w:val="nil"/>
              <w:bottom w:val="nil"/>
              <w:right w:val="nil"/>
            </w:tcBorders>
            <w:shd w:val="clear" w:color="auto" w:fill="auto"/>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Процентные доходы по финансовым активам, отражаемым по амортизированной стоимости, включают:</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nil"/>
              <w:left w:val="nil"/>
              <w:bottom w:val="nil"/>
              <w:right w:val="nil"/>
            </w:tcBorders>
            <w:shd w:val="clear" w:color="auto" w:fill="auto"/>
            <w:noWrap/>
            <w:vAlign w:val="bottom"/>
            <w:hideMark/>
          </w:tcPr>
          <w:p w:rsidR="00A36D30" w:rsidRPr="00123F57"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123F57" w:rsidRDefault="00A36D30" w:rsidP="00EC064F">
            <w:pPr>
              <w:rPr>
                <w:snapToGrid/>
                <w:sz w:val="20"/>
                <w:szCs w:val="20"/>
                <w:lang w:val="ru-RU"/>
              </w:rPr>
            </w:pPr>
          </w:p>
        </w:tc>
        <w:tc>
          <w:tcPr>
            <w:tcW w:w="1645" w:type="dxa"/>
            <w:tcBorders>
              <w:top w:val="nil"/>
              <w:left w:val="nil"/>
              <w:bottom w:val="nil"/>
              <w:right w:val="nil"/>
            </w:tcBorders>
            <w:shd w:val="clear" w:color="auto" w:fill="auto"/>
            <w:noWrap/>
            <w:vAlign w:val="bottom"/>
            <w:hideMark/>
          </w:tcPr>
          <w:p w:rsidR="00A36D30" w:rsidRPr="00123F57" w:rsidRDefault="00A36D30" w:rsidP="00EC064F">
            <w:pPr>
              <w:jc w:val="right"/>
              <w:rPr>
                <w:snapToGrid/>
                <w:sz w:val="20"/>
                <w:szCs w:val="20"/>
                <w:lang w:val="ru-RU"/>
              </w:rPr>
            </w:pPr>
          </w:p>
        </w:tc>
      </w:tr>
      <w:tr w:rsidR="00A36D30" w:rsidRPr="00123F57" w:rsidTr="00EC064F">
        <w:trPr>
          <w:trHeight w:val="255"/>
        </w:trPr>
        <w:tc>
          <w:tcPr>
            <w:tcW w:w="4241"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Средства в банках</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w:t>
            </w:r>
            <w:r w:rsidRPr="00123F57">
              <w:rPr>
                <w:snapToGrid/>
                <w:color w:val="000000"/>
                <w:sz w:val="20"/>
                <w:szCs w:val="20"/>
                <w:lang w:val="ru-RU"/>
              </w:rPr>
              <w:t>1</w:t>
            </w:r>
            <w:r>
              <w:rPr>
                <w:snapToGrid/>
                <w:color w:val="000000"/>
                <w:sz w:val="20"/>
                <w:szCs w:val="20"/>
                <w:lang w:val="ru-RU"/>
              </w:rPr>
              <w:t> 926 350</w:t>
            </w:r>
            <w:r w:rsidRPr="00123F57">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1 196 045</w:t>
            </w:r>
            <w:r w:rsidRPr="00123F57">
              <w:rPr>
                <w:snapToGrid/>
                <w:color w:val="000000"/>
                <w:sz w:val="20"/>
                <w:szCs w:val="20"/>
                <w:lang w:val="ru-RU"/>
              </w:rPr>
              <w:t xml:space="preserve">    </w:t>
            </w:r>
          </w:p>
        </w:tc>
      </w:tr>
      <w:tr w:rsidR="00A36D30" w:rsidRPr="00123F57" w:rsidTr="00EC064F">
        <w:trPr>
          <w:trHeight w:val="95"/>
        </w:trPr>
        <w:tc>
          <w:tcPr>
            <w:tcW w:w="4241"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Инвестиции, удерживаемые до погашения</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747 803 </w:t>
            </w:r>
            <w:r w:rsidRPr="00123F57">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513 339</w:t>
            </w:r>
            <w:r w:rsidRPr="00123F57">
              <w:rPr>
                <w:snapToGrid/>
                <w:color w:val="000000"/>
                <w:sz w:val="20"/>
                <w:szCs w:val="20"/>
                <w:lang w:val="ru-RU"/>
              </w:rPr>
              <w:t xml:space="preserve">    </w:t>
            </w:r>
          </w:p>
        </w:tc>
      </w:tr>
      <w:tr w:rsidR="00A36D30" w:rsidRPr="00123F57" w:rsidTr="00EC064F">
        <w:trPr>
          <w:trHeight w:val="255"/>
        </w:trPr>
        <w:tc>
          <w:tcPr>
            <w:tcW w:w="4241"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Соглашения обратного РЕПО</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w:t>
            </w:r>
            <w:r w:rsidRPr="00123F57">
              <w:rPr>
                <w:snapToGrid/>
                <w:color w:val="000000"/>
                <w:sz w:val="20"/>
                <w:szCs w:val="20"/>
                <w:lang w:val="ru-RU"/>
              </w:rPr>
              <w:t>3</w:t>
            </w:r>
            <w:r>
              <w:rPr>
                <w:snapToGrid/>
                <w:color w:val="000000"/>
                <w:sz w:val="20"/>
                <w:szCs w:val="20"/>
                <w:lang w:val="ru-RU"/>
              </w:rPr>
              <w:t>55 795</w:t>
            </w:r>
            <w:r w:rsidRPr="00123F57">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425 656</w:t>
            </w:r>
            <w:r w:rsidRPr="00123F57">
              <w:rPr>
                <w:snapToGrid/>
                <w:color w:val="000000"/>
                <w:sz w:val="20"/>
                <w:szCs w:val="20"/>
                <w:lang w:val="ru-RU"/>
              </w:rPr>
              <w:t xml:space="preserve">    </w:t>
            </w:r>
          </w:p>
        </w:tc>
      </w:tr>
      <w:tr w:rsidR="00A36D30" w:rsidRPr="00123F57" w:rsidTr="00EC064F">
        <w:trPr>
          <w:trHeight w:val="765"/>
        </w:trPr>
        <w:tc>
          <w:tcPr>
            <w:tcW w:w="4241" w:type="dxa"/>
            <w:tcBorders>
              <w:top w:val="nil"/>
              <w:left w:val="nil"/>
              <w:bottom w:val="nil"/>
              <w:right w:val="nil"/>
            </w:tcBorders>
            <w:shd w:val="clear" w:color="auto" w:fill="auto"/>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Итого процентные доходы по финансовым активам, отражаемым по амортизированной стоимости</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single" w:sz="4" w:space="0" w:color="auto"/>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w:t>
            </w:r>
            <w:r w:rsidRPr="00123F57">
              <w:rPr>
                <w:snapToGrid/>
                <w:color w:val="000000"/>
                <w:sz w:val="20"/>
                <w:szCs w:val="20"/>
                <w:lang w:val="ru-RU"/>
              </w:rPr>
              <w:t xml:space="preserve"> </w:t>
            </w:r>
            <w:r>
              <w:rPr>
                <w:snapToGrid/>
                <w:color w:val="000000"/>
                <w:sz w:val="20"/>
                <w:szCs w:val="20"/>
                <w:lang w:val="ru-RU"/>
              </w:rPr>
              <w:t xml:space="preserve">3 029 948 </w:t>
            </w:r>
            <w:r w:rsidRPr="00123F57">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single" w:sz="4" w:space="0" w:color="auto"/>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2 135 040</w:t>
            </w:r>
          </w:p>
        </w:tc>
      </w:tr>
      <w:tr w:rsidR="00A36D30" w:rsidRPr="00123F57" w:rsidTr="00EC064F">
        <w:trPr>
          <w:trHeight w:val="255"/>
        </w:trPr>
        <w:tc>
          <w:tcPr>
            <w:tcW w:w="4241"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sz w:val="20"/>
                <w:szCs w:val="20"/>
                <w:lang w:val="ru-RU"/>
              </w:rPr>
            </w:pPr>
          </w:p>
        </w:tc>
        <w:tc>
          <w:tcPr>
            <w:tcW w:w="1498" w:type="dxa"/>
            <w:tcBorders>
              <w:top w:val="nil"/>
              <w:left w:val="nil"/>
              <w:bottom w:val="nil"/>
              <w:right w:val="nil"/>
            </w:tcBorders>
            <w:shd w:val="clear" w:color="auto" w:fill="auto"/>
            <w:noWrap/>
            <w:vAlign w:val="bottom"/>
          </w:tcPr>
          <w:p w:rsidR="00A36D30" w:rsidRPr="00123F57" w:rsidRDefault="00A36D30" w:rsidP="00EC064F">
            <w:pPr>
              <w:jc w:val="right"/>
              <w:rPr>
                <w:snapToGrid/>
                <w:color w:val="000000"/>
                <w:sz w:val="20"/>
                <w:szCs w:val="20"/>
                <w:lang w:val="ru-RU"/>
              </w:rPr>
            </w:pPr>
          </w:p>
        </w:tc>
        <w:tc>
          <w:tcPr>
            <w:tcW w:w="236" w:type="dxa"/>
            <w:tcBorders>
              <w:top w:val="nil"/>
              <w:left w:val="nil"/>
              <w:bottom w:val="nil"/>
              <w:right w:val="nil"/>
            </w:tcBorders>
            <w:shd w:val="clear" w:color="auto" w:fill="auto"/>
            <w:noWrap/>
            <w:vAlign w:val="bottom"/>
          </w:tcPr>
          <w:p w:rsidR="00A36D30" w:rsidRPr="00123F57" w:rsidRDefault="00A36D30" w:rsidP="00EC064F">
            <w:pPr>
              <w:jc w:val="right"/>
              <w:rPr>
                <w:snapToGrid/>
                <w:color w:val="000000"/>
                <w:sz w:val="20"/>
                <w:szCs w:val="20"/>
                <w:lang w:val="ru-RU"/>
              </w:rPr>
            </w:pPr>
          </w:p>
        </w:tc>
        <w:tc>
          <w:tcPr>
            <w:tcW w:w="1645" w:type="dxa"/>
            <w:tcBorders>
              <w:top w:val="nil"/>
              <w:left w:val="nil"/>
              <w:bottom w:val="nil"/>
              <w:right w:val="nil"/>
            </w:tcBorders>
            <w:shd w:val="clear" w:color="auto" w:fill="auto"/>
            <w:noWrap/>
            <w:vAlign w:val="bottom"/>
          </w:tcPr>
          <w:p w:rsidR="00A36D30" w:rsidRPr="00123F57" w:rsidRDefault="00A36D30" w:rsidP="00EC064F">
            <w:pPr>
              <w:jc w:val="right"/>
              <w:rPr>
                <w:snapToGrid/>
                <w:color w:val="000000"/>
                <w:sz w:val="20"/>
                <w:szCs w:val="20"/>
                <w:lang w:val="ru-RU"/>
              </w:rPr>
            </w:pPr>
          </w:p>
        </w:tc>
      </w:tr>
      <w:tr w:rsidR="00A36D30" w:rsidRPr="00A36D30" w:rsidTr="00EC064F">
        <w:trPr>
          <w:trHeight w:val="765"/>
        </w:trPr>
        <w:tc>
          <w:tcPr>
            <w:tcW w:w="4241" w:type="dxa"/>
            <w:tcBorders>
              <w:top w:val="nil"/>
              <w:left w:val="nil"/>
              <w:bottom w:val="nil"/>
              <w:right w:val="nil"/>
            </w:tcBorders>
            <w:shd w:val="clear" w:color="auto" w:fill="auto"/>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Процентные доходы по финансовым активам, отражаемым по справедливой стоимости, включают:</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nil"/>
              <w:left w:val="nil"/>
              <w:bottom w:val="nil"/>
              <w:right w:val="nil"/>
            </w:tcBorders>
            <w:shd w:val="clear" w:color="auto" w:fill="auto"/>
            <w:noWrap/>
            <w:vAlign w:val="bottom"/>
            <w:hideMark/>
          </w:tcPr>
          <w:p w:rsidR="00A36D30" w:rsidRPr="00123F57"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sz w:val="20"/>
                <w:szCs w:val="20"/>
                <w:lang w:val="ru-RU"/>
              </w:rPr>
            </w:pPr>
          </w:p>
        </w:tc>
        <w:tc>
          <w:tcPr>
            <w:tcW w:w="1645" w:type="dxa"/>
            <w:tcBorders>
              <w:top w:val="nil"/>
              <w:left w:val="nil"/>
              <w:bottom w:val="nil"/>
              <w:right w:val="nil"/>
            </w:tcBorders>
            <w:shd w:val="clear" w:color="auto" w:fill="auto"/>
            <w:noWrap/>
            <w:vAlign w:val="bottom"/>
            <w:hideMark/>
          </w:tcPr>
          <w:p w:rsidR="00A36D30" w:rsidRPr="00123F57" w:rsidRDefault="00A36D30" w:rsidP="00EC064F">
            <w:pPr>
              <w:jc w:val="right"/>
              <w:rPr>
                <w:snapToGrid/>
                <w:sz w:val="20"/>
                <w:szCs w:val="20"/>
                <w:lang w:val="ru-RU"/>
              </w:rPr>
            </w:pPr>
          </w:p>
        </w:tc>
      </w:tr>
      <w:tr w:rsidR="00A36D30" w:rsidRPr="00123F57" w:rsidTr="00EC064F">
        <w:trPr>
          <w:trHeight w:val="255"/>
        </w:trPr>
        <w:tc>
          <w:tcPr>
            <w:tcW w:w="6827" w:type="dxa"/>
            <w:gridSpan w:val="2"/>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Финансовые активы, имеющиеся в наличии для продажи</w:t>
            </w:r>
          </w:p>
        </w:tc>
        <w:tc>
          <w:tcPr>
            <w:tcW w:w="1498" w:type="dxa"/>
            <w:tcBorders>
              <w:top w:val="nil"/>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w:t>
            </w:r>
            <w:r w:rsidRPr="00123F57">
              <w:rPr>
                <w:snapToGrid/>
                <w:color w:val="000000"/>
                <w:sz w:val="20"/>
                <w:szCs w:val="20"/>
                <w:lang w:val="ru-RU"/>
              </w:rPr>
              <w:t>3</w:t>
            </w:r>
            <w:r>
              <w:rPr>
                <w:snapToGrid/>
                <w:color w:val="000000"/>
                <w:sz w:val="20"/>
                <w:szCs w:val="20"/>
                <w:lang w:val="ru-RU"/>
              </w:rPr>
              <w:t>89 614</w:t>
            </w:r>
            <w:r w:rsidRPr="00123F57">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nil"/>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379 110</w:t>
            </w:r>
          </w:p>
        </w:tc>
      </w:tr>
      <w:tr w:rsidR="00A36D30" w:rsidRPr="00123F57" w:rsidTr="00EC064F">
        <w:trPr>
          <w:trHeight w:val="510"/>
        </w:trPr>
        <w:tc>
          <w:tcPr>
            <w:tcW w:w="4241" w:type="dxa"/>
            <w:tcBorders>
              <w:top w:val="nil"/>
              <w:left w:val="nil"/>
              <w:bottom w:val="nil"/>
              <w:right w:val="nil"/>
            </w:tcBorders>
            <w:shd w:val="clear" w:color="auto" w:fill="auto"/>
            <w:vAlign w:val="bottom"/>
            <w:hideMark/>
          </w:tcPr>
          <w:p w:rsidR="00A36D30" w:rsidRPr="00123F57" w:rsidRDefault="00A36D30" w:rsidP="00EC064F">
            <w:pPr>
              <w:rPr>
                <w:snapToGrid/>
                <w:color w:val="000000"/>
                <w:sz w:val="20"/>
                <w:szCs w:val="20"/>
                <w:lang w:val="ru-RU"/>
              </w:rPr>
            </w:pPr>
            <w:r w:rsidRPr="00123F57">
              <w:rPr>
                <w:snapToGrid/>
                <w:color w:val="000000"/>
                <w:sz w:val="20"/>
                <w:szCs w:val="20"/>
                <w:lang w:val="ru-RU"/>
              </w:rPr>
              <w:t>Итого процентные доходы по финансовым активам, отражаемым по справедливой стоимости</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snapToGrid/>
                <w:color w:val="000000"/>
                <w:sz w:val="20"/>
                <w:szCs w:val="20"/>
                <w:lang w:val="ru-RU"/>
              </w:rPr>
            </w:pPr>
          </w:p>
        </w:tc>
        <w:tc>
          <w:tcPr>
            <w:tcW w:w="1498" w:type="dxa"/>
            <w:tcBorders>
              <w:top w:val="nil"/>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w:t>
            </w:r>
            <w:r w:rsidRPr="00123F57">
              <w:rPr>
                <w:snapToGrid/>
                <w:color w:val="000000"/>
                <w:sz w:val="20"/>
                <w:szCs w:val="20"/>
                <w:lang w:val="ru-RU"/>
              </w:rPr>
              <w:t>3</w:t>
            </w:r>
            <w:r>
              <w:rPr>
                <w:snapToGrid/>
                <w:color w:val="000000"/>
                <w:sz w:val="20"/>
                <w:szCs w:val="20"/>
                <w:lang w:val="ru-RU"/>
              </w:rPr>
              <w:t>89 614</w:t>
            </w:r>
            <w:r w:rsidRPr="00123F57">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nil"/>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379 110</w:t>
            </w:r>
          </w:p>
        </w:tc>
      </w:tr>
      <w:tr w:rsidR="00A36D30" w:rsidRPr="00123F57" w:rsidTr="00EC064F">
        <w:trPr>
          <w:trHeight w:val="85"/>
        </w:trPr>
        <w:tc>
          <w:tcPr>
            <w:tcW w:w="4241" w:type="dxa"/>
            <w:tcBorders>
              <w:top w:val="nil"/>
              <w:left w:val="nil"/>
              <w:bottom w:val="nil"/>
              <w:right w:val="nil"/>
            </w:tcBorders>
            <w:shd w:val="clear" w:color="auto" w:fill="auto"/>
            <w:noWrap/>
            <w:vAlign w:val="bottom"/>
            <w:hideMark/>
          </w:tcPr>
          <w:p w:rsidR="00A36D30" w:rsidRPr="00123F57" w:rsidRDefault="00A36D30" w:rsidP="00EC064F">
            <w:pPr>
              <w:rPr>
                <w:bCs/>
                <w:snapToGrid/>
                <w:color w:val="000000"/>
                <w:sz w:val="20"/>
                <w:szCs w:val="20"/>
                <w:lang w:val="ru-RU"/>
              </w:rPr>
            </w:pPr>
            <w:r w:rsidRPr="00123F57">
              <w:rPr>
                <w:bCs/>
                <w:snapToGrid/>
                <w:color w:val="000000"/>
                <w:sz w:val="20"/>
                <w:szCs w:val="20"/>
                <w:lang w:val="ru-RU"/>
              </w:rPr>
              <w:t>Итого процентный доход</w:t>
            </w:r>
          </w:p>
        </w:tc>
        <w:tc>
          <w:tcPr>
            <w:tcW w:w="2586" w:type="dxa"/>
            <w:tcBorders>
              <w:top w:val="nil"/>
              <w:left w:val="nil"/>
              <w:bottom w:val="nil"/>
              <w:right w:val="nil"/>
            </w:tcBorders>
            <w:shd w:val="clear" w:color="auto" w:fill="auto"/>
            <w:noWrap/>
            <w:vAlign w:val="bottom"/>
            <w:hideMark/>
          </w:tcPr>
          <w:p w:rsidR="00A36D30" w:rsidRPr="00123F57" w:rsidRDefault="00A36D30" w:rsidP="00EC064F">
            <w:pPr>
              <w:rPr>
                <w:bCs/>
                <w:snapToGrid/>
                <w:color w:val="000000"/>
                <w:sz w:val="20"/>
                <w:szCs w:val="20"/>
                <w:lang w:val="ru-RU"/>
              </w:rPr>
            </w:pPr>
          </w:p>
        </w:tc>
        <w:tc>
          <w:tcPr>
            <w:tcW w:w="1498" w:type="dxa"/>
            <w:tcBorders>
              <w:top w:val="single" w:sz="4" w:space="0" w:color="auto"/>
              <w:left w:val="nil"/>
              <w:bottom w:val="single" w:sz="4" w:space="0" w:color="auto"/>
              <w:right w:val="nil"/>
            </w:tcBorders>
            <w:shd w:val="clear" w:color="auto" w:fill="auto"/>
            <w:noWrap/>
            <w:vAlign w:val="bottom"/>
            <w:hideMark/>
          </w:tcPr>
          <w:p w:rsidR="00A36D30" w:rsidRPr="006C39F4" w:rsidRDefault="00A36D30" w:rsidP="00EC064F">
            <w:pPr>
              <w:jc w:val="right"/>
              <w:rPr>
                <w:snapToGrid/>
                <w:color w:val="000000"/>
                <w:sz w:val="20"/>
                <w:szCs w:val="20"/>
                <w:lang w:val="ru-RU"/>
              </w:rPr>
            </w:pPr>
            <w:r>
              <w:rPr>
                <w:snapToGrid/>
                <w:color w:val="000000"/>
                <w:sz w:val="20"/>
                <w:szCs w:val="20"/>
                <w:lang w:val="ru-RU"/>
              </w:rPr>
              <w:t>3 419 562</w:t>
            </w:r>
          </w:p>
        </w:tc>
        <w:tc>
          <w:tcPr>
            <w:tcW w:w="236" w:type="dxa"/>
            <w:tcBorders>
              <w:top w:val="nil"/>
              <w:left w:val="nil"/>
              <w:bottom w:val="nil"/>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p>
        </w:tc>
        <w:tc>
          <w:tcPr>
            <w:tcW w:w="1645" w:type="dxa"/>
            <w:tcBorders>
              <w:top w:val="single" w:sz="4" w:space="0" w:color="auto"/>
              <w:left w:val="nil"/>
              <w:bottom w:val="single" w:sz="4" w:space="0" w:color="auto"/>
              <w:right w:val="nil"/>
            </w:tcBorders>
            <w:shd w:val="clear" w:color="auto" w:fill="auto"/>
            <w:noWrap/>
            <w:vAlign w:val="bottom"/>
            <w:hideMark/>
          </w:tcPr>
          <w:p w:rsidR="00A36D30" w:rsidRPr="00123F57" w:rsidRDefault="00A36D30" w:rsidP="00EC064F">
            <w:pPr>
              <w:jc w:val="right"/>
              <w:rPr>
                <w:snapToGrid/>
                <w:color w:val="000000"/>
                <w:sz w:val="20"/>
                <w:szCs w:val="20"/>
                <w:lang w:val="ru-RU"/>
              </w:rPr>
            </w:pPr>
            <w:r>
              <w:rPr>
                <w:snapToGrid/>
                <w:color w:val="000000"/>
                <w:sz w:val="20"/>
                <w:szCs w:val="20"/>
                <w:lang w:val="ru-RU"/>
              </w:rPr>
              <w:t xml:space="preserve">      2 514 150</w:t>
            </w:r>
            <w:r w:rsidRPr="0015206E">
              <w:rPr>
                <w:snapToGrid/>
                <w:color w:val="000000"/>
                <w:sz w:val="20"/>
                <w:szCs w:val="20"/>
                <w:lang w:val="ru-RU"/>
              </w:rPr>
              <w:t xml:space="preserve">    </w:t>
            </w:r>
          </w:p>
        </w:tc>
      </w:tr>
    </w:tbl>
    <w:p w:rsidR="00A36D30" w:rsidRDefault="00A36D30" w:rsidP="00A36D30">
      <w:pPr>
        <w:pStyle w:val="ae"/>
        <w:spacing w:line="240" w:lineRule="exact"/>
        <w:ind w:left="0"/>
        <w:jc w:val="both"/>
        <w:rPr>
          <w:b/>
          <w:sz w:val="22"/>
          <w:szCs w:val="22"/>
          <w:lang w:val="ru-RU"/>
        </w:rPr>
      </w:pPr>
    </w:p>
    <w:p w:rsidR="00A36D30" w:rsidRDefault="00A36D30" w:rsidP="00A36D30">
      <w:pPr>
        <w:pStyle w:val="ae"/>
        <w:spacing w:line="240" w:lineRule="exact"/>
        <w:ind w:left="0"/>
        <w:jc w:val="both"/>
        <w:rPr>
          <w:b/>
          <w:sz w:val="22"/>
          <w:szCs w:val="22"/>
          <w:lang w:val="ru-RU"/>
        </w:rPr>
      </w:pPr>
    </w:p>
    <w:p w:rsidR="00A36D30" w:rsidRDefault="00A36D30" w:rsidP="00A36D30">
      <w:pPr>
        <w:pStyle w:val="ae"/>
        <w:numPr>
          <w:ilvl w:val="0"/>
          <w:numId w:val="2"/>
        </w:numPr>
        <w:spacing w:line="240" w:lineRule="exact"/>
        <w:ind w:left="567" w:hanging="578"/>
        <w:jc w:val="both"/>
        <w:rPr>
          <w:b/>
          <w:sz w:val="22"/>
          <w:szCs w:val="22"/>
          <w:lang w:val="ru-RU"/>
        </w:rPr>
      </w:pPr>
      <w:r>
        <w:rPr>
          <w:b/>
          <w:sz w:val="22"/>
          <w:szCs w:val="22"/>
          <w:lang w:val="ru-RU"/>
        </w:rPr>
        <w:lastRenderedPageBreak/>
        <w:t>ЧИСТЫЙ (УБЫТОК)</w:t>
      </w:r>
      <w:r w:rsidRPr="00E11711">
        <w:rPr>
          <w:b/>
          <w:sz w:val="22"/>
          <w:szCs w:val="22"/>
          <w:lang w:val="ru-RU"/>
        </w:rPr>
        <w:t>/</w:t>
      </w:r>
      <w:r>
        <w:rPr>
          <w:b/>
          <w:sz w:val="22"/>
          <w:szCs w:val="22"/>
          <w:lang w:val="ru-RU"/>
        </w:rPr>
        <w:t>ПРИБЫЛЬ ОТ ОПЕРАЦИЙ С ИНОСТРАННОЙ ВАЛЮТОЙ</w:t>
      </w:r>
    </w:p>
    <w:p w:rsidR="00A36D30" w:rsidRDefault="00A36D30" w:rsidP="00A36D30">
      <w:pPr>
        <w:pStyle w:val="ae"/>
        <w:spacing w:before="120"/>
        <w:ind w:left="0" w:right="-1"/>
        <w:contextualSpacing w:val="0"/>
        <w:jc w:val="right"/>
        <w:rPr>
          <w:b/>
          <w:sz w:val="22"/>
          <w:szCs w:val="22"/>
          <w:lang w:val="ru-RU"/>
        </w:rPr>
      </w:pPr>
      <w:r w:rsidRPr="00C6326E">
        <w:rPr>
          <w:bCs/>
          <w:snapToGrid/>
          <w:sz w:val="20"/>
          <w:szCs w:val="20"/>
          <w:lang w:val="ru-RU"/>
        </w:rPr>
        <w:t>(тыс. тенге)</w:t>
      </w:r>
    </w:p>
    <w:tbl>
      <w:tblPr>
        <w:tblW w:w="10140" w:type="dxa"/>
        <w:tblInd w:w="108" w:type="dxa"/>
        <w:tblLayout w:type="fixed"/>
        <w:tblLook w:val="04A0" w:firstRow="1" w:lastRow="0" w:firstColumn="1" w:lastColumn="0" w:noHBand="0" w:noVBand="1"/>
      </w:tblPr>
      <w:tblGrid>
        <w:gridCol w:w="4536"/>
        <w:gridCol w:w="1636"/>
        <w:gridCol w:w="383"/>
        <w:gridCol w:w="1701"/>
        <w:gridCol w:w="325"/>
        <w:gridCol w:w="1559"/>
      </w:tblGrid>
      <w:tr w:rsidR="00A36D30" w:rsidRPr="00525ED0" w:rsidTr="00EC064F">
        <w:trPr>
          <w:trHeight w:val="255"/>
        </w:trPr>
        <w:tc>
          <w:tcPr>
            <w:tcW w:w="4536" w:type="dxa"/>
            <w:tcBorders>
              <w:top w:val="nil"/>
              <w:left w:val="nil"/>
              <w:bottom w:val="nil"/>
              <w:right w:val="nil"/>
            </w:tcBorders>
            <w:shd w:val="clear" w:color="auto" w:fill="auto"/>
            <w:noWrap/>
            <w:vAlign w:val="bottom"/>
            <w:hideMark/>
          </w:tcPr>
          <w:p w:rsidR="00A36D30" w:rsidRPr="00525ED0" w:rsidRDefault="00A36D30" w:rsidP="00EC064F">
            <w:pPr>
              <w:jc w:val="right"/>
              <w:rPr>
                <w:b/>
                <w:bCs/>
                <w:snapToGrid/>
                <w:color w:val="000000"/>
                <w:sz w:val="20"/>
                <w:szCs w:val="20"/>
                <w:lang w:val="ru-RU"/>
              </w:rPr>
            </w:pPr>
          </w:p>
        </w:tc>
        <w:tc>
          <w:tcPr>
            <w:tcW w:w="1636" w:type="dxa"/>
            <w:tcBorders>
              <w:top w:val="nil"/>
              <w:left w:val="nil"/>
              <w:bottom w:val="nil"/>
              <w:right w:val="nil"/>
            </w:tcBorders>
            <w:shd w:val="clear" w:color="auto" w:fill="auto"/>
            <w:noWrap/>
            <w:vAlign w:val="bottom"/>
            <w:hideMark/>
          </w:tcPr>
          <w:p w:rsidR="00A36D30" w:rsidRPr="00525ED0" w:rsidRDefault="00A36D30" w:rsidP="00EC064F">
            <w:pPr>
              <w:jc w:val="right"/>
              <w:rPr>
                <w:snapToGrid/>
                <w:sz w:val="20"/>
                <w:szCs w:val="20"/>
                <w:lang w:val="ru-RU"/>
              </w:rPr>
            </w:pPr>
          </w:p>
        </w:tc>
        <w:tc>
          <w:tcPr>
            <w:tcW w:w="383" w:type="dxa"/>
            <w:tcBorders>
              <w:top w:val="nil"/>
              <w:left w:val="nil"/>
              <w:bottom w:val="nil"/>
              <w:right w:val="nil"/>
            </w:tcBorders>
            <w:shd w:val="clear" w:color="auto" w:fill="auto"/>
            <w:vAlign w:val="center"/>
            <w:hideMark/>
          </w:tcPr>
          <w:p w:rsidR="00A36D30" w:rsidRPr="00525ED0" w:rsidRDefault="00A36D30" w:rsidP="00EC064F">
            <w:pPr>
              <w:jc w:val="right"/>
              <w:rPr>
                <w:snapToGrid/>
                <w:sz w:val="20"/>
                <w:szCs w:val="20"/>
                <w:lang w:val="ru-RU"/>
              </w:rPr>
            </w:pPr>
          </w:p>
        </w:tc>
        <w:tc>
          <w:tcPr>
            <w:tcW w:w="1701" w:type="dxa"/>
            <w:tcBorders>
              <w:top w:val="nil"/>
              <w:left w:val="nil"/>
              <w:bottom w:val="nil"/>
              <w:right w:val="nil"/>
            </w:tcBorders>
            <w:shd w:val="clear" w:color="auto" w:fill="auto"/>
            <w:vAlign w:val="center"/>
            <w:hideMark/>
          </w:tcPr>
          <w:p w:rsidR="00A36D30" w:rsidRPr="00525ED0" w:rsidRDefault="00A36D30" w:rsidP="00EC064F">
            <w:pPr>
              <w:jc w:val="right"/>
              <w:rPr>
                <w:snapToGrid/>
                <w:sz w:val="20"/>
                <w:szCs w:val="20"/>
                <w:lang w:val="ru-RU"/>
              </w:rPr>
            </w:pPr>
            <w:r>
              <w:rPr>
                <w:b/>
                <w:bCs/>
                <w:snapToGrid/>
                <w:color w:val="000000"/>
                <w:sz w:val="20"/>
                <w:szCs w:val="20"/>
                <w:lang w:val="ru-RU"/>
              </w:rPr>
              <w:t>2016 г.</w:t>
            </w:r>
          </w:p>
        </w:tc>
        <w:tc>
          <w:tcPr>
            <w:tcW w:w="325" w:type="dxa"/>
            <w:tcBorders>
              <w:top w:val="nil"/>
              <w:left w:val="nil"/>
              <w:bottom w:val="nil"/>
              <w:right w:val="nil"/>
            </w:tcBorders>
            <w:shd w:val="clear" w:color="auto" w:fill="auto"/>
            <w:vAlign w:val="bottom"/>
            <w:hideMark/>
          </w:tcPr>
          <w:p w:rsidR="00A36D30" w:rsidRPr="00525ED0" w:rsidRDefault="00A36D30" w:rsidP="00EC064F">
            <w:pPr>
              <w:jc w:val="right"/>
              <w:rPr>
                <w:snapToGrid/>
                <w:sz w:val="20"/>
                <w:szCs w:val="20"/>
                <w:lang w:val="ru-RU"/>
              </w:rPr>
            </w:pPr>
          </w:p>
        </w:tc>
        <w:tc>
          <w:tcPr>
            <w:tcW w:w="1559" w:type="dxa"/>
            <w:tcBorders>
              <w:top w:val="nil"/>
              <w:left w:val="nil"/>
              <w:bottom w:val="nil"/>
              <w:right w:val="nil"/>
            </w:tcBorders>
            <w:shd w:val="clear" w:color="auto" w:fill="auto"/>
            <w:vAlign w:val="center"/>
            <w:hideMark/>
          </w:tcPr>
          <w:p w:rsidR="00A36D30" w:rsidRPr="00525ED0" w:rsidRDefault="00A36D30" w:rsidP="00EC064F">
            <w:pPr>
              <w:jc w:val="right"/>
              <w:rPr>
                <w:snapToGrid/>
                <w:sz w:val="20"/>
                <w:szCs w:val="20"/>
                <w:lang w:val="ru-RU"/>
              </w:rPr>
            </w:pPr>
            <w:r>
              <w:rPr>
                <w:b/>
                <w:bCs/>
                <w:snapToGrid/>
                <w:color w:val="000000"/>
                <w:sz w:val="20"/>
                <w:szCs w:val="20"/>
                <w:lang w:val="ru-RU"/>
              </w:rPr>
              <w:t>2015 г. (пересчитано)</w:t>
            </w:r>
          </w:p>
        </w:tc>
      </w:tr>
      <w:tr w:rsidR="00A36D30" w:rsidRPr="00525ED0" w:rsidTr="00EC064F">
        <w:trPr>
          <w:trHeight w:val="255"/>
        </w:trPr>
        <w:tc>
          <w:tcPr>
            <w:tcW w:w="4536" w:type="dxa"/>
            <w:tcBorders>
              <w:top w:val="nil"/>
              <w:left w:val="nil"/>
              <w:bottom w:val="nil"/>
              <w:right w:val="nil"/>
            </w:tcBorders>
            <w:shd w:val="clear" w:color="auto" w:fill="auto"/>
            <w:noWrap/>
            <w:vAlign w:val="bottom"/>
            <w:hideMark/>
          </w:tcPr>
          <w:p w:rsidR="00A36D30" w:rsidRPr="00525ED0" w:rsidRDefault="00A36D30" w:rsidP="00EC064F">
            <w:pPr>
              <w:rPr>
                <w:snapToGrid/>
                <w:color w:val="000000"/>
                <w:sz w:val="20"/>
                <w:szCs w:val="20"/>
                <w:lang w:val="ru-RU"/>
              </w:rPr>
            </w:pPr>
            <w:r w:rsidRPr="00525ED0">
              <w:rPr>
                <w:snapToGrid/>
                <w:color w:val="000000"/>
                <w:sz w:val="20"/>
                <w:szCs w:val="20"/>
                <w:lang w:val="ru-RU"/>
              </w:rPr>
              <w:t>Нереализованный (убыток)/прибыль</w:t>
            </w:r>
          </w:p>
        </w:tc>
        <w:tc>
          <w:tcPr>
            <w:tcW w:w="1636" w:type="dxa"/>
            <w:tcBorders>
              <w:top w:val="nil"/>
              <w:left w:val="nil"/>
              <w:bottom w:val="nil"/>
              <w:right w:val="nil"/>
            </w:tcBorders>
            <w:shd w:val="clear" w:color="auto" w:fill="auto"/>
            <w:noWrap/>
            <w:vAlign w:val="bottom"/>
            <w:hideMark/>
          </w:tcPr>
          <w:p w:rsidR="00A36D30" w:rsidRPr="00525ED0" w:rsidRDefault="00A36D30" w:rsidP="00EC064F">
            <w:pPr>
              <w:rPr>
                <w:snapToGrid/>
                <w:color w:val="000000"/>
                <w:sz w:val="20"/>
                <w:szCs w:val="20"/>
                <w:lang w:val="ru-RU"/>
              </w:rPr>
            </w:pPr>
          </w:p>
        </w:tc>
        <w:tc>
          <w:tcPr>
            <w:tcW w:w="383" w:type="dxa"/>
            <w:tcBorders>
              <w:top w:val="nil"/>
              <w:left w:val="nil"/>
              <w:bottom w:val="nil"/>
              <w:right w:val="nil"/>
            </w:tcBorders>
            <w:shd w:val="clear" w:color="auto" w:fill="auto"/>
            <w:noWrap/>
            <w:vAlign w:val="bottom"/>
            <w:hideMark/>
          </w:tcPr>
          <w:p w:rsidR="00A36D30" w:rsidRPr="00525ED0" w:rsidRDefault="00A36D30" w:rsidP="00EC064F">
            <w:pPr>
              <w:rPr>
                <w:snapToGrid/>
                <w:sz w:val="20"/>
                <w:szCs w:val="20"/>
                <w:lang w:val="ru-RU"/>
              </w:rPr>
            </w:pPr>
          </w:p>
        </w:tc>
        <w:tc>
          <w:tcPr>
            <w:tcW w:w="1701" w:type="dxa"/>
            <w:tcBorders>
              <w:top w:val="nil"/>
              <w:left w:val="nil"/>
              <w:bottom w:val="nil"/>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r>
              <w:rPr>
                <w:snapToGrid/>
                <w:color w:val="000000"/>
                <w:sz w:val="20"/>
                <w:szCs w:val="20"/>
                <w:lang w:val="ru-RU"/>
              </w:rPr>
              <w:t>(595 988)</w:t>
            </w:r>
            <w:r w:rsidRPr="00525ED0">
              <w:rPr>
                <w:snapToGrid/>
                <w:color w:val="000000"/>
                <w:sz w:val="20"/>
                <w:szCs w:val="20"/>
                <w:lang w:val="ru-RU"/>
              </w:rPr>
              <w:t xml:space="preserve">    </w:t>
            </w:r>
          </w:p>
        </w:tc>
        <w:tc>
          <w:tcPr>
            <w:tcW w:w="325" w:type="dxa"/>
            <w:tcBorders>
              <w:top w:val="nil"/>
              <w:left w:val="nil"/>
              <w:bottom w:val="nil"/>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p>
        </w:tc>
        <w:tc>
          <w:tcPr>
            <w:tcW w:w="1559" w:type="dxa"/>
            <w:tcBorders>
              <w:top w:val="nil"/>
              <w:left w:val="nil"/>
              <w:bottom w:val="nil"/>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r>
              <w:rPr>
                <w:snapToGrid/>
                <w:color w:val="000000"/>
                <w:sz w:val="20"/>
                <w:szCs w:val="20"/>
                <w:lang w:val="ru-RU"/>
              </w:rPr>
              <w:t xml:space="preserve"> </w:t>
            </w:r>
            <w:r w:rsidRPr="00525ED0">
              <w:rPr>
                <w:snapToGrid/>
                <w:color w:val="000000"/>
                <w:sz w:val="20"/>
                <w:szCs w:val="20"/>
                <w:lang w:val="ru-RU"/>
              </w:rPr>
              <w:t>1</w:t>
            </w:r>
            <w:r>
              <w:rPr>
                <w:snapToGrid/>
                <w:color w:val="000000"/>
                <w:sz w:val="20"/>
                <w:szCs w:val="20"/>
                <w:lang w:val="ru-RU"/>
              </w:rPr>
              <w:t>81 093</w:t>
            </w:r>
            <w:r w:rsidRPr="00525ED0">
              <w:rPr>
                <w:snapToGrid/>
                <w:color w:val="000000"/>
                <w:sz w:val="20"/>
                <w:szCs w:val="20"/>
                <w:lang w:val="ru-RU"/>
              </w:rPr>
              <w:t xml:space="preserve">    </w:t>
            </w:r>
          </w:p>
        </w:tc>
      </w:tr>
      <w:tr w:rsidR="00A36D30" w:rsidRPr="00525ED0" w:rsidTr="00EC064F">
        <w:trPr>
          <w:trHeight w:val="255"/>
        </w:trPr>
        <w:tc>
          <w:tcPr>
            <w:tcW w:w="4536" w:type="dxa"/>
            <w:tcBorders>
              <w:top w:val="nil"/>
              <w:left w:val="nil"/>
              <w:bottom w:val="nil"/>
              <w:right w:val="nil"/>
            </w:tcBorders>
            <w:shd w:val="clear" w:color="auto" w:fill="auto"/>
            <w:vAlign w:val="bottom"/>
            <w:hideMark/>
          </w:tcPr>
          <w:p w:rsidR="00A36D30" w:rsidRPr="00525ED0" w:rsidRDefault="00A36D30" w:rsidP="00EC064F">
            <w:pPr>
              <w:rPr>
                <w:snapToGrid/>
                <w:color w:val="000000"/>
                <w:sz w:val="20"/>
                <w:szCs w:val="20"/>
                <w:lang w:val="ru-RU"/>
              </w:rPr>
            </w:pPr>
            <w:r w:rsidRPr="00525ED0">
              <w:rPr>
                <w:snapToGrid/>
                <w:color w:val="000000"/>
                <w:sz w:val="20"/>
                <w:szCs w:val="20"/>
                <w:lang w:val="ru-RU"/>
              </w:rPr>
              <w:t>Торговые операции, нетто</w:t>
            </w:r>
          </w:p>
        </w:tc>
        <w:tc>
          <w:tcPr>
            <w:tcW w:w="1636" w:type="dxa"/>
            <w:tcBorders>
              <w:top w:val="nil"/>
              <w:left w:val="nil"/>
              <w:bottom w:val="nil"/>
              <w:right w:val="nil"/>
            </w:tcBorders>
            <w:shd w:val="clear" w:color="auto" w:fill="auto"/>
            <w:noWrap/>
            <w:vAlign w:val="bottom"/>
            <w:hideMark/>
          </w:tcPr>
          <w:p w:rsidR="00A36D30" w:rsidRPr="00525ED0" w:rsidRDefault="00A36D30" w:rsidP="00EC064F">
            <w:pPr>
              <w:rPr>
                <w:snapToGrid/>
                <w:color w:val="000000"/>
                <w:sz w:val="20"/>
                <w:szCs w:val="20"/>
                <w:lang w:val="ru-RU"/>
              </w:rPr>
            </w:pPr>
          </w:p>
        </w:tc>
        <w:tc>
          <w:tcPr>
            <w:tcW w:w="383" w:type="dxa"/>
            <w:tcBorders>
              <w:top w:val="nil"/>
              <w:left w:val="nil"/>
              <w:bottom w:val="nil"/>
              <w:right w:val="nil"/>
            </w:tcBorders>
            <w:shd w:val="clear" w:color="auto" w:fill="auto"/>
            <w:noWrap/>
            <w:vAlign w:val="bottom"/>
            <w:hideMark/>
          </w:tcPr>
          <w:p w:rsidR="00A36D30" w:rsidRPr="00525ED0" w:rsidRDefault="00A36D30" w:rsidP="00EC064F">
            <w:pPr>
              <w:rPr>
                <w:snapToGrid/>
                <w:sz w:val="20"/>
                <w:szCs w:val="20"/>
                <w:lang w:val="ru-RU"/>
              </w:rPr>
            </w:pPr>
          </w:p>
        </w:tc>
        <w:tc>
          <w:tcPr>
            <w:tcW w:w="1701" w:type="dxa"/>
            <w:tcBorders>
              <w:top w:val="nil"/>
              <w:left w:val="nil"/>
              <w:bottom w:val="single" w:sz="4" w:space="0" w:color="auto"/>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r>
              <w:rPr>
                <w:snapToGrid/>
                <w:color w:val="000000"/>
                <w:sz w:val="20"/>
                <w:szCs w:val="20"/>
                <w:lang w:val="ru-RU"/>
              </w:rPr>
              <w:t>312 706</w:t>
            </w:r>
            <w:r w:rsidRPr="00525ED0">
              <w:rPr>
                <w:snapToGrid/>
                <w:color w:val="000000"/>
                <w:sz w:val="20"/>
                <w:szCs w:val="20"/>
                <w:lang w:val="ru-RU"/>
              </w:rPr>
              <w:t xml:space="preserve">    </w:t>
            </w:r>
          </w:p>
        </w:tc>
        <w:tc>
          <w:tcPr>
            <w:tcW w:w="325" w:type="dxa"/>
            <w:tcBorders>
              <w:top w:val="nil"/>
              <w:left w:val="nil"/>
              <w:bottom w:val="nil"/>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p>
        </w:tc>
        <w:tc>
          <w:tcPr>
            <w:tcW w:w="1559" w:type="dxa"/>
            <w:tcBorders>
              <w:top w:val="nil"/>
              <w:left w:val="nil"/>
              <w:bottom w:val="single" w:sz="4" w:space="0" w:color="auto"/>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r>
              <w:rPr>
                <w:snapToGrid/>
                <w:color w:val="000000"/>
                <w:sz w:val="20"/>
                <w:szCs w:val="20"/>
                <w:lang w:val="ru-RU"/>
              </w:rPr>
              <w:t xml:space="preserve"> 3 312 750</w:t>
            </w:r>
            <w:r w:rsidRPr="00525ED0">
              <w:rPr>
                <w:snapToGrid/>
                <w:color w:val="000000"/>
                <w:sz w:val="20"/>
                <w:szCs w:val="20"/>
                <w:lang w:val="ru-RU"/>
              </w:rPr>
              <w:t xml:space="preserve">    </w:t>
            </w:r>
          </w:p>
        </w:tc>
      </w:tr>
      <w:tr w:rsidR="00A36D30" w:rsidRPr="00525ED0" w:rsidTr="00EC064F">
        <w:trPr>
          <w:trHeight w:val="270"/>
        </w:trPr>
        <w:tc>
          <w:tcPr>
            <w:tcW w:w="4536" w:type="dxa"/>
            <w:tcBorders>
              <w:top w:val="nil"/>
              <w:left w:val="nil"/>
              <w:bottom w:val="nil"/>
              <w:right w:val="nil"/>
            </w:tcBorders>
            <w:shd w:val="clear" w:color="auto" w:fill="auto"/>
            <w:noWrap/>
            <w:vAlign w:val="bottom"/>
            <w:hideMark/>
          </w:tcPr>
          <w:p w:rsidR="00A36D30" w:rsidRPr="00525ED0" w:rsidRDefault="00A36D30" w:rsidP="00EC064F">
            <w:pPr>
              <w:rPr>
                <w:snapToGrid/>
                <w:color w:val="000000"/>
                <w:sz w:val="20"/>
                <w:szCs w:val="20"/>
                <w:lang w:val="ru-RU"/>
              </w:rPr>
            </w:pPr>
          </w:p>
        </w:tc>
        <w:tc>
          <w:tcPr>
            <w:tcW w:w="1636" w:type="dxa"/>
            <w:tcBorders>
              <w:top w:val="nil"/>
              <w:left w:val="nil"/>
              <w:bottom w:val="nil"/>
              <w:right w:val="nil"/>
            </w:tcBorders>
            <w:shd w:val="clear" w:color="auto" w:fill="auto"/>
            <w:noWrap/>
            <w:vAlign w:val="bottom"/>
            <w:hideMark/>
          </w:tcPr>
          <w:p w:rsidR="00A36D30" w:rsidRPr="00525ED0" w:rsidRDefault="00A36D30" w:rsidP="00EC064F">
            <w:pPr>
              <w:rPr>
                <w:snapToGrid/>
                <w:sz w:val="20"/>
                <w:szCs w:val="20"/>
                <w:lang w:val="ru-RU"/>
              </w:rPr>
            </w:pPr>
          </w:p>
        </w:tc>
        <w:tc>
          <w:tcPr>
            <w:tcW w:w="383" w:type="dxa"/>
            <w:tcBorders>
              <w:top w:val="nil"/>
              <w:left w:val="nil"/>
              <w:bottom w:val="nil"/>
              <w:right w:val="nil"/>
            </w:tcBorders>
            <w:shd w:val="clear" w:color="auto" w:fill="auto"/>
            <w:noWrap/>
            <w:vAlign w:val="bottom"/>
            <w:hideMark/>
          </w:tcPr>
          <w:p w:rsidR="00A36D30" w:rsidRPr="00525ED0" w:rsidRDefault="00A36D30" w:rsidP="00EC064F">
            <w:pPr>
              <w:rPr>
                <w:snapToGrid/>
                <w:sz w:val="20"/>
                <w:szCs w:val="20"/>
                <w:lang w:val="ru-RU"/>
              </w:rPr>
            </w:pPr>
          </w:p>
        </w:tc>
        <w:tc>
          <w:tcPr>
            <w:tcW w:w="1701" w:type="dxa"/>
            <w:tcBorders>
              <w:top w:val="single" w:sz="4" w:space="0" w:color="auto"/>
              <w:left w:val="nil"/>
              <w:bottom w:val="single" w:sz="4" w:space="0" w:color="auto"/>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r>
              <w:rPr>
                <w:snapToGrid/>
                <w:color w:val="000000"/>
                <w:sz w:val="20"/>
                <w:szCs w:val="20"/>
                <w:lang w:val="ru-RU"/>
              </w:rPr>
              <w:t>(283 282)</w:t>
            </w:r>
            <w:r w:rsidRPr="00525ED0">
              <w:rPr>
                <w:snapToGrid/>
                <w:color w:val="000000"/>
                <w:sz w:val="20"/>
                <w:szCs w:val="20"/>
                <w:lang w:val="ru-RU"/>
              </w:rPr>
              <w:t xml:space="preserve">    </w:t>
            </w:r>
          </w:p>
        </w:tc>
        <w:tc>
          <w:tcPr>
            <w:tcW w:w="325" w:type="dxa"/>
            <w:tcBorders>
              <w:top w:val="nil"/>
              <w:left w:val="nil"/>
              <w:bottom w:val="nil"/>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p>
        </w:tc>
        <w:tc>
          <w:tcPr>
            <w:tcW w:w="1559" w:type="dxa"/>
            <w:tcBorders>
              <w:top w:val="single" w:sz="4" w:space="0" w:color="auto"/>
              <w:left w:val="nil"/>
              <w:bottom w:val="single" w:sz="4" w:space="0" w:color="auto"/>
              <w:right w:val="nil"/>
            </w:tcBorders>
            <w:shd w:val="clear" w:color="auto" w:fill="auto"/>
            <w:noWrap/>
            <w:vAlign w:val="bottom"/>
            <w:hideMark/>
          </w:tcPr>
          <w:p w:rsidR="00A36D30" w:rsidRPr="00525ED0" w:rsidRDefault="00A36D30" w:rsidP="00EC064F">
            <w:pPr>
              <w:jc w:val="right"/>
              <w:rPr>
                <w:snapToGrid/>
                <w:color w:val="000000"/>
                <w:sz w:val="20"/>
                <w:szCs w:val="20"/>
                <w:lang w:val="ru-RU"/>
              </w:rPr>
            </w:pPr>
            <w:r>
              <w:rPr>
                <w:snapToGrid/>
                <w:color w:val="000000"/>
                <w:sz w:val="20"/>
                <w:szCs w:val="20"/>
                <w:lang w:val="ru-RU"/>
              </w:rPr>
              <w:t xml:space="preserve">        3 493 843</w:t>
            </w:r>
            <w:r w:rsidRPr="00525ED0">
              <w:rPr>
                <w:snapToGrid/>
                <w:color w:val="000000"/>
                <w:sz w:val="20"/>
                <w:szCs w:val="20"/>
                <w:lang w:val="ru-RU"/>
              </w:rPr>
              <w:t xml:space="preserve">    </w:t>
            </w:r>
          </w:p>
        </w:tc>
      </w:tr>
    </w:tbl>
    <w:p w:rsidR="00A36D30" w:rsidRPr="00A75167" w:rsidRDefault="00A36D30" w:rsidP="00A36D30">
      <w:pPr>
        <w:pStyle w:val="ae"/>
        <w:ind w:left="0"/>
        <w:contextualSpacing w:val="0"/>
        <w:jc w:val="both"/>
        <w:rPr>
          <w:sz w:val="22"/>
          <w:szCs w:val="22"/>
          <w:lang w:val="ru-RU"/>
        </w:rPr>
      </w:pPr>
    </w:p>
    <w:p w:rsidR="00A36D30" w:rsidRDefault="00A36D30" w:rsidP="00A36D30">
      <w:pPr>
        <w:pStyle w:val="ae"/>
        <w:numPr>
          <w:ilvl w:val="0"/>
          <w:numId w:val="2"/>
        </w:numPr>
        <w:spacing w:line="240" w:lineRule="exact"/>
        <w:ind w:left="567" w:hanging="567"/>
        <w:jc w:val="both"/>
        <w:rPr>
          <w:b/>
          <w:sz w:val="22"/>
          <w:szCs w:val="22"/>
          <w:lang w:val="ru-RU"/>
        </w:rPr>
      </w:pPr>
      <w:r w:rsidRPr="00E777C2">
        <w:rPr>
          <w:b/>
          <w:sz w:val="22"/>
          <w:szCs w:val="22"/>
          <w:lang w:val="ru-RU"/>
        </w:rPr>
        <w:t>О</w:t>
      </w:r>
      <w:bookmarkEnd w:id="8"/>
      <w:r>
        <w:rPr>
          <w:b/>
          <w:sz w:val="22"/>
          <w:szCs w:val="22"/>
          <w:lang w:val="ru-RU"/>
        </w:rPr>
        <w:t>ПЕРАЦИОННЫЕ РАСХОДЫ</w:t>
      </w:r>
    </w:p>
    <w:tbl>
      <w:tblPr>
        <w:tblW w:w="5000" w:type="pct"/>
        <w:tblLayout w:type="fixed"/>
        <w:tblLook w:val="04A0" w:firstRow="1" w:lastRow="0" w:firstColumn="1" w:lastColumn="0" w:noHBand="0" w:noVBand="1"/>
      </w:tblPr>
      <w:tblGrid>
        <w:gridCol w:w="7008"/>
        <w:gridCol w:w="1555"/>
        <w:gridCol w:w="236"/>
        <w:gridCol w:w="1622"/>
      </w:tblGrid>
      <w:tr w:rsidR="00A36D30" w:rsidRPr="00C6326E" w:rsidTr="00EC064F">
        <w:trPr>
          <w:trHeight w:val="255"/>
        </w:trPr>
        <w:tc>
          <w:tcPr>
            <w:tcW w:w="3362" w:type="pct"/>
            <w:tcBorders>
              <w:top w:val="nil"/>
              <w:left w:val="nil"/>
              <w:bottom w:val="nil"/>
              <w:right w:val="nil"/>
            </w:tcBorders>
            <w:shd w:val="clear" w:color="auto" w:fill="auto"/>
            <w:noWrap/>
            <w:vAlign w:val="center"/>
            <w:hideMark/>
          </w:tcPr>
          <w:p w:rsidR="00A36D30" w:rsidRPr="00C6326E" w:rsidRDefault="00A36D30" w:rsidP="00EC064F">
            <w:pPr>
              <w:rPr>
                <w:snapToGrid/>
                <w:sz w:val="20"/>
                <w:szCs w:val="20"/>
                <w:lang w:val="ru-RU"/>
              </w:rPr>
            </w:pPr>
          </w:p>
        </w:tc>
        <w:tc>
          <w:tcPr>
            <w:tcW w:w="746" w:type="pct"/>
            <w:tcBorders>
              <w:top w:val="nil"/>
              <w:left w:val="nil"/>
              <w:bottom w:val="nil"/>
              <w:right w:val="nil"/>
            </w:tcBorders>
            <w:shd w:val="clear" w:color="auto" w:fill="auto"/>
            <w:noWrap/>
            <w:vAlign w:val="center"/>
            <w:hideMark/>
          </w:tcPr>
          <w:p w:rsidR="00A36D30" w:rsidRPr="00C6326E" w:rsidRDefault="00A36D30" w:rsidP="00EC064F">
            <w:pPr>
              <w:ind w:firstLineChars="500" w:firstLine="1000"/>
              <w:jc w:val="right"/>
              <w:rPr>
                <w:snapToGrid/>
                <w:sz w:val="20"/>
                <w:szCs w:val="20"/>
                <w:lang w:val="ru-RU"/>
              </w:rPr>
            </w:pP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center"/>
            <w:hideMark/>
          </w:tcPr>
          <w:p w:rsidR="00A36D30" w:rsidRPr="00C6326E" w:rsidRDefault="00A36D30" w:rsidP="00EC064F">
            <w:pPr>
              <w:jc w:val="right"/>
              <w:rPr>
                <w:snapToGrid/>
                <w:color w:val="000000"/>
                <w:sz w:val="20"/>
                <w:szCs w:val="20"/>
                <w:lang w:val="ru-RU"/>
              </w:rPr>
            </w:pPr>
            <w:r w:rsidRPr="00C6326E">
              <w:rPr>
                <w:snapToGrid/>
                <w:color w:val="000000"/>
                <w:sz w:val="20"/>
                <w:szCs w:val="20"/>
                <w:lang w:val="ru-RU"/>
              </w:rPr>
              <w:t>(тыс. тенге)</w:t>
            </w:r>
          </w:p>
        </w:tc>
      </w:tr>
      <w:tr w:rsidR="00A36D30" w:rsidRPr="007C2975" w:rsidTr="00EC064F">
        <w:trPr>
          <w:trHeight w:val="255"/>
        </w:trPr>
        <w:tc>
          <w:tcPr>
            <w:tcW w:w="3362" w:type="pct"/>
            <w:tcBorders>
              <w:top w:val="nil"/>
              <w:left w:val="nil"/>
              <w:bottom w:val="nil"/>
              <w:right w:val="nil"/>
            </w:tcBorders>
            <w:shd w:val="clear" w:color="auto" w:fill="auto"/>
            <w:noWrap/>
            <w:vAlign w:val="bottom"/>
          </w:tcPr>
          <w:p w:rsidR="00A36D30" w:rsidRPr="00B91F32" w:rsidRDefault="00A36D30" w:rsidP="00EC064F">
            <w:pPr>
              <w:rPr>
                <w:color w:val="000000"/>
                <w:sz w:val="20"/>
                <w:szCs w:val="20"/>
                <w:lang w:val="ru-RU"/>
              </w:rPr>
            </w:pPr>
          </w:p>
        </w:tc>
        <w:tc>
          <w:tcPr>
            <w:tcW w:w="746" w:type="pct"/>
            <w:tcBorders>
              <w:top w:val="nil"/>
              <w:left w:val="nil"/>
              <w:bottom w:val="nil"/>
              <w:right w:val="nil"/>
            </w:tcBorders>
            <w:shd w:val="clear" w:color="auto" w:fill="auto"/>
            <w:noWrap/>
            <w:vAlign w:val="bottom"/>
          </w:tcPr>
          <w:p w:rsidR="00A36D30" w:rsidRDefault="00A36D30" w:rsidP="00EC064F">
            <w:pPr>
              <w:jc w:val="right"/>
              <w:rPr>
                <w:color w:val="000000"/>
                <w:sz w:val="20"/>
                <w:szCs w:val="20"/>
                <w:lang w:val="ru-RU"/>
              </w:rPr>
            </w:pPr>
            <w:r>
              <w:rPr>
                <w:b/>
                <w:bCs/>
                <w:snapToGrid/>
                <w:color w:val="000000"/>
                <w:sz w:val="20"/>
                <w:szCs w:val="20"/>
                <w:lang w:val="ru-RU"/>
              </w:rPr>
              <w:t>2016 г</w:t>
            </w:r>
            <w:r w:rsidRPr="00C6326E">
              <w:rPr>
                <w:b/>
                <w:bCs/>
                <w:snapToGrid/>
                <w:color w:val="000000"/>
                <w:sz w:val="20"/>
                <w:szCs w:val="20"/>
                <w:lang w:val="ru-RU"/>
              </w:rPr>
              <w:t>.</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tcPr>
          <w:p w:rsidR="00A36D30" w:rsidRPr="007C2975" w:rsidRDefault="00A36D30" w:rsidP="00EC064F">
            <w:pPr>
              <w:jc w:val="right"/>
              <w:rPr>
                <w:color w:val="000000"/>
                <w:sz w:val="20"/>
                <w:szCs w:val="20"/>
                <w:lang w:val="ru-RU"/>
              </w:rPr>
            </w:pPr>
            <w:r>
              <w:rPr>
                <w:b/>
                <w:bCs/>
                <w:snapToGrid/>
                <w:color w:val="000000"/>
                <w:sz w:val="20"/>
                <w:szCs w:val="20"/>
                <w:lang w:val="ru-RU"/>
              </w:rPr>
              <w:t>2015 г. (пересчитано)</w:t>
            </w:r>
          </w:p>
        </w:tc>
      </w:tr>
      <w:tr w:rsidR="00A36D30" w:rsidRPr="007C2975" w:rsidTr="00EC064F">
        <w:trPr>
          <w:trHeight w:val="255"/>
        </w:trPr>
        <w:tc>
          <w:tcPr>
            <w:tcW w:w="3362" w:type="pct"/>
            <w:tcBorders>
              <w:top w:val="nil"/>
              <w:left w:val="nil"/>
              <w:bottom w:val="nil"/>
              <w:right w:val="nil"/>
            </w:tcBorders>
            <w:shd w:val="clear" w:color="auto" w:fill="auto"/>
            <w:noWrap/>
            <w:vAlign w:val="bottom"/>
          </w:tcPr>
          <w:p w:rsidR="00A36D30" w:rsidRPr="00B91F32" w:rsidRDefault="00A36D30" w:rsidP="00EC064F">
            <w:pPr>
              <w:rPr>
                <w:color w:val="000000"/>
                <w:sz w:val="20"/>
                <w:szCs w:val="20"/>
                <w:lang w:val="ru-RU"/>
              </w:rPr>
            </w:pPr>
          </w:p>
        </w:tc>
        <w:tc>
          <w:tcPr>
            <w:tcW w:w="746" w:type="pct"/>
            <w:tcBorders>
              <w:top w:val="nil"/>
              <w:left w:val="nil"/>
              <w:bottom w:val="nil"/>
              <w:right w:val="nil"/>
            </w:tcBorders>
            <w:shd w:val="clear" w:color="auto" w:fill="auto"/>
            <w:noWrap/>
            <w:vAlign w:val="bottom"/>
          </w:tcPr>
          <w:p w:rsidR="00A36D30" w:rsidRDefault="00A36D30" w:rsidP="00EC064F">
            <w:pPr>
              <w:jc w:val="right"/>
              <w:rPr>
                <w:b/>
                <w:bCs/>
                <w:snapToGrid/>
                <w:color w:val="000000"/>
                <w:sz w:val="20"/>
                <w:szCs w:val="20"/>
                <w:lang w:val="ru-RU"/>
              </w:rPr>
            </w:pP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tcPr>
          <w:p w:rsidR="00A36D30" w:rsidRDefault="00A36D30" w:rsidP="00EC064F">
            <w:pPr>
              <w:jc w:val="right"/>
              <w:rPr>
                <w:b/>
                <w:bCs/>
                <w:snapToGrid/>
                <w:color w:val="000000"/>
                <w:sz w:val="20"/>
                <w:szCs w:val="20"/>
                <w:lang w:val="ru-RU"/>
              </w:rPr>
            </w:pP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Default="00A36D30" w:rsidP="00EC064F">
            <w:pPr>
              <w:rPr>
                <w:snapToGrid/>
                <w:color w:val="000000"/>
                <w:sz w:val="20"/>
                <w:szCs w:val="20"/>
                <w:lang w:val="ru-RU"/>
              </w:rPr>
            </w:pPr>
            <w:r w:rsidRPr="007C2975">
              <w:rPr>
                <w:color w:val="000000"/>
                <w:sz w:val="20"/>
                <w:szCs w:val="20"/>
                <w:lang w:val="ru-RU"/>
              </w:rPr>
              <w:t>Заработная плата и соответствующие налоги</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lang w:val="ru-RU"/>
              </w:rPr>
              <w:t xml:space="preserve">         470 539</w:t>
            </w:r>
            <w:r w:rsidRPr="007C2975">
              <w:rPr>
                <w:color w:val="000000"/>
                <w:sz w:val="20"/>
                <w:szCs w:val="20"/>
                <w:lang w:val="ru-RU"/>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lang w:val="ru-RU"/>
              </w:rPr>
              <w:t xml:space="preserve">              445 520</w:t>
            </w:r>
            <w:r>
              <w:rPr>
                <w:color w:val="000000"/>
                <w:sz w:val="20"/>
                <w:szCs w:val="20"/>
              </w:rPr>
              <w:t xml:space="preserve">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Default="00A36D30" w:rsidP="00EC064F">
            <w:pPr>
              <w:rPr>
                <w:color w:val="000000"/>
                <w:sz w:val="20"/>
                <w:szCs w:val="20"/>
              </w:rPr>
            </w:pPr>
            <w:proofErr w:type="spellStart"/>
            <w:r>
              <w:rPr>
                <w:color w:val="000000"/>
                <w:sz w:val="20"/>
                <w:szCs w:val="20"/>
              </w:rPr>
              <w:t>Расходы</w:t>
            </w:r>
            <w:proofErr w:type="spellEnd"/>
            <w:r>
              <w:rPr>
                <w:color w:val="000000"/>
                <w:sz w:val="20"/>
                <w:szCs w:val="20"/>
              </w:rPr>
              <w:t xml:space="preserve"> </w:t>
            </w:r>
            <w:proofErr w:type="spellStart"/>
            <w:r>
              <w:rPr>
                <w:color w:val="000000"/>
                <w:sz w:val="20"/>
                <w:szCs w:val="20"/>
              </w:rPr>
              <w:t>по</w:t>
            </w:r>
            <w:proofErr w:type="spellEnd"/>
            <w:r>
              <w:rPr>
                <w:color w:val="000000"/>
                <w:sz w:val="20"/>
                <w:szCs w:val="20"/>
              </w:rPr>
              <w:t xml:space="preserve"> </w:t>
            </w:r>
            <w:proofErr w:type="spellStart"/>
            <w:r>
              <w:rPr>
                <w:color w:val="000000"/>
                <w:sz w:val="20"/>
                <w:szCs w:val="20"/>
              </w:rPr>
              <w:t>аренде</w:t>
            </w:r>
            <w:proofErr w:type="spellEnd"/>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119 371</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115 505</w:t>
            </w:r>
            <w:r>
              <w:rPr>
                <w:color w:val="000000"/>
                <w:sz w:val="20"/>
                <w:szCs w:val="20"/>
              </w:rPr>
              <w:t xml:space="preserve">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B91F32" w:rsidRDefault="00A36D30" w:rsidP="00EC064F">
            <w:pPr>
              <w:rPr>
                <w:color w:val="000000"/>
                <w:sz w:val="20"/>
                <w:szCs w:val="20"/>
                <w:lang w:val="ru-RU"/>
              </w:rPr>
            </w:pPr>
            <w:r w:rsidRPr="007C2975">
              <w:rPr>
                <w:color w:val="000000"/>
                <w:sz w:val="20"/>
                <w:szCs w:val="20"/>
                <w:lang w:val="ru-RU"/>
              </w:rPr>
              <w:t>Расходы по резерву по неиспользованным отпускам</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w:t>
            </w:r>
            <w:r w:rsidRPr="00B91F32">
              <w:rPr>
                <w:color w:val="000000"/>
                <w:sz w:val="20"/>
                <w:szCs w:val="20"/>
                <w:lang w:val="ru-RU"/>
              </w:rPr>
              <w:t xml:space="preserve">  </w:t>
            </w:r>
            <w:r>
              <w:rPr>
                <w:color w:val="000000"/>
                <w:sz w:val="20"/>
                <w:szCs w:val="20"/>
                <w:lang w:val="ru-RU"/>
              </w:rPr>
              <w:t xml:space="preserve">  26 803</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33 175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Default="00A36D30" w:rsidP="00EC064F">
            <w:pPr>
              <w:rPr>
                <w:color w:val="000000"/>
                <w:sz w:val="20"/>
                <w:szCs w:val="20"/>
              </w:rPr>
            </w:pPr>
            <w:proofErr w:type="spellStart"/>
            <w:r>
              <w:rPr>
                <w:color w:val="000000"/>
                <w:sz w:val="20"/>
                <w:szCs w:val="20"/>
              </w:rPr>
              <w:t>Расходы</w:t>
            </w:r>
            <w:proofErr w:type="spellEnd"/>
            <w:r>
              <w:rPr>
                <w:color w:val="000000"/>
                <w:sz w:val="20"/>
                <w:szCs w:val="20"/>
              </w:rPr>
              <w:t xml:space="preserve"> </w:t>
            </w:r>
            <w:proofErr w:type="spellStart"/>
            <w:r>
              <w:rPr>
                <w:color w:val="000000"/>
                <w:sz w:val="20"/>
                <w:szCs w:val="20"/>
              </w:rPr>
              <w:t>на</w:t>
            </w:r>
            <w:proofErr w:type="spellEnd"/>
            <w:r>
              <w:rPr>
                <w:color w:val="000000"/>
                <w:sz w:val="20"/>
                <w:szCs w:val="20"/>
              </w:rPr>
              <w:t xml:space="preserve"> </w:t>
            </w:r>
            <w:proofErr w:type="spellStart"/>
            <w:r>
              <w:rPr>
                <w:color w:val="000000"/>
                <w:sz w:val="20"/>
                <w:szCs w:val="20"/>
              </w:rPr>
              <w:t>профессиональные</w:t>
            </w:r>
            <w:proofErr w:type="spellEnd"/>
            <w:r>
              <w:rPr>
                <w:color w:val="000000"/>
                <w:sz w:val="20"/>
                <w:szCs w:val="20"/>
              </w:rPr>
              <w:t xml:space="preserve"> </w:t>
            </w:r>
            <w:proofErr w:type="spellStart"/>
            <w:r>
              <w:rPr>
                <w:color w:val="000000"/>
                <w:sz w:val="20"/>
                <w:szCs w:val="20"/>
              </w:rPr>
              <w:t>услуги</w:t>
            </w:r>
            <w:proofErr w:type="spellEnd"/>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17 220</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12 731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7C2975" w:rsidRDefault="00A36D30" w:rsidP="00EC064F">
            <w:pPr>
              <w:rPr>
                <w:color w:val="000000"/>
                <w:sz w:val="20"/>
                <w:szCs w:val="20"/>
                <w:lang w:val="ru-RU"/>
              </w:rPr>
            </w:pPr>
            <w:r w:rsidRPr="007C2975">
              <w:rPr>
                <w:color w:val="000000"/>
                <w:sz w:val="20"/>
                <w:szCs w:val="20"/>
                <w:lang w:val="ru-RU"/>
              </w:rPr>
              <w:t>Канцелярские товары и обслуживание офиса</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sidRPr="007C2975">
              <w:rPr>
                <w:color w:val="000000"/>
                <w:sz w:val="20"/>
                <w:szCs w:val="20"/>
                <w:lang w:val="ru-RU"/>
              </w:rPr>
              <w:t xml:space="preserve">             </w:t>
            </w:r>
            <w:r>
              <w:rPr>
                <w:color w:val="000000"/>
                <w:sz w:val="20"/>
                <w:szCs w:val="20"/>
                <w:lang w:val="ru-RU"/>
              </w:rPr>
              <w:t>13 796</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9 528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B91F32" w:rsidRDefault="00A36D30" w:rsidP="00EC064F">
            <w:pPr>
              <w:rPr>
                <w:color w:val="000000"/>
                <w:sz w:val="20"/>
                <w:szCs w:val="20"/>
                <w:lang w:val="ru-RU"/>
              </w:rPr>
            </w:pPr>
            <w:proofErr w:type="spellStart"/>
            <w:r>
              <w:rPr>
                <w:color w:val="000000"/>
                <w:sz w:val="20"/>
                <w:szCs w:val="20"/>
              </w:rPr>
              <w:t>Износ</w:t>
            </w:r>
            <w:proofErr w:type="spellEnd"/>
            <w:r>
              <w:rPr>
                <w:color w:val="000000"/>
                <w:sz w:val="20"/>
                <w:szCs w:val="20"/>
              </w:rPr>
              <w:t xml:space="preserve"> и </w:t>
            </w:r>
            <w:proofErr w:type="spellStart"/>
            <w:r>
              <w:rPr>
                <w:color w:val="000000"/>
                <w:sz w:val="20"/>
                <w:szCs w:val="20"/>
              </w:rPr>
              <w:t>амортизация</w:t>
            </w:r>
            <w:proofErr w:type="spellEnd"/>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10 972</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12 606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B91F32" w:rsidRDefault="00A36D30" w:rsidP="00EC064F">
            <w:pPr>
              <w:rPr>
                <w:color w:val="000000"/>
                <w:sz w:val="20"/>
                <w:szCs w:val="20"/>
                <w:lang w:val="ru-RU"/>
              </w:rPr>
            </w:pPr>
            <w:proofErr w:type="spellStart"/>
            <w:r>
              <w:rPr>
                <w:color w:val="000000"/>
                <w:sz w:val="20"/>
                <w:szCs w:val="20"/>
              </w:rPr>
              <w:t>Информационные</w:t>
            </w:r>
            <w:proofErr w:type="spellEnd"/>
            <w:r>
              <w:rPr>
                <w:color w:val="000000"/>
                <w:sz w:val="20"/>
                <w:szCs w:val="20"/>
              </w:rPr>
              <w:t xml:space="preserve"> </w:t>
            </w:r>
            <w:proofErr w:type="spellStart"/>
            <w:r>
              <w:rPr>
                <w:color w:val="000000"/>
                <w:sz w:val="20"/>
                <w:szCs w:val="20"/>
              </w:rPr>
              <w:t>услуги</w:t>
            </w:r>
            <w:proofErr w:type="spellEnd"/>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9 341</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11 504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7C2975" w:rsidRDefault="00A36D30" w:rsidP="00EC064F">
            <w:pPr>
              <w:rPr>
                <w:color w:val="000000"/>
                <w:sz w:val="20"/>
                <w:szCs w:val="20"/>
                <w:lang w:val="ru-RU"/>
              </w:rPr>
            </w:pPr>
            <w:r w:rsidRPr="007C2975">
              <w:rPr>
                <w:color w:val="000000"/>
                <w:sz w:val="20"/>
                <w:szCs w:val="20"/>
                <w:lang w:val="ru-RU"/>
              </w:rPr>
              <w:t xml:space="preserve">Взносы в АО </w:t>
            </w:r>
            <w:r>
              <w:rPr>
                <w:color w:val="000000"/>
                <w:sz w:val="20"/>
                <w:szCs w:val="20"/>
                <w:lang w:val="ru-RU"/>
              </w:rPr>
              <w:t>«</w:t>
            </w:r>
            <w:r w:rsidRPr="007C2975">
              <w:rPr>
                <w:color w:val="000000"/>
                <w:sz w:val="20"/>
                <w:szCs w:val="20"/>
                <w:lang w:val="ru-RU"/>
              </w:rPr>
              <w:t>Фонд гарантирования страховых выплат</w:t>
            </w:r>
            <w:r>
              <w:rPr>
                <w:color w:val="000000"/>
                <w:sz w:val="20"/>
                <w:szCs w:val="20"/>
                <w:lang w:val="ru-RU"/>
              </w:rPr>
              <w:t>»</w:t>
            </w:r>
            <w:r w:rsidRPr="007C2975">
              <w:rPr>
                <w:color w:val="000000"/>
                <w:sz w:val="20"/>
                <w:szCs w:val="20"/>
                <w:lang w:val="ru-RU"/>
              </w:rPr>
              <w:t xml:space="preserve"> </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sidRPr="007C2975">
              <w:rPr>
                <w:color w:val="000000"/>
                <w:sz w:val="20"/>
                <w:szCs w:val="20"/>
                <w:lang w:val="ru-RU"/>
              </w:rPr>
              <w:t xml:space="preserve">            </w:t>
            </w:r>
            <w:r>
              <w:rPr>
                <w:color w:val="000000"/>
                <w:sz w:val="20"/>
                <w:szCs w:val="20"/>
                <w:lang w:val="ru-RU"/>
              </w:rPr>
              <w:t>6 802</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27 277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Default="00A36D30" w:rsidP="00EC064F">
            <w:pPr>
              <w:rPr>
                <w:color w:val="000000"/>
                <w:sz w:val="20"/>
                <w:szCs w:val="20"/>
              </w:rPr>
            </w:pPr>
            <w:proofErr w:type="spellStart"/>
            <w:r>
              <w:rPr>
                <w:color w:val="000000"/>
                <w:sz w:val="20"/>
                <w:szCs w:val="20"/>
              </w:rPr>
              <w:t>Услуги</w:t>
            </w:r>
            <w:proofErr w:type="spellEnd"/>
            <w:r>
              <w:rPr>
                <w:color w:val="000000"/>
                <w:sz w:val="20"/>
                <w:szCs w:val="20"/>
              </w:rPr>
              <w:t xml:space="preserve"> </w:t>
            </w:r>
            <w:proofErr w:type="spellStart"/>
            <w:r>
              <w:rPr>
                <w:color w:val="000000"/>
                <w:sz w:val="20"/>
                <w:szCs w:val="20"/>
              </w:rPr>
              <w:t>связи</w:t>
            </w:r>
            <w:proofErr w:type="spellEnd"/>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6 476</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6 655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7C2975" w:rsidRDefault="00A36D30" w:rsidP="00EC064F">
            <w:pPr>
              <w:rPr>
                <w:color w:val="000000"/>
                <w:sz w:val="20"/>
                <w:szCs w:val="20"/>
                <w:lang w:val="ru-RU"/>
              </w:rPr>
            </w:pPr>
            <w:r w:rsidRPr="007C2975">
              <w:rPr>
                <w:color w:val="000000"/>
                <w:sz w:val="20"/>
                <w:szCs w:val="20"/>
                <w:lang w:val="ru-RU"/>
              </w:rPr>
              <w:t>Комиссия по выплатам страхового возмещения</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sidRPr="007C2975">
              <w:rPr>
                <w:color w:val="000000"/>
                <w:sz w:val="20"/>
                <w:szCs w:val="20"/>
                <w:lang w:val="ru-RU"/>
              </w:rPr>
              <w:t xml:space="preserve">             </w:t>
            </w:r>
            <w:r>
              <w:rPr>
                <w:color w:val="000000"/>
                <w:sz w:val="20"/>
                <w:szCs w:val="20"/>
                <w:lang w:val="ru-RU"/>
              </w:rPr>
              <w:t>6 238</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7 741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B91F32" w:rsidRDefault="00A36D30" w:rsidP="00EC064F">
            <w:pPr>
              <w:rPr>
                <w:color w:val="000000"/>
                <w:sz w:val="20"/>
                <w:szCs w:val="20"/>
                <w:lang w:val="ru-RU"/>
              </w:rPr>
            </w:pPr>
            <w:proofErr w:type="spellStart"/>
            <w:r>
              <w:rPr>
                <w:color w:val="000000"/>
                <w:sz w:val="20"/>
                <w:szCs w:val="20"/>
              </w:rPr>
              <w:t>Услуги</w:t>
            </w:r>
            <w:proofErr w:type="spellEnd"/>
            <w:r>
              <w:rPr>
                <w:color w:val="000000"/>
                <w:sz w:val="20"/>
                <w:szCs w:val="20"/>
              </w:rPr>
              <w:t xml:space="preserve"> </w:t>
            </w:r>
            <w:proofErr w:type="spellStart"/>
            <w:r>
              <w:rPr>
                <w:color w:val="000000"/>
                <w:sz w:val="20"/>
                <w:szCs w:val="20"/>
              </w:rPr>
              <w:t>банка</w:t>
            </w:r>
            <w:proofErr w:type="spellEnd"/>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w:t>
            </w:r>
            <w:r w:rsidRPr="00B91F32">
              <w:rPr>
                <w:color w:val="000000"/>
                <w:sz w:val="20"/>
                <w:szCs w:val="20"/>
                <w:lang w:val="ru-RU"/>
              </w:rPr>
              <w:t xml:space="preserve"> </w:t>
            </w:r>
            <w:r>
              <w:rPr>
                <w:color w:val="000000"/>
                <w:sz w:val="20"/>
                <w:szCs w:val="20"/>
                <w:lang w:val="ru-RU"/>
              </w:rPr>
              <w:t>5 754</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7 590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B91F32" w:rsidRDefault="00A36D30" w:rsidP="00EC064F">
            <w:pPr>
              <w:rPr>
                <w:color w:val="000000"/>
                <w:sz w:val="20"/>
                <w:szCs w:val="20"/>
                <w:lang w:val="ru-RU"/>
              </w:rPr>
            </w:pPr>
            <w:r w:rsidRPr="007C2975">
              <w:rPr>
                <w:color w:val="000000"/>
                <w:sz w:val="20"/>
                <w:szCs w:val="20"/>
                <w:lang w:val="ru-RU"/>
              </w:rPr>
              <w:t>Командировочные и связанные с ними расходы</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w:t>
            </w:r>
            <w:r w:rsidRPr="00B91F32">
              <w:rPr>
                <w:color w:val="000000"/>
                <w:sz w:val="20"/>
                <w:szCs w:val="20"/>
                <w:lang w:val="ru-RU"/>
              </w:rPr>
              <w:t xml:space="preserve"> </w:t>
            </w:r>
            <w:r>
              <w:rPr>
                <w:color w:val="000000"/>
                <w:sz w:val="20"/>
                <w:szCs w:val="20"/>
                <w:lang w:val="ru-RU"/>
              </w:rPr>
              <w:t>5 578</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3 720    </w:t>
            </w:r>
          </w:p>
        </w:tc>
      </w:tr>
      <w:tr w:rsidR="00A36D30" w:rsidRPr="00C6326E" w:rsidTr="00EC064F">
        <w:trPr>
          <w:trHeight w:val="255"/>
        </w:trPr>
        <w:tc>
          <w:tcPr>
            <w:tcW w:w="3362" w:type="pct"/>
            <w:tcBorders>
              <w:top w:val="nil"/>
              <w:left w:val="nil"/>
              <w:bottom w:val="nil"/>
              <w:right w:val="nil"/>
            </w:tcBorders>
            <w:shd w:val="clear" w:color="auto" w:fill="auto"/>
            <w:noWrap/>
            <w:vAlign w:val="bottom"/>
            <w:hideMark/>
          </w:tcPr>
          <w:p w:rsidR="00A36D30" w:rsidRPr="00B91F32" w:rsidRDefault="00A36D30" w:rsidP="00EC064F">
            <w:pPr>
              <w:rPr>
                <w:color w:val="000000"/>
                <w:sz w:val="20"/>
                <w:szCs w:val="20"/>
                <w:lang w:val="ru-RU"/>
              </w:rPr>
            </w:pPr>
            <w:r w:rsidRPr="007C2975">
              <w:rPr>
                <w:color w:val="000000"/>
                <w:sz w:val="20"/>
                <w:szCs w:val="20"/>
                <w:lang w:val="ru-RU"/>
              </w:rPr>
              <w:t>Расходы по формированию резервов (провизий) по прочей дебиторской задолженности</w:t>
            </w:r>
          </w:p>
        </w:tc>
        <w:tc>
          <w:tcPr>
            <w:tcW w:w="746"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lang w:val="ru-RU"/>
              </w:rPr>
              <w:t xml:space="preserve">             </w:t>
            </w:r>
            <w:r>
              <w:rPr>
                <w:color w:val="000000"/>
                <w:sz w:val="20"/>
                <w:szCs w:val="20"/>
              </w:rPr>
              <w:t xml:space="preserve">1 123    </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3 209    </w:t>
            </w:r>
          </w:p>
        </w:tc>
      </w:tr>
      <w:tr w:rsidR="00A36D30" w:rsidRPr="007C2975" w:rsidTr="00EC064F">
        <w:trPr>
          <w:trHeight w:val="255"/>
        </w:trPr>
        <w:tc>
          <w:tcPr>
            <w:tcW w:w="3362" w:type="pct"/>
            <w:tcBorders>
              <w:top w:val="nil"/>
              <w:left w:val="nil"/>
              <w:bottom w:val="nil"/>
              <w:right w:val="nil"/>
            </w:tcBorders>
            <w:shd w:val="clear" w:color="auto" w:fill="auto"/>
            <w:noWrap/>
            <w:vAlign w:val="bottom"/>
          </w:tcPr>
          <w:p w:rsidR="00A36D30" w:rsidRPr="00B91F32" w:rsidRDefault="00A36D30" w:rsidP="00EC064F">
            <w:pPr>
              <w:rPr>
                <w:color w:val="000000"/>
                <w:sz w:val="20"/>
                <w:szCs w:val="20"/>
                <w:lang w:val="ru-RU"/>
              </w:rPr>
            </w:pPr>
            <w:r w:rsidRPr="007C2975">
              <w:rPr>
                <w:color w:val="000000"/>
                <w:sz w:val="20"/>
                <w:szCs w:val="20"/>
                <w:lang w:val="ru-RU"/>
              </w:rPr>
              <w:t>Расходы по формированию резервов (провизий) по размещенным</w:t>
            </w:r>
            <w:r>
              <w:rPr>
                <w:color w:val="000000"/>
                <w:sz w:val="20"/>
                <w:szCs w:val="20"/>
                <w:lang w:val="ru-RU"/>
              </w:rPr>
              <w:t xml:space="preserve"> </w:t>
            </w:r>
            <w:r w:rsidRPr="007C2975">
              <w:rPr>
                <w:color w:val="000000"/>
                <w:sz w:val="20"/>
                <w:szCs w:val="20"/>
                <w:lang w:val="ru-RU"/>
              </w:rPr>
              <w:t>вкладам</w:t>
            </w:r>
          </w:p>
        </w:tc>
        <w:tc>
          <w:tcPr>
            <w:tcW w:w="746" w:type="pct"/>
            <w:tcBorders>
              <w:top w:val="nil"/>
              <w:left w:val="nil"/>
              <w:bottom w:val="nil"/>
              <w:right w:val="nil"/>
            </w:tcBorders>
            <w:shd w:val="clear" w:color="auto" w:fill="auto"/>
            <w:noWrap/>
            <w:vAlign w:val="bottom"/>
          </w:tcPr>
          <w:p w:rsidR="00A36D30" w:rsidRDefault="00A36D30" w:rsidP="00EC064F">
            <w:pPr>
              <w:jc w:val="right"/>
              <w:rPr>
                <w:color w:val="000000"/>
                <w:sz w:val="20"/>
                <w:szCs w:val="20"/>
                <w:lang w:val="ru-RU"/>
              </w:rPr>
            </w:pPr>
            <w:r>
              <w:rPr>
                <w:color w:val="000000"/>
                <w:sz w:val="20"/>
                <w:szCs w:val="20"/>
                <w:lang w:val="ru-RU"/>
              </w:rPr>
              <w:t>916 749</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nil"/>
              <w:right w:val="nil"/>
            </w:tcBorders>
            <w:shd w:val="clear" w:color="auto" w:fill="auto"/>
            <w:noWrap/>
            <w:vAlign w:val="bottom"/>
          </w:tcPr>
          <w:p w:rsidR="00A36D30" w:rsidRPr="007C2975" w:rsidRDefault="00A36D30" w:rsidP="00EC064F">
            <w:pPr>
              <w:jc w:val="right"/>
              <w:rPr>
                <w:color w:val="000000"/>
                <w:sz w:val="20"/>
                <w:szCs w:val="20"/>
                <w:lang w:val="ru-RU"/>
              </w:rPr>
            </w:pPr>
            <w:r>
              <w:rPr>
                <w:color w:val="000000"/>
                <w:sz w:val="20"/>
                <w:szCs w:val="20"/>
              </w:rPr>
              <w:t xml:space="preserve">                         –      </w:t>
            </w:r>
          </w:p>
        </w:tc>
      </w:tr>
      <w:tr w:rsidR="00A36D30" w:rsidRPr="00C6326E" w:rsidTr="00EC064F">
        <w:trPr>
          <w:trHeight w:val="255"/>
        </w:trPr>
        <w:tc>
          <w:tcPr>
            <w:tcW w:w="3362" w:type="pct"/>
            <w:tcBorders>
              <w:top w:val="nil"/>
              <w:left w:val="nil"/>
              <w:bottom w:val="nil"/>
              <w:right w:val="nil"/>
            </w:tcBorders>
            <w:shd w:val="clear" w:color="auto" w:fill="auto"/>
            <w:noWrap/>
            <w:vAlign w:val="bottom"/>
          </w:tcPr>
          <w:p w:rsidR="00A36D30" w:rsidRPr="00B91F32" w:rsidRDefault="00A36D30" w:rsidP="00EC064F">
            <w:pPr>
              <w:rPr>
                <w:color w:val="000000"/>
                <w:sz w:val="20"/>
                <w:szCs w:val="20"/>
                <w:lang w:val="ru-RU"/>
              </w:rPr>
            </w:pPr>
            <w:proofErr w:type="spellStart"/>
            <w:r>
              <w:rPr>
                <w:color w:val="000000"/>
                <w:sz w:val="20"/>
                <w:szCs w:val="20"/>
              </w:rPr>
              <w:t>Прочие</w:t>
            </w:r>
            <w:proofErr w:type="spellEnd"/>
          </w:p>
        </w:tc>
        <w:tc>
          <w:tcPr>
            <w:tcW w:w="746" w:type="pct"/>
            <w:tcBorders>
              <w:top w:val="nil"/>
              <w:left w:val="nil"/>
              <w:bottom w:val="single" w:sz="4" w:space="0" w:color="auto"/>
              <w:right w:val="nil"/>
            </w:tcBorders>
            <w:shd w:val="clear" w:color="auto" w:fill="auto"/>
            <w:noWrap/>
            <w:vAlign w:val="bottom"/>
          </w:tcPr>
          <w:p w:rsidR="00A36D30" w:rsidRDefault="00A36D30" w:rsidP="00EC064F">
            <w:pPr>
              <w:jc w:val="right"/>
              <w:rPr>
                <w:color w:val="000000"/>
                <w:sz w:val="20"/>
                <w:szCs w:val="20"/>
                <w:lang w:val="ru-RU"/>
              </w:rPr>
            </w:pPr>
            <w:r>
              <w:rPr>
                <w:color w:val="000000"/>
                <w:sz w:val="20"/>
                <w:szCs w:val="20"/>
                <w:lang w:val="ru-RU"/>
              </w:rPr>
              <w:t>9 842</w:t>
            </w:r>
          </w:p>
        </w:tc>
        <w:tc>
          <w:tcPr>
            <w:tcW w:w="113" w:type="pct"/>
            <w:tcBorders>
              <w:top w:val="nil"/>
              <w:left w:val="nil"/>
              <w:bottom w:val="nil"/>
              <w:right w:val="nil"/>
            </w:tcBorders>
          </w:tcPr>
          <w:p w:rsidR="00A36D30" w:rsidRPr="00C6326E" w:rsidRDefault="00A36D30" w:rsidP="00EC064F">
            <w:pPr>
              <w:jc w:val="right"/>
              <w:rPr>
                <w:snapToGrid/>
                <w:color w:val="000000"/>
                <w:sz w:val="20"/>
                <w:szCs w:val="20"/>
                <w:lang w:val="ru-RU"/>
              </w:rPr>
            </w:pPr>
          </w:p>
        </w:tc>
        <w:tc>
          <w:tcPr>
            <w:tcW w:w="778" w:type="pct"/>
            <w:tcBorders>
              <w:top w:val="nil"/>
              <w:left w:val="nil"/>
              <w:bottom w:val="single" w:sz="4" w:space="0" w:color="auto"/>
              <w:right w:val="nil"/>
            </w:tcBorders>
            <w:shd w:val="clear" w:color="auto" w:fill="auto"/>
            <w:noWrap/>
            <w:vAlign w:val="bottom"/>
          </w:tcPr>
          <w:p w:rsidR="00A36D30" w:rsidRPr="003D3D59" w:rsidRDefault="00A36D30" w:rsidP="00EC064F">
            <w:pPr>
              <w:jc w:val="right"/>
              <w:rPr>
                <w:color w:val="000000"/>
                <w:sz w:val="20"/>
                <w:szCs w:val="20"/>
                <w:lang w:val="ru-RU"/>
              </w:rPr>
            </w:pPr>
            <w:r>
              <w:rPr>
                <w:color w:val="000000"/>
                <w:sz w:val="20"/>
                <w:szCs w:val="20"/>
              </w:rPr>
              <w:t xml:space="preserve">                  2 248    </w:t>
            </w:r>
          </w:p>
        </w:tc>
      </w:tr>
      <w:tr w:rsidR="00A36D30" w:rsidRPr="00C6326E" w:rsidTr="00EC064F">
        <w:trPr>
          <w:trHeight w:val="255"/>
        </w:trPr>
        <w:tc>
          <w:tcPr>
            <w:tcW w:w="3362" w:type="pct"/>
            <w:tcBorders>
              <w:top w:val="nil"/>
              <w:left w:val="nil"/>
              <w:bottom w:val="nil"/>
              <w:right w:val="nil"/>
            </w:tcBorders>
            <w:shd w:val="clear" w:color="auto" w:fill="auto"/>
            <w:noWrap/>
            <w:vAlign w:val="center"/>
            <w:hideMark/>
          </w:tcPr>
          <w:p w:rsidR="00A36D30" w:rsidRPr="003D3D59" w:rsidRDefault="00A36D30" w:rsidP="00EC064F">
            <w:pPr>
              <w:rPr>
                <w:b/>
                <w:snapToGrid/>
                <w:color w:val="000000"/>
                <w:sz w:val="20"/>
                <w:szCs w:val="20"/>
                <w:lang w:val="ru-RU"/>
              </w:rPr>
            </w:pPr>
            <w:r w:rsidRPr="003D3D59">
              <w:rPr>
                <w:b/>
                <w:snapToGrid/>
                <w:color w:val="000000"/>
                <w:sz w:val="20"/>
                <w:szCs w:val="20"/>
                <w:lang w:val="ru-RU"/>
              </w:rPr>
              <w:t>Итого</w:t>
            </w:r>
          </w:p>
        </w:tc>
        <w:tc>
          <w:tcPr>
            <w:tcW w:w="746" w:type="pct"/>
            <w:tcBorders>
              <w:top w:val="single" w:sz="4" w:space="0" w:color="auto"/>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1 626 604</w:t>
            </w:r>
            <w:r>
              <w:rPr>
                <w:color w:val="000000"/>
                <w:sz w:val="20"/>
                <w:szCs w:val="20"/>
              </w:rPr>
              <w:t xml:space="preserve">   </w:t>
            </w:r>
          </w:p>
        </w:tc>
        <w:tc>
          <w:tcPr>
            <w:tcW w:w="113" w:type="pct"/>
            <w:tcBorders>
              <w:top w:val="nil"/>
              <w:left w:val="nil"/>
              <w:bottom w:val="nil"/>
              <w:right w:val="nil"/>
            </w:tcBorders>
          </w:tcPr>
          <w:p w:rsidR="00A36D30" w:rsidRPr="00C6326E" w:rsidRDefault="00A36D30" w:rsidP="00EC064F">
            <w:pPr>
              <w:jc w:val="right"/>
              <w:rPr>
                <w:b/>
                <w:bCs/>
                <w:snapToGrid/>
                <w:color w:val="000000"/>
                <w:sz w:val="20"/>
                <w:szCs w:val="20"/>
                <w:lang w:val="ru-RU"/>
              </w:rPr>
            </w:pPr>
          </w:p>
        </w:tc>
        <w:tc>
          <w:tcPr>
            <w:tcW w:w="778" w:type="pct"/>
            <w:tcBorders>
              <w:top w:val="single" w:sz="4" w:space="0" w:color="auto"/>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699 009</w:t>
            </w:r>
            <w:r>
              <w:rPr>
                <w:color w:val="000000"/>
                <w:sz w:val="20"/>
                <w:szCs w:val="20"/>
              </w:rPr>
              <w:t xml:space="preserve">    </w:t>
            </w:r>
          </w:p>
        </w:tc>
      </w:tr>
    </w:tbl>
    <w:p w:rsidR="00A36D30" w:rsidRDefault="00A36D30" w:rsidP="00A36D30">
      <w:pPr>
        <w:pStyle w:val="ae"/>
        <w:ind w:left="0"/>
        <w:contextualSpacing w:val="0"/>
        <w:jc w:val="both"/>
        <w:rPr>
          <w:b/>
          <w:sz w:val="22"/>
          <w:szCs w:val="22"/>
          <w:lang w:val="ru-RU"/>
        </w:rPr>
      </w:pPr>
      <w:bookmarkStart w:id="9" w:name="_Ref352873877"/>
      <w:bookmarkStart w:id="10" w:name="_Ref352873890"/>
    </w:p>
    <w:bookmarkEnd w:id="9"/>
    <w:p w:rsidR="00A36D30" w:rsidRDefault="00A36D30" w:rsidP="00A36D30">
      <w:pPr>
        <w:pStyle w:val="ae"/>
        <w:numPr>
          <w:ilvl w:val="0"/>
          <w:numId w:val="2"/>
        </w:numPr>
        <w:spacing w:before="120" w:after="120"/>
        <w:ind w:left="0" w:firstLine="0"/>
        <w:jc w:val="both"/>
        <w:rPr>
          <w:b/>
          <w:sz w:val="22"/>
          <w:szCs w:val="22"/>
          <w:lang w:val="ru-RU"/>
        </w:rPr>
      </w:pPr>
      <w:r>
        <w:rPr>
          <w:b/>
          <w:sz w:val="22"/>
          <w:szCs w:val="22"/>
          <w:lang w:val="ru-RU"/>
        </w:rPr>
        <w:t>РАСХОДЫ ПО НАЛОГУ НА ПРИБЫЛЬ</w:t>
      </w:r>
    </w:p>
    <w:p w:rsidR="00A36D30" w:rsidRPr="00D54177" w:rsidRDefault="00A36D30" w:rsidP="00A36D30">
      <w:pPr>
        <w:pStyle w:val="120"/>
        <w:spacing w:before="120" w:after="120"/>
        <w:jc w:val="both"/>
        <w:rPr>
          <w:color w:val="000000"/>
          <w:sz w:val="22"/>
          <w:szCs w:val="22"/>
        </w:rPr>
      </w:pPr>
      <w:r w:rsidRPr="009D1809">
        <w:rPr>
          <w:color w:val="000000"/>
          <w:sz w:val="22"/>
          <w:szCs w:val="22"/>
        </w:rPr>
        <w:t xml:space="preserve">Налогообложение базируется на налоговом учете, который ведется и рассчитывается в соответствии с </w:t>
      </w:r>
      <w:r w:rsidRPr="00D54177">
        <w:rPr>
          <w:color w:val="000000"/>
          <w:sz w:val="22"/>
          <w:szCs w:val="22"/>
        </w:rPr>
        <w:t xml:space="preserve">налоговым законодательством Республики Казахстан. </w:t>
      </w:r>
    </w:p>
    <w:p w:rsidR="00A36D30" w:rsidRPr="00D54177" w:rsidRDefault="00A36D30" w:rsidP="00A36D30">
      <w:pPr>
        <w:pStyle w:val="120"/>
        <w:spacing w:before="120" w:after="120"/>
        <w:jc w:val="both"/>
        <w:rPr>
          <w:color w:val="000000"/>
          <w:sz w:val="22"/>
          <w:szCs w:val="22"/>
        </w:rPr>
      </w:pPr>
      <w:r w:rsidRPr="00D54177">
        <w:rPr>
          <w:color w:val="000000"/>
          <w:sz w:val="22"/>
          <w:szCs w:val="22"/>
        </w:rPr>
        <w:t xml:space="preserve">C 1 января 2012 года страховые организации были переведены на общеустановленный режим налогообложения, при котором Компания облагается корпоративным подоходным налогом по действующей официальной ставке 20%. </w:t>
      </w:r>
    </w:p>
    <w:p w:rsidR="00A36D30" w:rsidRPr="009D1809" w:rsidRDefault="00A36D30" w:rsidP="00A36D30">
      <w:pPr>
        <w:pStyle w:val="120"/>
        <w:spacing w:before="120" w:after="120"/>
        <w:jc w:val="both"/>
        <w:rPr>
          <w:color w:val="000000"/>
          <w:sz w:val="22"/>
          <w:szCs w:val="22"/>
        </w:rPr>
      </w:pPr>
      <w:r w:rsidRPr="00D54177">
        <w:rPr>
          <w:color w:val="000000"/>
          <w:sz w:val="22"/>
          <w:szCs w:val="22"/>
        </w:rPr>
        <w:t xml:space="preserve">Компания при расчете текущего корпоративного подоходного налога не включала в налоговую базу результаты продолжающихся договоров, заключенных до 1 января 2012 года, а именно, не признавала доходами снижение страховых резервов и не учитывала вычетами страховые резервы по таким </w:t>
      </w:r>
      <w:r w:rsidRPr="001C64C9">
        <w:rPr>
          <w:color w:val="000000"/>
          <w:sz w:val="22"/>
          <w:szCs w:val="22"/>
        </w:rPr>
        <w:t>договорам.</w:t>
      </w:r>
    </w:p>
    <w:p w:rsidR="00A36D30" w:rsidRDefault="00A36D30" w:rsidP="00A36D30">
      <w:pPr>
        <w:pStyle w:val="120"/>
        <w:spacing w:before="120" w:after="120"/>
        <w:jc w:val="both"/>
        <w:rPr>
          <w:color w:val="000000"/>
          <w:sz w:val="22"/>
          <w:szCs w:val="22"/>
        </w:rPr>
      </w:pPr>
      <w:r w:rsidRPr="009D1809">
        <w:rPr>
          <w:color w:val="000000"/>
          <w:sz w:val="22"/>
          <w:szCs w:val="22"/>
        </w:rPr>
        <w:t>Сумма отложенного</w:t>
      </w:r>
      <w:r>
        <w:rPr>
          <w:color w:val="000000"/>
          <w:sz w:val="22"/>
          <w:szCs w:val="22"/>
        </w:rPr>
        <w:t xml:space="preserve"> </w:t>
      </w:r>
      <w:r w:rsidRPr="009D1809">
        <w:rPr>
          <w:color w:val="000000"/>
          <w:sz w:val="22"/>
          <w:szCs w:val="22"/>
        </w:rPr>
        <w:t xml:space="preserve">корпоративного подоходного налога рассчитана путем применения действующей на дату соответствующего баланса установленной ставки налогообложения </w:t>
      </w:r>
      <w:proofErr w:type="gramStart"/>
      <w:r w:rsidRPr="009D1809">
        <w:rPr>
          <w:color w:val="000000"/>
          <w:sz w:val="22"/>
          <w:szCs w:val="22"/>
        </w:rPr>
        <w:t>к</w:t>
      </w:r>
      <w:proofErr w:type="gramEnd"/>
      <w:r w:rsidRPr="009D1809">
        <w:rPr>
          <w:color w:val="000000"/>
          <w:sz w:val="22"/>
          <w:szCs w:val="22"/>
        </w:rPr>
        <w:t xml:space="preserve"> временным разницам между налогооблагаемой базой активов и обязательств и учтенными в финансовой отчетности суммами. </w:t>
      </w:r>
      <w:proofErr w:type="gramStart"/>
      <w:r w:rsidRPr="009D1809">
        <w:rPr>
          <w:color w:val="000000"/>
          <w:sz w:val="22"/>
          <w:szCs w:val="22"/>
        </w:rPr>
        <w:t>Временные</w:t>
      </w:r>
      <w:proofErr w:type="gramEnd"/>
      <w:r w:rsidRPr="009D1809">
        <w:rPr>
          <w:color w:val="000000"/>
          <w:sz w:val="22"/>
          <w:szCs w:val="22"/>
        </w:rPr>
        <w:t xml:space="preserve"> разницы по сос</w:t>
      </w:r>
      <w:r>
        <w:rPr>
          <w:color w:val="000000"/>
          <w:sz w:val="22"/>
          <w:szCs w:val="22"/>
        </w:rPr>
        <w:t>тоянию на 31 декабря 2016 и 2015</w:t>
      </w:r>
      <w:r w:rsidRPr="009D1809">
        <w:rPr>
          <w:color w:val="000000"/>
          <w:sz w:val="22"/>
          <w:szCs w:val="22"/>
        </w:rPr>
        <w:t xml:space="preserve"> годов, в основном, связаны с различными методами учета доходов и расходов, а также с учетной стоимостью некоторых активов.</w:t>
      </w:r>
    </w:p>
    <w:p w:rsidR="00A36D30" w:rsidRDefault="00A36D30" w:rsidP="00A36D30">
      <w:pPr>
        <w:pStyle w:val="120"/>
        <w:spacing w:before="120" w:after="120"/>
        <w:jc w:val="both"/>
        <w:rPr>
          <w:color w:val="000000"/>
          <w:sz w:val="22"/>
          <w:szCs w:val="22"/>
        </w:rPr>
      </w:pPr>
      <w:r w:rsidRPr="007945BC">
        <w:rPr>
          <w:color w:val="000000"/>
          <w:sz w:val="22"/>
          <w:szCs w:val="22"/>
        </w:rPr>
        <w:t>Ниже представлен расчет, произведенный для приведения расходов по корпоративному</w:t>
      </w:r>
      <w:r>
        <w:rPr>
          <w:color w:val="000000"/>
          <w:sz w:val="22"/>
          <w:szCs w:val="22"/>
        </w:rPr>
        <w:t xml:space="preserve"> </w:t>
      </w:r>
      <w:r w:rsidRPr="007945BC">
        <w:rPr>
          <w:color w:val="000000"/>
          <w:sz w:val="22"/>
          <w:szCs w:val="22"/>
        </w:rPr>
        <w:t>подоходному налогу, рассчитанных путем применения официальной ставки налогообложения 20% к доходу до корпоративного подоходного налога, отраженного в прилагаемой финансовой отчетности, к расходам по корпоративному подоходному налогу, учтенному в финансовой отчетности:</w:t>
      </w:r>
    </w:p>
    <w:p w:rsidR="00A36D30" w:rsidRPr="005833D0" w:rsidRDefault="00A36D30" w:rsidP="00A36D30">
      <w:pPr>
        <w:pStyle w:val="120"/>
        <w:ind w:left="928" w:right="-1"/>
        <w:jc w:val="right"/>
        <w:rPr>
          <w:b/>
        </w:rPr>
      </w:pPr>
      <w:r w:rsidRPr="00BC2755" w:rsidDel="007945BC">
        <w:rPr>
          <w:color w:val="000000"/>
          <w:sz w:val="22"/>
          <w:szCs w:val="22"/>
        </w:rPr>
        <w:t xml:space="preserve"> </w:t>
      </w:r>
      <w:r w:rsidRPr="00C6326E">
        <w:rPr>
          <w:color w:val="000000"/>
        </w:rPr>
        <w:t>(тыс. тенге)</w:t>
      </w:r>
    </w:p>
    <w:tbl>
      <w:tblPr>
        <w:tblW w:w="4965" w:type="pct"/>
        <w:tblInd w:w="-34" w:type="dxa"/>
        <w:tblLayout w:type="fixed"/>
        <w:tblLook w:val="0000" w:firstRow="0" w:lastRow="0" w:firstColumn="0" w:lastColumn="0" w:noHBand="0" w:noVBand="0"/>
      </w:tblPr>
      <w:tblGrid>
        <w:gridCol w:w="6946"/>
        <w:gridCol w:w="1560"/>
        <w:gridCol w:w="236"/>
        <w:gridCol w:w="1606"/>
      </w:tblGrid>
      <w:tr w:rsidR="00A36D30" w:rsidRPr="004C486F" w:rsidTr="00EC064F">
        <w:trPr>
          <w:trHeight w:val="227"/>
        </w:trPr>
        <w:tc>
          <w:tcPr>
            <w:tcW w:w="3356" w:type="pct"/>
            <w:shd w:val="clear" w:color="auto" w:fill="auto"/>
            <w:noWrap/>
            <w:vAlign w:val="center"/>
          </w:tcPr>
          <w:p w:rsidR="00A36D30" w:rsidRPr="008E4505" w:rsidRDefault="00A36D30" w:rsidP="00EC064F">
            <w:pPr>
              <w:rPr>
                <w:color w:val="000000"/>
                <w:sz w:val="20"/>
                <w:szCs w:val="20"/>
              </w:rPr>
            </w:pPr>
          </w:p>
        </w:tc>
        <w:tc>
          <w:tcPr>
            <w:tcW w:w="754" w:type="pct"/>
            <w:shd w:val="clear" w:color="auto" w:fill="auto"/>
            <w:noWrap/>
            <w:vAlign w:val="center"/>
          </w:tcPr>
          <w:p w:rsidR="00A36D30" w:rsidDel="00264582" w:rsidRDefault="00A36D30" w:rsidP="00EC064F">
            <w:pPr>
              <w:jc w:val="right"/>
              <w:rPr>
                <w:b/>
                <w:bCs/>
                <w:snapToGrid/>
                <w:color w:val="000000"/>
                <w:sz w:val="20"/>
                <w:szCs w:val="20"/>
                <w:lang w:val="ru-RU"/>
              </w:rPr>
            </w:pPr>
            <w:r>
              <w:rPr>
                <w:b/>
                <w:bCs/>
                <w:snapToGrid/>
                <w:color w:val="000000"/>
                <w:sz w:val="20"/>
                <w:szCs w:val="20"/>
                <w:lang w:val="ru-RU"/>
              </w:rPr>
              <w:t>2016 г</w:t>
            </w:r>
            <w:r w:rsidRPr="00C6326E">
              <w:rPr>
                <w:b/>
                <w:bCs/>
                <w:snapToGrid/>
                <w:color w:val="000000"/>
                <w:sz w:val="20"/>
                <w:szCs w:val="20"/>
                <w:lang w:val="ru-RU"/>
              </w:rPr>
              <w:t>.</w:t>
            </w:r>
          </w:p>
        </w:tc>
        <w:tc>
          <w:tcPr>
            <w:tcW w:w="114" w:type="pct"/>
            <w:vAlign w:val="bottom"/>
          </w:tcPr>
          <w:p w:rsidR="00A36D30" w:rsidRPr="0015206E" w:rsidRDefault="00A36D30" w:rsidP="00EC064F">
            <w:pPr>
              <w:jc w:val="right"/>
              <w:rPr>
                <w:b/>
                <w:bCs/>
                <w:snapToGrid/>
                <w:color w:val="000000"/>
                <w:sz w:val="20"/>
                <w:szCs w:val="20"/>
                <w:lang w:val="ru-RU"/>
              </w:rPr>
            </w:pPr>
          </w:p>
        </w:tc>
        <w:tc>
          <w:tcPr>
            <w:tcW w:w="776" w:type="pct"/>
            <w:shd w:val="clear" w:color="auto" w:fill="auto"/>
            <w:noWrap/>
            <w:vAlign w:val="center"/>
          </w:tcPr>
          <w:p w:rsidR="00A36D30" w:rsidRPr="004C486F" w:rsidDel="00264582" w:rsidRDefault="00A36D30" w:rsidP="00EC064F">
            <w:pPr>
              <w:ind w:left="-60"/>
              <w:jc w:val="right"/>
              <w:rPr>
                <w:b/>
                <w:bCs/>
                <w:snapToGrid/>
                <w:color w:val="000000"/>
                <w:sz w:val="20"/>
                <w:szCs w:val="20"/>
                <w:lang w:val="ru-RU"/>
              </w:rPr>
            </w:pPr>
            <w:r>
              <w:rPr>
                <w:b/>
                <w:bCs/>
                <w:snapToGrid/>
                <w:color w:val="000000"/>
                <w:sz w:val="20"/>
                <w:szCs w:val="20"/>
                <w:lang w:val="ru-RU"/>
              </w:rPr>
              <w:t>2015 г.</w:t>
            </w:r>
            <w:r w:rsidRPr="004C486F">
              <w:rPr>
                <w:b/>
                <w:bCs/>
                <w:snapToGrid/>
                <w:color w:val="000000"/>
                <w:sz w:val="20"/>
                <w:szCs w:val="20"/>
                <w:lang w:val="ru-RU"/>
              </w:rPr>
              <w:t xml:space="preserve"> (</w:t>
            </w:r>
            <w:r>
              <w:rPr>
                <w:b/>
                <w:bCs/>
                <w:snapToGrid/>
                <w:color w:val="000000"/>
                <w:sz w:val="20"/>
                <w:szCs w:val="20"/>
                <w:lang w:val="ru-RU"/>
              </w:rPr>
              <w:t>пересчитано)</w:t>
            </w:r>
          </w:p>
        </w:tc>
      </w:tr>
      <w:tr w:rsidR="00A36D30" w:rsidRPr="004C486F" w:rsidTr="00EC064F">
        <w:trPr>
          <w:trHeight w:val="299"/>
        </w:trPr>
        <w:tc>
          <w:tcPr>
            <w:tcW w:w="3356" w:type="pct"/>
            <w:shd w:val="clear" w:color="auto" w:fill="auto"/>
            <w:noWrap/>
            <w:vAlign w:val="center"/>
          </w:tcPr>
          <w:p w:rsidR="00A36D30" w:rsidRPr="004C486F" w:rsidRDefault="00A36D30" w:rsidP="00EC064F">
            <w:pPr>
              <w:rPr>
                <w:color w:val="000000"/>
                <w:sz w:val="20"/>
                <w:szCs w:val="20"/>
                <w:lang w:val="ru-RU"/>
              </w:rPr>
            </w:pPr>
          </w:p>
        </w:tc>
        <w:tc>
          <w:tcPr>
            <w:tcW w:w="754" w:type="pct"/>
            <w:shd w:val="clear" w:color="auto" w:fill="auto"/>
            <w:noWrap/>
            <w:vAlign w:val="center"/>
          </w:tcPr>
          <w:p w:rsidR="00A36D30" w:rsidRPr="004C486F" w:rsidRDefault="00A36D30" w:rsidP="00EC064F">
            <w:pPr>
              <w:jc w:val="right"/>
              <w:rPr>
                <w:b/>
                <w:bCs/>
                <w:sz w:val="20"/>
                <w:szCs w:val="20"/>
                <w:lang w:val="ru-RU"/>
              </w:rPr>
            </w:pPr>
          </w:p>
        </w:tc>
        <w:tc>
          <w:tcPr>
            <w:tcW w:w="114" w:type="pct"/>
          </w:tcPr>
          <w:p w:rsidR="00A36D30" w:rsidRPr="004C486F" w:rsidRDefault="00A36D30" w:rsidP="00EC064F">
            <w:pPr>
              <w:ind w:left="-326" w:firstLine="326"/>
              <w:jc w:val="right"/>
              <w:rPr>
                <w:b/>
                <w:bCs/>
                <w:sz w:val="20"/>
                <w:szCs w:val="20"/>
                <w:lang w:val="ru-RU"/>
              </w:rPr>
            </w:pPr>
          </w:p>
        </w:tc>
        <w:tc>
          <w:tcPr>
            <w:tcW w:w="776" w:type="pct"/>
            <w:shd w:val="clear" w:color="auto" w:fill="auto"/>
            <w:noWrap/>
            <w:vAlign w:val="center"/>
          </w:tcPr>
          <w:p w:rsidR="00A36D30" w:rsidRPr="004C486F" w:rsidRDefault="00A36D30" w:rsidP="00EC064F">
            <w:pPr>
              <w:jc w:val="right"/>
              <w:rPr>
                <w:b/>
                <w:bCs/>
                <w:sz w:val="20"/>
                <w:szCs w:val="20"/>
                <w:lang w:val="ru-RU"/>
              </w:rPr>
            </w:pPr>
          </w:p>
        </w:tc>
      </w:tr>
      <w:tr w:rsidR="00A36D30" w:rsidRPr="007C2975" w:rsidTr="00EC064F">
        <w:trPr>
          <w:trHeight w:val="227"/>
        </w:trPr>
        <w:tc>
          <w:tcPr>
            <w:tcW w:w="3356" w:type="pct"/>
            <w:shd w:val="clear" w:color="auto" w:fill="auto"/>
            <w:noWrap/>
            <w:vAlign w:val="center"/>
          </w:tcPr>
          <w:p w:rsidR="00A36D30" w:rsidRPr="007C2975" w:rsidRDefault="00A36D30" w:rsidP="00EC064F">
            <w:pPr>
              <w:rPr>
                <w:color w:val="000000"/>
                <w:sz w:val="20"/>
                <w:szCs w:val="20"/>
                <w:lang w:val="ru-RU"/>
              </w:rPr>
            </w:pPr>
            <w:r w:rsidRPr="007C2975">
              <w:rPr>
                <w:color w:val="000000"/>
                <w:sz w:val="20"/>
                <w:szCs w:val="20"/>
                <w:lang w:val="ru-RU"/>
              </w:rPr>
              <w:t>Расходы по текущему налогу</w:t>
            </w:r>
            <w:r>
              <w:rPr>
                <w:color w:val="000000"/>
                <w:sz w:val="20"/>
                <w:szCs w:val="20"/>
                <w:lang w:val="ru-RU"/>
              </w:rPr>
              <w:t xml:space="preserve"> на прибыль</w:t>
            </w:r>
          </w:p>
        </w:tc>
        <w:tc>
          <w:tcPr>
            <w:tcW w:w="754" w:type="pct"/>
            <w:shd w:val="clear" w:color="auto" w:fill="auto"/>
            <w:noWrap/>
            <w:vAlign w:val="center"/>
          </w:tcPr>
          <w:p w:rsidR="00A36D30" w:rsidRPr="007C2975" w:rsidRDefault="00A36D30" w:rsidP="00EC064F">
            <w:pPr>
              <w:jc w:val="right"/>
              <w:rPr>
                <w:color w:val="000000"/>
                <w:sz w:val="20"/>
                <w:szCs w:val="20"/>
                <w:lang w:val="ru-RU"/>
              </w:rPr>
            </w:pPr>
            <w:r>
              <w:rPr>
                <w:color w:val="000000"/>
                <w:sz w:val="20"/>
                <w:szCs w:val="20"/>
                <w:lang w:val="ru-RU"/>
              </w:rPr>
              <w:t>333 347</w:t>
            </w:r>
          </w:p>
        </w:tc>
        <w:tc>
          <w:tcPr>
            <w:tcW w:w="114" w:type="pct"/>
          </w:tcPr>
          <w:p w:rsidR="00A36D30" w:rsidRPr="007C2975" w:rsidRDefault="00A36D30" w:rsidP="00EC064F">
            <w:pPr>
              <w:ind w:left="-326" w:firstLine="326"/>
              <w:jc w:val="right"/>
              <w:rPr>
                <w:color w:val="000000"/>
                <w:sz w:val="20"/>
                <w:szCs w:val="20"/>
                <w:lang w:val="ru-RU"/>
              </w:rPr>
            </w:pPr>
          </w:p>
        </w:tc>
        <w:tc>
          <w:tcPr>
            <w:tcW w:w="776" w:type="pct"/>
            <w:shd w:val="clear" w:color="auto" w:fill="auto"/>
            <w:noWrap/>
            <w:vAlign w:val="center"/>
          </w:tcPr>
          <w:p w:rsidR="00A36D30" w:rsidRPr="007C2975" w:rsidRDefault="00A36D30" w:rsidP="00EC064F">
            <w:pPr>
              <w:jc w:val="right"/>
              <w:rPr>
                <w:color w:val="000000"/>
                <w:sz w:val="20"/>
                <w:szCs w:val="20"/>
                <w:lang w:val="ru-RU"/>
              </w:rPr>
            </w:pPr>
            <w:r>
              <w:rPr>
                <w:color w:val="000000"/>
                <w:sz w:val="20"/>
                <w:szCs w:val="20"/>
                <w:lang w:val="ru-RU"/>
              </w:rPr>
              <w:t>305 000</w:t>
            </w:r>
          </w:p>
        </w:tc>
      </w:tr>
      <w:tr w:rsidR="00A36D30" w:rsidRPr="007C2975" w:rsidTr="00EC064F">
        <w:trPr>
          <w:trHeight w:val="227"/>
        </w:trPr>
        <w:tc>
          <w:tcPr>
            <w:tcW w:w="3356" w:type="pct"/>
            <w:shd w:val="clear" w:color="auto" w:fill="auto"/>
            <w:noWrap/>
            <w:vAlign w:val="center"/>
          </w:tcPr>
          <w:p w:rsidR="00A36D30" w:rsidRPr="007C2975" w:rsidRDefault="00A36D30" w:rsidP="00EC064F">
            <w:pPr>
              <w:rPr>
                <w:color w:val="000000"/>
                <w:sz w:val="20"/>
                <w:szCs w:val="20"/>
                <w:lang w:val="ru-RU"/>
              </w:rPr>
            </w:pPr>
            <w:r>
              <w:rPr>
                <w:color w:val="000000"/>
                <w:sz w:val="20"/>
                <w:szCs w:val="20"/>
                <w:lang w:val="ru-RU"/>
              </w:rPr>
              <w:lastRenderedPageBreak/>
              <w:t>Расходы по отложенному</w:t>
            </w:r>
            <w:r w:rsidRPr="007C2975">
              <w:rPr>
                <w:color w:val="000000"/>
                <w:sz w:val="20"/>
                <w:szCs w:val="20"/>
                <w:lang w:val="ru-RU"/>
              </w:rPr>
              <w:t xml:space="preserve"> налог</w:t>
            </w:r>
            <w:r>
              <w:rPr>
                <w:color w:val="000000"/>
                <w:sz w:val="20"/>
                <w:szCs w:val="20"/>
                <w:lang w:val="ru-RU"/>
              </w:rPr>
              <w:t>у</w:t>
            </w:r>
            <w:r w:rsidRPr="007C2975">
              <w:rPr>
                <w:color w:val="000000"/>
                <w:sz w:val="20"/>
                <w:szCs w:val="20"/>
                <w:lang w:val="ru-RU"/>
              </w:rPr>
              <w:t xml:space="preserve"> на прибыль</w:t>
            </w:r>
          </w:p>
        </w:tc>
        <w:tc>
          <w:tcPr>
            <w:tcW w:w="754" w:type="pct"/>
            <w:tcBorders>
              <w:bottom w:val="single" w:sz="4" w:space="0" w:color="auto"/>
            </w:tcBorders>
            <w:shd w:val="clear" w:color="auto" w:fill="auto"/>
            <w:noWrap/>
            <w:vAlign w:val="center"/>
          </w:tcPr>
          <w:p w:rsidR="00A36D30" w:rsidRPr="007C2975" w:rsidRDefault="00A36D30" w:rsidP="00EC064F">
            <w:pPr>
              <w:ind w:left="-113" w:right="-4"/>
              <w:jc w:val="right"/>
              <w:rPr>
                <w:color w:val="000000"/>
                <w:sz w:val="20"/>
                <w:szCs w:val="20"/>
                <w:lang w:val="ru-RU"/>
              </w:rPr>
            </w:pPr>
            <w:r>
              <w:rPr>
                <w:color w:val="000000"/>
                <w:sz w:val="20"/>
                <w:szCs w:val="20"/>
                <w:lang w:val="ru-RU"/>
              </w:rPr>
              <w:t>(8 014)</w:t>
            </w:r>
          </w:p>
        </w:tc>
        <w:tc>
          <w:tcPr>
            <w:tcW w:w="114" w:type="pct"/>
          </w:tcPr>
          <w:p w:rsidR="00A36D30" w:rsidRPr="007C2975" w:rsidRDefault="00A36D30" w:rsidP="00EC064F">
            <w:pPr>
              <w:ind w:left="-326" w:firstLine="326"/>
              <w:jc w:val="right"/>
              <w:rPr>
                <w:color w:val="000000"/>
                <w:sz w:val="20"/>
                <w:szCs w:val="20"/>
                <w:lang w:val="ru-RU"/>
              </w:rPr>
            </w:pPr>
          </w:p>
        </w:tc>
        <w:tc>
          <w:tcPr>
            <w:tcW w:w="776" w:type="pct"/>
            <w:tcBorders>
              <w:bottom w:val="single" w:sz="4" w:space="0" w:color="auto"/>
            </w:tcBorders>
            <w:shd w:val="clear" w:color="auto" w:fill="auto"/>
            <w:noWrap/>
            <w:vAlign w:val="center"/>
          </w:tcPr>
          <w:p w:rsidR="00A36D30" w:rsidRPr="007C2975" w:rsidRDefault="00A36D30" w:rsidP="00EC064F">
            <w:pPr>
              <w:jc w:val="right"/>
              <w:rPr>
                <w:color w:val="000000"/>
                <w:sz w:val="20"/>
                <w:szCs w:val="20"/>
                <w:lang w:val="ru-RU"/>
              </w:rPr>
            </w:pPr>
            <w:r>
              <w:rPr>
                <w:color w:val="000000"/>
                <w:sz w:val="20"/>
                <w:szCs w:val="20"/>
                <w:lang w:val="ru-RU"/>
              </w:rPr>
              <w:t>4 137</w:t>
            </w:r>
          </w:p>
        </w:tc>
      </w:tr>
      <w:tr w:rsidR="00A36D30" w:rsidRPr="008E4505" w:rsidTr="00EC064F">
        <w:trPr>
          <w:trHeight w:val="227"/>
        </w:trPr>
        <w:tc>
          <w:tcPr>
            <w:tcW w:w="3356" w:type="pct"/>
            <w:shd w:val="clear" w:color="auto" w:fill="auto"/>
            <w:noWrap/>
            <w:vAlign w:val="center"/>
          </w:tcPr>
          <w:p w:rsidR="00A36D30" w:rsidRPr="008E4505" w:rsidRDefault="00A36D30" w:rsidP="00EC064F">
            <w:pPr>
              <w:rPr>
                <w:b/>
                <w:color w:val="000000"/>
                <w:sz w:val="20"/>
                <w:szCs w:val="20"/>
              </w:rPr>
            </w:pPr>
            <w:r w:rsidRPr="004C486F">
              <w:rPr>
                <w:b/>
                <w:bCs/>
                <w:color w:val="000000"/>
                <w:sz w:val="20"/>
                <w:szCs w:val="20"/>
                <w:lang w:val="ru-RU"/>
              </w:rPr>
              <w:t xml:space="preserve">Расходы </w:t>
            </w:r>
            <w:proofErr w:type="spellStart"/>
            <w:r w:rsidRPr="008E4505">
              <w:rPr>
                <w:b/>
                <w:bCs/>
                <w:color w:val="000000"/>
                <w:sz w:val="20"/>
                <w:szCs w:val="20"/>
              </w:rPr>
              <w:t>по</w:t>
            </w:r>
            <w:proofErr w:type="spellEnd"/>
            <w:r w:rsidRPr="008E4505">
              <w:rPr>
                <w:b/>
                <w:bCs/>
                <w:color w:val="000000"/>
                <w:sz w:val="20"/>
                <w:szCs w:val="20"/>
              </w:rPr>
              <w:t xml:space="preserve"> </w:t>
            </w:r>
            <w:proofErr w:type="spellStart"/>
            <w:r w:rsidRPr="008E4505">
              <w:rPr>
                <w:b/>
                <w:bCs/>
                <w:color w:val="000000"/>
                <w:sz w:val="20"/>
                <w:szCs w:val="20"/>
              </w:rPr>
              <w:t>по</w:t>
            </w:r>
            <w:proofErr w:type="spellEnd"/>
            <w:r>
              <w:rPr>
                <w:b/>
                <w:bCs/>
                <w:color w:val="000000"/>
                <w:sz w:val="20"/>
                <w:szCs w:val="20"/>
                <w:lang w:val="ru-RU"/>
              </w:rPr>
              <w:t>д</w:t>
            </w:r>
            <w:proofErr w:type="spellStart"/>
            <w:r w:rsidRPr="008E4505">
              <w:rPr>
                <w:b/>
                <w:bCs/>
                <w:color w:val="000000"/>
                <w:sz w:val="20"/>
                <w:szCs w:val="20"/>
              </w:rPr>
              <w:t>оходному</w:t>
            </w:r>
            <w:proofErr w:type="spellEnd"/>
            <w:r w:rsidRPr="008E4505">
              <w:rPr>
                <w:b/>
                <w:bCs/>
                <w:color w:val="000000"/>
                <w:sz w:val="20"/>
                <w:szCs w:val="20"/>
              </w:rPr>
              <w:t xml:space="preserve"> </w:t>
            </w:r>
            <w:proofErr w:type="spellStart"/>
            <w:r w:rsidRPr="008E4505">
              <w:rPr>
                <w:b/>
                <w:bCs/>
                <w:color w:val="000000"/>
                <w:sz w:val="20"/>
                <w:szCs w:val="20"/>
              </w:rPr>
              <w:t>налогу</w:t>
            </w:r>
            <w:proofErr w:type="spellEnd"/>
          </w:p>
        </w:tc>
        <w:tc>
          <w:tcPr>
            <w:tcW w:w="754" w:type="pct"/>
            <w:tcBorders>
              <w:top w:val="single" w:sz="4" w:space="0" w:color="auto"/>
              <w:bottom w:val="single" w:sz="4" w:space="0" w:color="auto"/>
            </w:tcBorders>
            <w:shd w:val="clear" w:color="auto" w:fill="auto"/>
            <w:noWrap/>
            <w:vAlign w:val="center"/>
          </w:tcPr>
          <w:p w:rsidR="00A36D30" w:rsidRPr="007C2975" w:rsidRDefault="00A36D30" w:rsidP="00EC064F">
            <w:pPr>
              <w:jc w:val="right"/>
              <w:rPr>
                <w:b/>
                <w:bCs/>
                <w:color w:val="000000"/>
                <w:sz w:val="20"/>
                <w:szCs w:val="20"/>
                <w:lang w:val="ru-RU"/>
              </w:rPr>
            </w:pPr>
            <w:r>
              <w:rPr>
                <w:b/>
                <w:bCs/>
                <w:color w:val="000000"/>
                <w:sz w:val="20"/>
                <w:szCs w:val="20"/>
                <w:lang w:val="ru-RU"/>
              </w:rPr>
              <w:t>325 333</w:t>
            </w:r>
          </w:p>
        </w:tc>
        <w:tc>
          <w:tcPr>
            <w:tcW w:w="114" w:type="pct"/>
          </w:tcPr>
          <w:p w:rsidR="00A36D30" w:rsidRPr="008E4505" w:rsidRDefault="00A36D30" w:rsidP="00EC064F">
            <w:pPr>
              <w:ind w:left="-326" w:firstLine="326"/>
              <w:jc w:val="right"/>
              <w:rPr>
                <w:b/>
                <w:bCs/>
                <w:color w:val="000000"/>
                <w:sz w:val="20"/>
                <w:szCs w:val="20"/>
              </w:rPr>
            </w:pPr>
          </w:p>
        </w:tc>
        <w:tc>
          <w:tcPr>
            <w:tcW w:w="776" w:type="pct"/>
            <w:tcBorders>
              <w:top w:val="single" w:sz="4" w:space="0" w:color="auto"/>
              <w:bottom w:val="single" w:sz="4" w:space="0" w:color="auto"/>
            </w:tcBorders>
            <w:shd w:val="clear" w:color="auto" w:fill="auto"/>
            <w:noWrap/>
            <w:vAlign w:val="center"/>
          </w:tcPr>
          <w:p w:rsidR="00A36D30" w:rsidRPr="007C2975" w:rsidRDefault="00A36D30" w:rsidP="00EC064F">
            <w:pPr>
              <w:jc w:val="right"/>
              <w:rPr>
                <w:b/>
                <w:bCs/>
                <w:color w:val="000000"/>
                <w:sz w:val="20"/>
                <w:szCs w:val="20"/>
                <w:lang w:val="ru-RU"/>
              </w:rPr>
            </w:pPr>
            <w:r>
              <w:rPr>
                <w:b/>
                <w:bCs/>
                <w:color w:val="000000"/>
                <w:sz w:val="20"/>
                <w:szCs w:val="20"/>
                <w:lang w:val="ru-RU"/>
              </w:rPr>
              <w:t>311 724</w:t>
            </w:r>
          </w:p>
        </w:tc>
      </w:tr>
    </w:tbl>
    <w:p w:rsidR="00A36D30" w:rsidRDefault="00A36D30" w:rsidP="00A36D30">
      <w:pPr>
        <w:pStyle w:val="120"/>
        <w:jc w:val="both"/>
        <w:rPr>
          <w:iCs/>
          <w:sz w:val="22"/>
          <w:szCs w:val="22"/>
        </w:rPr>
      </w:pPr>
    </w:p>
    <w:p w:rsidR="00A36D30" w:rsidRPr="00BE7FF0" w:rsidRDefault="00A36D30" w:rsidP="00A36D30">
      <w:pPr>
        <w:pStyle w:val="120"/>
        <w:jc w:val="both"/>
        <w:rPr>
          <w:iCs/>
          <w:sz w:val="22"/>
          <w:szCs w:val="22"/>
        </w:rPr>
      </w:pPr>
      <w:r w:rsidRPr="00BE7FF0">
        <w:rPr>
          <w:iCs/>
          <w:sz w:val="22"/>
          <w:szCs w:val="22"/>
        </w:rPr>
        <w:t>Сверка расходов по налогу на прибыль:</w:t>
      </w:r>
    </w:p>
    <w:p w:rsidR="00A36D30" w:rsidRPr="005833D0" w:rsidRDefault="00A36D30" w:rsidP="00A36D30">
      <w:pPr>
        <w:pStyle w:val="120"/>
        <w:ind w:left="928" w:right="-1"/>
        <w:jc w:val="right"/>
        <w:rPr>
          <w:b/>
        </w:rPr>
      </w:pPr>
      <w:r w:rsidRPr="00C6326E">
        <w:rPr>
          <w:color w:val="000000"/>
        </w:rPr>
        <w:t>(тыс. тенге)</w:t>
      </w:r>
    </w:p>
    <w:tbl>
      <w:tblPr>
        <w:tblW w:w="4964" w:type="pct"/>
        <w:tblInd w:w="108" w:type="dxa"/>
        <w:tblLayout w:type="fixed"/>
        <w:tblLook w:val="0000" w:firstRow="0" w:lastRow="0" w:firstColumn="0" w:lastColumn="0" w:noHBand="0" w:noVBand="0"/>
      </w:tblPr>
      <w:tblGrid>
        <w:gridCol w:w="6949"/>
        <w:gridCol w:w="1558"/>
        <w:gridCol w:w="273"/>
        <w:gridCol w:w="1566"/>
      </w:tblGrid>
      <w:tr w:rsidR="00A36D30" w:rsidRPr="004C486F" w:rsidTr="00EC064F">
        <w:trPr>
          <w:trHeight w:val="227"/>
        </w:trPr>
        <w:tc>
          <w:tcPr>
            <w:tcW w:w="3358" w:type="pct"/>
            <w:shd w:val="clear" w:color="auto" w:fill="auto"/>
            <w:noWrap/>
            <w:vAlign w:val="center"/>
          </w:tcPr>
          <w:p w:rsidR="00A36D30" w:rsidRPr="00BE7FF0" w:rsidRDefault="00A36D30" w:rsidP="00EC064F">
            <w:pPr>
              <w:rPr>
                <w:color w:val="000000"/>
                <w:sz w:val="20"/>
                <w:szCs w:val="20"/>
              </w:rPr>
            </w:pPr>
          </w:p>
        </w:tc>
        <w:tc>
          <w:tcPr>
            <w:tcW w:w="753" w:type="pct"/>
            <w:shd w:val="clear" w:color="auto" w:fill="auto"/>
            <w:noWrap/>
            <w:vAlign w:val="center"/>
          </w:tcPr>
          <w:p w:rsidR="00A36D30" w:rsidRPr="00BE7FF0" w:rsidRDefault="00A36D30" w:rsidP="00EC064F">
            <w:pPr>
              <w:jc w:val="right"/>
              <w:rPr>
                <w:b/>
                <w:bCs/>
                <w:sz w:val="20"/>
                <w:szCs w:val="20"/>
              </w:rPr>
            </w:pPr>
            <w:r>
              <w:rPr>
                <w:b/>
                <w:bCs/>
                <w:snapToGrid/>
                <w:color w:val="000000"/>
                <w:sz w:val="20"/>
                <w:szCs w:val="20"/>
                <w:lang w:val="ru-RU"/>
              </w:rPr>
              <w:t>2016 г</w:t>
            </w:r>
            <w:r w:rsidRPr="00C6326E">
              <w:rPr>
                <w:b/>
                <w:bCs/>
                <w:snapToGrid/>
                <w:color w:val="000000"/>
                <w:sz w:val="20"/>
                <w:szCs w:val="20"/>
                <w:lang w:val="ru-RU"/>
              </w:rPr>
              <w:t>.</w:t>
            </w:r>
          </w:p>
        </w:tc>
        <w:tc>
          <w:tcPr>
            <w:tcW w:w="132" w:type="pct"/>
          </w:tcPr>
          <w:p w:rsidR="00A36D30" w:rsidRPr="00BE7FF0" w:rsidRDefault="00A36D30" w:rsidP="00EC064F">
            <w:pPr>
              <w:jc w:val="right"/>
              <w:rPr>
                <w:b/>
                <w:bCs/>
                <w:sz w:val="20"/>
                <w:szCs w:val="20"/>
              </w:rPr>
            </w:pPr>
          </w:p>
        </w:tc>
        <w:tc>
          <w:tcPr>
            <w:tcW w:w="757" w:type="pct"/>
            <w:shd w:val="clear" w:color="auto" w:fill="auto"/>
            <w:noWrap/>
            <w:vAlign w:val="center"/>
          </w:tcPr>
          <w:p w:rsidR="00A36D30" w:rsidRPr="007C2975" w:rsidRDefault="00A36D30" w:rsidP="00EC064F">
            <w:pPr>
              <w:ind w:left="-60"/>
              <w:jc w:val="right"/>
              <w:rPr>
                <w:b/>
                <w:bCs/>
                <w:snapToGrid/>
                <w:color w:val="000000"/>
                <w:sz w:val="20"/>
                <w:szCs w:val="20"/>
                <w:lang w:val="ru-RU"/>
              </w:rPr>
            </w:pPr>
            <w:r>
              <w:rPr>
                <w:b/>
                <w:bCs/>
                <w:snapToGrid/>
                <w:color w:val="000000"/>
                <w:sz w:val="20"/>
                <w:szCs w:val="20"/>
                <w:lang w:val="ru-RU"/>
              </w:rPr>
              <w:t xml:space="preserve">2015 г. (пересчитано) </w:t>
            </w:r>
          </w:p>
        </w:tc>
      </w:tr>
      <w:tr w:rsidR="00A36D30" w:rsidRPr="004C486F" w:rsidTr="00EC064F">
        <w:trPr>
          <w:trHeight w:val="227"/>
        </w:trPr>
        <w:tc>
          <w:tcPr>
            <w:tcW w:w="3358" w:type="pct"/>
            <w:shd w:val="clear" w:color="auto" w:fill="auto"/>
            <w:noWrap/>
            <w:vAlign w:val="center"/>
          </w:tcPr>
          <w:p w:rsidR="00A36D30" w:rsidRPr="004C486F" w:rsidRDefault="00A36D30" w:rsidP="00EC064F">
            <w:pPr>
              <w:rPr>
                <w:color w:val="000000"/>
                <w:sz w:val="20"/>
                <w:szCs w:val="20"/>
                <w:lang w:val="ru-RU"/>
              </w:rPr>
            </w:pPr>
          </w:p>
        </w:tc>
        <w:tc>
          <w:tcPr>
            <w:tcW w:w="753" w:type="pct"/>
            <w:shd w:val="clear" w:color="auto" w:fill="auto"/>
            <w:noWrap/>
            <w:vAlign w:val="center"/>
          </w:tcPr>
          <w:p w:rsidR="00A36D30" w:rsidRDefault="00A36D30" w:rsidP="00EC064F">
            <w:pPr>
              <w:jc w:val="right"/>
              <w:rPr>
                <w:b/>
                <w:bCs/>
                <w:snapToGrid/>
                <w:color w:val="000000"/>
                <w:sz w:val="20"/>
                <w:szCs w:val="20"/>
                <w:lang w:val="ru-RU"/>
              </w:rPr>
            </w:pPr>
          </w:p>
        </w:tc>
        <w:tc>
          <w:tcPr>
            <w:tcW w:w="132" w:type="pct"/>
          </w:tcPr>
          <w:p w:rsidR="00A36D30" w:rsidRPr="004C486F" w:rsidRDefault="00A36D30" w:rsidP="00EC064F">
            <w:pPr>
              <w:jc w:val="right"/>
              <w:rPr>
                <w:b/>
                <w:bCs/>
                <w:sz w:val="20"/>
                <w:szCs w:val="20"/>
                <w:lang w:val="ru-RU"/>
              </w:rPr>
            </w:pPr>
          </w:p>
        </w:tc>
        <w:tc>
          <w:tcPr>
            <w:tcW w:w="757" w:type="pct"/>
            <w:shd w:val="clear" w:color="auto" w:fill="auto"/>
            <w:noWrap/>
            <w:vAlign w:val="center"/>
          </w:tcPr>
          <w:p w:rsidR="00A36D30" w:rsidRDefault="00A36D30" w:rsidP="00EC064F">
            <w:pPr>
              <w:ind w:left="-60"/>
              <w:jc w:val="right"/>
              <w:rPr>
                <w:b/>
                <w:bCs/>
                <w:snapToGrid/>
                <w:color w:val="000000"/>
                <w:sz w:val="20"/>
                <w:szCs w:val="20"/>
                <w:lang w:val="ru-RU"/>
              </w:rPr>
            </w:pPr>
          </w:p>
        </w:tc>
      </w:tr>
      <w:tr w:rsidR="00A36D30" w:rsidRPr="004C486F" w:rsidTr="00EC064F">
        <w:trPr>
          <w:trHeight w:val="227"/>
        </w:trPr>
        <w:tc>
          <w:tcPr>
            <w:tcW w:w="3358" w:type="pct"/>
            <w:shd w:val="clear" w:color="auto" w:fill="auto"/>
            <w:noWrap/>
            <w:vAlign w:val="center"/>
          </w:tcPr>
          <w:p w:rsidR="00A36D30" w:rsidRPr="004C486F" w:rsidRDefault="00A36D30" w:rsidP="00EC064F">
            <w:pPr>
              <w:rPr>
                <w:color w:val="000000"/>
                <w:sz w:val="20"/>
                <w:szCs w:val="20"/>
                <w:lang w:val="ru-RU"/>
              </w:rPr>
            </w:pPr>
            <w:r w:rsidRPr="004C486F">
              <w:rPr>
                <w:b/>
                <w:bCs/>
                <w:sz w:val="20"/>
                <w:szCs w:val="20"/>
                <w:lang w:val="ru-RU"/>
              </w:rPr>
              <w:t>Прибыль до налогообложения</w:t>
            </w:r>
          </w:p>
        </w:tc>
        <w:tc>
          <w:tcPr>
            <w:tcW w:w="753" w:type="pct"/>
            <w:tcBorders>
              <w:bottom w:val="single" w:sz="4" w:space="0" w:color="auto"/>
            </w:tcBorders>
            <w:shd w:val="clear" w:color="auto" w:fill="auto"/>
            <w:noWrap/>
            <w:vAlign w:val="center"/>
          </w:tcPr>
          <w:p w:rsidR="00A36D30" w:rsidRPr="004C486F" w:rsidRDefault="00A36D30" w:rsidP="00EC064F">
            <w:pPr>
              <w:jc w:val="right"/>
              <w:rPr>
                <w:b/>
                <w:bCs/>
                <w:sz w:val="20"/>
                <w:szCs w:val="20"/>
                <w:lang w:val="ru-RU"/>
              </w:rPr>
            </w:pPr>
            <w:r>
              <w:rPr>
                <w:b/>
                <w:bCs/>
                <w:sz w:val="20"/>
                <w:szCs w:val="20"/>
                <w:lang w:val="ru-RU"/>
              </w:rPr>
              <w:t>1 873 164</w:t>
            </w:r>
          </w:p>
        </w:tc>
        <w:tc>
          <w:tcPr>
            <w:tcW w:w="132" w:type="pct"/>
          </w:tcPr>
          <w:p w:rsidR="00A36D30" w:rsidRPr="004C486F" w:rsidRDefault="00A36D30" w:rsidP="00EC064F">
            <w:pPr>
              <w:jc w:val="right"/>
              <w:rPr>
                <w:b/>
                <w:bCs/>
                <w:sz w:val="20"/>
                <w:szCs w:val="20"/>
                <w:lang w:val="ru-RU"/>
              </w:rPr>
            </w:pPr>
          </w:p>
        </w:tc>
        <w:tc>
          <w:tcPr>
            <w:tcW w:w="757" w:type="pct"/>
            <w:tcBorders>
              <w:bottom w:val="single" w:sz="4" w:space="0" w:color="auto"/>
            </w:tcBorders>
            <w:shd w:val="clear" w:color="auto" w:fill="auto"/>
            <w:noWrap/>
            <w:vAlign w:val="center"/>
          </w:tcPr>
          <w:p w:rsidR="00A36D30" w:rsidRPr="004C486F" w:rsidRDefault="00A36D30" w:rsidP="00EC064F">
            <w:pPr>
              <w:jc w:val="right"/>
              <w:rPr>
                <w:b/>
                <w:bCs/>
                <w:sz w:val="20"/>
                <w:szCs w:val="20"/>
                <w:lang w:val="ru-RU"/>
              </w:rPr>
            </w:pPr>
            <w:r>
              <w:rPr>
                <w:b/>
                <w:bCs/>
                <w:sz w:val="20"/>
                <w:szCs w:val="20"/>
                <w:lang w:val="ru-RU"/>
              </w:rPr>
              <w:t>2 894 111</w:t>
            </w:r>
          </w:p>
        </w:tc>
      </w:tr>
      <w:tr w:rsidR="00A36D30" w:rsidRPr="004C486F" w:rsidTr="00EC064F">
        <w:trPr>
          <w:trHeight w:val="227"/>
        </w:trPr>
        <w:tc>
          <w:tcPr>
            <w:tcW w:w="3358" w:type="pct"/>
            <w:shd w:val="clear" w:color="auto" w:fill="auto"/>
            <w:noWrap/>
            <w:vAlign w:val="center"/>
          </w:tcPr>
          <w:p w:rsidR="00A36D30" w:rsidRPr="004C486F" w:rsidRDefault="00A36D30" w:rsidP="00EC064F">
            <w:pPr>
              <w:rPr>
                <w:color w:val="000000"/>
                <w:sz w:val="20"/>
                <w:szCs w:val="20"/>
                <w:lang w:val="ru-RU"/>
              </w:rPr>
            </w:pPr>
            <w:r w:rsidRPr="004C486F">
              <w:rPr>
                <w:color w:val="000000"/>
                <w:sz w:val="20"/>
                <w:szCs w:val="20"/>
                <w:lang w:val="ru-RU"/>
              </w:rPr>
              <w:t>Установленная ставка подоходного налога</w:t>
            </w:r>
          </w:p>
        </w:tc>
        <w:tc>
          <w:tcPr>
            <w:tcW w:w="753" w:type="pct"/>
            <w:tcBorders>
              <w:top w:val="single" w:sz="4" w:space="0" w:color="auto"/>
              <w:bottom w:val="single" w:sz="4" w:space="0" w:color="auto"/>
            </w:tcBorders>
            <w:shd w:val="clear" w:color="auto" w:fill="auto"/>
            <w:noWrap/>
            <w:vAlign w:val="center"/>
          </w:tcPr>
          <w:p w:rsidR="00A36D30" w:rsidRPr="004C486F" w:rsidRDefault="00A36D30" w:rsidP="00EC064F">
            <w:pPr>
              <w:jc w:val="right"/>
              <w:rPr>
                <w:color w:val="000000"/>
                <w:sz w:val="20"/>
                <w:szCs w:val="20"/>
                <w:lang w:val="ru-RU"/>
              </w:rPr>
            </w:pPr>
            <w:r w:rsidRPr="004C486F">
              <w:rPr>
                <w:color w:val="000000"/>
                <w:sz w:val="20"/>
                <w:szCs w:val="20"/>
                <w:lang w:val="ru-RU"/>
              </w:rPr>
              <w:t>20%</w:t>
            </w:r>
          </w:p>
        </w:tc>
        <w:tc>
          <w:tcPr>
            <w:tcW w:w="132" w:type="pct"/>
          </w:tcPr>
          <w:p w:rsidR="00A36D30" w:rsidRPr="004C486F" w:rsidRDefault="00A36D30" w:rsidP="00EC064F">
            <w:pPr>
              <w:jc w:val="right"/>
              <w:rPr>
                <w:bCs/>
                <w:color w:val="000000"/>
                <w:sz w:val="20"/>
                <w:szCs w:val="20"/>
                <w:lang w:val="ru-RU"/>
              </w:rPr>
            </w:pPr>
          </w:p>
        </w:tc>
        <w:tc>
          <w:tcPr>
            <w:tcW w:w="757" w:type="pct"/>
            <w:tcBorders>
              <w:top w:val="single" w:sz="4" w:space="0" w:color="auto"/>
              <w:bottom w:val="single" w:sz="4" w:space="0" w:color="auto"/>
            </w:tcBorders>
            <w:shd w:val="clear" w:color="auto" w:fill="auto"/>
            <w:noWrap/>
            <w:vAlign w:val="center"/>
          </w:tcPr>
          <w:p w:rsidR="00A36D30" w:rsidRPr="004C486F" w:rsidRDefault="00A36D30" w:rsidP="00EC064F">
            <w:pPr>
              <w:jc w:val="right"/>
              <w:rPr>
                <w:bCs/>
                <w:color w:val="000000"/>
                <w:sz w:val="20"/>
                <w:szCs w:val="20"/>
                <w:lang w:val="ru-RU"/>
              </w:rPr>
            </w:pPr>
            <w:r w:rsidRPr="004C486F">
              <w:rPr>
                <w:bCs/>
                <w:color w:val="000000"/>
                <w:sz w:val="20"/>
                <w:szCs w:val="20"/>
                <w:lang w:val="ru-RU"/>
              </w:rPr>
              <w:t>20%</w:t>
            </w:r>
          </w:p>
        </w:tc>
      </w:tr>
      <w:tr w:rsidR="00A36D30" w:rsidRPr="00BE7FF0" w:rsidTr="00EC064F">
        <w:trPr>
          <w:trHeight w:val="227"/>
        </w:trPr>
        <w:tc>
          <w:tcPr>
            <w:tcW w:w="3358" w:type="pct"/>
            <w:shd w:val="clear" w:color="auto" w:fill="auto"/>
            <w:noWrap/>
            <w:vAlign w:val="center"/>
          </w:tcPr>
          <w:p w:rsidR="00A36D30" w:rsidRPr="00BE7FF0" w:rsidRDefault="00A36D30" w:rsidP="00EC064F">
            <w:pPr>
              <w:rPr>
                <w:color w:val="000000"/>
                <w:sz w:val="20"/>
                <w:szCs w:val="20"/>
                <w:lang w:val="ru-RU"/>
              </w:rPr>
            </w:pPr>
            <w:r w:rsidRPr="00BE7FF0">
              <w:rPr>
                <w:color w:val="000000"/>
                <w:sz w:val="20"/>
                <w:szCs w:val="20"/>
                <w:lang w:val="ru-RU"/>
              </w:rPr>
              <w:t>Расчетная сумма налога по установленной ставке</w:t>
            </w:r>
          </w:p>
        </w:tc>
        <w:tc>
          <w:tcPr>
            <w:tcW w:w="753" w:type="pct"/>
            <w:tcBorders>
              <w:top w:val="single" w:sz="4" w:space="0" w:color="auto"/>
            </w:tcBorders>
            <w:shd w:val="clear" w:color="auto" w:fill="auto"/>
            <w:noWrap/>
            <w:vAlign w:val="center"/>
          </w:tcPr>
          <w:p w:rsidR="00A36D30" w:rsidRPr="00BE7FF0" w:rsidRDefault="00A36D30" w:rsidP="00EC064F">
            <w:pPr>
              <w:jc w:val="right"/>
              <w:rPr>
                <w:color w:val="000000"/>
                <w:sz w:val="20"/>
                <w:szCs w:val="20"/>
                <w:lang w:val="ru-RU"/>
              </w:rPr>
            </w:pPr>
            <w:r>
              <w:rPr>
                <w:color w:val="000000"/>
                <w:sz w:val="20"/>
                <w:szCs w:val="20"/>
                <w:lang w:val="ru-RU"/>
              </w:rPr>
              <w:t>374 633</w:t>
            </w:r>
          </w:p>
        </w:tc>
        <w:tc>
          <w:tcPr>
            <w:tcW w:w="132" w:type="pct"/>
          </w:tcPr>
          <w:p w:rsidR="00A36D30" w:rsidRPr="00BE7FF0" w:rsidRDefault="00A36D30" w:rsidP="00EC064F">
            <w:pPr>
              <w:jc w:val="right"/>
              <w:rPr>
                <w:bCs/>
                <w:color w:val="000000"/>
                <w:sz w:val="20"/>
                <w:szCs w:val="20"/>
                <w:lang w:val="ru-RU"/>
              </w:rPr>
            </w:pPr>
          </w:p>
        </w:tc>
        <w:tc>
          <w:tcPr>
            <w:tcW w:w="757" w:type="pct"/>
            <w:tcBorders>
              <w:top w:val="single" w:sz="4" w:space="0" w:color="auto"/>
            </w:tcBorders>
            <w:shd w:val="clear" w:color="auto" w:fill="auto"/>
            <w:noWrap/>
            <w:vAlign w:val="center"/>
          </w:tcPr>
          <w:p w:rsidR="00A36D30" w:rsidRPr="00BE7FF0" w:rsidRDefault="00A36D30" w:rsidP="00EC064F">
            <w:pPr>
              <w:jc w:val="right"/>
              <w:rPr>
                <w:bCs/>
                <w:color w:val="000000"/>
                <w:sz w:val="20"/>
                <w:szCs w:val="20"/>
                <w:lang w:val="ru-RU"/>
              </w:rPr>
            </w:pPr>
            <w:r>
              <w:rPr>
                <w:bCs/>
                <w:color w:val="000000"/>
                <w:sz w:val="20"/>
                <w:szCs w:val="20"/>
                <w:lang w:val="ru-RU"/>
              </w:rPr>
              <w:t>578 822</w:t>
            </w:r>
          </w:p>
        </w:tc>
      </w:tr>
      <w:tr w:rsidR="00A36D30" w:rsidRPr="00BE7FF0" w:rsidTr="00EC064F">
        <w:trPr>
          <w:trHeight w:val="227"/>
        </w:trPr>
        <w:tc>
          <w:tcPr>
            <w:tcW w:w="3358" w:type="pct"/>
            <w:shd w:val="clear" w:color="auto" w:fill="auto"/>
            <w:noWrap/>
            <w:vAlign w:val="center"/>
          </w:tcPr>
          <w:p w:rsidR="00A36D30" w:rsidRPr="00BE7FF0" w:rsidRDefault="00A36D30" w:rsidP="00EC064F">
            <w:pPr>
              <w:rPr>
                <w:color w:val="000000"/>
                <w:sz w:val="20"/>
                <w:szCs w:val="20"/>
                <w:lang w:val="ru-RU"/>
              </w:rPr>
            </w:pPr>
          </w:p>
        </w:tc>
        <w:tc>
          <w:tcPr>
            <w:tcW w:w="753" w:type="pct"/>
            <w:shd w:val="clear" w:color="auto" w:fill="auto"/>
            <w:noWrap/>
            <w:vAlign w:val="center"/>
          </w:tcPr>
          <w:p w:rsidR="00A36D30" w:rsidRDefault="00A36D30" w:rsidP="00EC064F">
            <w:pPr>
              <w:jc w:val="right"/>
              <w:rPr>
                <w:color w:val="000000"/>
                <w:sz w:val="20"/>
                <w:szCs w:val="20"/>
                <w:lang w:val="ru-RU"/>
              </w:rPr>
            </w:pPr>
          </w:p>
        </w:tc>
        <w:tc>
          <w:tcPr>
            <w:tcW w:w="132" w:type="pct"/>
          </w:tcPr>
          <w:p w:rsidR="00A36D30" w:rsidRPr="00BE7FF0" w:rsidRDefault="00A36D30" w:rsidP="00EC064F">
            <w:pPr>
              <w:jc w:val="right"/>
              <w:rPr>
                <w:bCs/>
                <w:color w:val="000000"/>
                <w:sz w:val="20"/>
                <w:szCs w:val="20"/>
                <w:lang w:val="ru-RU"/>
              </w:rPr>
            </w:pPr>
          </w:p>
        </w:tc>
        <w:tc>
          <w:tcPr>
            <w:tcW w:w="757" w:type="pct"/>
            <w:shd w:val="clear" w:color="auto" w:fill="auto"/>
            <w:noWrap/>
            <w:vAlign w:val="center"/>
          </w:tcPr>
          <w:p w:rsidR="00A36D30" w:rsidRDefault="00A36D30" w:rsidP="00EC064F">
            <w:pPr>
              <w:jc w:val="right"/>
              <w:rPr>
                <w:bCs/>
                <w:color w:val="000000"/>
                <w:sz w:val="20"/>
                <w:szCs w:val="20"/>
                <w:lang w:val="ru-RU"/>
              </w:rPr>
            </w:pPr>
          </w:p>
        </w:tc>
      </w:tr>
      <w:tr w:rsidR="00A36D30" w:rsidRPr="00BE7FF0" w:rsidTr="00EC064F">
        <w:trPr>
          <w:trHeight w:val="227"/>
        </w:trPr>
        <w:tc>
          <w:tcPr>
            <w:tcW w:w="3358" w:type="pct"/>
            <w:shd w:val="clear" w:color="auto" w:fill="auto"/>
            <w:noWrap/>
            <w:vAlign w:val="center"/>
          </w:tcPr>
          <w:p w:rsidR="00A36D30" w:rsidRPr="007C2975" w:rsidRDefault="00A36D30" w:rsidP="00EC064F">
            <w:pPr>
              <w:rPr>
                <w:b/>
                <w:color w:val="000000"/>
                <w:sz w:val="20"/>
                <w:szCs w:val="20"/>
                <w:lang w:val="ru-RU"/>
              </w:rPr>
            </w:pPr>
            <w:r w:rsidRPr="007C2975">
              <w:rPr>
                <w:b/>
                <w:color w:val="000000"/>
                <w:sz w:val="20"/>
                <w:szCs w:val="20"/>
                <w:lang w:val="ru-RU"/>
              </w:rPr>
              <w:t xml:space="preserve">Налоговый эффект </w:t>
            </w:r>
            <w:proofErr w:type="gramStart"/>
            <w:r w:rsidRPr="007C2975">
              <w:rPr>
                <w:b/>
                <w:color w:val="000000"/>
                <w:sz w:val="20"/>
                <w:szCs w:val="20"/>
                <w:lang w:val="ru-RU"/>
              </w:rPr>
              <w:t>постоянных</w:t>
            </w:r>
            <w:proofErr w:type="gramEnd"/>
            <w:r w:rsidRPr="007C2975">
              <w:rPr>
                <w:b/>
                <w:color w:val="000000"/>
                <w:sz w:val="20"/>
                <w:szCs w:val="20"/>
                <w:lang w:val="ru-RU"/>
              </w:rPr>
              <w:t xml:space="preserve"> разниц</w:t>
            </w:r>
          </w:p>
        </w:tc>
        <w:tc>
          <w:tcPr>
            <w:tcW w:w="753" w:type="pct"/>
            <w:shd w:val="clear" w:color="auto" w:fill="auto"/>
            <w:noWrap/>
            <w:vAlign w:val="center"/>
          </w:tcPr>
          <w:p w:rsidR="00A36D30" w:rsidRDefault="00A36D30" w:rsidP="00EC064F">
            <w:pPr>
              <w:jc w:val="right"/>
              <w:rPr>
                <w:color w:val="000000"/>
                <w:sz w:val="20"/>
                <w:szCs w:val="20"/>
                <w:lang w:val="ru-RU"/>
              </w:rPr>
            </w:pPr>
          </w:p>
        </w:tc>
        <w:tc>
          <w:tcPr>
            <w:tcW w:w="132" w:type="pct"/>
          </w:tcPr>
          <w:p w:rsidR="00A36D30" w:rsidRPr="00BE7FF0" w:rsidRDefault="00A36D30" w:rsidP="00EC064F">
            <w:pPr>
              <w:jc w:val="right"/>
              <w:rPr>
                <w:bCs/>
                <w:color w:val="000000"/>
                <w:sz w:val="20"/>
                <w:szCs w:val="20"/>
                <w:lang w:val="ru-RU"/>
              </w:rPr>
            </w:pPr>
          </w:p>
        </w:tc>
        <w:tc>
          <w:tcPr>
            <w:tcW w:w="757" w:type="pct"/>
            <w:shd w:val="clear" w:color="auto" w:fill="auto"/>
            <w:noWrap/>
            <w:vAlign w:val="center"/>
          </w:tcPr>
          <w:p w:rsidR="00A36D30" w:rsidRDefault="00A36D30" w:rsidP="00EC064F">
            <w:pPr>
              <w:jc w:val="right"/>
              <w:rPr>
                <w:bCs/>
                <w:color w:val="000000"/>
                <w:sz w:val="20"/>
                <w:szCs w:val="20"/>
                <w:lang w:val="ru-RU"/>
              </w:rPr>
            </w:pPr>
          </w:p>
        </w:tc>
      </w:tr>
      <w:tr w:rsidR="00A36D30" w:rsidRPr="00BE7FF0" w:rsidTr="00EC064F">
        <w:trPr>
          <w:trHeight w:val="227"/>
        </w:trPr>
        <w:tc>
          <w:tcPr>
            <w:tcW w:w="3358" w:type="pct"/>
            <w:shd w:val="clear" w:color="auto" w:fill="auto"/>
            <w:noWrap/>
            <w:vAlign w:val="bottom"/>
          </w:tcPr>
          <w:p w:rsidR="00A36D30" w:rsidRPr="00BE7FF0" w:rsidRDefault="00A36D30" w:rsidP="00EC064F">
            <w:pPr>
              <w:rPr>
                <w:color w:val="000000"/>
                <w:sz w:val="20"/>
                <w:szCs w:val="20"/>
                <w:lang w:val="ru-RU"/>
              </w:rPr>
            </w:pPr>
            <w:r w:rsidRPr="007C2975">
              <w:rPr>
                <w:color w:val="000000"/>
                <w:sz w:val="20"/>
                <w:szCs w:val="20"/>
                <w:lang w:val="ru-RU"/>
              </w:rPr>
              <w:t xml:space="preserve">Эффект </w:t>
            </w:r>
            <w:proofErr w:type="gramStart"/>
            <w:r w:rsidRPr="007C2975">
              <w:rPr>
                <w:color w:val="000000"/>
                <w:sz w:val="20"/>
                <w:szCs w:val="20"/>
                <w:lang w:val="ru-RU"/>
              </w:rPr>
              <w:t>постоянных</w:t>
            </w:r>
            <w:proofErr w:type="gramEnd"/>
            <w:r w:rsidRPr="007C2975">
              <w:rPr>
                <w:color w:val="000000"/>
                <w:sz w:val="20"/>
                <w:szCs w:val="20"/>
                <w:lang w:val="ru-RU"/>
              </w:rPr>
              <w:t xml:space="preserve"> разниц по инвестиционным ценным бумагам</w:t>
            </w:r>
          </w:p>
        </w:tc>
        <w:tc>
          <w:tcPr>
            <w:tcW w:w="753" w:type="pct"/>
            <w:shd w:val="clear" w:color="auto" w:fill="auto"/>
            <w:noWrap/>
            <w:vAlign w:val="center"/>
          </w:tcPr>
          <w:p w:rsidR="00A36D30" w:rsidRDefault="00A36D30" w:rsidP="00EC064F">
            <w:pPr>
              <w:jc w:val="right"/>
              <w:rPr>
                <w:color w:val="000000"/>
                <w:sz w:val="20"/>
                <w:szCs w:val="20"/>
                <w:lang w:val="ru-RU"/>
              </w:rPr>
            </w:pPr>
            <w:r>
              <w:rPr>
                <w:color w:val="000000"/>
                <w:sz w:val="20"/>
                <w:szCs w:val="20"/>
                <w:lang w:val="ru-RU"/>
              </w:rPr>
              <w:t>(17 332)</w:t>
            </w:r>
          </w:p>
        </w:tc>
        <w:tc>
          <w:tcPr>
            <w:tcW w:w="132" w:type="pct"/>
          </w:tcPr>
          <w:p w:rsidR="00A36D30" w:rsidRPr="00BE7FF0" w:rsidRDefault="00A36D30" w:rsidP="00EC064F">
            <w:pPr>
              <w:jc w:val="right"/>
              <w:rPr>
                <w:bCs/>
                <w:color w:val="000000"/>
                <w:sz w:val="20"/>
                <w:szCs w:val="20"/>
                <w:lang w:val="ru-RU"/>
              </w:rPr>
            </w:pPr>
          </w:p>
        </w:tc>
        <w:tc>
          <w:tcPr>
            <w:tcW w:w="757" w:type="pct"/>
            <w:shd w:val="clear" w:color="auto" w:fill="auto"/>
            <w:noWrap/>
            <w:vAlign w:val="center"/>
          </w:tcPr>
          <w:p w:rsidR="00A36D30" w:rsidRDefault="00A36D30" w:rsidP="00EC064F">
            <w:pPr>
              <w:jc w:val="right"/>
              <w:rPr>
                <w:bCs/>
                <w:color w:val="000000"/>
                <w:sz w:val="20"/>
                <w:szCs w:val="20"/>
                <w:lang w:val="ru-RU"/>
              </w:rPr>
            </w:pPr>
            <w:r>
              <w:rPr>
                <w:bCs/>
                <w:color w:val="000000"/>
                <w:sz w:val="20"/>
                <w:szCs w:val="20"/>
                <w:lang w:val="ru-RU"/>
              </w:rPr>
              <w:t>(15 104)</w:t>
            </w:r>
          </w:p>
        </w:tc>
      </w:tr>
      <w:tr w:rsidR="00A36D30" w:rsidRPr="00BE7FF0" w:rsidTr="00EC064F">
        <w:trPr>
          <w:trHeight w:val="227"/>
        </w:trPr>
        <w:tc>
          <w:tcPr>
            <w:tcW w:w="3358" w:type="pct"/>
            <w:shd w:val="clear" w:color="auto" w:fill="auto"/>
            <w:noWrap/>
            <w:vAlign w:val="bottom"/>
          </w:tcPr>
          <w:p w:rsidR="00A36D30" w:rsidRPr="00BE7FF0" w:rsidRDefault="00A36D30" w:rsidP="00EC064F">
            <w:pPr>
              <w:rPr>
                <w:color w:val="000000"/>
                <w:sz w:val="20"/>
                <w:szCs w:val="20"/>
                <w:lang w:val="ru-RU"/>
              </w:rPr>
            </w:pPr>
            <w:r w:rsidRPr="007C2975">
              <w:rPr>
                <w:color w:val="000000"/>
                <w:sz w:val="20"/>
                <w:szCs w:val="20"/>
                <w:lang w:val="ru-RU"/>
              </w:rPr>
              <w:t xml:space="preserve">Эффект </w:t>
            </w:r>
            <w:proofErr w:type="gramStart"/>
            <w:r w:rsidRPr="007C2975">
              <w:rPr>
                <w:color w:val="000000"/>
                <w:sz w:val="20"/>
                <w:szCs w:val="20"/>
                <w:lang w:val="ru-RU"/>
              </w:rPr>
              <w:t>постоянных</w:t>
            </w:r>
            <w:proofErr w:type="gramEnd"/>
            <w:r w:rsidRPr="007C2975">
              <w:rPr>
                <w:color w:val="000000"/>
                <w:sz w:val="20"/>
                <w:szCs w:val="20"/>
                <w:lang w:val="ru-RU"/>
              </w:rPr>
              <w:t xml:space="preserve"> разниц по договорам страхования</w:t>
            </w:r>
          </w:p>
        </w:tc>
        <w:tc>
          <w:tcPr>
            <w:tcW w:w="753" w:type="pct"/>
            <w:shd w:val="clear" w:color="auto" w:fill="auto"/>
            <w:noWrap/>
            <w:vAlign w:val="center"/>
          </w:tcPr>
          <w:p w:rsidR="00A36D30" w:rsidRDefault="00A36D30" w:rsidP="00EC064F">
            <w:pPr>
              <w:jc w:val="right"/>
              <w:rPr>
                <w:color w:val="000000"/>
                <w:sz w:val="20"/>
                <w:szCs w:val="20"/>
                <w:lang w:val="ru-RU"/>
              </w:rPr>
            </w:pPr>
            <w:r>
              <w:rPr>
                <w:color w:val="000000"/>
                <w:sz w:val="20"/>
                <w:szCs w:val="20"/>
                <w:lang w:val="ru-RU"/>
              </w:rPr>
              <w:t>1 775</w:t>
            </w:r>
          </w:p>
        </w:tc>
        <w:tc>
          <w:tcPr>
            <w:tcW w:w="132" w:type="pct"/>
          </w:tcPr>
          <w:p w:rsidR="00A36D30" w:rsidRPr="00BE7FF0" w:rsidRDefault="00A36D30" w:rsidP="00EC064F">
            <w:pPr>
              <w:jc w:val="right"/>
              <w:rPr>
                <w:bCs/>
                <w:color w:val="000000"/>
                <w:sz w:val="20"/>
                <w:szCs w:val="20"/>
                <w:lang w:val="ru-RU"/>
              </w:rPr>
            </w:pPr>
          </w:p>
        </w:tc>
        <w:tc>
          <w:tcPr>
            <w:tcW w:w="757" w:type="pct"/>
            <w:shd w:val="clear" w:color="auto" w:fill="auto"/>
            <w:noWrap/>
            <w:vAlign w:val="center"/>
          </w:tcPr>
          <w:p w:rsidR="00A36D30" w:rsidRDefault="00A36D30" w:rsidP="00EC064F">
            <w:pPr>
              <w:jc w:val="right"/>
              <w:rPr>
                <w:bCs/>
                <w:color w:val="000000"/>
                <w:sz w:val="20"/>
                <w:szCs w:val="20"/>
                <w:lang w:val="ru-RU"/>
              </w:rPr>
            </w:pPr>
            <w:r>
              <w:rPr>
                <w:bCs/>
                <w:color w:val="000000"/>
                <w:sz w:val="20"/>
                <w:szCs w:val="20"/>
                <w:lang w:val="ru-RU"/>
              </w:rPr>
              <w:t>(2 283)</w:t>
            </w:r>
          </w:p>
        </w:tc>
      </w:tr>
      <w:tr w:rsidR="00A36D30" w:rsidRPr="00BE7FF0" w:rsidTr="00EC064F">
        <w:trPr>
          <w:trHeight w:val="227"/>
        </w:trPr>
        <w:tc>
          <w:tcPr>
            <w:tcW w:w="3358" w:type="pct"/>
            <w:shd w:val="clear" w:color="auto" w:fill="auto"/>
            <w:noWrap/>
            <w:vAlign w:val="bottom"/>
          </w:tcPr>
          <w:p w:rsidR="00A36D30" w:rsidRPr="00BE7FF0" w:rsidRDefault="00A36D30" w:rsidP="00EC064F">
            <w:pPr>
              <w:rPr>
                <w:color w:val="000000"/>
                <w:sz w:val="20"/>
                <w:szCs w:val="20"/>
                <w:lang w:val="ru-RU"/>
              </w:rPr>
            </w:pPr>
            <w:proofErr w:type="spellStart"/>
            <w:r>
              <w:rPr>
                <w:color w:val="000000"/>
                <w:sz w:val="20"/>
                <w:szCs w:val="20"/>
              </w:rPr>
              <w:t>Эффект</w:t>
            </w:r>
            <w:proofErr w:type="spellEnd"/>
            <w:r>
              <w:rPr>
                <w:color w:val="000000"/>
                <w:sz w:val="20"/>
                <w:szCs w:val="20"/>
              </w:rPr>
              <w:t xml:space="preserve"> </w:t>
            </w:r>
            <w:proofErr w:type="spellStart"/>
            <w:r>
              <w:rPr>
                <w:color w:val="000000"/>
                <w:sz w:val="20"/>
                <w:szCs w:val="20"/>
              </w:rPr>
              <w:t>прочих</w:t>
            </w:r>
            <w:proofErr w:type="spellEnd"/>
            <w:r>
              <w:rPr>
                <w:color w:val="000000"/>
                <w:sz w:val="20"/>
                <w:szCs w:val="20"/>
              </w:rPr>
              <w:t xml:space="preserve"> </w:t>
            </w:r>
            <w:proofErr w:type="spellStart"/>
            <w:r>
              <w:rPr>
                <w:color w:val="000000"/>
                <w:sz w:val="20"/>
                <w:szCs w:val="20"/>
              </w:rPr>
              <w:t>постоянных</w:t>
            </w:r>
            <w:proofErr w:type="spellEnd"/>
            <w:r>
              <w:rPr>
                <w:color w:val="000000"/>
                <w:sz w:val="20"/>
                <w:szCs w:val="20"/>
              </w:rPr>
              <w:t xml:space="preserve"> </w:t>
            </w:r>
            <w:proofErr w:type="spellStart"/>
            <w:r>
              <w:rPr>
                <w:color w:val="000000"/>
                <w:sz w:val="20"/>
                <w:szCs w:val="20"/>
              </w:rPr>
              <w:t>разниц</w:t>
            </w:r>
            <w:proofErr w:type="spellEnd"/>
          </w:p>
        </w:tc>
        <w:tc>
          <w:tcPr>
            <w:tcW w:w="753" w:type="pct"/>
            <w:tcBorders>
              <w:bottom w:val="single" w:sz="4" w:space="0" w:color="auto"/>
            </w:tcBorders>
            <w:shd w:val="clear" w:color="auto" w:fill="auto"/>
            <w:noWrap/>
            <w:vAlign w:val="center"/>
          </w:tcPr>
          <w:p w:rsidR="00A36D30" w:rsidRPr="00BE7FF0" w:rsidRDefault="00A36D30" w:rsidP="00EC064F">
            <w:pPr>
              <w:jc w:val="right"/>
              <w:rPr>
                <w:color w:val="000000"/>
                <w:sz w:val="20"/>
                <w:szCs w:val="20"/>
                <w:lang w:val="ru-RU"/>
              </w:rPr>
            </w:pPr>
            <w:r>
              <w:rPr>
                <w:color w:val="000000"/>
                <w:sz w:val="20"/>
                <w:szCs w:val="20"/>
                <w:lang w:val="ru-RU"/>
              </w:rPr>
              <w:t>(33 743)</w:t>
            </w:r>
          </w:p>
        </w:tc>
        <w:tc>
          <w:tcPr>
            <w:tcW w:w="132" w:type="pct"/>
          </w:tcPr>
          <w:p w:rsidR="00A36D30" w:rsidRPr="00BE7FF0" w:rsidRDefault="00A36D30" w:rsidP="00EC064F">
            <w:pPr>
              <w:jc w:val="right"/>
              <w:rPr>
                <w:bCs/>
                <w:color w:val="000000"/>
                <w:sz w:val="20"/>
                <w:szCs w:val="20"/>
                <w:lang w:val="ru-RU"/>
              </w:rPr>
            </w:pPr>
          </w:p>
        </w:tc>
        <w:tc>
          <w:tcPr>
            <w:tcW w:w="757" w:type="pct"/>
            <w:tcBorders>
              <w:bottom w:val="single" w:sz="4" w:space="0" w:color="auto"/>
            </w:tcBorders>
            <w:shd w:val="clear" w:color="auto" w:fill="auto"/>
            <w:noWrap/>
            <w:vAlign w:val="center"/>
          </w:tcPr>
          <w:p w:rsidR="00A36D30" w:rsidRPr="00BE7FF0" w:rsidRDefault="00A36D30" w:rsidP="00EC064F">
            <w:pPr>
              <w:jc w:val="right"/>
              <w:rPr>
                <w:bCs/>
                <w:color w:val="000000"/>
                <w:sz w:val="20"/>
                <w:szCs w:val="20"/>
                <w:lang w:val="ru-RU"/>
              </w:rPr>
            </w:pPr>
            <w:r>
              <w:rPr>
                <w:bCs/>
                <w:color w:val="000000"/>
                <w:sz w:val="20"/>
                <w:szCs w:val="20"/>
                <w:lang w:val="ru-RU"/>
              </w:rPr>
              <w:t>(249 711)</w:t>
            </w:r>
          </w:p>
        </w:tc>
      </w:tr>
      <w:tr w:rsidR="00A36D30" w:rsidRPr="00BE7FF0" w:rsidTr="00EC064F">
        <w:trPr>
          <w:trHeight w:val="227"/>
        </w:trPr>
        <w:tc>
          <w:tcPr>
            <w:tcW w:w="3358" w:type="pct"/>
            <w:shd w:val="clear" w:color="auto" w:fill="auto"/>
            <w:noWrap/>
            <w:vAlign w:val="center"/>
          </w:tcPr>
          <w:p w:rsidR="00A36D30" w:rsidRPr="00BE7FF0" w:rsidRDefault="00A36D30" w:rsidP="00EC064F">
            <w:pPr>
              <w:rPr>
                <w:b/>
                <w:color w:val="000000"/>
                <w:sz w:val="20"/>
                <w:szCs w:val="20"/>
              </w:rPr>
            </w:pPr>
            <w:proofErr w:type="spellStart"/>
            <w:r w:rsidRPr="00BE7FF0">
              <w:rPr>
                <w:b/>
                <w:bCs/>
                <w:color w:val="000000"/>
                <w:sz w:val="20"/>
                <w:szCs w:val="20"/>
              </w:rPr>
              <w:t>Расход</w:t>
            </w:r>
            <w:proofErr w:type="spellEnd"/>
            <w:r w:rsidRPr="00BE7FF0">
              <w:rPr>
                <w:b/>
                <w:bCs/>
                <w:color w:val="000000"/>
                <w:sz w:val="20"/>
                <w:szCs w:val="20"/>
              </w:rPr>
              <w:t xml:space="preserve"> </w:t>
            </w:r>
            <w:proofErr w:type="spellStart"/>
            <w:r w:rsidRPr="00BE7FF0">
              <w:rPr>
                <w:b/>
                <w:bCs/>
                <w:color w:val="000000"/>
                <w:sz w:val="20"/>
                <w:szCs w:val="20"/>
              </w:rPr>
              <w:t>по</w:t>
            </w:r>
            <w:proofErr w:type="spellEnd"/>
            <w:r w:rsidRPr="00BE7FF0">
              <w:rPr>
                <w:b/>
                <w:bCs/>
                <w:color w:val="000000"/>
                <w:sz w:val="20"/>
                <w:szCs w:val="20"/>
              </w:rPr>
              <w:t xml:space="preserve"> </w:t>
            </w:r>
            <w:proofErr w:type="spellStart"/>
            <w:r w:rsidRPr="00BE7FF0">
              <w:rPr>
                <w:b/>
                <w:bCs/>
                <w:color w:val="000000"/>
                <w:sz w:val="20"/>
                <w:szCs w:val="20"/>
              </w:rPr>
              <w:t>текущему</w:t>
            </w:r>
            <w:proofErr w:type="spellEnd"/>
            <w:r w:rsidRPr="00BE7FF0">
              <w:rPr>
                <w:b/>
                <w:bCs/>
                <w:color w:val="000000"/>
                <w:sz w:val="20"/>
                <w:szCs w:val="20"/>
              </w:rPr>
              <w:t xml:space="preserve"> </w:t>
            </w:r>
            <w:proofErr w:type="spellStart"/>
            <w:r w:rsidRPr="00BE7FF0">
              <w:rPr>
                <w:b/>
                <w:bCs/>
                <w:color w:val="000000"/>
                <w:sz w:val="20"/>
                <w:szCs w:val="20"/>
              </w:rPr>
              <w:t>налогу</w:t>
            </w:r>
            <w:proofErr w:type="spellEnd"/>
          </w:p>
        </w:tc>
        <w:tc>
          <w:tcPr>
            <w:tcW w:w="753" w:type="pct"/>
            <w:tcBorders>
              <w:top w:val="single" w:sz="4" w:space="0" w:color="auto"/>
              <w:bottom w:val="single" w:sz="4" w:space="0" w:color="auto"/>
            </w:tcBorders>
            <w:shd w:val="clear" w:color="auto" w:fill="auto"/>
            <w:noWrap/>
            <w:vAlign w:val="center"/>
          </w:tcPr>
          <w:p w:rsidR="00A36D30" w:rsidRPr="00BE7FF0" w:rsidRDefault="00A36D30" w:rsidP="00EC064F">
            <w:pPr>
              <w:pStyle w:val="ae"/>
              <w:ind w:left="0"/>
              <w:contextualSpacing w:val="0"/>
              <w:jc w:val="right"/>
              <w:rPr>
                <w:b/>
                <w:bCs/>
                <w:color w:val="000000"/>
                <w:sz w:val="20"/>
                <w:szCs w:val="20"/>
              </w:rPr>
            </w:pPr>
            <w:r>
              <w:rPr>
                <w:b/>
                <w:bCs/>
                <w:color w:val="000000"/>
                <w:sz w:val="20"/>
                <w:szCs w:val="20"/>
              </w:rPr>
              <w:t>325 333</w:t>
            </w:r>
          </w:p>
        </w:tc>
        <w:tc>
          <w:tcPr>
            <w:tcW w:w="132" w:type="pct"/>
          </w:tcPr>
          <w:p w:rsidR="00A36D30" w:rsidRPr="00BE7FF0" w:rsidRDefault="00A36D30" w:rsidP="00EC064F">
            <w:pPr>
              <w:ind w:left="360"/>
              <w:jc w:val="right"/>
              <w:rPr>
                <w:b/>
                <w:bCs/>
                <w:color w:val="000000"/>
                <w:sz w:val="20"/>
                <w:szCs w:val="20"/>
              </w:rPr>
            </w:pPr>
          </w:p>
        </w:tc>
        <w:tc>
          <w:tcPr>
            <w:tcW w:w="757" w:type="pct"/>
            <w:tcBorders>
              <w:top w:val="single" w:sz="4" w:space="0" w:color="auto"/>
              <w:bottom w:val="single" w:sz="4" w:space="0" w:color="auto"/>
            </w:tcBorders>
            <w:shd w:val="clear" w:color="auto" w:fill="auto"/>
            <w:noWrap/>
            <w:vAlign w:val="center"/>
          </w:tcPr>
          <w:p w:rsidR="00A36D30" w:rsidRPr="007C2975" w:rsidRDefault="00A36D30" w:rsidP="00EC064F">
            <w:pPr>
              <w:ind w:left="-99"/>
              <w:jc w:val="right"/>
              <w:rPr>
                <w:b/>
                <w:bCs/>
                <w:color w:val="000000"/>
                <w:sz w:val="20"/>
                <w:szCs w:val="20"/>
                <w:lang w:val="ru-RU"/>
              </w:rPr>
            </w:pPr>
            <w:r>
              <w:rPr>
                <w:b/>
                <w:bCs/>
                <w:color w:val="000000"/>
                <w:sz w:val="20"/>
                <w:szCs w:val="20"/>
                <w:lang w:val="ru-RU"/>
              </w:rPr>
              <w:t>311 724</w:t>
            </w:r>
          </w:p>
        </w:tc>
      </w:tr>
    </w:tbl>
    <w:p w:rsidR="00A36D30" w:rsidRPr="007C2975" w:rsidRDefault="00A36D30" w:rsidP="00A36D30">
      <w:pPr>
        <w:pStyle w:val="ae"/>
        <w:spacing w:before="120" w:after="120"/>
        <w:ind w:left="0"/>
        <w:jc w:val="both"/>
        <w:rPr>
          <w:sz w:val="22"/>
          <w:szCs w:val="22"/>
          <w:lang w:val="ru-RU"/>
        </w:rPr>
      </w:pPr>
      <w:r w:rsidRPr="007C2975">
        <w:rPr>
          <w:sz w:val="22"/>
          <w:szCs w:val="22"/>
          <w:lang w:val="ru-RU"/>
        </w:rPr>
        <w:t xml:space="preserve">Сальдо отложенных налоговых активов и обязательств, рассчитанных путем применения нормативных ставок налогов, действующих на даты составления отчета о финансовом положении, </w:t>
      </w:r>
      <w:proofErr w:type="gramStart"/>
      <w:r w:rsidRPr="007C2975">
        <w:rPr>
          <w:sz w:val="22"/>
          <w:szCs w:val="22"/>
          <w:lang w:val="ru-RU"/>
        </w:rPr>
        <w:t>к</w:t>
      </w:r>
      <w:proofErr w:type="gramEnd"/>
      <w:r w:rsidRPr="007C2975">
        <w:rPr>
          <w:sz w:val="22"/>
          <w:szCs w:val="22"/>
          <w:lang w:val="ru-RU"/>
        </w:rPr>
        <w:t xml:space="preserve"> временным разницам между базой налогообложения активов и обязательств, и суммами, представленным в финансовой отчетности, включают следующее по состоянию на 31 декабря:</w:t>
      </w:r>
    </w:p>
    <w:p w:rsidR="00A36D30" w:rsidRPr="005833D0" w:rsidRDefault="00A36D30" w:rsidP="00A36D30">
      <w:pPr>
        <w:pStyle w:val="120"/>
        <w:ind w:left="928" w:right="-1"/>
        <w:jc w:val="right"/>
        <w:rPr>
          <w:b/>
        </w:rPr>
      </w:pPr>
      <w:r w:rsidRPr="00C6326E">
        <w:rPr>
          <w:color w:val="000000"/>
        </w:rPr>
        <w:t>(тыс. тенге)</w:t>
      </w:r>
    </w:p>
    <w:tbl>
      <w:tblPr>
        <w:tblW w:w="5017" w:type="pct"/>
        <w:tblInd w:w="-34" w:type="dxa"/>
        <w:tblLayout w:type="fixed"/>
        <w:tblLook w:val="0000" w:firstRow="0" w:lastRow="0" w:firstColumn="0" w:lastColumn="0" w:noHBand="0" w:noVBand="0"/>
      </w:tblPr>
      <w:tblGrid>
        <w:gridCol w:w="5631"/>
        <w:gridCol w:w="1403"/>
        <w:gridCol w:w="243"/>
        <w:gridCol w:w="1451"/>
        <w:gridCol w:w="243"/>
        <w:gridCol w:w="1485"/>
      </w:tblGrid>
      <w:tr w:rsidR="00A36D30" w:rsidRPr="00583308" w:rsidTr="00EC064F">
        <w:trPr>
          <w:trHeight w:val="227"/>
        </w:trPr>
        <w:tc>
          <w:tcPr>
            <w:tcW w:w="2693" w:type="pct"/>
            <w:shd w:val="clear" w:color="auto" w:fill="auto"/>
            <w:noWrap/>
            <w:vAlign w:val="center"/>
          </w:tcPr>
          <w:p w:rsidR="00A36D30" w:rsidRPr="008E4505" w:rsidRDefault="00A36D30" w:rsidP="00EC064F">
            <w:pPr>
              <w:rPr>
                <w:color w:val="000000"/>
                <w:sz w:val="20"/>
                <w:szCs w:val="20"/>
              </w:rPr>
            </w:pPr>
          </w:p>
        </w:tc>
        <w:tc>
          <w:tcPr>
            <w:tcW w:w="671" w:type="pct"/>
            <w:shd w:val="clear" w:color="auto" w:fill="auto"/>
            <w:noWrap/>
            <w:vAlign w:val="center"/>
          </w:tcPr>
          <w:p w:rsidR="00A36D30" w:rsidDel="00264582" w:rsidRDefault="00A36D30" w:rsidP="00EC064F">
            <w:pPr>
              <w:jc w:val="right"/>
              <w:rPr>
                <w:b/>
                <w:bCs/>
                <w:snapToGrid/>
                <w:color w:val="000000"/>
                <w:sz w:val="20"/>
                <w:szCs w:val="20"/>
                <w:lang w:val="ru-RU"/>
              </w:rPr>
            </w:pPr>
            <w:r>
              <w:rPr>
                <w:b/>
                <w:bCs/>
                <w:snapToGrid/>
                <w:color w:val="000000"/>
                <w:sz w:val="20"/>
                <w:szCs w:val="20"/>
                <w:lang w:val="ru-RU"/>
              </w:rPr>
              <w:t>2016 г</w:t>
            </w:r>
            <w:r w:rsidRPr="00C6326E">
              <w:rPr>
                <w:b/>
                <w:bCs/>
                <w:snapToGrid/>
                <w:color w:val="000000"/>
                <w:sz w:val="20"/>
                <w:szCs w:val="20"/>
                <w:lang w:val="ru-RU"/>
              </w:rPr>
              <w:t>.</w:t>
            </w:r>
          </w:p>
        </w:tc>
        <w:tc>
          <w:tcPr>
            <w:tcW w:w="116" w:type="pct"/>
            <w:vAlign w:val="bottom"/>
          </w:tcPr>
          <w:p w:rsidR="00A36D30" w:rsidRPr="0015206E" w:rsidRDefault="00A36D30" w:rsidP="00EC064F">
            <w:pPr>
              <w:jc w:val="right"/>
              <w:rPr>
                <w:b/>
                <w:bCs/>
                <w:snapToGrid/>
                <w:color w:val="000000"/>
                <w:sz w:val="20"/>
                <w:szCs w:val="20"/>
                <w:lang w:val="ru-RU"/>
              </w:rPr>
            </w:pPr>
          </w:p>
        </w:tc>
        <w:tc>
          <w:tcPr>
            <w:tcW w:w="694" w:type="pct"/>
          </w:tcPr>
          <w:p w:rsidR="00A36D30" w:rsidRDefault="00A36D30" w:rsidP="00EC064F">
            <w:pPr>
              <w:ind w:left="-60"/>
              <w:jc w:val="right"/>
              <w:rPr>
                <w:b/>
                <w:bCs/>
                <w:snapToGrid/>
                <w:color w:val="000000"/>
                <w:sz w:val="20"/>
                <w:szCs w:val="20"/>
                <w:lang w:val="ru-RU"/>
              </w:rPr>
            </w:pPr>
            <w:r w:rsidRPr="00956E8B">
              <w:rPr>
                <w:b/>
                <w:bCs/>
                <w:snapToGrid/>
                <w:color w:val="000000"/>
                <w:sz w:val="20"/>
                <w:szCs w:val="20"/>
                <w:lang w:val="ru-RU"/>
              </w:rPr>
              <w:t>Изменения, признанные в отчете о прибыли и убытке и прочем совокупном доходе</w:t>
            </w:r>
          </w:p>
        </w:tc>
        <w:tc>
          <w:tcPr>
            <w:tcW w:w="116" w:type="pct"/>
          </w:tcPr>
          <w:p w:rsidR="00A36D30" w:rsidRDefault="00A36D30" w:rsidP="00EC064F">
            <w:pPr>
              <w:ind w:left="-60"/>
              <w:jc w:val="right"/>
              <w:rPr>
                <w:b/>
                <w:bCs/>
                <w:snapToGrid/>
                <w:color w:val="000000"/>
                <w:sz w:val="20"/>
                <w:szCs w:val="20"/>
                <w:lang w:val="ru-RU"/>
              </w:rPr>
            </w:pPr>
          </w:p>
        </w:tc>
        <w:tc>
          <w:tcPr>
            <w:tcW w:w="710" w:type="pct"/>
            <w:shd w:val="clear" w:color="auto" w:fill="auto"/>
            <w:noWrap/>
            <w:vAlign w:val="center"/>
          </w:tcPr>
          <w:p w:rsidR="00A36D30" w:rsidDel="00264582" w:rsidRDefault="00A36D30" w:rsidP="00EC064F">
            <w:pPr>
              <w:ind w:left="-60"/>
              <w:jc w:val="right"/>
              <w:rPr>
                <w:b/>
                <w:bCs/>
                <w:snapToGrid/>
                <w:color w:val="000000"/>
                <w:sz w:val="20"/>
                <w:szCs w:val="20"/>
                <w:lang w:val="ru-RU"/>
              </w:rPr>
            </w:pPr>
            <w:r>
              <w:rPr>
                <w:b/>
                <w:bCs/>
                <w:snapToGrid/>
                <w:color w:val="000000"/>
                <w:sz w:val="20"/>
                <w:szCs w:val="20"/>
                <w:lang w:val="ru-RU"/>
              </w:rPr>
              <w:t>2015 г. (пересчитано)</w:t>
            </w:r>
          </w:p>
        </w:tc>
      </w:tr>
      <w:tr w:rsidR="00A36D30" w:rsidRPr="00A36D30" w:rsidTr="00EC064F">
        <w:trPr>
          <w:trHeight w:val="299"/>
        </w:trPr>
        <w:tc>
          <w:tcPr>
            <w:tcW w:w="2693" w:type="pct"/>
            <w:shd w:val="clear" w:color="auto" w:fill="auto"/>
            <w:noWrap/>
            <w:vAlign w:val="center"/>
          </w:tcPr>
          <w:p w:rsidR="00A36D30" w:rsidRPr="007C2975" w:rsidRDefault="00A36D30" w:rsidP="00EC064F">
            <w:pPr>
              <w:rPr>
                <w:b/>
                <w:color w:val="000000"/>
                <w:sz w:val="20"/>
                <w:szCs w:val="20"/>
                <w:lang w:val="ru-RU"/>
              </w:rPr>
            </w:pPr>
            <w:r>
              <w:rPr>
                <w:b/>
                <w:color w:val="000000"/>
                <w:sz w:val="20"/>
                <w:szCs w:val="20"/>
                <w:lang w:val="ru-RU"/>
              </w:rPr>
              <w:t>Отложенные активы по налогу на прибыль</w:t>
            </w:r>
          </w:p>
        </w:tc>
        <w:tc>
          <w:tcPr>
            <w:tcW w:w="671" w:type="pct"/>
            <w:shd w:val="clear" w:color="auto" w:fill="auto"/>
            <w:noWrap/>
            <w:vAlign w:val="center"/>
          </w:tcPr>
          <w:p w:rsidR="00A36D30" w:rsidRPr="007C2975" w:rsidRDefault="00A36D30" w:rsidP="00EC064F">
            <w:pPr>
              <w:jc w:val="right"/>
              <w:rPr>
                <w:b/>
                <w:bCs/>
                <w:sz w:val="20"/>
                <w:szCs w:val="20"/>
                <w:lang w:val="ru-RU"/>
              </w:rPr>
            </w:pPr>
          </w:p>
        </w:tc>
        <w:tc>
          <w:tcPr>
            <w:tcW w:w="116" w:type="pct"/>
          </w:tcPr>
          <w:p w:rsidR="00A36D30" w:rsidRPr="007C2975" w:rsidRDefault="00A36D30" w:rsidP="00EC064F">
            <w:pPr>
              <w:ind w:left="-326" w:firstLine="326"/>
              <w:jc w:val="right"/>
              <w:rPr>
                <w:b/>
                <w:bCs/>
                <w:sz w:val="20"/>
                <w:szCs w:val="20"/>
                <w:lang w:val="ru-RU"/>
              </w:rPr>
            </w:pPr>
          </w:p>
        </w:tc>
        <w:tc>
          <w:tcPr>
            <w:tcW w:w="694" w:type="pct"/>
          </w:tcPr>
          <w:p w:rsidR="00A36D30" w:rsidRPr="007C2975" w:rsidRDefault="00A36D30" w:rsidP="00EC064F">
            <w:pPr>
              <w:jc w:val="right"/>
              <w:rPr>
                <w:b/>
                <w:bCs/>
                <w:sz w:val="20"/>
                <w:szCs w:val="20"/>
                <w:lang w:val="ru-RU"/>
              </w:rPr>
            </w:pPr>
          </w:p>
        </w:tc>
        <w:tc>
          <w:tcPr>
            <w:tcW w:w="116" w:type="pct"/>
          </w:tcPr>
          <w:p w:rsidR="00A36D30" w:rsidRPr="007C2975" w:rsidRDefault="00A36D30" w:rsidP="00EC064F">
            <w:pPr>
              <w:jc w:val="right"/>
              <w:rPr>
                <w:b/>
                <w:bCs/>
                <w:sz w:val="20"/>
                <w:szCs w:val="20"/>
                <w:lang w:val="ru-RU"/>
              </w:rPr>
            </w:pPr>
          </w:p>
        </w:tc>
        <w:tc>
          <w:tcPr>
            <w:tcW w:w="710" w:type="pct"/>
            <w:shd w:val="clear" w:color="auto" w:fill="auto"/>
            <w:noWrap/>
            <w:vAlign w:val="center"/>
          </w:tcPr>
          <w:p w:rsidR="00A36D30" w:rsidRPr="007C2975" w:rsidRDefault="00A36D30" w:rsidP="00EC064F">
            <w:pPr>
              <w:jc w:val="right"/>
              <w:rPr>
                <w:b/>
                <w:bCs/>
                <w:sz w:val="20"/>
                <w:szCs w:val="20"/>
                <w:lang w:val="ru-RU"/>
              </w:rPr>
            </w:pPr>
          </w:p>
        </w:tc>
      </w:tr>
      <w:tr w:rsidR="00A36D30" w:rsidRPr="009E4AC0" w:rsidTr="00EC064F">
        <w:trPr>
          <w:trHeight w:val="227"/>
        </w:trPr>
        <w:tc>
          <w:tcPr>
            <w:tcW w:w="2693" w:type="pct"/>
            <w:shd w:val="clear" w:color="auto" w:fill="auto"/>
            <w:noWrap/>
            <w:vAlign w:val="bottom"/>
          </w:tcPr>
          <w:p w:rsidR="00A36D30" w:rsidRPr="009E4AC0" w:rsidRDefault="00A36D30" w:rsidP="00EC064F">
            <w:pPr>
              <w:rPr>
                <w:color w:val="000000"/>
                <w:sz w:val="20"/>
                <w:szCs w:val="20"/>
                <w:lang w:val="ru-RU"/>
              </w:rPr>
            </w:pPr>
            <w:r w:rsidRPr="007C2975">
              <w:rPr>
                <w:color w:val="000000"/>
                <w:sz w:val="20"/>
                <w:szCs w:val="20"/>
                <w:lang w:val="ru-RU"/>
              </w:rPr>
              <w:t>Резервы по услугам по аудиту</w:t>
            </w:r>
          </w:p>
        </w:tc>
        <w:tc>
          <w:tcPr>
            <w:tcW w:w="671" w:type="pct"/>
            <w:shd w:val="clear" w:color="auto" w:fill="auto"/>
            <w:noWrap/>
            <w:vAlign w:val="center"/>
          </w:tcPr>
          <w:p w:rsidR="00A36D30" w:rsidRPr="009E4AC0" w:rsidRDefault="00A36D30" w:rsidP="00EC064F">
            <w:pPr>
              <w:jc w:val="right"/>
              <w:rPr>
                <w:color w:val="000000"/>
                <w:sz w:val="20"/>
                <w:szCs w:val="20"/>
                <w:lang w:val="ru-RU"/>
              </w:rPr>
            </w:pPr>
            <w:r>
              <w:rPr>
                <w:color w:val="000000"/>
                <w:sz w:val="20"/>
                <w:szCs w:val="20"/>
                <w:lang w:val="ru-RU"/>
              </w:rPr>
              <w:t>536</w:t>
            </w:r>
          </w:p>
        </w:tc>
        <w:tc>
          <w:tcPr>
            <w:tcW w:w="116" w:type="pct"/>
          </w:tcPr>
          <w:p w:rsidR="00A36D30" w:rsidRPr="009E4AC0" w:rsidRDefault="00A36D30" w:rsidP="00EC064F">
            <w:pPr>
              <w:ind w:left="-326" w:firstLine="326"/>
              <w:jc w:val="right"/>
              <w:rPr>
                <w:color w:val="000000"/>
                <w:sz w:val="20"/>
                <w:szCs w:val="20"/>
                <w:lang w:val="ru-RU"/>
              </w:rPr>
            </w:pPr>
          </w:p>
        </w:tc>
        <w:tc>
          <w:tcPr>
            <w:tcW w:w="694" w:type="pct"/>
          </w:tcPr>
          <w:p w:rsidR="00A36D30" w:rsidRDefault="00A36D30" w:rsidP="00EC064F">
            <w:pPr>
              <w:jc w:val="right"/>
              <w:rPr>
                <w:color w:val="000000"/>
                <w:sz w:val="20"/>
                <w:szCs w:val="20"/>
                <w:lang w:val="ru-RU"/>
              </w:rPr>
            </w:pPr>
            <w:r>
              <w:rPr>
                <w:color w:val="000000"/>
                <w:sz w:val="20"/>
                <w:szCs w:val="20"/>
                <w:lang w:val="ru-RU"/>
              </w:rPr>
              <w:t>316</w:t>
            </w:r>
          </w:p>
        </w:tc>
        <w:tc>
          <w:tcPr>
            <w:tcW w:w="116" w:type="pct"/>
          </w:tcPr>
          <w:p w:rsidR="00A36D30" w:rsidRDefault="00A36D30" w:rsidP="00EC064F">
            <w:pPr>
              <w:jc w:val="right"/>
              <w:rPr>
                <w:color w:val="000000"/>
                <w:sz w:val="20"/>
                <w:szCs w:val="20"/>
                <w:lang w:val="ru-RU"/>
              </w:rPr>
            </w:pPr>
          </w:p>
        </w:tc>
        <w:tc>
          <w:tcPr>
            <w:tcW w:w="710" w:type="pct"/>
            <w:shd w:val="clear" w:color="auto" w:fill="auto"/>
            <w:noWrap/>
            <w:vAlign w:val="center"/>
          </w:tcPr>
          <w:p w:rsidR="00A36D30" w:rsidRPr="009E4AC0" w:rsidRDefault="00A36D30" w:rsidP="00EC064F">
            <w:pPr>
              <w:jc w:val="right"/>
              <w:rPr>
                <w:color w:val="000000"/>
                <w:sz w:val="20"/>
                <w:szCs w:val="20"/>
                <w:lang w:val="ru-RU"/>
              </w:rPr>
            </w:pPr>
            <w:r>
              <w:rPr>
                <w:color w:val="000000"/>
                <w:sz w:val="20"/>
                <w:szCs w:val="20"/>
                <w:lang w:val="ru-RU"/>
              </w:rPr>
              <w:t xml:space="preserve">220 </w:t>
            </w:r>
          </w:p>
        </w:tc>
      </w:tr>
      <w:tr w:rsidR="00A36D30" w:rsidRPr="009E4AC0" w:rsidTr="00EC064F">
        <w:trPr>
          <w:trHeight w:val="227"/>
        </w:trPr>
        <w:tc>
          <w:tcPr>
            <w:tcW w:w="2693" w:type="pct"/>
            <w:shd w:val="clear" w:color="auto" w:fill="auto"/>
            <w:noWrap/>
            <w:vAlign w:val="bottom"/>
          </w:tcPr>
          <w:p w:rsidR="00A36D30" w:rsidRPr="009E4AC0" w:rsidRDefault="00A36D30" w:rsidP="00EC064F">
            <w:pPr>
              <w:rPr>
                <w:color w:val="000000"/>
                <w:sz w:val="20"/>
                <w:szCs w:val="20"/>
                <w:lang w:val="ru-RU"/>
              </w:rPr>
            </w:pPr>
            <w:r w:rsidRPr="00583308">
              <w:rPr>
                <w:color w:val="000000"/>
                <w:sz w:val="20"/>
                <w:szCs w:val="20"/>
                <w:lang w:val="ru-RU"/>
              </w:rPr>
              <w:t>Резерв</w:t>
            </w:r>
            <w:r>
              <w:rPr>
                <w:color w:val="000000"/>
                <w:sz w:val="20"/>
                <w:szCs w:val="20"/>
                <w:lang w:val="ru-RU"/>
              </w:rPr>
              <w:t>ы</w:t>
            </w:r>
            <w:r w:rsidRPr="00583308">
              <w:rPr>
                <w:color w:val="000000"/>
                <w:sz w:val="20"/>
                <w:szCs w:val="20"/>
                <w:lang w:val="ru-RU"/>
              </w:rPr>
              <w:t xml:space="preserve"> по неиспользованным </w:t>
            </w:r>
            <w:proofErr w:type="spellStart"/>
            <w:r w:rsidRPr="00583308">
              <w:rPr>
                <w:color w:val="000000"/>
                <w:sz w:val="20"/>
                <w:szCs w:val="20"/>
                <w:lang w:val="ru-RU"/>
              </w:rPr>
              <w:t>отпус</w:t>
            </w:r>
            <w:r>
              <w:rPr>
                <w:color w:val="000000"/>
                <w:sz w:val="20"/>
                <w:szCs w:val="20"/>
              </w:rPr>
              <w:t>кам</w:t>
            </w:r>
            <w:proofErr w:type="spellEnd"/>
          </w:p>
        </w:tc>
        <w:tc>
          <w:tcPr>
            <w:tcW w:w="671" w:type="pct"/>
            <w:tcBorders>
              <w:bottom w:val="single" w:sz="4" w:space="0" w:color="auto"/>
            </w:tcBorders>
            <w:shd w:val="clear" w:color="auto" w:fill="auto"/>
            <w:noWrap/>
            <w:vAlign w:val="center"/>
          </w:tcPr>
          <w:p w:rsidR="00A36D30" w:rsidRPr="009E4AC0" w:rsidRDefault="00A36D30" w:rsidP="00EC064F">
            <w:pPr>
              <w:ind w:left="-113" w:right="-4"/>
              <w:jc w:val="right"/>
              <w:rPr>
                <w:color w:val="000000"/>
                <w:sz w:val="20"/>
                <w:szCs w:val="20"/>
                <w:lang w:val="ru-RU"/>
              </w:rPr>
            </w:pPr>
            <w:r>
              <w:rPr>
                <w:color w:val="000000"/>
                <w:sz w:val="20"/>
                <w:szCs w:val="20"/>
                <w:lang w:val="ru-RU"/>
              </w:rPr>
              <w:t>10 217</w:t>
            </w:r>
          </w:p>
        </w:tc>
        <w:tc>
          <w:tcPr>
            <w:tcW w:w="116" w:type="pct"/>
          </w:tcPr>
          <w:p w:rsidR="00A36D30" w:rsidRPr="009E4AC0" w:rsidRDefault="00A36D30" w:rsidP="00EC064F">
            <w:pPr>
              <w:ind w:left="-326" w:firstLine="326"/>
              <w:jc w:val="right"/>
              <w:rPr>
                <w:color w:val="000000"/>
                <w:sz w:val="20"/>
                <w:szCs w:val="20"/>
                <w:lang w:val="ru-RU"/>
              </w:rPr>
            </w:pPr>
          </w:p>
        </w:tc>
        <w:tc>
          <w:tcPr>
            <w:tcW w:w="694" w:type="pct"/>
            <w:tcBorders>
              <w:bottom w:val="single" w:sz="4" w:space="0" w:color="auto"/>
            </w:tcBorders>
          </w:tcPr>
          <w:p w:rsidR="00A36D30" w:rsidRDefault="00A36D30" w:rsidP="00EC064F">
            <w:pPr>
              <w:jc w:val="right"/>
              <w:rPr>
                <w:color w:val="000000"/>
                <w:sz w:val="20"/>
                <w:szCs w:val="20"/>
                <w:lang w:val="ru-RU"/>
              </w:rPr>
            </w:pPr>
            <w:r>
              <w:rPr>
                <w:color w:val="000000"/>
                <w:sz w:val="20"/>
                <w:szCs w:val="20"/>
                <w:lang w:val="ru-RU"/>
              </w:rPr>
              <w:t>4 618</w:t>
            </w:r>
          </w:p>
        </w:tc>
        <w:tc>
          <w:tcPr>
            <w:tcW w:w="116" w:type="pct"/>
          </w:tcPr>
          <w:p w:rsidR="00A36D30" w:rsidRDefault="00A36D30" w:rsidP="00EC064F">
            <w:pPr>
              <w:jc w:val="right"/>
              <w:rPr>
                <w:color w:val="000000"/>
                <w:sz w:val="20"/>
                <w:szCs w:val="20"/>
                <w:lang w:val="ru-RU"/>
              </w:rPr>
            </w:pPr>
          </w:p>
        </w:tc>
        <w:tc>
          <w:tcPr>
            <w:tcW w:w="710" w:type="pct"/>
            <w:tcBorders>
              <w:bottom w:val="single" w:sz="4" w:space="0" w:color="auto"/>
            </w:tcBorders>
            <w:shd w:val="clear" w:color="auto" w:fill="auto"/>
            <w:noWrap/>
            <w:vAlign w:val="center"/>
          </w:tcPr>
          <w:p w:rsidR="00A36D30" w:rsidRPr="009E4AC0" w:rsidRDefault="00A36D30" w:rsidP="00EC064F">
            <w:pPr>
              <w:jc w:val="right"/>
              <w:rPr>
                <w:color w:val="000000"/>
                <w:sz w:val="20"/>
                <w:szCs w:val="20"/>
                <w:lang w:val="ru-RU"/>
              </w:rPr>
            </w:pPr>
            <w:r>
              <w:rPr>
                <w:color w:val="000000"/>
                <w:sz w:val="20"/>
                <w:szCs w:val="20"/>
                <w:lang w:val="ru-RU"/>
              </w:rPr>
              <w:t>5 599</w:t>
            </w:r>
          </w:p>
        </w:tc>
      </w:tr>
      <w:tr w:rsidR="00A36D30" w:rsidRPr="009E4AC0" w:rsidTr="00EC064F">
        <w:trPr>
          <w:trHeight w:val="227"/>
        </w:trPr>
        <w:tc>
          <w:tcPr>
            <w:tcW w:w="2693" w:type="pct"/>
            <w:shd w:val="clear" w:color="auto" w:fill="auto"/>
            <w:noWrap/>
            <w:vAlign w:val="bottom"/>
          </w:tcPr>
          <w:p w:rsidR="00A36D30" w:rsidRDefault="00A36D30" w:rsidP="00EC064F">
            <w:pPr>
              <w:rPr>
                <w:color w:val="000000"/>
                <w:sz w:val="20"/>
                <w:szCs w:val="20"/>
                <w:lang w:val="ru-RU"/>
              </w:rPr>
            </w:pPr>
          </w:p>
        </w:tc>
        <w:tc>
          <w:tcPr>
            <w:tcW w:w="671" w:type="pct"/>
            <w:tcBorders>
              <w:top w:val="single" w:sz="4" w:space="0" w:color="auto"/>
              <w:bottom w:val="single" w:sz="4" w:space="0" w:color="auto"/>
            </w:tcBorders>
            <w:shd w:val="clear" w:color="auto" w:fill="auto"/>
            <w:noWrap/>
            <w:vAlign w:val="center"/>
          </w:tcPr>
          <w:p w:rsidR="00A36D30" w:rsidRPr="007C2975" w:rsidRDefault="00A36D30" w:rsidP="00EC064F">
            <w:pPr>
              <w:ind w:left="-113" w:right="-4"/>
              <w:jc w:val="right"/>
              <w:rPr>
                <w:color w:val="000000"/>
                <w:sz w:val="20"/>
                <w:szCs w:val="20"/>
              </w:rPr>
            </w:pPr>
            <w:r>
              <w:rPr>
                <w:color w:val="000000"/>
                <w:sz w:val="20"/>
                <w:szCs w:val="20"/>
              </w:rPr>
              <w:t>10 753</w:t>
            </w:r>
          </w:p>
        </w:tc>
        <w:tc>
          <w:tcPr>
            <w:tcW w:w="116" w:type="pct"/>
          </w:tcPr>
          <w:p w:rsidR="00A36D30" w:rsidRPr="009E4AC0" w:rsidRDefault="00A36D30" w:rsidP="00EC064F">
            <w:pPr>
              <w:ind w:left="-326" w:firstLine="326"/>
              <w:jc w:val="right"/>
              <w:rPr>
                <w:color w:val="000000"/>
                <w:sz w:val="20"/>
                <w:szCs w:val="20"/>
                <w:lang w:val="ru-RU"/>
              </w:rPr>
            </w:pPr>
          </w:p>
        </w:tc>
        <w:tc>
          <w:tcPr>
            <w:tcW w:w="694" w:type="pct"/>
            <w:tcBorders>
              <w:top w:val="single" w:sz="4" w:space="0" w:color="auto"/>
              <w:bottom w:val="single" w:sz="4" w:space="0" w:color="auto"/>
            </w:tcBorders>
          </w:tcPr>
          <w:p w:rsidR="00A36D30" w:rsidRPr="000C50AD" w:rsidRDefault="00A36D30" w:rsidP="00EC064F">
            <w:pPr>
              <w:jc w:val="right"/>
              <w:rPr>
                <w:color w:val="000000"/>
                <w:sz w:val="20"/>
                <w:szCs w:val="20"/>
                <w:lang w:val="ru-RU"/>
              </w:rPr>
            </w:pPr>
            <w:r>
              <w:rPr>
                <w:color w:val="000000"/>
                <w:sz w:val="20"/>
                <w:szCs w:val="20"/>
                <w:lang w:val="ru-RU"/>
              </w:rPr>
              <w:t>4 934</w:t>
            </w:r>
          </w:p>
        </w:tc>
        <w:tc>
          <w:tcPr>
            <w:tcW w:w="116" w:type="pct"/>
          </w:tcPr>
          <w:p w:rsidR="00A36D30" w:rsidRDefault="00A36D30" w:rsidP="00EC064F">
            <w:pPr>
              <w:jc w:val="right"/>
              <w:rPr>
                <w:color w:val="000000"/>
                <w:sz w:val="20"/>
                <w:szCs w:val="20"/>
              </w:rPr>
            </w:pPr>
          </w:p>
        </w:tc>
        <w:tc>
          <w:tcPr>
            <w:tcW w:w="710" w:type="pct"/>
            <w:tcBorders>
              <w:top w:val="single" w:sz="4" w:space="0" w:color="auto"/>
              <w:bottom w:val="single" w:sz="4" w:space="0" w:color="auto"/>
            </w:tcBorders>
            <w:shd w:val="clear" w:color="auto" w:fill="auto"/>
            <w:noWrap/>
            <w:vAlign w:val="center"/>
          </w:tcPr>
          <w:p w:rsidR="00A36D30" w:rsidRPr="007C2975" w:rsidRDefault="00A36D30" w:rsidP="00EC064F">
            <w:pPr>
              <w:jc w:val="right"/>
              <w:rPr>
                <w:color w:val="000000"/>
                <w:sz w:val="20"/>
                <w:szCs w:val="20"/>
              </w:rPr>
            </w:pPr>
            <w:r>
              <w:rPr>
                <w:color w:val="000000"/>
                <w:sz w:val="20"/>
                <w:szCs w:val="20"/>
              </w:rPr>
              <w:t>5 819</w:t>
            </w:r>
          </w:p>
        </w:tc>
      </w:tr>
      <w:tr w:rsidR="00A36D30" w:rsidRPr="009E4AC0" w:rsidTr="00EC064F">
        <w:trPr>
          <w:trHeight w:val="227"/>
        </w:trPr>
        <w:tc>
          <w:tcPr>
            <w:tcW w:w="2693" w:type="pct"/>
            <w:shd w:val="clear" w:color="auto" w:fill="auto"/>
            <w:noWrap/>
            <w:vAlign w:val="bottom"/>
          </w:tcPr>
          <w:p w:rsidR="00A36D30" w:rsidRPr="007C2975" w:rsidRDefault="00A36D30" w:rsidP="00EC064F">
            <w:pPr>
              <w:rPr>
                <w:b/>
                <w:color w:val="000000"/>
                <w:sz w:val="20"/>
                <w:szCs w:val="20"/>
                <w:lang w:val="ru-RU"/>
              </w:rPr>
            </w:pPr>
          </w:p>
        </w:tc>
        <w:tc>
          <w:tcPr>
            <w:tcW w:w="671" w:type="pct"/>
            <w:tcBorders>
              <w:top w:val="single" w:sz="4" w:space="0" w:color="auto"/>
            </w:tcBorders>
            <w:shd w:val="clear" w:color="auto" w:fill="auto"/>
            <w:noWrap/>
            <w:vAlign w:val="center"/>
          </w:tcPr>
          <w:p w:rsidR="00A36D30" w:rsidRDefault="00A36D30" w:rsidP="00EC064F">
            <w:pPr>
              <w:ind w:left="-113" w:right="-4"/>
              <w:jc w:val="right"/>
              <w:rPr>
                <w:color w:val="000000"/>
                <w:sz w:val="20"/>
                <w:szCs w:val="20"/>
              </w:rPr>
            </w:pPr>
          </w:p>
        </w:tc>
        <w:tc>
          <w:tcPr>
            <w:tcW w:w="116" w:type="pct"/>
          </w:tcPr>
          <w:p w:rsidR="00A36D30" w:rsidRPr="009E4AC0" w:rsidRDefault="00A36D30" w:rsidP="00EC064F">
            <w:pPr>
              <w:ind w:left="-326" w:firstLine="326"/>
              <w:jc w:val="right"/>
              <w:rPr>
                <w:color w:val="000000"/>
                <w:sz w:val="20"/>
                <w:szCs w:val="20"/>
                <w:lang w:val="ru-RU"/>
              </w:rPr>
            </w:pPr>
          </w:p>
        </w:tc>
        <w:tc>
          <w:tcPr>
            <w:tcW w:w="694" w:type="pct"/>
            <w:tcBorders>
              <w:top w:val="single" w:sz="4" w:space="0" w:color="auto"/>
            </w:tcBorders>
          </w:tcPr>
          <w:p w:rsidR="00A36D30" w:rsidRDefault="00A36D30" w:rsidP="00EC064F">
            <w:pPr>
              <w:jc w:val="right"/>
              <w:rPr>
                <w:color w:val="000000"/>
                <w:sz w:val="20"/>
                <w:szCs w:val="20"/>
              </w:rPr>
            </w:pPr>
          </w:p>
        </w:tc>
        <w:tc>
          <w:tcPr>
            <w:tcW w:w="116" w:type="pct"/>
          </w:tcPr>
          <w:p w:rsidR="00A36D30" w:rsidRDefault="00A36D30" w:rsidP="00EC064F">
            <w:pPr>
              <w:jc w:val="right"/>
              <w:rPr>
                <w:color w:val="000000"/>
                <w:sz w:val="20"/>
                <w:szCs w:val="20"/>
              </w:rPr>
            </w:pPr>
          </w:p>
        </w:tc>
        <w:tc>
          <w:tcPr>
            <w:tcW w:w="710" w:type="pct"/>
            <w:tcBorders>
              <w:top w:val="single" w:sz="4" w:space="0" w:color="auto"/>
            </w:tcBorders>
            <w:shd w:val="clear" w:color="auto" w:fill="auto"/>
            <w:noWrap/>
            <w:vAlign w:val="center"/>
          </w:tcPr>
          <w:p w:rsidR="00A36D30" w:rsidRDefault="00A36D30" w:rsidP="00EC064F">
            <w:pPr>
              <w:jc w:val="right"/>
              <w:rPr>
                <w:color w:val="000000"/>
                <w:sz w:val="20"/>
                <w:szCs w:val="20"/>
              </w:rPr>
            </w:pPr>
          </w:p>
        </w:tc>
      </w:tr>
      <w:tr w:rsidR="00A36D30" w:rsidRPr="00A36D30" w:rsidTr="00EC064F">
        <w:trPr>
          <w:trHeight w:val="227"/>
        </w:trPr>
        <w:tc>
          <w:tcPr>
            <w:tcW w:w="2693" w:type="pct"/>
            <w:shd w:val="clear" w:color="auto" w:fill="auto"/>
            <w:noWrap/>
            <w:vAlign w:val="bottom"/>
          </w:tcPr>
          <w:p w:rsidR="00A36D30" w:rsidRPr="009613D0" w:rsidRDefault="00A36D30" w:rsidP="00EC064F">
            <w:pPr>
              <w:rPr>
                <w:b/>
                <w:color w:val="000000"/>
                <w:sz w:val="20"/>
                <w:szCs w:val="20"/>
                <w:lang w:val="ru-RU"/>
              </w:rPr>
            </w:pPr>
            <w:r>
              <w:rPr>
                <w:b/>
                <w:color w:val="000000"/>
                <w:sz w:val="20"/>
                <w:szCs w:val="20"/>
                <w:lang w:val="ru-RU"/>
              </w:rPr>
              <w:t>Отложенные обязательства по налогу на прибыль</w:t>
            </w:r>
          </w:p>
        </w:tc>
        <w:tc>
          <w:tcPr>
            <w:tcW w:w="671" w:type="pct"/>
            <w:shd w:val="clear" w:color="auto" w:fill="auto"/>
            <w:noWrap/>
            <w:vAlign w:val="center"/>
          </w:tcPr>
          <w:p w:rsidR="00A36D30" w:rsidRPr="004473BF" w:rsidRDefault="00A36D30" w:rsidP="00EC064F">
            <w:pPr>
              <w:ind w:left="-113" w:right="-4"/>
              <w:jc w:val="right"/>
              <w:rPr>
                <w:color w:val="000000"/>
                <w:sz w:val="20"/>
                <w:szCs w:val="20"/>
                <w:lang w:val="ru-RU"/>
              </w:rPr>
            </w:pPr>
          </w:p>
        </w:tc>
        <w:tc>
          <w:tcPr>
            <w:tcW w:w="116" w:type="pct"/>
          </w:tcPr>
          <w:p w:rsidR="00A36D30" w:rsidRPr="009E4AC0" w:rsidRDefault="00A36D30" w:rsidP="00EC064F">
            <w:pPr>
              <w:ind w:left="-326" w:firstLine="326"/>
              <w:jc w:val="right"/>
              <w:rPr>
                <w:color w:val="000000"/>
                <w:sz w:val="20"/>
                <w:szCs w:val="20"/>
                <w:lang w:val="ru-RU"/>
              </w:rPr>
            </w:pPr>
          </w:p>
        </w:tc>
        <w:tc>
          <w:tcPr>
            <w:tcW w:w="694" w:type="pct"/>
          </w:tcPr>
          <w:p w:rsidR="00A36D30" w:rsidRPr="004473BF" w:rsidRDefault="00A36D30" w:rsidP="00EC064F">
            <w:pPr>
              <w:jc w:val="right"/>
              <w:rPr>
                <w:color w:val="000000"/>
                <w:sz w:val="20"/>
                <w:szCs w:val="20"/>
                <w:lang w:val="ru-RU"/>
              </w:rPr>
            </w:pPr>
          </w:p>
        </w:tc>
        <w:tc>
          <w:tcPr>
            <w:tcW w:w="116" w:type="pct"/>
          </w:tcPr>
          <w:p w:rsidR="00A36D30" w:rsidRPr="004473BF" w:rsidRDefault="00A36D30" w:rsidP="00EC064F">
            <w:pPr>
              <w:jc w:val="right"/>
              <w:rPr>
                <w:color w:val="000000"/>
                <w:sz w:val="20"/>
                <w:szCs w:val="20"/>
                <w:lang w:val="ru-RU"/>
              </w:rPr>
            </w:pPr>
          </w:p>
        </w:tc>
        <w:tc>
          <w:tcPr>
            <w:tcW w:w="710" w:type="pct"/>
            <w:shd w:val="clear" w:color="auto" w:fill="auto"/>
            <w:noWrap/>
            <w:vAlign w:val="center"/>
          </w:tcPr>
          <w:p w:rsidR="00A36D30" w:rsidRPr="008F1170" w:rsidRDefault="00A36D30" w:rsidP="00EC064F">
            <w:pPr>
              <w:jc w:val="right"/>
              <w:rPr>
                <w:color w:val="000000"/>
                <w:sz w:val="20"/>
                <w:szCs w:val="20"/>
                <w:lang w:val="ru-RU"/>
              </w:rPr>
            </w:pPr>
          </w:p>
        </w:tc>
      </w:tr>
      <w:tr w:rsidR="00A36D30" w:rsidRPr="009E4AC0" w:rsidTr="00EC064F">
        <w:trPr>
          <w:trHeight w:val="227"/>
        </w:trPr>
        <w:tc>
          <w:tcPr>
            <w:tcW w:w="2693" w:type="pct"/>
            <w:shd w:val="clear" w:color="auto" w:fill="auto"/>
            <w:noWrap/>
            <w:vAlign w:val="bottom"/>
          </w:tcPr>
          <w:p w:rsidR="00A36D30" w:rsidRPr="007C2975" w:rsidRDefault="00A36D30" w:rsidP="00EC064F">
            <w:pPr>
              <w:rPr>
                <w:color w:val="000000"/>
                <w:sz w:val="20"/>
                <w:szCs w:val="20"/>
                <w:lang w:val="ru-RU"/>
              </w:rPr>
            </w:pPr>
            <w:r>
              <w:rPr>
                <w:color w:val="000000"/>
                <w:sz w:val="20"/>
                <w:szCs w:val="20"/>
                <w:lang w:val="ru-RU"/>
              </w:rPr>
              <w:t>Основные средства и нематериальные активы</w:t>
            </w:r>
          </w:p>
        </w:tc>
        <w:tc>
          <w:tcPr>
            <w:tcW w:w="671" w:type="pct"/>
            <w:tcBorders>
              <w:bottom w:val="single" w:sz="4" w:space="0" w:color="auto"/>
            </w:tcBorders>
            <w:shd w:val="clear" w:color="auto" w:fill="auto"/>
            <w:noWrap/>
            <w:vAlign w:val="center"/>
          </w:tcPr>
          <w:p w:rsidR="00A36D30" w:rsidRPr="009613D0" w:rsidRDefault="00A36D30" w:rsidP="00EC064F">
            <w:pPr>
              <w:ind w:left="-113" w:right="-4"/>
              <w:jc w:val="right"/>
              <w:rPr>
                <w:color w:val="000000"/>
                <w:sz w:val="20"/>
                <w:szCs w:val="20"/>
                <w:lang w:val="ru-RU"/>
              </w:rPr>
            </w:pPr>
            <w:r>
              <w:rPr>
                <w:color w:val="000000"/>
                <w:sz w:val="20"/>
                <w:szCs w:val="20"/>
              </w:rPr>
              <w:t>(6 876)</w:t>
            </w:r>
          </w:p>
        </w:tc>
        <w:tc>
          <w:tcPr>
            <w:tcW w:w="116" w:type="pct"/>
          </w:tcPr>
          <w:p w:rsidR="00A36D30" w:rsidRPr="009E4AC0" w:rsidRDefault="00A36D30" w:rsidP="00EC064F">
            <w:pPr>
              <w:ind w:left="-326" w:firstLine="326"/>
              <w:jc w:val="right"/>
              <w:rPr>
                <w:color w:val="000000"/>
                <w:sz w:val="20"/>
                <w:szCs w:val="20"/>
                <w:lang w:val="ru-RU"/>
              </w:rPr>
            </w:pPr>
          </w:p>
        </w:tc>
        <w:tc>
          <w:tcPr>
            <w:tcW w:w="694" w:type="pct"/>
            <w:tcBorders>
              <w:bottom w:val="single" w:sz="4" w:space="0" w:color="auto"/>
            </w:tcBorders>
          </w:tcPr>
          <w:p w:rsidR="00A36D30" w:rsidRPr="009613D0" w:rsidRDefault="00A36D30" w:rsidP="00EC064F">
            <w:pPr>
              <w:jc w:val="right"/>
              <w:rPr>
                <w:color w:val="000000"/>
                <w:sz w:val="20"/>
                <w:szCs w:val="20"/>
                <w:lang w:val="ru-RU"/>
              </w:rPr>
            </w:pPr>
            <w:r>
              <w:rPr>
                <w:color w:val="000000"/>
                <w:sz w:val="20"/>
                <w:szCs w:val="20"/>
                <w:lang w:val="ru-RU"/>
              </w:rPr>
              <w:t>3 080</w:t>
            </w:r>
          </w:p>
        </w:tc>
        <w:tc>
          <w:tcPr>
            <w:tcW w:w="116" w:type="pct"/>
          </w:tcPr>
          <w:p w:rsidR="00A36D30" w:rsidRDefault="00A36D30" w:rsidP="00EC064F">
            <w:pPr>
              <w:jc w:val="right"/>
              <w:rPr>
                <w:color w:val="000000"/>
                <w:sz w:val="20"/>
                <w:szCs w:val="20"/>
              </w:rPr>
            </w:pPr>
          </w:p>
        </w:tc>
        <w:tc>
          <w:tcPr>
            <w:tcW w:w="710" w:type="pct"/>
            <w:tcBorders>
              <w:bottom w:val="single" w:sz="4" w:space="0" w:color="auto"/>
            </w:tcBorders>
            <w:shd w:val="clear" w:color="auto" w:fill="auto"/>
            <w:noWrap/>
            <w:vAlign w:val="center"/>
          </w:tcPr>
          <w:p w:rsidR="00A36D30" w:rsidRPr="007C2975" w:rsidRDefault="00A36D30" w:rsidP="00EC064F">
            <w:pPr>
              <w:jc w:val="right"/>
              <w:rPr>
                <w:color w:val="000000"/>
                <w:sz w:val="20"/>
                <w:szCs w:val="20"/>
              </w:rPr>
            </w:pPr>
            <w:r>
              <w:rPr>
                <w:color w:val="000000"/>
                <w:sz w:val="20"/>
                <w:szCs w:val="20"/>
              </w:rPr>
              <w:t>(9 956)</w:t>
            </w:r>
          </w:p>
        </w:tc>
      </w:tr>
      <w:tr w:rsidR="00A36D30" w:rsidRPr="008E4505" w:rsidTr="00EC064F">
        <w:trPr>
          <w:trHeight w:val="227"/>
        </w:trPr>
        <w:tc>
          <w:tcPr>
            <w:tcW w:w="2693" w:type="pct"/>
            <w:shd w:val="clear" w:color="auto" w:fill="auto"/>
            <w:noWrap/>
            <w:vAlign w:val="center"/>
          </w:tcPr>
          <w:p w:rsidR="00A36D30" w:rsidRPr="008E4505" w:rsidRDefault="00A36D30" w:rsidP="00EC064F">
            <w:pPr>
              <w:rPr>
                <w:b/>
                <w:color w:val="000000"/>
                <w:sz w:val="20"/>
                <w:szCs w:val="20"/>
              </w:rPr>
            </w:pPr>
          </w:p>
        </w:tc>
        <w:tc>
          <w:tcPr>
            <w:tcW w:w="671" w:type="pct"/>
            <w:tcBorders>
              <w:top w:val="single" w:sz="4" w:space="0" w:color="auto"/>
              <w:bottom w:val="single" w:sz="4" w:space="0" w:color="auto"/>
            </w:tcBorders>
            <w:shd w:val="clear" w:color="auto" w:fill="auto"/>
            <w:noWrap/>
            <w:vAlign w:val="center"/>
          </w:tcPr>
          <w:p w:rsidR="00A36D30" w:rsidRPr="009E4AC0" w:rsidRDefault="00A36D30" w:rsidP="00EC064F">
            <w:pPr>
              <w:jc w:val="right"/>
              <w:rPr>
                <w:b/>
                <w:bCs/>
                <w:color w:val="000000"/>
                <w:sz w:val="20"/>
                <w:szCs w:val="20"/>
                <w:lang w:val="ru-RU"/>
              </w:rPr>
            </w:pPr>
            <w:r>
              <w:rPr>
                <w:b/>
                <w:bCs/>
                <w:color w:val="000000"/>
                <w:sz w:val="20"/>
                <w:szCs w:val="20"/>
                <w:lang w:val="ru-RU"/>
              </w:rPr>
              <w:t>(6 876)</w:t>
            </w:r>
          </w:p>
        </w:tc>
        <w:tc>
          <w:tcPr>
            <w:tcW w:w="116" w:type="pct"/>
          </w:tcPr>
          <w:p w:rsidR="00A36D30" w:rsidRPr="008E4505" w:rsidRDefault="00A36D30" w:rsidP="00EC064F">
            <w:pPr>
              <w:ind w:left="-326" w:firstLine="326"/>
              <w:jc w:val="right"/>
              <w:rPr>
                <w:b/>
                <w:bCs/>
                <w:color w:val="000000"/>
                <w:sz w:val="20"/>
                <w:szCs w:val="20"/>
              </w:rPr>
            </w:pPr>
          </w:p>
        </w:tc>
        <w:tc>
          <w:tcPr>
            <w:tcW w:w="694" w:type="pct"/>
            <w:tcBorders>
              <w:top w:val="single" w:sz="4" w:space="0" w:color="auto"/>
              <w:bottom w:val="single" w:sz="4" w:space="0" w:color="auto"/>
            </w:tcBorders>
          </w:tcPr>
          <w:p w:rsidR="00A36D30" w:rsidRDefault="00A36D30" w:rsidP="00EC064F">
            <w:pPr>
              <w:jc w:val="right"/>
              <w:rPr>
                <w:b/>
                <w:bCs/>
                <w:color w:val="000000"/>
                <w:sz w:val="20"/>
                <w:szCs w:val="20"/>
                <w:lang w:val="ru-RU"/>
              </w:rPr>
            </w:pPr>
            <w:r>
              <w:rPr>
                <w:b/>
                <w:bCs/>
                <w:color w:val="000000"/>
                <w:sz w:val="20"/>
                <w:szCs w:val="20"/>
                <w:lang w:val="ru-RU"/>
              </w:rPr>
              <w:t>3 080</w:t>
            </w:r>
          </w:p>
        </w:tc>
        <w:tc>
          <w:tcPr>
            <w:tcW w:w="116" w:type="pct"/>
          </w:tcPr>
          <w:p w:rsidR="00A36D30" w:rsidRDefault="00A36D30" w:rsidP="00EC064F">
            <w:pPr>
              <w:jc w:val="right"/>
              <w:rPr>
                <w:b/>
                <w:bCs/>
                <w:color w:val="000000"/>
                <w:sz w:val="20"/>
                <w:szCs w:val="20"/>
                <w:lang w:val="ru-RU"/>
              </w:rPr>
            </w:pPr>
          </w:p>
        </w:tc>
        <w:tc>
          <w:tcPr>
            <w:tcW w:w="710" w:type="pct"/>
            <w:tcBorders>
              <w:top w:val="single" w:sz="4" w:space="0" w:color="auto"/>
              <w:bottom w:val="single" w:sz="4" w:space="0" w:color="auto"/>
            </w:tcBorders>
            <w:shd w:val="clear" w:color="auto" w:fill="auto"/>
            <w:noWrap/>
            <w:vAlign w:val="center"/>
          </w:tcPr>
          <w:p w:rsidR="00A36D30" w:rsidRPr="009E4AC0" w:rsidRDefault="00A36D30" w:rsidP="00EC064F">
            <w:pPr>
              <w:jc w:val="right"/>
              <w:rPr>
                <w:b/>
                <w:bCs/>
                <w:color w:val="000000"/>
                <w:sz w:val="20"/>
                <w:szCs w:val="20"/>
                <w:lang w:val="ru-RU"/>
              </w:rPr>
            </w:pPr>
            <w:r>
              <w:rPr>
                <w:b/>
                <w:bCs/>
                <w:color w:val="000000"/>
                <w:sz w:val="20"/>
                <w:szCs w:val="20"/>
                <w:lang w:val="ru-RU"/>
              </w:rPr>
              <w:t>(9 956)</w:t>
            </w:r>
          </w:p>
        </w:tc>
      </w:tr>
      <w:tr w:rsidR="00A36D30" w:rsidRPr="00994CED" w:rsidTr="00EC064F">
        <w:trPr>
          <w:trHeight w:val="227"/>
        </w:trPr>
        <w:tc>
          <w:tcPr>
            <w:tcW w:w="2693" w:type="pct"/>
            <w:shd w:val="clear" w:color="auto" w:fill="auto"/>
            <w:noWrap/>
            <w:vAlign w:val="center"/>
          </w:tcPr>
          <w:p w:rsidR="00A36D30" w:rsidRPr="00994CED" w:rsidRDefault="00A36D30" w:rsidP="00EC064F">
            <w:pPr>
              <w:rPr>
                <w:b/>
                <w:bCs/>
                <w:color w:val="000000"/>
                <w:sz w:val="20"/>
                <w:szCs w:val="20"/>
                <w:lang w:val="ru-RU"/>
              </w:rPr>
            </w:pPr>
            <w:r w:rsidRPr="00994CED">
              <w:rPr>
                <w:b/>
                <w:bCs/>
                <w:color w:val="000000"/>
                <w:sz w:val="20"/>
                <w:szCs w:val="20"/>
                <w:lang w:val="ru-RU"/>
              </w:rPr>
              <w:t>Итого</w:t>
            </w:r>
            <w:r>
              <w:rPr>
                <w:b/>
                <w:bCs/>
                <w:color w:val="000000"/>
                <w:sz w:val="20"/>
                <w:szCs w:val="20"/>
                <w:lang w:val="ru-RU"/>
              </w:rPr>
              <w:t xml:space="preserve"> отложенные</w:t>
            </w:r>
            <w:r w:rsidRPr="00994CED">
              <w:rPr>
                <w:b/>
                <w:bCs/>
                <w:color w:val="000000"/>
                <w:sz w:val="20"/>
                <w:szCs w:val="20"/>
                <w:lang w:val="ru-RU"/>
              </w:rPr>
              <w:t xml:space="preserve"> </w:t>
            </w:r>
            <w:r>
              <w:rPr>
                <w:b/>
                <w:bCs/>
                <w:color w:val="000000"/>
                <w:sz w:val="20"/>
                <w:szCs w:val="20"/>
                <w:lang w:val="ru-RU"/>
              </w:rPr>
              <w:t xml:space="preserve">активы </w:t>
            </w:r>
            <w:r w:rsidRPr="0014186D">
              <w:rPr>
                <w:b/>
                <w:bCs/>
                <w:color w:val="000000"/>
                <w:sz w:val="20"/>
                <w:szCs w:val="20"/>
                <w:lang w:val="ru-RU"/>
              </w:rPr>
              <w:t>/ (</w:t>
            </w:r>
            <w:r w:rsidRPr="00994CED">
              <w:rPr>
                <w:b/>
                <w:bCs/>
                <w:color w:val="000000"/>
                <w:sz w:val="20"/>
                <w:szCs w:val="20"/>
                <w:lang w:val="ru-RU"/>
              </w:rPr>
              <w:t>обязательства</w:t>
            </w:r>
            <w:r w:rsidRPr="0014186D">
              <w:rPr>
                <w:b/>
                <w:bCs/>
                <w:color w:val="000000"/>
                <w:sz w:val="20"/>
                <w:szCs w:val="20"/>
                <w:lang w:val="ru-RU"/>
              </w:rPr>
              <w:t>)</w:t>
            </w:r>
            <w:r w:rsidRPr="00994CED">
              <w:rPr>
                <w:b/>
                <w:bCs/>
                <w:color w:val="000000"/>
                <w:sz w:val="20"/>
                <w:szCs w:val="20"/>
                <w:lang w:val="ru-RU"/>
              </w:rPr>
              <w:t xml:space="preserve"> п</w:t>
            </w:r>
            <w:r>
              <w:rPr>
                <w:b/>
                <w:bCs/>
                <w:color w:val="000000"/>
                <w:sz w:val="20"/>
                <w:szCs w:val="20"/>
                <w:lang w:val="ru-RU"/>
              </w:rPr>
              <w:t>о налогу на прибыль</w:t>
            </w:r>
          </w:p>
        </w:tc>
        <w:tc>
          <w:tcPr>
            <w:tcW w:w="671" w:type="pct"/>
            <w:tcBorders>
              <w:top w:val="single" w:sz="4" w:space="0" w:color="auto"/>
              <w:bottom w:val="single" w:sz="4" w:space="0" w:color="auto"/>
            </w:tcBorders>
            <w:shd w:val="clear" w:color="auto" w:fill="auto"/>
            <w:noWrap/>
            <w:vAlign w:val="center"/>
          </w:tcPr>
          <w:p w:rsidR="00A36D30" w:rsidRPr="00F53463" w:rsidRDefault="00A36D30" w:rsidP="00EC064F">
            <w:pPr>
              <w:jc w:val="center"/>
              <w:rPr>
                <w:b/>
                <w:bCs/>
                <w:color w:val="000000"/>
                <w:sz w:val="20"/>
                <w:szCs w:val="20"/>
                <w:lang w:val="ru-RU"/>
              </w:rPr>
            </w:pPr>
          </w:p>
          <w:p w:rsidR="00A36D30" w:rsidRPr="0014186D" w:rsidRDefault="00A36D30" w:rsidP="00EC064F">
            <w:pPr>
              <w:jc w:val="right"/>
              <w:rPr>
                <w:b/>
                <w:bCs/>
                <w:color w:val="000000"/>
                <w:sz w:val="20"/>
                <w:szCs w:val="20"/>
              </w:rPr>
            </w:pPr>
            <w:r>
              <w:rPr>
                <w:b/>
                <w:bCs/>
                <w:color w:val="000000"/>
                <w:sz w:val="20"/>
                <w:szCs w:val="20"/>
              </w:rPr>
              <w:t xml:space="preserve">3 877 </w:t>
            </w:r>
          </w:p>
        </w:tc>
        <w:tc>
          <w:tcPr>
            <w:tcW w:w="116" w:type="pct"/>
          </w:tcPr>
          <w:p w:rsidR="00A36D30" w:rsidRPr="00994CED" w:rsidRDefault="00A36D30" w:rsidP="00EC064F">
            <w:pPr>
              <w:ind w:left="-326" w:firstLine="326"/>
              <w:jc w:val="right"/>
              <w:rPr>
                <w:b/>
                <w:bCs/>
                <w:color w:val="000000"/>
                <w:sz w:val="20"/>
                <w:szCs w:val="20"/>
                <w:lang w:val="ru-RU"/>
              </w:rPr>
            </w:pPr>
          </w:p>
        </w:tc>
        <w:tc>
          <w:tcPr>
            <w:tcW w:w="694" w:type="pct"/>
            <w:tcBorders>
              <w:top w:val="single" w:sz="4" w:space="0" w:color="auto"/>
              <w:bottom w:val="single" w:sz="4" w:space="0" w:color="auto"/>
            </w:tcBorders>
          </w:tcPr>
          <w:p w:rsidR="00A36D30" w:rsidRDefault="00A36D30" w:rsidP="00EC064F">
            <w:pPr>
              <w:jc w:val="right"/>
              <w:rPr>
                <w:b/>
                <w:bCs/>
                <w:color w:val="000000"/>
                <w:sz w:val="20"/>
                <w:szCs w:val="20"/>
                <w:lang w:val="ru-RU"/>
              </w:rPr>
            </w:pPr>
          </w:p>
          <w:p w:rsidR="00A36D30" w:rsidRPr="0014186D" w:rsidRDefault="00A36D30" w:rsidP="00EC064F">
            <w:pPr>
              <w:jc w:val="right"/>
              <w:rPr>
                <w:b/>
                <w:bCs/>
                <w:color w:val="000000"/>
                <w:sz w:val="20"/>
                <w:szCs w:val="20"/>
              </w:rPr>
            </w:pPr>
            <w:r>
              <w:rPr>
                <w:b/>
                <w:bCs/>
                <w:color w:val="000000"/>
                <w:sz w:val="20"/>
                <w:szCs w:val="20"/>
              </w:rPr>
              <w:t>8 014</w:t>
            </w:r>
          </w:p>
        </w:tc>
        <w:tc>
          <w:tcPr>
            <w:tcW w:w="116" w:type="pct"/>
          </w:tcPr>
          <w:p w:rsidR="00A36D30" w:rsidRDefault="00A36D30" w:rsidP="00EC064F">
            <w:pPr>
              <w:jc w:val="right"/>
              <w:rPr>
                <w:b/>
                <w:bCs/>
                <w:color w:val="000000"/>
                <w:sz w:val="20"/>
                <w:szCs w:val="20"/>
                <w:lang w:val="ru-RU"/>
              </w:rPr>
            </w:pPr>
          </w:p>
        </w:tc>
        <w:tc>
          <w:tcPr>
            <w:tcW w:w="710" w:type="pct"/>
            <w:tcBorders>
              <w:top w:val="single" w:sz="4" w:space="0" w:color="auto"/>
              <w:bottom w:val="single" w:sz="4" w:space="0" w:color="auto"/>
            </w:tcBorders>
            <w:shd w:val="clear" w:color="auto" w:fill="auto"/>
            <w:noWrap/>
            <w:vAlign w:val="center"/>
          </w:tcPr>
          <w:p w:rsidR="00A36D30" w:rsidRDefault="00A36D30" w:rsidP="00EC064F">
            <w:pPr>
              <w:jc w:val="right"/>
              <w:rPr>
                <w:b/>
                <w:bCs/>
                <w:color w:val="000000"/>
                <w:sz w:val="20"/>
                <w:szCs w:val="20"/>
                <w:lang w:val="ru-RU"/>
              </w:rPr>
            </w:pPr>
          </w:p>
          <w:p w:rsidR="00A36D30" w:rsidRPr="0014186D" w:rsidRDefault="00A36D30" w:rsidP="00EC064F">
            <w:pPr>
              <w:jc w:val="right"/>
              <w:rPr>
                <w:b/>
                <w:bCs/>
                <w:color w:val="000000"/>
                <w:sz w:val="20"/>
                <w:szCs w:val="20"/>
              </w:rPr>
            </w:pPr>
            <w:r>
              <w:rPr>
                <w:b/>
                <w:bCs/>
                <w:color w:val="000000"/>
                <w:sz w:val="20"/>
                <w:szCs w:val="20"/>
              </w:rPr>
              <w:t>(4 137)</w:t>
            </w:r>
          </w:p>
        </w:tc>
      </w:tr>
    </w:tbl>
    <w:p w:rsidR="00A36D30" w:rsidRPr="00902308" w:rsidRDefault="00A36D30" w:rsidP="00A36D30">
      <w:pPr>
        <w:pStyle w:val="ae"/>
        <w:spacing w:before="120" w:after="120"/>
        <w:ind w:left="0"/>
        <w:contextualSpacing w:val="0"/>
        <w:jc w:val="both"/>
        <w:rPr>
          <w:sz w:val="22"/>
          <w:szCs w:val="22"/>
          <w:lang w:val="ru-RU"/>
        </w:rPr>
      </w:pPr>
      <w:r w:rsidRPr="00902308">
        <w:rPr>
          <w:sz w:val="22"/>
          <w:szCs w:val="22"/>
          <w:lang w:val="ru-RU"/>
        </w:rPr>
        <w:t>Компания признала отложен</w:t>
      </w:r>
      <w:r>
        <w:rPr>
          <w:sz w:val="22"/>
          <w:szCs w:val="22"/>
          <w:lang w:val="ru-RU"/>
        </w:rPr>
        <w:t xml:space="preserve">ные активы по налогу на прибыль, так как есть </w:t>
      </w:r>
      <w:r>
        <w:rPr>
          <w:kern w:val="16"/>
          <w:sz w:val="22"/>
          <w:szCs w:val="22"/>
          <w:lang w:val="ru-RU"/>
        </w:rPr>
        <w:t>вероятность получения в будущем достаточной налогооблагаемой прибыли, за счет которой может быть возмещена вся сумма или часть актива.</w:t>
      </w:r>
    </w:p>
    <w:p w:rsidR="00A36D30" w:rsidRDefault="00A36D30" w:rsidP="00A36D30">
      <w:pPr>
        <w:pStyle w:val="ae"/>
        <w:numPr>
          <w:ilvl w:val="0"/>
          <w:numId w:val="2"/>
        </w:numPr>
        <w:spacing w:line="240" w:lineRule="exact"/>
        <w:ind w:left="567" w:hanging="567"/>
        <w:jc w:val="both"/>
        <w:rPr>
          <w:b/>
          <w:sz w:val="22"/>
          <w:szCs w:val="22"/>
          <w:lang w:val="ru-RU"/>
        </w:rPr>
      </w:pPr>
      <w:r>
        <w:rPr>
          <w:b/>
          <w:sz w:val="22"/>
          <w:szCs w:val="22"/>
          <w:lang w:val="ru-RU"/>
        </w:rPr>
        <w:t>ПРИБЫЛЬ НА АКЦИЮ</w:t>
      </w:r>
    </w:p>
    <w:p w:rsidR="00A36D30" w:rsidRPr="007C2975" w:rsidRDefault="00A36D30" w:rsidP="00A36D30">
      <w:pPr>
        <w:pStyle w:val="ae"/>
        <w:spacing w:before="120" w:after="120"/>
        <w:ind w:left="0"/>
        <w:contextualSpacing w:val="0"/>
        <w:jc w:val="both"/>
        <w:rPr>
          <w:b/>
          <w:sz w:val="22"/>
          <w:szCs w:val="22"/>
          <w:lang w:val="ru-RU"/>
        </w:rPr>
      </w:pPr>
      <w:r w:rsidRPr="007C2975">
        <w:rPr>
          <w:sz w:val="22"/>
          <w:szCs w:val="22"/>
          <w:lang w:val="ru-RU"/>
        </w:rPr>
        <w:t xml:space="preserve">Базовая прибыль на акцию за отчетный год определяется путем деления прибыли Компании за данный период, предназначенный для распределения между держателями простых акции Компании, на средневзвешенное количество его простых акций, находящихся в обращении в течение данного периода.  </w:t>
      </w:r>
    </w:p>
    <w:p w:rsidR="00A36D30" w:rsidRDefault="00A36D30" w:rsidP="00A36D30">
      <w:pPr>
        <w:pStyle w:val="ae"/>
        <w:spacing w:before="120" w:after="120"/>
        <w:ind w:left="0"/>
        <w:contextualSpacing w:val="0"/>
        <w:jc w:val="both"/>
        <w:rPr>
          <w:sz w:val="22"/>
          <w:szCs w:val="22"/>
          <w:lang w:val="ru-RU"/>
        </w:rPr>
      </w:pPr>
      <w:r w:rsidRPr="007C2975">
        <w:rPr>
          <w:sz w:val="22"/>
          <w:szCs w:val="22"/>
          <w:lang w:val="ru-RU"/>
        </w:rPr>
        <w:t>За год, закончившийся 31 декабря 2016 и 2015 годов, прибыль на акцию представлена следующим образом:</w:t>
      </w:r>
    </w:p>
    <w:tbl>
      <w:tblPr>
        <w:tblW w:w="5000" w:type="pct"/>
        <w:tblLook w:val="04A0" w:firstRow="1" w:lastRow="0" w:firstColumn="1" w:lastColumn="0" w:noHBand="0" w:noVBand="1"/>
      </w:tblPr>
      <w:tblGrid>
        <w:gridCol w:w="5623"/>
        <w:gridCol w:w="2366"/>
        <w:gridCol w:w="2432"/>
      </w:tblGrid>
      <w:tr w:rsidR="00A36D30" w:rsidRPr="007C2975" w:rsidTr="00EC064F">
        <w:trPr>
          <w:trHeight w:val="224"/>
        </w:trPr>
        <w:tc>
          <w:tcPr>
            <w:tcW w:w="2709" w:type="pct"/>
            <w:shd w:val="clear" w:color="auto" w:fill="auto"/>
            <w:vAlign w:val="center"/>
            <w:hideMark/>
          </w:tcPr>
          <w:p w:rsidR="00A36D30" w:rsidRPr="002B3DC7" w:rsidRDefault="00A36D30" w:rsidP="00EC064F">
            <w:pPr>
              <w:rPr>
                <w:snapToGrid/>
                <w:color w:val="000000"/>
                <w:sz w:val="20"/>
                <w:szCs w:val="20"/>
                <w:lang w:val="ru-RU"/>
              </w:rPr>
            </w:pPr>
          </w:p>
        </w:tc>
        <w:tc>
          <w:tcPr>
            <w:tcW w:w="1113" w:type="pct"/>
            <w:shd w:val="clear" w:color="auto" w:fill="auto"/>
            <w:vAlign w:val="center"/>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 xml:space="preserve"> 31 декабря</w:t>
            </w:r>
            <w:r w:rsidRPr="002B3DC7">
              <w:rPr>
                <w:b/>
                <w:bCs/>
                <w:snapToGrid/>
                <w:color w:val="000000"/>
                <w:sz w:val="20"/>
                <w:szCs w:val="20"/>
                <w:lang w:val="ru-RU"/>
              </w:rPr>
              <w:t xml:space="preserve"> 2016 г. </w:t>
            </w:r>
          </w:p>
        </w:tc>
        <w:tc>
          <w:tcPr>
            <w:tcW w:w="1178" w:type="pct"/>
            <w:shd w:val="clear" w:color="auto" w:fill="auto"/>
            <w:vAlign w:val="center"/>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 xml:space="preserve"> 31 декабря</w:t>
            </w:r>
            <w:r w:rsidRPr="002B3DC7">
              <w:rPr>
                <w:b/>
                <w:bCs/>
                <w:snapToGrid/>
                <w:color w:val="000000"/>
                <w:sz w:val="20"/>
                <w:szCs w:val="20"/>
                <w:lang w:val="ru-RU"/>
              </w:rPr>
              <w:t xml:space="preserve"> 2015 г</w:t>
            </w:r>
            <w:r>
              <w:rPr>
                <w:b/>
                <w:bCs/>
                <w:snapToGrid/>
                <w:color w:val="000000"/>
                <w:sz w:val="20"/>
                <w:szCs w:val="20"/>
                <w:lang w:val="ru-RU"/>
              </w:rPr>
              <w:t>.</w:t>
            </w:r>
            <w:r w:rsidRPr="002B3DC7">
              <w:rPr>
                <w:b/>
                <w:bCs/>
                <w:snapToGrid/>
                <w:color w:val="000000"/>
                <w:sz w:val="20"/>
                <w:szCs w:val="20"/>
                <w:lang w:val="ru-RU"/>
              </w:rPr>
              <w:t xml:space="preserve"> </w:t>
            </w:r>
          </w:p>
        </w:tc>
      </w:tr>
      <w:tr w:rsidR="00A36D30" w:rsidRPr="007C2975" w:rsidTr="00EC064F">
        <w:trPr>
          <w:trHeight w:val="255"/>
        </w:trPr>
        <w:tc>
          <w:tcPr>
            <w:tcW w:w="2709" w:type="pct"/>
            <w:shd w:val="clear" w:color="auto" w:fill="auto"/>
            <w:noWrap/>
            <w:vAlign w:val="center"/>
            <w:hideMark/>
          </w:tcPr>
          <w:p w:rsidR="00A36D30" w:rsidRPr="00E75D60" w:rsidRDefault="00A36D30" w:rsidP="00EC064F">
            <w:pPr>
              <w:rPr>
                <w:b/>
                <w:snapToGrid/>
                <w:color w:val="000000"/>
                <w:sz w:val="20"/>
                <w:szCs w:val="20"/>
                <w:lang w:val="ru-RU"/>
              </w:rPr>
            </w:pPr>
            <w:r>
              <w:rPr>
                <w:b/>
                <w:snapToGrid/>
                <w:color w:val="000000"/>
                <w:sz w:val="20"/>
                <w:szCs w:val="20"/>
                <w:lang w:val="ru-RU"/>
              </w:rPr>
              <w:t>Чистая прибыль</w:t>
            </w:r>
          </w:p>
        </w:tc>
        <w:tc>
          <w:tcPr>
            <w:tcW w:w="1113" w:type="pct"/>
            <w:shd w:val="clear" w:color="auto" w:fill="auto"/>
            <w:noWrap/>
            <w:vAlign w:val="bottom"/>
            <w:hideMark/>
          </w:tcPr>
          <w:p w:rsidR="00A36D30" w:rsidRPr="00BE01A2" w:rsidRDefault="00A36D30" w:rsidP="00EC064F">
            <w:pPr>
              <w:jc w:val="right"/>
              <w:rPr>
                <w:b/>
                <w:snapToGrid/>
                <w:color w:val="000000"/>
                <w:sz w:val="20"/>
                <w:szCs w:val="20"/>
                <w:lang w:val="ru-RU"/>
              </w:rPr>
            </w:pPr>
            <w:r w:rsidRPr="00BE01A2">
              <w:rPr>
                <w:b/>
                <w:snapToGrid/>
                <w:color w:val="000000"/>
                <w:sz w:val="20"/>
                <w:szCs w:val="20"/>
                <w:lang w:val="ru-RU"/>
              </w:rPr>
              <w:t xml:space="preserve">  </w:t>
            </w:r>
            <w:r>
              <w:rPr>
                <w:b/>
                <w:snapToGrid/>
                <w:color w:val="000000"/>
                <w:sz w:val="20"/>
                <w:szCs w:val="20"/>
                <w:lang w:val="ru-RU"/>
              </w:rPr>
              <w:t xml:space="preserve">                       1 547 831</w:t>
            </w:r>
            <w:r w:rsidRPr="00BE01A2">
              <w:rPr>
                <w:b/>
                <w:snapToGrid/>
                <w:color w:val="000000"/>
                <w:sz w:val="20"/>
                <w:szCs w:val="20"/>
                <w:lang w:val="ru-RU"/>
              </w:rPr>
              <w:t xml:space="preserve"> </w:t>
            </w:r>
          </w:p>
        </w:tc>
        <w:tc>
          <w:tcPr>
            <w:tcW w:w="1178" w:type="pct"/>
            <w:shd w:val="clear" w:color="auto" w:fill="auto"/>
            <w:noWrap/>
            <w:vAlign w:val="bottom"/>
            <w:hideMark/>
          </w:tcPr>
          <w:p w:rsidR="00A36D30" w:rsidRPr="00BE01A2" w:rsidRDefault="00A36D30" w:rsidP="00EC064F">
            <w:pPr>
              <w:jc w:val="right"/>
              <w:rPr>
                <w:b/>
                <w:snapToGrid/>
                <w:color w:val="000000"/>
                <w:sz w:val="20"/>
                <w:szCs w:val="20"/>
                <w:lang w:val="ru-RU"/>
              </w:rPr>
            </w:pPr>
            <w:r>
              <w:rPr>
                <w:b/>
                <w:bCs/>
                <w:snapToGrid/>
                <w:color w:val="000000"/>
                <w:sz w:val="20"/>
                <w:szCs w:val="20"/>
                <w:lang w:val="ru-RU"/>
              </w:rPr>
              <w:t>2 582 387</w:t>
            </w:r>
          </w:p>
        </w:tc>
      </w:tr>
      <w:tr w:rsidR="00A36D30" w:rsidRPr="002B3DC7" w:rsidTr="00EC064F">
        <w:trPr>
          <w:trHeight w:val="270"/>
        </w:trPr>
        <w:tc>
          <w:tcPr>
            <w:tcW w:w="2709" w:type="pct"/>
            <w:shd w:val="clear" w:color="auto" w:fill="auto"/>
            <w:noWrap/>
            <w:vAlign w:val="center"/>
            <w:hideMark/>
          </w:tcPr>
          <w:p w:rsidR="00A36D30" w:rsidRPr="002B3DC7" w:rsidRDefault="00A36D30" w:rsidP="00EC064F">
            <w:pPr>
              <w:rPr>
                <w:snapToGrid/>
                <w:color w:val="000000"/>
                <w:sz w:val="20"/>
                <w:szCs w:val="20"/>
                <w:lang w:val="ru-RU"/>
              </w:rPr>
            </w:pPr>
            <w:r>
              <w:rPr>
                <w:snapToGrid/>
                <w:color w:val="000000"/>
                <w:sz w:val="20"/>
                <w:szCs w:val="20"/>
                <w:lang w:val="ru-RU"/>
              </w:rPr>
              <w:t>Средневзвешенное количество простых акций</w:t>
            </w:r>
          </w:p>
        </w:tc>
        <w:tc>
          <w:tcPr>
            <w:tcW w:w="1113" w:type="pct"/>
            <w:shd w:val="clear" w:color="auto" w:fill="auto"/>
            <w:noWrap/>
            <w:vAlign w:val="bottom"/>
            <w:hideMark/>
          </w:tcPr>
          <w:p w:rsidR="00A36D30" w:rsidRPr="000244CF" w:rsidRDefault="00A36D30" w:rsidP="00EC064F">
            <w:pPr>
              <w:jc w:val="right"/>
              <w:rPr>
                <w:snapToGrid/>
                <w:color w:val="000000"/>
                <w:sz w:val="20"/>
                <w:szCs w:val="20"/>
                <w:lang w:val="ru-RU"/>
              </w:rPr>
            </w:pPr>
            <w:r w:rsidRPr="000244CF">
              <w:rPr>
                <w:snapToGrid/>
                <w:color w:val="000000"/>
                <w:sz w:val="20"/>
                <w:szCs w:val="20"/>
                <w:lang w:val="ru-RU"/>
              </w:rPr>
              <w:t xml:space="preserve"> </w:t>
            </w:r>
            <w:r>
              <w:rPr>
                <w:snapToGrid/>
                <w:color w:val="000000"/>
                <w:sz w:val="20"/>
                <w:szCs w:val="20"/>
                <w:lang w:val="ru-RU"/>
              </w:rPr>
              <w:t xml:space="preserve">                          3 560 </w:t>
            </w:r>
            <w:r>
              <w:rPr>
                <w:snapToGrid/>
                <w:color w:val="000000"/>
                <w:sz w:val="20"/>
                <w:szCs w:val="20"/>
              </w:rPr>
              <w:t>298</w:t>
            </w:r>
            <w:r w:rsidRPr="000244CF">
              <w:rPr>
                <w:snapToGrid/>
                <w:color w:val="000000"/>
                <w:sz w:val="20"/>
                <w:szCs w:val="20"/>
                <w:lang w:val="ru-RU"/>
              </w:rPr>
              <w:t xml:space="preserve"> </w:t>
            </w:r>
          </w:p>
        </w:tc>
        <w:tc>
          <w:tcPr>
            <w:tcW w:w="1178" w:type="pct"/>
            <w:shd w:val="clear" w:color="auto" w:fill="auto"/>
            <w:noWrap/>
            <w:vAlign w:val="bottom"/>
            <w:hideMark/>
          </w:tcPr>
          <w:p w:rsidR="00A36D30" w:rsidRPr="000244CF" w:rsidRDefault="00A36D30" w:rsidP="00EC064F">
            <w:pPr>
              <w:jc w:val="right"/>
              <w:rPr>
                <w:snapToGrid/>
                <w:color w:val="000000"/>
                <w:sz w:val="20"/>
                <w:szCs w:val="20"/>
                <w:lang w:val="ru-RU"/>
              </w:rPr>
            </w:pPr>
            <w:r>
              <w:rPr>
                <w:snapToGrid/>
                <w:color w:val="000000"/>
                <w:sz w:val="20"/>
                <w:szCs w:val="20"/>
                <w:lang w:val="ru-RU"/>
              </w:rPr>
              <w:t xml:space="preserve">3 560 </w:t>
            </w:r>
            <w:r>
              <w:rPr>
                <w:snapToGrid/>
                <w:color w:val="000000"/>
                <w:sz w:val="20"/>
                <w:szCs w:val="20"/>
              </w:rPr>
              <w:t>298</w:t>
            </w:r>
            <w:r>
              <w:rPr>
                <w:snapToGrid/>
                <w:color w:val="000000"/>
                <w:sz w:val="20"/>
                <w:szCs w:val="20"/>
                <w:lang w:val="ru-RU"/>
              </w:rPr>
              <w:t xml:space="preserve">                        </w:t>
            </w:r>
            <w:r w:rsidRPr="000244CF">
              <w:rPr>
                <w:snapToGrid/>
                <w:color w:val="000000"/>
                <w:sz w:val="20"/>
                <w:szCs w:val="20"/>
                <w:lang w:val="ru-RU"/>
              </w:rPr>
              <w:t xml:space="preserve"> </w:t>
            </w:r>
          </w:p>
        </w:tc>
      </w:tr>
      <w:tr w:rsidR="00A36D30" w:rsidRPr="007C2975" w:rsidTr="00EC064F">
        <w:trPr>
          <w:trHeight w:val="270"/>
        </w:trPr>
        <w:tc>
          <w:tcPr>
            <w:tcW w:w="2709" w:type="pct"/>
            <w:shd w:val="clear" w:color="auto" w:fill="auto"/>
            <w:noWrap/>
            <w:vAlign w:val="bottom"/>
            <w:hideMark/>
          </w:tcPr>
          <w:p w:rsidR="00A36D30" w:rsidRPr="002B3DC7" w:rsidRDefault="00A36D30" w:rsidP="00EC064F">
            <w:pPr>
              <w:rPr>
                <w:b/>
                <w:snapToGrid/>
                <w:color w:val="000000"/>
                <w:sz w:val="20"/>
                <w:szCs w:val="20"/>
                <w:lang w:val="ru-RU"/>
              </w:rPr>
            </w:pPr>
            <w:r>
              <w:rPr>
                <w:b/>
                <w:snapToGrid/>
                <w:color w:val="000000"/>
                <w:sz w:val="20"/>
                <w:szCs w:val="20"/>
                <w:lang w:val="ru-RU"/>
              </w:rPr>
              <w:t>Прибыль на акцию (в тыс. тенге)</w:t>
            </w:r>
          </w:p>
        </w:tc>
        <w:tc>
          <w:tcPr>
            <w:tcW w:w="1113" w:type="pct"/>
            <w:shd w:val="clear" w:color="auto" w:fill="auto"/>
            <w:noWrap/>
            <w:vAlign w:val="center"/>
            <w:hideMark/>
          </w:tcPr>
          <w:p w:rsidR="00A36D30" w:rsidRPr="000244CF" w:rsidRDefault="00A36D30" w:rsidP="00EC064F">
            <w:pPr>
              <w:jc w:val="right"/>
              <w:rPr>
                <w:b/>
                <w:bCs/>
                <w:snapToGrid/>
                <w:color w:val="000000"/>
                <w:sz w:val="20"/>
                <w:szCs w:val="20"/>
                <w:lang w:val="ru-RU"/>
              </w:rPr>
            </w:pPr>
            <w:r>
              <w:rPr>
                <w:b/>
                <w:bCs/>
                <w:snapToGrid/>
                <w:color w:val="000000"/>
                <w:sz w:val="20"/>
                <w:szCs w:val="20"/>
                <w:lang w:val="ru-RU"/>
              </w:rPr>
              <w:t xml:space="preserve">                         0.</w:t>
            </w:r>
            <w:r w:rsidRPr="00F53463">
              <w:rPr>
                <w:b/>
                <w:bCs/>
                <w:snapToGrid/>
                <w:color w:val="000000"/>
                <w:sz w:val="20"/>
                <w:szCs w:val="20"/>
                <w:lang w:val="ru-RU"/>
              </w:rPr>
              <w:t>43</w:t>
            </w:r>
            <w:r>
              <w:rPr>
                <w:b/>
                <w:bCs/>
                <w:snapToGrid/>
                <w:color w:val="000000"/>
                <w:sz w:val="20"/>
                <w:szCs w:val="20"/>
                <w:lang w:val="ru-RU"/>
              </w:rPr>
              <w:t>47</w:t>
            </w:r>
            <w:r w:rsidRPr="000244CF">
              <w:rPr>
                <w:b/>
                <w:bCs/>
                <w:snapToGrid/>
                <w:color w:val="000000"/>
                <w:sz w:val="20"/>
                <w:szCs w:val="20"/>
                <w:lang w:val="ru-RU"/>
              </w:rPr>
              <w:t xml:space="preserve"> </w:t>
            </w:r>
          </w:p>
        </w:tc>
        <w:tc>
          <w:tcPr>
            <w:tcW w:w="1178" w:type="pct"/>
            <w:shd w:val="clear" w:color="auto" w:fill="auto"/>
            <w:noWrap/>
            <w:vAlign w:val="bottom"/>
            <w:hideMark/>
          </w:tcPr>
          <w:p w:rsidR="00A36D30" w:rsidRPr="000244CF" w:rsidRDefault="00A36D30" w:rsidP="00EC064F">
            <w:pPr>
              <w:jc w:val="right"/>
              <w:rPr>
                <w:b/>
                <w:bCs/>
                <w:snapToGrid/>
                <w:color w:val="000000"/>
                <w:sz w:val="20"/>
                <w:szCs w:val="20"/>
                <w:lang w:val="ru-RU"/>
              </w:rPr>
            </w:pPr>
            <w:r>
              <w:rPr>
                <w:b/>
                <w:bCs/>
                <w:snapToGrid/>
                <w:color w:val="000000"/>
                <w:sz w:val="20"/>
                <w:szCs w:val="20"/>
                <w:lang w:val="ru-RU"/>
              </w:rPr>
              <w:t xml:space="preserve">                   0.7253</w:t>
            </w:r>
            <w:r w:rsidRPr="000244CF">
              <w:rPr>
                <w:b/>
                <w:bCs/>
                <w:snapToGrid/>
                <w:color w:val="000000"/>
                <w:sz w:val="20"/>
                <w:szCs w:val="20"/>
                <w:lang w:val="ru-RU"/>
              </w:rPr>
              <w:t xml:space="preserve"> </w:t>
            </w:r>
          </w:p>
        </w:tc>
      </w:tr>
    </w:tbl>
    <w:p w:rsidR="00A36D30" w:rsidRPr="007C2975" w:rsidRDefault="00A36D30" w:rsidP="00A36D30">
      <w:pPr>
        <w:pStyle w:val="ae"/>
        <w:ind w:left="0"/>
        <w:contextualSpacing w:val="0"/>
        <w:jc w:val="both"/>
        <w:rPr>
          <w:sz w:val="22"/>
          <w:szCs w:val="22"/>
          <w:lang w:val="ru-RU"/>
        </w:rPr>
      </w:pPr>
    </w:p>
    <w:p w:rsidR="00A36D30" w:rsidRPr="0088774E" w:rsidRDefault="00A36D30" w:rsidP="00A36D30">
      <w:pPr>
        <w:pStyle w:val="ae"/>
        <w:numPr>
          <w:ilvl w:val="0"/>
          <w:numId w:val="2"/>
        </w:numPr>
        <w:spacing w:line="240" w:lineRule="exact"/>
        <w:ind w:left="567" w:hanging="567"/>
        <w:jc w:val="both"/>
        <w:rPr>
          <w:b/>
          <w:sz w:val="22"/>
          <w:szCs w:val="22"/>
          <w:lang w:val="ru-RU"/>
        </w:rPr>
      </w:pPr>
      <w:r>
        <w:rPr>
          <w:b/>
          <w:sz w:val="22"/>
          <w:szCs w:val="22"/>
          <w:lang w:val="ru-RU"/>
        </w:rPr>
        <w:t>ОБЯЗАТЕЛЬСТВА БУДУЩИХ ПЕРИОДОВ И УСЛОВНЫЕ ОБЯЗАТЕЛЬСТВА</w:t>
      </w:r>
    </w:p>
    <w:p w:rsidR="00A36D30" w:rsidRPr="00D513F6" w:rsidRDefault="00A36D30" w:rsidP="00A36D30">
      <w:pPr>
        <w:spacing w:before="120" w:after="120"/>
        <w:jc w:val="both"/>
        <w:rPr>
          <w:b/>
          <w:kern w:val="16"/>
          <w:sz w:val="22"/>
          <w:szCs w:val="22"/>
          <w:lang w:val="ru-RU"/>
        </w:rPr>
      </w:pPr>
      <w:r w:rsidRPr="00D513F6">
        <w:rPr>
          <w:b/>
          <w:kern w:val="16"/>
          <w:sz w:val="22"/>
          <w:szCs w:val="22"/>
          <w:lang w:val="ru-RU"/>
        </w:rPr>
        <w:t>Операционная среда</w:t>
      </w:r>
    </w:p>
    <w:p w:rsidR="00A36D30" w:rsidRDefault="00A36D30" w:rsidP="00A36D30">
      <w:pPr>
        <w:spacing w:before="120" w:after="120"/>
        <w:jc w:val="both"/>
        <w:rPr>
          <w:kern w:val="16"/>
          <w:sz w:val="22"/>
          <w:szCs w:val="22"/>
          <w:lang w:val="ru-RU"/>
        </w:rPr>
      </w:pPr>
      <w:r w:rsidRPr="00D513F6">
        <w:rPr>
          <w:kern w:val="16"/>
          <w:sz w:val="22"/>
          <w:szCs w:val="22"/>
          <w:lang w:val="ru-RU"/>
        </w:rPr>
        <w:lastRenderedPageBreak/>
        <w:t>Рынки развивающихся стран, включая Казахстан, подвержены экономическим, политическим, социальным, судебным и законодательным рискам, отличным от рисков более развитых рынков. Законы и нормативные акты, регулирующие ведение бизнеса в Казахстане, могут быстро изменяться, существует возможность их произвольной интерпретации. Будущее направление развития Казахстана в большой степени зависит от налоговой и кред</w:t>
      </w:r>
      <w:r>
        <w:rPr>
          <w:kern w:val="16"/>
          <w:sz w:val="22"/>
          <w:szCs w:val="22"/>
          <w:lang w:val="ru-RU"/>
        </w:rPr>
        <w:t>итно-</w:t>
      </w:r>
      <w:r w:rsidRPr="00D513F6">
        <w:rPr>
          <w:kern w:val="16"/>
          <w:sz w:val="22"/>
          <w:szCs w:val="22"/>
          <w:lang w:val="ru-RU"/>
        </w:rPr>
        <w:t>денежной политики государства, принимаемых законов и нормативных актов, а также изменений политической ситуации в стране.</w:t>
      </w:r>
    </w:p>
    <w:p w:rsidR="00A36D30" w:rsidRPr="00842D15" w:rsidRDefault="00A36D30" w:rsidP="00A36D30">
      <w:pPr>
        <w:spacing w:before="120" w:after="120"/>
        <w:jc w:val="both"/>
        <w:rPr>
          <w:kern w:val="16"/>
          <w:sz w:val="22"/>
          <w:szCs w:val="22"/>
          <w:lang w:val="ru-RU"/>
        </w:rPr>
      </w:pPr>
      <w:r w:rsidRPr="00AA4874">
        <w:rPr>
          <w:kern w:val="16"/>
          <w:sz w:val="22"/>
          <w:szCs w:val="22"/>
          <w:lang w:val="ru-RU"/>
        </w:rPr>
        <w:t>В связи с тем, что Казахстан добывает и экспортирует большие объемы нефти и газа, экономика Казахстан особенно чувствительна к изменениям мировых цен на нефть и газ.</w:t>
      </w:r>
    </w:p>
    <w:p w:rsidR="00A36D30" w:rsidRPr="00870858" w:rsidRDefault="00A36D30" w:rsidP="00A36D30">
      <w:pPr>
        <w:spacing w:before="120" w:after="120"/>
        <w:jc w:val="both"/>
        <w:rPr>
          <w:b/>
          <w:kern w:val="16"/>
          <w:sz w:val="22"/>
          <w:szCs w:val="22"/>
          <w:lang w:val="ru-RU"/>
        </w:rPr>
      </w:pPr>
      <w:r w:rsidRPr="00870858">
        <w:rPr>
          <w:b/>
          <w:kern w:val="16"/>
          <w:sz w:val="22"/>
          <w:szCs w:val="22"/>
          <w:lang w:val="ru-RU"/>
        </w:rPr>
        <w:t>Налогообложение</w:t>
      </w:r>
    </w:p>
    <w:p w:rsidR="00A36D30" w:rsidRDefault="00A36D30" w:rsidP="00A36D30">
      <w:pPr>
        <w:spacing w:before="120" w:after="120"/>
        <w:jc w:val="both"/>
        <w:rPr>
          <w:kern w:val="16"/>
          <w:sz w:val="22"/>
          <w:szCs w:val="22"/>
          <w:lang w:val="ru-RU"/>
        </w:rPr>
      </w:pPr>
      <w:r w:rsidRPr="000B717D">
        <w:rPr>
          <w:kern w:val="16"/>
          <w:sz w:val="22"/>
          <w:szCs w:val="22"/>
          <w:lang w:val="ru-RU"/>
        </w:rPr>
        <w:t>Наличие в казахстанском налоговом законодательстве положений, которые могут иметь более одного толкования, способствует вынесению налоговыми органами решений, основанных на собственных произвольных суждениях. Это, зачастую, приводит к необходимости отстаивания налогоплательщиком своих интересов в суде вследствие отличного от позиции налогоплательщика толкования налоговыми органами норм налогового законодательства. Руководство Компании уверено, что все необходимые налоговые начисления произведены, н, соответственно, начисление соответствующих резервов в отчетности не требуется.</w:t>
      </w:r>
    </w:p>
    <w:p w:rsidR="00A36D30" w:rsidRPr="00571397" w:rsidRDefault="00A36D30" w:rsidP="00A36D30">
      <w:pPr>
        <w:spacing w:before="120" w:after="120"/>
        <w:jc w:val="both"/>
        <w:rPr>
          <w:kern w:val="16"/>
          <w:sz w:val="22"/>
          <w:szCs w:val="22"/>
          <w:lang w:val="ru-RU"/>
        </w:rPr>
      </w:pPr>
      <w:r w:rsidRPr="000B717D">
        <w:rPr>
          <w:kern w:val="16"/>
          <w:sz w:val="22"/>
          <w:szCs w:val="22"/>
          <w:lang w:val="ru-RU"/>
        </w:rPr>
        <w:t xml:space="preserve">Как правило, налоговые органы могут проводить проверку налоговой отчетности за последние </w:t>
      </w:r>
      <w:r>
        <w:rPr>
          <w:kern w:val="16"/>
          <w:sz w:val="22"/>
          <w:szCs w:val="22"/>
          <w:lang w:val="ru-RU"/>
        </w:rPr>
        <w:t>пя</w:t>
      </w:r>
      <w:r w:rsidRPr="000B717D">
        <w:rPr>
          <w:kern w:val="16"/>
          <w:sz w:val="22"/>
          <w:szCs w:val="22"/>
          <w:lang w:val="ru-RU"/>
        </w:rPr>
        <w:t>ть лет. Однако проведение налоговой проверки не означает, что вышестоящий налоговый орган не может провести проверку повторно.</w:t>
      </w:r>
    </w:p>
    <w:p w:rsidR="00A36D30" w:rsidRPr="00870858" w:rsidRDefault="00A36D30" w:rsidP="00A36D30">
      <w:pPr>
        <w:spacing w:before="120" w:after="120"/>
        <w:jc w:val="both"/>
        <w:rPr>
          <w:b/>
          <w:kern w:val="16"/>
          <w:sz w:val="22"/>
          <w:szCs w:val="22"/>
          <w:lang w:val="ru-RU"/>
        </w:rPr>
      </w:pPr>
      <w:r>
        <w:rPr>
          <w:b/>
          <w:kern w:val="16"/>
          <w:sz w:val="22"/>
          <w:szCs w:val="22"/>
          <w:lang w:val="ru-RU"/>
        </w:rPr>
        <w:t>Судебные иски и претензии</w:t>
      </w:r>
    </w:p>
    <w:p w:rsidR="00A36D30" w:rsidRPr="00A833D6" w:rsidRDefault="00A36D30" w:rsidP="00A36D30">
      <w:pPr>
        <w:spacing w:before="120" w:after="120" w:line="240" w:lineRule="exact"/>
        <w:jc w:val="both"/>
        <w:rPr>
          <w:kern w:val="16"/>
          <w:sz w:val="22"/>
          <w:szCs w:val="22"/>
          <w:lang w:val="ru-RU"/>
        </w:rPr>
      </w:pPr>
      <w:r w:rsidRPr="008146E0">
        <w:rPr>
          <w:kern w:val="16"/>
          <w:sz w:val="22"/>
          <w:szCs w:val="22"/>
          <w:lang w:val="ru-RU"/>
        </w:rPr>
        <w:t>В ходе обычной деятельности Компании может явля</w:t>
      </w:r>
      <w:r>
        <w:rPr>
          <w:kern w:val="16"/>
          <w:sz w:val="22"/>
          <w:szCs w:val="22"/>
          <w:lang w:val="ru-RU"/>
        </w:rPr>
        <w:t>ться объектом судебных исков и пр</w:t>
      </w:r>
      <w:r w:rsidRPr="008146E0">
        <w:rPr>
          <w:kern w:val="16"/>
          <w:sz w:val="22"/>
          <w:szCs w:val="22"/>
          <w:lang w:val="ru-RU"/>
        </w:rPr>
        <w:t>етензий. Руководство считает, что окончательное обязательство, если таковое будет иметь место, возникающее из этих исков и претензий, не окажет значительного влияния ни на текущее финансовое положение, ни на результаты финансово</w:t>
      </w:r>
      <w:r>
        <w:rPr>
          <w:kern w:val="16"/>
          <w:sz w:val="22"/>
          <w:szCs w:val="22"/>
          <w:lang w:val="ru-RU"/>
        </w:rPr>
        <w:t>–</w:t>
      </w:r>
      <w:r w:rsidRPr="008146E0">
        <w:rPr>
          <w:kern w:val="16"/>
          <w:sz w:val="22"/>
          <w:szCs w:val="22"/>
          <w:lang w:val="ru-RU"/>
        </w:rPr>
        <w:t>хозяйственной деятельности.</w:t>
      </w:r>
    </w:p>
    <w:p w:rsidR="00A36D30" w:rsidRPr="00184770" w:rsidRDefault="00A36D30" w:rsidP="00A36D30">
      <w:pPr>
        <w:pStyle w:val="ae"/>
        <w:numPr>
          <w:ilvl w:val="0"/>
          <w:numId w:val="2"/>
        </w:numPr>
        <w:spacing w:line="240" w:lineRule="exact"/>
        <w:ind w:left="567" w:hanging="567"/>
        <w:rPr>
          <w:b/>
          <w:sz w:val="22"/>
          <w:szCs w:val="22"/>
          <w:lang w:val="ru-RU"/>
        </w:rPr>
      </w:pPr>
      <w:bookmarkStart w:id="11" w:name="_Toc199758866"/>
      <w:bookmarkStart w:id="12" w:name="_Toc263342069"/>
      <w:bookmarkStart w:id="13" w:name="Note28"/>
      <w:r w:rsidRPr="00184770">
        <w:rPr>
          <w:b/>
          <w:sz w:val="22"/>
          <w:szCs w:val="22"/>
          <w:lang w:val="ru-RU"/>
        </w:rPr>
        <w:t>ОПЕРАЦИИ СО СВЯЗАННЫМИ СТОРОНАМИ</w:t>
      </w:r>
    </w:p>
    <w:p w:rsidR="00A36D30" w:rsidRPr="00BD3575" w:rsidRDefault="00A36D30" w:rsidP="00A36D30">
      <w:pPr>
        <w:pStyle w:val="ae"/>
        <w:spacing w:before="120" w:after="120"/>
        <w:ind w:left="0"/>
        <w:contextualSpacing w:val="0"/>
        <w:jc w:val="both"/>
        <w:rPr>
          <w:sz w:val="22"/>
          <w:szCs w:val="22"/>
          <w:lang w:val="ru-RU"/>
        </w:rPr>
      </w:pPr>
      <w:r>
        <w:rPr>
          <w:sz w:val="22"/>
          <w:szCs w:val="22"/>
          <w:lang w:val="ru-RU"/>
        </w:rPr>
        <w:t>По определению МСФО (1А</w:t>
      </w:r>
      <w:r>
        <w:rPr>
          <w:sz w:val="22"/>
          <w:szCs w:val="22"/>
        </w:rPr>
        <w:t>S</w:t>
      </w:r>
      <w:r w:rsidRPr="00BD3575">
        <w:rPr>
          <w:sz w:val="22"/>
          <w:szCs w:val="22"/>
          <w:lang w:val="ru-RU"/>
        </w:rPr>
        <w:t>) 24 «Раскрытие информации о связанных сторонах», стороны считаются связанными, если одна сторона имеет возможность контролировать другую сторону или оказывать существенное влияние на другую сторону при принятии финансовых или операционных решений. При рассмотрении возможного наличия отношений между связанными сторонами внимание уделяется сути взаимоотношений, а не только их юридическому оформлению.</w:t>
      </w:r>
    </w:p>
    <w:p w:rsidR="00A36D30" w:rsidRDefault="00A36D30" w:rsidP="00A36D30">
      <w:pPr>
        <w:pStyle w:val="ae"/>
        <w:spacing w:before="120" w:after="120"/>
        <w:ind w:left="0"/>
        <w:contextualSpacing w:val="0"/>
        <w:jc w:val="both"/>
        <w:rPr>
          <w:sz w:val="22"/>
          <w:szCs w:val="22"/>
          <w:lang w:val="ru-RU"/>
        </w:rPr>
      </w:pPr>
      <w:r>
        <w:rPr>
          <w:sz w:val="22"/>
          <w:szCs w:val="22"/>
          <w:lang w:val="ru-RU"/>
        </w:rPr>
        <w:t>По состоянию на 31 декабря 2016</w:t>
      </w:r>
      <w:r w:rsidRPr="00BD3575">
        <w:rPr>
          <w:sz w:val="22"/>
          <w:szCs w:val="22"/>
          <w:lang w:val="ru-RU"/>
        </w:rPr>
        <w:t xml:space="preserve"> и </w:t>
      </w:r>
      <w:r>
        <w:rPr>
          <w:sz w:val="22"/>
          <w:szCs w:val="22"/>
          <w:lang w:val="ru-RU"/>
        </w:rPr>
        <w:t>2015</w:t>
      </w:r>
      <w:r w:rsidRPr="00BD3575">
        <w:rPr>
          <w:sz w:val="22"/>
          <w:szCs w:val="22"/>
          <w:lang w:val="ru-RU"/>
        </w:rPr>
        <w:t xml:space="preserve"> годов и </w:t>
      </w:r>
      <w:r>
        <w:rPr>
          <w:sz w:val="22"/>
          <w:szCs w:val="22"/>
          <w:lang w:val="ru-RU"/>
        </w:rPr>
        <w:t>за годы,</w:t>
      </w:r>
      <w:r w:rsidRPr="00BD3575">
        <w:rPr>
          <w:sz w:val="22"/>
          <w:szCs w:val="22"/>
          <w:lang w:val="ru-RU"/>
        </w:rPr>
        <w:t xml:space="preserve"> закончивши</w:t>
      </w:r>
      <w:r>
        <w:rPr>
          <w:sz w:val="22"/>
          <w:szCs w:val="22"/>
          <w:lang w:val="ru-RU"/>
        </w:rPr>
        <w:t>е</w:t>
      </w:r>
      <w:r w:rsidRPr="00BD3575">
        <w:rPr>
          <w:sz w:val="22"/>
          <w:szCs w:val="22"/>
          <w:lang w:val="ru-RU"/>
        </w:rPr>
        <w:t>ся на эти даты, Компания имеет следующие операции со связанными сторонами:</w:t>
      </w:r>
    </w:p>
    <w:p w:rsidR="00A36D30" w:rsidRDefault="00A36D30" w:rsidP="00A36D30">
      <w:pPr>
        <w:pStyle w:val="ae"/>
        <w:spacing w:before="120"/>
        <w:ind w:left="0"/>
        <w:contextualSpacing w:val="0"/>
        <w:jc w:val="right"/>
        <w:rPr>
          <w:sz w:val="22"/>
          <w:szCs w:val="22"/>
          <w:lang w:val="ru-RU"/>
        </w:rPr>
      </w:pPr>
      <w:r w:rsidRPr="00C6326E">
        <w:rPr>
          <w:snapToGrid/>
          <w:color w:val="000000"/>
          <w:sz w:val="20"/>
          <w:szCs w:val="20"/>
          <w:lang w:val="ru-RU"/>
        </w:rPr>
        <w:t>(тыс. тенге)</w:t>
      </w:r>
    </w:p>
    <w:tbl>
      <w:tblPr>
        <w:tblW w:w="10348" w:type="dxa"/>
        <w:tblInd w:w="108" w:type="dxa"/>
        <w:tblLook w:val="04A0" w:firstRow="1" w:lastRow="0" w:firstColumn="1" w:lastColumn="0" w:noHBand="0" w:noVBand="1"/>
      </w:tblPr>
      <w:tblGrid>
        <w:gridCol w:w="3828"/>
        <w:gridCol w:w="1417"/>
        <w:gridCol w:w="222"/>
        <w:gridCol w:w="1479"/>
        <w:gridCol w:w="236"/>
        <w:gridCol w:w="1465"/>
        <w:gridCol w:w="222"/>
        <w:gridCol w:w="1479"/>
      </w:tblGrid>
      <w:tr w:rsidR="00A36D30" w:rsidRPr="00FD208E" w:rsidTr="00EC064F">
        <w:trPr>
          <w:trHeight w:val="255"/>
        </w:trPr>
        <w:tc>
          <w:tcPr>
            <w:tcW w:w="3828" w:type="dxa"/>
            <w:tcBorders>
              <w:top w:val="nil"/>
              <w:left w:val="nil"/>
              <w:bottom w:val="nil"/>
              <w:right w:val="nil"/>
            </w:tcBorders>
            <w:shd w:val="clear" w:color="auto" w:fill="auto"/>
            <w:noWrap/>
            <w:vAlign w:val="bottom"/>
            <w:hideMark/>
          </w:tcPr>
          <w:p w:rsidR="00A36D30" w:rsidRPr="00FD208E" w:rsidRDefault="00A36D30" w:rsidP="00EC064F">
            <w:pPr>
              <w:rPr>
                <w:snapToGrid/>
                <w:sz w:val="20"/>
                <w:szCs w:val="20"/>
                <w:lang w:val="ru-RU"/>
              </w:rPr>
            </w:pPr>
          </w:p>
        </w:tc>
        <w:tc>
          <w:tcPr>
            <w:tcW w:w="3118" w:type="dxa"/>
            <w:gridSpan w:val="3"/>
            <w:tcBorders>
              <w:top w:val="nil"/>
              <w:left w:val="nil"/>
              <w:bottom w:val="nil"/>
              <w:right w:val="nil"/>
            </w:tcBorders>
            <w:shd w:val="clear" w:color="auto" w:fill="auto"/>
            <w:noWrap/>
            <w:vAlign w:val="bottom"/>
            <w:hideMark/>
          </w:tcPr>
          <w:p w:rsidR="00A36D30" w:rsidRPr="00FD208E"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2016 г.</w:t>
            </w:r>
            <w:r w:rsidRPr="00FD208E">
              <w:rPr>
                <w:b/>
                <w:bCs/>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FD208E" w:rsidRDefault="00A36D30" w:rsidP="00EC064F">
            <w:pPr>
              <w:jc w:val="center"/>
              <w:rPr>
                <w:b/>
                <w:bCs/>
                <w:snapToGrid/>
                <w:color w:val="000000"/>
                <w:sz w:val="20"/>
                <w:szCs w:val="20"/>
                <w:lang w:val="ru-RU"/>
              </w:rPr>
            </w:pPr>
          </w:p>
        </w:tc>
        <w:tc>
          <w:tcPr>
            <w:tcW w:w="3166" w:type="dxa"/>
            <w:gridSpan w:val="3"/>
            <w:tcBorders>
              <w:top w:val="nil"/>
              <w:left w:val="nil"/>
              <w:bottom w:val="nil"/>
              <w:right w:val="nil"/>
            </w:tcBorders>
            <w:shd w:val="clear" w:color="auto" w:fill="auto"/>
            <w:noWrap/>
            <w:vAlign w:val="bottom"/>
            <w:hideMark/>
          </w:tcPr>
          <w:p w:rsidR="00A36D30" w:rsidRPr="00FD208E"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2015 г.</w:t>
            </w:r>
            <w:r w:rsidRPr="00FD208E">
              <w:rPr>
                <w:b/>
                <w:bCs/>
                <w:snapToGrid/>
                <w:color w:val="000000"/>
                <w:sz w:val="20"/>
                <w:szCs w:val="20"/>
                <w:lang w:val="ru-RU"/>
              </w:rPr>
              <w:t xml:space="preserve"> </w:t>
            </w:r>
          </w:p>
        </w:tc>
      </w:tr>
      <w:tr w:rsidR="00A36D30" w:rsidRPr="00A36D30" w:rsidTr="00EC064F">
        <w:trPr>
          <w:trHeight w:val="1530"/>
        </w:trPr>
        <w:tc>
          <w:tcPr>
            <w:tcW w:w="3828" w:type="dxa"/>
            <w:tcBorders>
              <w:top w:val="nil"/>
              <w:left w:val="nil"/>
              <w:bottom w:val="nil"/>
              <w:right w:val="nil"/>
            </w:tcBorders>
            <w:shd w:val="clear" w:color="auto" w:fill="auto"/>
            <w:noWrap/>
            <w:vAlign w:val="bottom"/>
            <w:hideMark/>
          </w:tcPr>
          <w:p w:rsidR="00A36D30" w:rsidRPr="00FD208E" w:rsidRDefault="00A36D30" w:rsidP="00EC064F">
            <w:pPr>
              <w:jc w:val="center"/>
              <w:rPr>
                <w:b/>
                <w:bCs/>
                <w:snapToGrid/>
                <w:color w:val="000000"/>
                <w:sz w:val="20"/>
                <w:szCs w:val="20"/>
                <w:lang w:val="ru-RU"/>
              </w:rPr>
            </w:pPr>
          </w:p>
        </w:tc>
        <w:tc>
          <w:tcPr>
            <w:tcW w:w="1417" w:type="dxa"/>
            <w:tcBorders>
              <w:top w:val="nil"/>
              <w:left w:val="nil"/>
              <w:bottom w:val="nil"/>
              <w:right w:val="nil"/>
            </w:tcBorders>
            <w:shd w:val="clear" w:color="auto" w:fill="auto"/>
            <w:vAlign w:val="center"/>
            <w:hideMark/>
          </w:tcPr>
          <w:p w:rsidR="00A36D30" w:rsidRPr="00FD208E" w:rsidRDefault="00A36D30" w:rsidP="00EC064F">
            <w:pPr>
              <w:jc w:val="right"/>
              <w:rPr>
                <w:b/>
                <w:bCs/>
                <w:snapToGrid/>
                <w:color w:val="000000"/>
                <w:sz w:val="20"/>
                <w:szCs w:val="20"/>
                <w:lang w:val="ru-RU"/>
              </w:rPr>
            </w:pPr>
            <w:r w:rsidRPr="00FD208E">
              <w:rPr>
                <w:b/>
                <w:bCs/>
                <w:snapToGrid/>
                <w:color w:val="000000"/>
                <w:sz w:val="20"/>
                <w:szCs w:val="20"/>
                <w:lang w:val="ru-RU"/>
              </w:rPr>
              <w:t>Операции со связанными сторонами</w:t>
            </w:r>
          </w:p>
        </w:tc>
        <w:tc>
          <w:tcPr>
            <w:tcW w:w="222" w:type="dxa"/>
            <w:tcBorders>
              <w:top w:val="nil"/>
              <w:left w:val="nil"/>
              <w:bottom w:val="nil"/>
              <w:right w:val="nil"/>
            </w:tcBorders>
            <w:shd w:val="clear" w:color="auto" w:fill="auto"/>
            <w:noWrap/>
            <w:vAlign w:val="bottom"/>
            <w:hideMark/>
          </w:tcPr>
          <w:p w:rsidR="00A36D30" w:rsidRPr="00FD208E" w:rsidRDefault="00A36D30" w:rsidP="00EC064F">
            <w:pPr>
              <w:jc w:val="right"/>
              <w:rPr>
                <w:b/>
                <w:bCs/>
                <w:snapToGrid/>
                <w:color w:val="000000"/>
                <w:sz w:val="20"/>
                <w:szCs w:val="20"/>
                <w:lang w:val="ru-RU"/>
              </w:rPr>
            </w:pPr>
          </w:p>
        </w:tc>
        <w:tc>
          <w:tcPr>
            <w:tcW w:w="1479" w:type="dxa"/>
            <w:tcBorders>
              <w:top w:val="nil"/>
              <w:left w:val="nil"/>
              <w:bottom w:val="nil"/>
              <w:right w:val="nil"/>
            </w:tcBorders>
            <w:shd w:val="clear" w:color="auto" w:fill="auto"/>
            <w:vAlign w:val="center"/>
            <w:hideMark/>
          </w:tcPr>
          <w:p w:rsidR="00A36D30" w:rsidRPr="00FD208E" w:rsidRDefault="00A36D30" w:rsidP="00EC064F">
            <w:pPr>
              <w:jc w:val="right"/>
              <w:rPr>
                <w:b/>
                <w:bCs/>
                <w:snapToGrid/>
                <w:color w:val="000000"/>
                <w:sz w:val="20"/>
                <w:szCs w:val="20"/>
                <w:lang w:val="ru-RU"/>
              </w:rPr>
            </w:pPr>
            <w:r w:rsidRPr="00FD208E">
              <w:rPr>
                <w:b/>
                <w:bCs/>
                <w:snapToGrid/>
                <w:color w:val="000000"/>
                <w:sz w:val="20"/>
                <w:szCs w:val="20"/>
                <w:lang w:val="ru-RU"/>
              </w:rPr>
              <w:t>Итого по категории в соответствии со статьями финансовой отчетности</w:t>
            </w:r>
          </w:p>
        </w:tc>
        <w:tc>
          <w:tcPr>
            <w:tcW w:w="236" w:type="dxa"/>
            <w:tcBorders>
              <w:top w:val="nil"/>
              <w:left w:val="nil"/>
              <w:bottom w:val="nil"/>
              <w:right w:val="nil"/>
            </w:tcBorders>
            <w:shd w:val="clear" w:color="auto" w:fill="auto"/>
            <w:noWrap/>
            <w:vAlign w:val="bottom"/>
            <w:hideMark/>
          </w:tcPr>
          <w:p w:rsidR="00A36D30" w:rsidRPr="00FD208E" w:rsidRDefault="00A36D30" w:rsidP="00EC064F">
            <w:pPr>
              <w:jc w:val="right"/>
              <w:rPr>
                <w:b/>
                <w:bCs/>
                <w:snapToGrid/>
                <w:color w:val="000000"/>
                <w:sz w:val="20"/>
                <w:szCs w:val="20"/>
                <w:lang w:val="ru-RU"/>
              </w:rPr>
            </w:pPr>
          </w:p>
        </w:tc>
        <w:tc>
          <w:tcPr>
            <w:tcW w:w="1465" w:type="dxa"/>
            <w:tcBorders>
              <w:top w:val="nil"/>
              <w:left w:val="nil"/>
              <w:bottom w:val="nil"/>
              <w:right w:val="nil"/>
            </w:tcBorders>
            <w:shd w:val="clear" w:color="auto" w:fill="auto"/>
            <w:vAlign w:val="center"/>
            <w:hideMark/>
          </w:tcPr>
          <w:p w:rsidR="00A36D30" w:rsidRPr="00FD208E" w:rsidRDefault="00A36D30" w:rsidP="00EC064F">
            <w:pPr>
              <w:jc w:val="right"/>
              <w:rPr>
                <w:b/>
                <w:bCs/>
                <w:snapToGrid/>
                <w:color w:val="000000"/>
                <w:sz w:val="20"/>
                <w:szCs w:val="20"/>
                <w:lang w:val="ru-RU"/>
              </w:rPr>
            </w:pPr>
            <w:r w:rsidRPr="00FD208E">
              <w:rPr>
                <w:b/>
                <w:bCs/>
                <w:snapToGrid/>
                <w:color w:val="000000"/>
                <w:sz w:val="20"/>
                <w:szCs w:val="20"/>
                <w:lang w:val="ru-RU"/>
              </w:rPr>
              <w:t>Операции со связанными сторонами</w:t>
            </w:r>
          </w:p>
        </w:tc>
        <w:tc>
          <w:tcPr>
            <w:tcW w:w="222" w:type="dxa"/>
            <w:tcBorders>
              <w:top w:val="nil"/>
              <w:left w:val="nil"/>
              <w:bottom w:val="nil"/>
              <w:right w:val="nil"/>
            </w:tcBorders>
            <w:shd w:val="clear" w:color="auto" w:fill="auto"/>
            <w:noWrap/>
            <w:vAlign w:val="bottom"/>
            <w:hideMark/>
          </w:tcPr>
          <w:p w:rsidR="00A36D30" w:rsidRPr="00FD208E" w:rsidRDefault="00A36D30" w:rsidP="00EC064F">
            <w:pPr>
              <w:jc w:val="right"/>
              <w:rPr>
                <w:b/>
                <w:bCs/>
                <w:snapToGrid/>
                <w:color w:val="000000"/>
                <w:sz w:val="20"/>
                <w:szCs w:val="20"/>
                <w:lang w:val="ru-RU"/>
              </w:rPr>
            </w:pPr>
          </w:p>
        </w:tc>
        <w:tc>
          <w:tcPr>
            <w:tcW w:w="1479" w:type="dxa"/>
            <w:tcBorders>
              <w:top w:val="nil"/>
              <w:left w:val="nil"/>
              <w:bottom w:val="nil"/>
              <w:right w:val="nil"/>
            </w:tcBorders>
            <w:shd w:val="clear" w:color="auto" w:fill="auto"/>
            <w:vAlign w:val="center"/>
            <w:hideMark/>
          </w:tcPr>
          <w:p w:rsidR="00A36D30" w:rsidRPr="00FD208E" w:rsidRDefault="00A36D30" w:rsidP="00EC064F">
            <w:pPr>
              <w:jc w:val="right"/>
              <w:rPr>
                <w:b/>
                <w:bCs/>
                <w:snapToGrid/>
                <w:color w:val="000000"/>
                <w:sz w:val="20"/>
                <w:szCs w:val="20"/>
                <w:lang w:val="ru-RU"/>
              </w:rPr>
            </w:pPr>
            <w:r w:rsidRPr="00FD208E">
              <w:rPr>
                <w:b/>
                <w:bCs/>
                <w:snapToGrid/>
                <w:color w:val="000000"/>
                <w:sz w:val="20"/>
                <w:szCs w:val="20"/>
                <w:lang w:val="ru-RU"/>
              </w:rPr>
              <w:t>Итого по категории в соответствии со статьями финансовой отчетности</w:t>
            </w:r>
          </w:p>
        </w:tc>
      </w:tr>
      <w:tr w:rsidR="00A36D30" w:rsidRPr="00FD208E" w:rsidTr="00EC064F">
        <w:trPr>
          <w:trHeight w:val="510"/>
        </w:trPr>
        <w:tc>
          <w:tcPr>
            <w:tcW w:w="3828" w:type="dxa"/>
            <w:tcBorders>
              <w:top w:val="nil"/>
              <w:left w:val="nil"/>
              <w:bottom w:val="nil"/>
              <w:right w:val="nil"/>
            </w:tcBorders>
            <w:shd w:val="clear" w:color="auto" w:fill="auto"/>
            <w:vAlign w:val="bottom"/>
            <w:hideMark/>
          </w:tcPr>
          <w:p w:rsidR="00A36D30" w:rsidRPr="00FD208E" w:rsidRDefault="00A36D30" w:rsidP="00EC064F">
            <w:pPr>
              <w:rPr>
                <w:snapToGrid/>
                <w:color w:val="000000"/>
                <w:sz w:val="20"/>
                <w:szCs w:val="20"/>
                <w:lang w:val="ru-RU"/>
              </w:rPr>
            </w:pPr>
            <w:r w:rsidRPr="00FD208E">
              <w:rPr>
                <w:snapToGrid/>
                <w:color w:val="000000"/>
                <w:sz w:val="20"/>
                <w:szCs w:val="20"/>
                <w:lang w:val="ru-RU"/>
              </w:rPr>
              <w:t>Финансовые активы, имеющиеся в наличии для продажи</w:t>
            </w: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3</w:t>
            </w:r>
            <w:r>
              <w:rPr>
                <w:snapToGrid/>
                <w:color w:val="000000"/>
                <w:sz w:val="20"/>
                <w:szCs w:val="20"/>
                <w:lang w:val="ru-RU"/>
              </w:rPr>
              <w:t> 922 483</w:t>
            </w: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9 343</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5 332 762</w:t>
            </w:r>
          </w:p>
        </w:tc>
      </w:tr>
      <w:tr w:rsidR="00A36D30" w:rsidRPr="00FD208E" w:rsidTr="00EC064F">
        <w:trPr>
          <w:trHeight w:val="255"/>
        </w:trPr>
        <w:tc>
          <w:tcPr>
            <w:tcW w:w="3828" w:type="dxa"/>
            <w:tcBorders>
              <w:top w:val="nil"/>
              <w:left w:val="nil"/>
              <w:bottom w:val="nil"/>
              <w:right w:val="nil"/>
            </w:tcBorders>
            <w:shd w:val="clear" w:color="auto" w:fill="auto"/>
            <w:vAlign w:val="bottom"/>
            <w:hideMark/>
          </w:tcPr>
          <w:p w:rsidR="00A36D30" w:rsidRPr="00FD208E" w:rsidRDefault="00A36D30" w:rsidP="00EC064F">
            <w:pPr>
              <w:rPr>
                <w:i/>
                <w:iCs/>
                <w:snapToGrid/>
                <w:color w:val="000000"/>
                <w:sz w:val="20"/>
                <w:szCs w:val="20"/>
                <w:lang w:val="ru-RU"/>
              </w:rPr>
            </w:pPr>
            <w:r>
              <w:rPr>
                <w:i/>
                <w:iCs/>
                <w:snapToGrid/>
                <w:color w:val="000000"/>
                <w:sz w:val="20"/>
                <w:szCs w:val="20"/>
                <w:lang w:val="ru-RU"/>
              </w:rPr>
              <w:t>–</w:t>
            </w:r>
            <w:r w:rsidRPr="00FD208E">
              <w:rPr>
                <w:i/>
                <w:iCs/>
                <w:snapToGrid/>
                <w:color w:val="000000"/>
                <w:sz w:val="20"/>
                <w:szCs w:val="20"/>
                <w:lang w:val="ru-RU"/>
              </w:rPr>
              <w:t>Министерство финансов Республики Казахстан</w:t>
            </w: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r w:rsidRPr="00CA29E2">
              <w:rPr>
                <w:snapToGrid/>
                <w:color w:val="000000"/>
                <w:sz w:val="20"/>
                <w:szCs w:val="20"/>
                <w:lang w:val="ru-RU"/>
              </w:rPr>
              <w:t> </w:t>
            </w:r>
            <w:r>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9 343</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r w:rsidRPr="00CA29E2">
              <w:rPr>
                <w:snapToGrid/>
                <w:color w:val="000000"/>
                <w:sz w:val="20"/>
                <w:szCs w:val="20"/>
                <w:lang w:val="ru-RU"/>
              </w:rPr>
              <w:t> </w:t>
            </w:r>
            <w:r>
              <w:rPr>
                <w:snapToGrid/>
                <w:color w:val="000000"/>
                <w:sz w:val="20"/>
                <w:szCs w:val="20"/>
                <w:lang w:val="ru-RU"/>
              </w:rPr>
              <w:t>–</w:t>
            </w:r>
          </w:p>
        </w:tc>
      </w:tr>
      <w:tr w:rsidR="00A36D30" w:rsidRPr="00FD208E" w:rsidTr="00EC064F">
        <w:trPr>
          <w:trHeight w:val="255"/>
        </w:trPr>
        <w:tc>
          <w:tcPr>
            <w:tcW w:w="3828" w:type="dxa"/>
            <w:tcBorders>
              <w:top w:val="nil"/>
              <w:left w:val="nil"/>
              <w:bottom w:val="nil"/>
              <w:right w:val="nil"/>
            </w:tcBorders>
            <w:shd w:val="clear" w:color="auto" w:fill="auto"/>
            <w:vAlign w:val="bottom"/>
            <w:hideMark/>
          </w:tcPr>
          <w:p w:rsidR="00A36D30" w:rsidRPr="00FD208E" w:rsidRDefault="00A36D30" w:rsidP="00EC064F">
            <w:pPr>
              <w:rPr>
                <w:snapToGrid/>
                <w:sz w:val="20"/>
                <w:szCs w:val="20"/>
                <w:lang w:val="ru-RU"/>
              </w:rPr>
            </w:pP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CA29E2" w:rsidRDefault="00A36D30" w:rsidP="00EC064F">
            <w:pPr>
              <w:jc w:val="center"/>
              <w:rPr>
                <w:snapToGrid/>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r>
      <w:tr w:rsidR="00A36D30" w:rsidRPr="00FD208E" w:rsidTr="00EC064F">
        <w:trPr>
          <w:trHeight w:val="255"/>
        </w:trPr>
        <w:tc>
          <w:tcPr>
            <w:tcW w:w="3828" w:type="dxa"/>
            <w:tcBorders>
              <w:top w:val="nil"/>
              <w:left w:val="nil"/>
              <w:bottom w:val="nil"/>
              <w:right w:val="nil"/>
            </w:tcBorders>
            <w:shd w:val="clear" w:color="auto" w:fill="auto"/>
            <w:vAlign w:val="bottom"/>
            <w:hideMark/>
          </w:tcPr>
          <w:p w:rsidR="00A36D30" w:rsidRPr="00FD208E" w:rsidRDefault="00A36D30" w:rsidP="00EC064F">
            <w:pPr>
              <w:rPr>
                <w:snapToGrid/>
                <w:color w:val="000000"/>
                <w:sz w:val="20"/>
                <w:szCs w:val="20"/>
                <w:lang w:val="ru-RU"/>
              </w:rPr>
            </w:pPr>
            <w:r w:rsidRPr="00FD208E">
              <w:rPr>
                <w:snapToGrid/>
                <w:color w:val="000000"/>
                <w:sz w:val="20"/>
                <w:szCs w:val="20"/>
                <w:lang w:val="ru-RU"/>
              </w:rPr>
              <w:t>Инвестиции, удерживаемые до погашения</w:t>
            </w: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Pr>
                <w:snapToGrid/>
                <w:color w:val="000000"/>
                <w:sz w:val="20"/>
                <w:szCs w:val="20"/>
                <w:lang w:val="ru-RU"/>
              </w:rPr>
              <w:t>484 667</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Pr>
                <w:snapToGrid/>
                <w:color w:val="000000"/>
                <w:sz w:val="20"/>
                <w:szCs w:val="20"/>
                <w:lang w:val="ru-RU"/>
              </w:rPr>
              <w:t>5 278 880</w:t>
            </w: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Pr>
                <w:snapToGrid/>
                <w:color w:val="000000"/>
                <w:sz w:val="20"/>
                <w:szCs w:val="20"/>
                <w:lang w:val="ru-RU"/>
              </w:rPr>
              <w:t>476 619</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8 409 328</w:t>
            </w:r>
          </w:p>
        </w:tc>
      </w:tr>
      <w:tr w:rsidR="00A36D30" w:rsidRPr="00FD208E" w:rsidTr="00EC064F">
        <w:trPr>
          <w:trHeight w:val="255"/>
        </w:trPr>
        <w:tc>
          <w:tcPr>
            <w:tcW w:w="3828" w:type="dxa"/>
            <w:tcBorders>
              <w:top w:val="nil"/>
              <w:left w:val="nil"/>
              <w:bottom w:val="nil"/>
              <w:right w:val="nil"/>
            </w:tcBorders>
            <w:shd w:val="clear" w:color="auto" w:fill="auto"/>
            <w:vAlign w:val="bottom"/>
            <w:hideMark/>
          </w:tcPr>
          <w:p w:rsidR="00A36D30" w:rsidRPr="00FD208E" w:rsidRDefault="00A36D30" w:rsidP="00EC064F">
            <w:pPr>
              <w:rPr>
                <w:i/>
                <w:iCs/>
                <w:snapToGrid/>
                <w:color w:val="000000"/>
                <w:sz w:val="20"/>
                <w:szCs w:val="20"/>
                <w:lang w:val="ru-RU"/>
              </w:rPr>
            </w:pPr>
            <w:r>
              <w:rPr>
                <w:i/>
                <w:iCs/>
                <w:snapToGrid/>
                <w:color w:val="000000"/>
                <w:sz w:val="20"/>
                <w:szCs w:val="20"/>
                <w:lang w:val="ru-RU"/>
              </w:rPr>
              <w:t>–</w:t>
            </w:r>
            <w:r w:rsidRPr="00FD208E">
              <w:rPr>
                <w:i/>
                <w:iCs/>
                <w:snapToGrid/>
                <w:color w:val="000000"/>
                <w:sz w:val="20"/>
                <w:szCs w:val="20"/>
                <w:lang w:val="ru-RU"/>
              </w:rPr>
              <w:t>Министерство финансов Республики Казахстан</w:t>
            </w: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484 667</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r w:rsidRPr="00CA29E2">
              <w:rPr>
                <w:snapToGrid/>
                <w:color w:val="000000"/>
                <w:sz w:val="20"/>
                <w:szCs w:val="20"/>
                <w:lang w:val="ru-RU"/>
              </w:rPr>
              <w:t> </w:t>
            </w:r>
            <w:r>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476 619</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r w:rsidRPr="00CA29E2">
              <w:rPr>
                <w:snapToGrid/>
                <w:color w:val="000000"/>
                <w:sz w:val="20"/>
                <w:szCs w:val="20"/>
                <w:lang w:val="ru-RU"/>
              </w:rPr>
              <w:t> </w:t>
            </w:r>
            <w:r>
              <w:rPr>
                <w:snapToGrid/>
                <w:color w:val="000000"/>
                <w:sz w:val="20"/>
                <w:szCs w:val="20"/>
                <w:lang w:val="ru-RU"/>
              </w:rPr>
              <w:t>–</w:t>
            </w:r>
          </w:p>
        </w:tc>
      </w:tr>
      <w:tr w:rsidR="00A36D30" w:rsidRPr="00FD208E" w:rsidTr="00EC064F">
        <w:trPr>
          <w:trHeight w:val="255"/>
        </w:trPr>
        <w:tc>
          <w:tcPr>
            <w:tcW w:w="3828" w:type="dxa"/>
            <w:tcBorders>
              <w:top w:val="nil"/>
              <w:left w:val="nil"/>
              <w:bottom w:val="nil"/>
              <w:right w:val="nil"/>
            </w:tcBorders>
            <w:shd w:val="clear" w:color="auto" w:fill="auto"/>
            <w:noWrap/>
            <w:vAlign w:val="bottom"/>
            <w:hideMark/>
          </w:tcPr>
          <w:p w:rsidR="00A36D30" w:rsidRPr="00FD208E" w:rsidRDefault="00A36D30" w:rsidP="00EC064F">
            <w:pPr>
              <w:rPr>
                <w:snapToGrid/>
                <w:sz w:val="20"/>
                <w:szCs w:val="20"/>
                <w:lang w:val="ru-RU"/>
              </w:rPr>
            </w:pP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CA29E2" w:rsidRDefault="00A36D30" w:rsidP="00EC064F">
            <w:pPr>
              <w:jc w:val="center"/>
              <w:rPr>
                <w:snapToGrid/>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p>
        </w:tc>
      </w:tr>
      <w:tr w:rsidR="00A36D30" w:rsidRPr="00FD208E" w:rsidTr="00EC064F">
        <w:trPr>
          <w:trHeight w:val="255"/>
        </w:trPr>
        <w:tc>
          <w:tcPr>
            <w:tcW w:w="3828" w:type="dxa"/>
            <w:tcBorders>
              <w:top w:val="nil"/>
              <w:left w:val="nil"/>
              <w:bottom w:val="nil"/>
              <w:right w:val="nil"/>
            </w:tcBorders>
            <w:shd w:val="clear" w:color="auto" w:fill="auto"/>
            <w:vAlign w:val="bottom"/>
            <w:hideMark/>
          </w:tcPr>
          <w:p w:rsidR="00A36D30" w:rsidRPr="00FD208E" w:rsidRDefault="00A36D30" w:rsidP="00EC064F">
            <w:pPr>
              <w:rPr>
                <w:snapToGrid/>
                <w:color w:val="000000"/>
                <w:sz w:val="20"/>
                <w:szCs w:val="20"/>
                <w:lang w:val="ru-RU"/>
              </w:rPr>
            </w:pPr>
            <w:r w:rsidRPr="00FD208E">
              <w:rPr>
                <w:snapToGrid/>
                <w:color w:val="000000"/>
                <w:sz w:val="20"/>
                <w:szCs w:val="20"/>
                <w:lang w:val="ru-RU"/>
              </w:rPr>
              <w:t>Инвестиционный доход</w:t>
            </w: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Pr>
                <w:snapToGrid/>
                <w:color w:val="000000"/>
                <w:sz w:val="20"/>
                <w:szCs w:val="20"/>
                <w:lang w:val="ru-RU"/>
              </w:rPr>
              <w:t>16 833</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color w:val="000000"/>
                <w:sz w:val="20"/>
                <w:szCs w:val="20"/>
              </w:rPr>
              <w:t xml:space="preserve">       </w:t>
            </w:r>
            <w:r>
              <w:rPr>
                <w:color w:val="000000"/>
                <w:sz w:val="20"/>
                <w:szCs w:val="20"/>
                <w:lang w:val="ru-RU"/>
              </w:rPr>
              <w:t>3 419 562</w:t>
            </w:r>
            <w:r>
              <w:rPr>
                <w:color w:val="000000"/>
                <w:sz w:val="20"/>
                <w:szCs w:val="20"/>
              </w:rPr>
              <w:t xml:space="preserve">    </w:t>
            </w: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17 246</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color w:val="000000"/>
                <w:sz w:val="20"/>
                <w:szCs w:val="20"/>
                <w:lang w:val="ru-RU"/>
              </w:rPr>
              <w:t>2 374 022</w:t>
            </w:r>
          </w:p>
        </w:tc>
      </w:tr>
      <w:tr w:rsidR="00A36D30" w:rsidRPr="00FD208E" w:rsidTr="00EC064F">
        <w:trPr>
          <w:trHeight w:val="255"/>
        </w:trPr>
        <w:tc>
          <w:tcPr>
            <w:tcW w:w="3828" w:type="dxa"/>
            <w:tcBorders>
              <w:top w:val="nil"/>
              <w:left w:val="nil"/>
              <w:bottom w:val="nil"/>
              <w:right w:val="nil"/>
            </w:tcBorders>
            <w:shd w:val="clear" w:color="auto" w:fill="auto"/>
            <w:vAlign w:val="bottom"/>
            <w:hideMark/>
          </w:tcPr>
          <w:p w:rsidR="00A36D30" w:rsidRPr="00FD208E" w:rsidRDefault="00A36D30" w:rsidP="00EC064F">
            <w:pPr>
              <w:rPr>
                <w:i/>
                <w:iCs/>
                <w:snapToGrid/>
                <w:color w:val="000000"/>
                <w:sz w:val="20"/>
                <w:szCs w:val="20"/>
                <w:lang w:val="ru-RU"/>
              </w:rPr>
            </w:pPr>
            <w:r>
              <w:rPr>
                <w:i/>
                <w:iCs/>
                <w:snapToGrid/>
                <w:color w:val="000000"/>
                <w:sz w:val="20"/>
                <w:szCs w:val="20"/>
                <w:lang w:val="ru-RU"/>
              </w:rPr>
              <w:t>–</w:t>
            </w:r>
            <w:r w:rsidRPr="00FD208E">
              <w:rPr>
                <w:i/>
                <w:iCs/>
                <w:snapToGrid/>
                <w:color w:val="000000"/>
                <w:sz w:val="20"/>
                <w:szCs w:val="20"/>
                <w:lang w:val="ru-RU"/>
              </w:rPr>
              <w:t>Министерство финансов Республики Казахстан</w:t>
            </w:r>
          </w:p>
        </w:tc>
        <w:tc>
          <w:tcPr>
            <w:tcW w:w="1417"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w:t>
            </w:r>
            <w:r>
              <w:rPr>
                <w:snapToGrid/>
                <w:color w:val="000000"/>
                <w:sz w:val="20"/>
                <w:szCs w:val="20"/>
                <w:lang w:val="ru-RU"/>
              </w:rPr>
              <w:t>16 833</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r w:rsidRPr="00CA29E2">
              <w:rPr>
                <w:snapToGrid/>
                <w:color w:val="000000"/>
                <w:sz w:val="20"/>
                <w:szCs w:val="20"/>
                <w:lang w:val="ru-RU"/>
              </w:rPr>
              <w:t> </w:t>
            </w:r>
            <w:r>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CA29E2"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CA29E2" w:rsidRDefault="00A36D30" w:rsidP="00EC064F">
            <w:pPr>
              <w:jc w:val="right"/>
              <w:rPr>
                <w:snapToGrid/>
                <w:color w:val="000000"/>
                <w:sz w:val="20"/>
                <w:szCs w:val="20"/>
                <w:lang w:val="ru-RU"/>
              </w:rPr>
            </w:pPr>
            <w:r w:rsidRPr="00CA29E2">
              <w:rPr>
                <w:snapToGrid/>
                <w:color w:val="000000"/>
                <w:sz w:val="20"/>
                <w:szCs w:val="20"/>
                <w:lang w:val="ru-RU"/>
              </w:rPr>
              <w:t> 17 246</w:t>
            </w:r>
          </w:p>
        </w:tc>
        <w:tc>
          <w:tcPr>
            <w:tcW w:w="222" w:type="dxa"/>
            <w:tcBorders>
              <w:top w:val="nil"/>
              <w:left w:val="nil"/>
              <w:bottom w:val="nil"/>
              <w:right w:val="nil"/>
            </w:tcBorders>
            <w:shd w:val="clear" w:color="auto" w:fill="auto"/>
            <w:noWrap/>
            <w:vAlign w:val="bottom"/>
            <w:hideMark/>
          </w:tcPr>
          <w:p w:rsidR="00A36D30" w:rsidRPr="00CA29E2" w:rsidRDefault="00A36D30" w:rsidP="00EC064F">
            <w:pPr>
              <w:rPr>
                <w:snapToGrid/>
                <w:color w:val="000000"/>
                <w:sz w:val="20"/>
                <w:szCs w:val="20"/>
                <w:lang w:val="ru-RU"/>
              </w:rPr>
            </w:pPr>
          </w:p>
        </w:tc>
        <w:tc>
          <w:tcPr>
            <w:tcW w:w="1479" w:type="dxa"/>
            <w:tcBorders>
              <w:top w:val="nil"/>
              <w:left w:val="nil"/>
              <w:bottom w:val="nil"/>
              <w:right w:val="nil"/>
            </w:tcBorders>
            <w:shd w:val="clear" w:color="auto" w:fill="auto"/>
            <w:noWrap/>
            <w:vAlign w:val="bottom"/>
            <w:hideMark/>
          </w:tcPr>
          <w:p w:rsidR="00A36D30" w:rsidRPr="00CA29E2" w:rsidRDefault="00A36D30" w:rsidP="00EC064F">
            <w:pPr>
              <w:jc w:val="right"/>
              <w:rPr>
                <w:snapToGrid/>
                <w:sz w:val="20"/>
                <w:szCs w:val="20"/>
                <w:lang w:val="ru-RU"/>
              </w:rPr>
            </w:pPr>
            <w:r w:rsidRPr="00CA29E2">
              <w:rPr>
                <w:snapToGrid/>
                <w:color w:val="000000"/>
                <w:sz w:val="20"/>
                <w:szCs w:val="20"/>
                <w:lang w:val="ru-RU"/>
              </w:rPr>
              <w:t> </w:t>
            </w:r>
            <w:r>
              <w:rPr>
                <w:snapToGrid/>
                <w:color w:val="000000"/>
                <w:sz w:val="20"/>
                <w:szCs w:val="20"/>
                <w:lang w:val="ru-RU"/>
              </w:rPr>
              <w:t>–</w:t>
            </w:r>
          </w:p>
        </w:tc>
      </w:tr>
    </w:tbl>
    <w:p w:rsidR="00A36D30" w:rsidRPr="004501FB" w:rsidRDefault="00A36D30" w:rsidP="00A36D30">
      <w:pPr>
        <w:pStyle w:val="ae"/>
        <w:spacing w:before="120" w:after="120"/>
        <w:ind w:left="0"/>
        <w:contextualSpacing w:val="0"/>
        <w:jc w:val="both"/>
        <w:rPr>
          <w:sz w:val="22"/>
          <w:szCs w:val="22"/>
          <w:lang w:val="ru-RU"/>
        </w:rPr>
      </w:pPr>
      <w:r w:rsidRPr="00B62D78">
        <w:rPr>
          <w:sz w:val="22"/>
          <w:szCs w:val="22"/>
          <w:lang w:val="ru-RU"/>
        </w:rPr>
        <w:lastRenderedPageBreak/>
        <w:t>Вознаграждение ключевого управленче</w:t>
      </w:r>
      <w:r>
        <w:rPr>
          <w:sz w:val="22"/>
          <w:szCs w:val="22"/>
          <w:lang w:val="ru-RU"/>
        </w:rPr>
        <w:t>ского персонала за 2016 и 2015 годы составило 41 165 тыс. тенге и 33 411</w:t>
      </w:r>
      <w:r w:rsidRPr="00B62D78">
        <w:rPr>
          <w:sz w:val="22"/>
          <w:szCs w:val="22"/>
          <w:lang w:val="ru-RU"/>
        </w:rPr>
        <w:t xml:space="preserve"> тыс. тенге, соответственно.</w:t>
      </w:r>
    </w:p>
    <w:p w:rsidR="00A36D30" w:rsidRPr="00EF1A5C" w:rsidRDefault="00A36D30" w:rsidP="00A36D30">
      <w:pPr>
        <w:pStyle w:val="ae"/>
        <w:numPr>
          <w:ilvl w:val="0"/>
          <w:numId w:val="2"/>
        </w:numPr>
        <w:spacing w:line="240" w:lineRule="exact"/>
        <w:ind w:left="567" w:hanging="567"/>
        <w:rPr>
          <w:b/>
          <w:sz w:val="22"/>
          <w:szCs w:val="22"/>
          <w:lang w:val="ru-RU"/>
        </w:rPr>
      </w:pPr>
      <w:r w:rsidRPr="00EF1A5C">
        <w:rPr>
          <w:b/>
          <w:sz w:val="22"/>
          <w:szCs w:val="22"/>
          <w:lang w:val="ru-RU"/>
        </w:rPr>
        <w:t>ПОЛИТИКИ ПО УПРАВЛЕНИЮ РИСКАМИ</w:t>
      </w:r>
    </w:p>
    <w:p w:rsidR="00A36D30" w:rsidRPr="00314896" w:rsidRDefault="00A36D30" w:rsidP="00A36D30">
      <w:pPr>
        <w:pStyle w:val="ae"/>
        <w:spacing w:before="120" w:after="120"/>
        <w:ind w:left="0"/>
        <w:contextualSpacing w:val="0"/>
        <w:jc w:val="both"/>
        <w:rPr>
          <w:sz w:val="22"/>
          <w:szCs w:val="22"/>
          <w:lang w:val="ru-RU"/>
        </w:rPr>
      </w:pPr>
      <w:r>
        <w:rPr>
          <w:sz w:val="22"/>
          <w:szCs w:val="22"/>
          <w:lang w:val="ru-RU"/>
        </w:rPr>
        <w:t>Управление</w:t>
      </w:r>
      <w:r w:rsidRPr="00314896">
        <w:rPr>
          <w:sz w:val="22"/>
          <w:szCs w:val="22"/>
          <w:lang w:val="ru-RU"/>
        </w:rPr>
        <w:t xml:space="preserve"> рисками имеет решающее значение в страховой деятельности и является одним из</w:t>
      </w:r>
      <w:r>
        <w:rPr>
          <w:sz w:val="22"/>
          <w:szCs w:val="22"/>
          <w:lang w:val="ru-RU"/>
        </w:rPr>
        <w:t xml:space="preserve"> основных</w:t>
      </w:r>
      <w:r w:rsidRPr="00314896">
        <w:rPr>
          <w:sz w:val="22"/>
          <w:szCs w:val="22"/>
          <w:lang w:val="ru-RU"/>
        </w:rPr>
        <w:t xml:space="preserve"> элементов деятельности Компании. Основными рисками, присущими деятельности</w:t>
      </w:r>
      <w:r>
        <w:rPr>
          <w:sz w:val="22"/>
          <w:szCs w:val="22"/>
          <w:lang w:val="ru-RU"/>
        </w:rPr>
        <w:t xml:space="preserve"> Компании</w:t>
      </w:r>
      <w:r w:rsidRPr="00314896">
        <w:rPr>
          <w:sz w:val="22"/>
          <w:szCs w:val="22"/>
          <w:lang w:val="ru-RU"/>
        </w:rPr>
        <w:t>, являются риски, связанные со страховой деятельностью, инвестиционные риски:</w:t>
      </w:r>
      <w:r>
        <w:rPr>
          <w:sz w:val="22"/>
          <w:szCs w:val="22"/>
          <w:lang w:val="ru-RU"/>
        </w:rPr>
        <w:t xml:space="preserve"> кредитные</w:t>
      </w:r>
      <w:r w:rsidRPr="00314896">
        <w:rPr>
          <w:sz w:val="22"/>
          <w:szCs w:val="22"/>
          <w:lang w:val="ru-RU"/>
        </w:rPr>
        <w:t xml:space="preserve"> риски, рыночный риск, связанный с изменениями ставок вознаграждения и цен</w:t>
      </w:r>
      <w:r>
        <w:rPr>
          <w:sz w:val="22"/>
          <w:szCs w:val="22"/>
          <w:lang w:val="ru-RU"/>
        </w:rPr>
        <w:t xml:space="preserve"> финансовых</w:t>
      </w:r>
      <w:r w:rsidRPr="00314896">
        <w:rPr>
          <w:sz w:val="22"/>
          <w:szCs w:val="22"/>
          <w:lang w:val="ru-RU"/>
        </w:rPr>
        <w:t xml:space="preserve"> инструментов, и риск ликвидности. Ниже приведено описание политики</w:t>
      </w:r>
      <w:r>
        <w:rPr>
          <w:sz w:val="22"/>
          <w:szCs w:val="22"/>
          <w:lang w:val="ru-RU"/>
        </w:rPr>
        <w:t xml:space="preserve"> </w:t>
      </w:r>
      <w:r w:rsidRPr="00314896">
        <w:rPr>
          <w:sz w:val="22"/>
          <w:szCs w:val="22"/>
          <w:lang w:val="ru-RU"/>
        </w:rPr>
        <w:t>Компании в отношении управления данными рисками.</w:t>
      </w:r>
    </w:p>
    <w:p w:rsidR="00A36D30" w:rsidRPr="00314896" w:rsidRDefault="00A36D30" w:rsidP="00A36D30">
      <w:pPr>
        <w:pStyle w:val="ae"/>
        <w:spacing w:before="120" w:after="120"/>
        <w:ind w:left="0"/>
        <w:contextualSpacing w:val="0"/>
        <w:jc w:val="both"/>
        <w:rPr>
          <w:sz w:val="22"/>
          <w:szCs w:val="22"/>
          <w:lang w:val="ru-RU"/>
        </w:rPr>
      </w:pPr>
      <w:r>
        <w:rPr>
          <w:sz w:val="22"/>
          <w:szCs w:val="22"/>
          <w:lang w:val="ru-RU"/>
        </w:rPr>
        <w:t xml:space="preserve">В </w:t>
      </w:r>
      <w:r w:rsidRPr="00314896">
        <w:rPr>
          <w:sz w:val="22"/>
          <w:szCs w:val="22"/>
          <w:lang w:val="ru-RU"/>
        </w:rPr>
        <w:t>целях формирования адекватных систем управления рисками и внутреннего контроля в</w:t>
      </w:r>
      <w:r>
        <w:rPr>
          <w:sz w:val="22"/>
          <w:szCs w:val="22"/>
          <w:lang w:val="ru-RU"/>
        </w:rPr>
        <w:t xml:space="preserve"> </w:t>
      </w:r>
      <w:r w:rsidRPr="00314896">
        <w:rPr>
          <w:sz w:val="22"/>
          <w:szCs w:val="22"/>
          <w:lang w:val="ru-RU"/>
        </w:rPr>
        <w:t xml:space="preserve">Компании, созданы следующие коллегиальные совещательные органы: </w:t>
      </w:r>
      <w:proofErr w:type="spellStart"/>
      <w:r w:rsidRPr="00314896">
        <w:rPr>
          <w:sz w:val="22"/>
          <w:szCs w:val="22"/>
          <w:lang w:val="ru-RU"/>
        </w:rPr>
        <w:t>Андеррайтинговый</w:t>
      </w:r>
      <w:proofErr w:type="spellEnd"/>
      <w:r>
        <w:rPr>
          <w:sz w:val="22"/>
          <w:szCs w:val="22"/>
          <w:lang w:val="ru-RU"/>
        </w:rPr>
        <w:t xml:space="preserve"> </w:t>
      </w:r>
      <w:r w:rsidRPr="00314896">
        <w:rPr>
          <w:sz w:val="22"/>
          <w:szCs w:val="22"/>
          <w:lang w:val="ru-RU"/>
        </w:rPr>
        <w:t>совет и Совет по управлению активами и пассивами.</w:t>
      </w:r>
    </w:p>
    <w:p w:rsidR="00A36D30" w:rsidRPr="004F70C9" w:rsidRDefault="00A36D30" w:rsidP="00A36D30">
      <w:pPr>
        <w:pStyle w:val="ae"/>
        <w:spacing w:before="120" w:after="120"/>
        <w:ind w:left="0"/>
        <w:contextualSpacing w:val="0"/>
        <w:jc w:val="both"/>
        <w:rPr>
          <w:b/>
          <w:sz w:val="22"/>
          <w:szCs w:val="22"/>
          <w:lang w:val="ru-RU"/>
        </w:rPr>
      </w:pPr>
      <w:proofErr w:type="gramStart"/>
      <w:r w:rsidRPr="004F70C9">
        <w:rPr>
          <w:b/>
          <w:sz w:val="22"/>
          <w:szCs w:val="22"/>
          <w:lang w:val="ru-RU"/>
        </w:rPr>
        <w:t>Риск</w:t>
      </w:r>
      <w:proofErr w:type="gramEnd"/>
      <w:r w:rsidRPr="004F70C9">
        <w:rPr>
          <w:b/>
          <w:sz w:val="22"/>
          <w:szCs w:val="22"/>
          <w:lang w:val="ru-RU"/>
        </w:rPr>
        <w:t xml:space="preserve"> связанный со страховой деятельностью</w:t>
      </w:r>
    </w:p>
    <w:p w:rsidR="00A36D30" w:rsidRDefault="00A36D30" w:rsidP="00A36D30">
      <w:pPr>
        <w:pStyle w:val="ae"/>
        <w:spacing w:before="120" w:after="120"/>
        <w:ind w:left="0"/>
        <w:contextualSpacing w:val="0"/>
        <w:jc w:val="both"/>
        <w:rPr>
          <w:sz w:val="22"/>
          <w:szCs w:val="22"/>
          <w:lang w:val="ru-RU"/>
        </w:rPr>
      </w:pPr>
      <w:r w:rsidRPr="004F70C9">
        <w:rPr>
          <w:sz w:val="22"/>
          <w:szCs w:val="22"/>
          <w:lang w:val="ru-RU"/>
        </w:rPr>
        <w:t>Компания подвержена риску, связанному со страхованием, в связи с неопределенностью, связанной с наступлением, суммой и временем страховых обязательств, риск неправильной (ошибочной) оценки принимаемых на страхование рисков, риск формирования недостаточных (неадекватных) страховых резервов и риск недостаточного перестраховочного покрытия или неспособности перестраховщика осуществить выплату по договору перестрахования. Компания также подвержена риску того, что ее ценовые допущения приведут к отрицательному денежному потоку в результате неблагоприятных данных о заявленных убытках. В Компании установлена внутренняя политика и лимиты по страхованию (лимиты ответственности страховых сумм) по отдельному договору страхования (перестрахования) в разрезе классов (видов страхования), по договорам входящего и исходящего перестрахования, и лимиты страховых выплат которые, оговаривают, кто и какой риск может принять и до какой суммы. Мониторинг этих лимитов осуществляется на постоянной основе.</w:t>
      </w:r>
    </w:p>
    <w:p w:rsidR="00A36D30" w:rsidRDefault="00A36D30" w:rsidP="00A36D30">
      <w:pPr>
        <w:pStyle w:val="ae"/>
        <w:spacing w:before="120" w:after="120"/>
        <w:ind w:left="0"/>
        <w:contextualSpacing w:val="0"/>
        <w:jc w:val="both"/>
        <w:rPr>
          <w:sz w:val="22"/>
          <w:szCs w:val="22"/>
          <w:lang w:val="ru-RU"/>
        </w:rPr>
      </w:pPr>
      <w:r w:rsidRPr="004F70C9">
        <w:rPr>
          <w:sz w:val="22"/>
          <w:szCs w:val="22"/>
          <w:lang w:val="ru-RU"/>
        </w:rPr>
        <w:t>В целях управления страховым</w:t>
      </w:r>
      <w:r>
        <w:rPr>
          <w:sz w:val="22"/>
          <w:szCs w:val="22"/>
          <w:lang w:val="ru-RU"/>
        </w:rPr>
        <w:t>и рисками, в течение 2016 и 2015</w:t>
      </w:r>
      <w:r w:rsidRPr="004F70C9">
        <w:rPr>
          <w:sz w:val="22"/>
          <w:szCs w:val="22"/>
          <w:lang w:val="ru-RU"/>
        </w:rPr>
        <w:t xml:space="preserve"> годов, Компания заключила облигаторные договора перестрахова</w:t>
      </w:r>
      <w:r>
        <w:rPr>
          <w:sz w:val="22"/>
          <w:szCs w:val="22"/>
          <w:lang w:val="ru-RU"/>
        </w:rPr>
        <w:t xml:space="preserve">ния с </w:t>
      </w:r>
      <w:r>
        <w:rPr>
          <w:sz w:val="22"/>
          <w:szCs w:val="22"/>
        </w:rPr>
        <w:t>Hannover</w:t>
      </w:r>
      <w:r w:rsidRPr="004F70C9">
        <w:rPr>
          <w:sz w:val="22"/>
          <w:szCs w:val="22"/>
          <w:lang w:val="ru-RU"/>
        </w:rPr>
        <w:t xml:space="preserve"> </w:t>
      </w:r>
      <w:proofErr w:type="spellStart"/>
      <w:r>
        <w:rPr>
          <w:sz w:val="22"/>
          <w:szCs w:val="22"/>
        </w:rPr>
        <w:t>Ruckversicherung</w:t>
      </w:r>
      <w:proofErr w:type="spellEnd"/>
      <w:r>
        <w:rPr>
          <w:sz w:val="22"/>
          <w:szCs w:val="22"/>
          <w:lang w:val="ru-RU"/>
        </w:rPr>
        <w:t xml:space="preserve"> AG</w:t>
      </w:r>
      <w:r w:rsidRPr="004F70C9">
        <w:rPr>
          <w:sz w:val="22"/>
          <w:szCs w:val="22"/>
          <w:lang w:val="ru-RU"/>
        </w:rPr>
        <w:t>, а также ряд факультативных договоров перестрахования с компаниями резидентами Республики Казахстан.</w:t>
      </w:r>
    </w:p>
    <w:p w:rsidR="00A36D30" w:rsidRPr="007E439B" w:rsidRDefault="00A36D30" w:rsidP="00A36D30">
      <w:pPr>
        <w:pStyle w:val="ae"/>
        <w:spacing w:before="120" w:after="120"/>
        <w:ind w:left="0"/>
        <w:contextualSpacing w:val="0"/>
        <w:jc w:val="both"/>
        <w:rPr>
          <w:b/>
          <w:sz w:val="22"/>
          <w:szCs w:val="22"/>
          <w:lang w:val="ru-RU"/>
        </w:rPr>
      </w:pPr>
      <w:r w:rsidRPr="007E439B">
        <w:rPr>
          <w:b/>
          <w:sz w:val="22"/>
          <w:szCs w:val="22"/>
          <w:lang w:val="ru-RU"/>
        </w:rPr>
        <w:t>Инвестиционные риски</w:t>
      </w:r>
    </w:p>
    <w:p w:rsidR="00A36D30" w:rsidRDefault="00A36D30" w:rsidP="00A36D30">
      <w:pPr>
        <w:pStyle w:val="ae"/>
        <w:spacing w:before="120" w:after="120"/>
        <w:ind w:left="0"/>
        <w:contextualSpacing w:val="0"/>
        <w:jc w:val="both"/>
        <w:rPr>
          <w:sz w:val="22"/>
          <w:szCs w:val="22"/>
          <w:lang w:val="ru-RU"/>
        </w:rPr>
      </w:pPr>
      <w:r w:rsidRPr="007E439B">
        <w:rPr>
          <w:sz w:val="22"/>
          <w:szCs w:val="22"/>
          <w:lang w:val="ru-RU"/>
        </w:rPr>
        <w:t>Компания осуществляет инвестиции, от которых ожидает получить соответствующий доход, и они предлагают высокий уровень безопасности. Для Компании также всегда важно поддерживать необходимый уровень ликвидности и целевую диверсификацию касательно вида инвестиций. Деятельность казахстанских страховых компаний в этой области находится под строгим надзором КФН, и им не разрешается осуществлять деятельность в качестве профессиональных участников рынка ценных бумаг. По этой причине Компания осуществляет свою инвестиционную деятельность через Управляющую компанию, которая осуществляет такие операции в соответствии с Договором по управлению инвестиционным портфелем для страховых организаций (по отрасли «страхование жизни»). В своей инвестиционной политике Компания придерживается ряда принципов;</w:t>
      </w:r>
    </w:p>
    <w:p w:rsidR="00A36D30" w:rsidRPr="00A95E50" w:rsidRDefault="00A36D30" w:rsidP="00A36D30">
      <w:pPr>
        <w:pStyle w:val="ae"/>
        <w:numPr>
          <w:ilvl w:val="0"/>
          <w:numId w:val="15"/>
        </w:numPr>
        <w:spacing w:before="120" w:after="120"/>
        <w:jc w:val="both"/>
        <w:rPr>
          <w:sz w:val="22"/>
          <w:szCs w:val="22"/>
          <w:lang w:val="ru-RU"/>
        </w:rPr>
      </w:pPr>
      <w:r w:rsidRPr="00A95E50">
        <w:rPr>
          <w:sz w:val="22"/>
          <w:szCs w:val="22"/>
          <w:lang w:val="ru-RU"/>
        </w:rPr>
        <w:t>Принцип возвратности подразумевает эффективную оценку рисков по размещению активов в целях снижения либо предотвращения возможных потерь;</w:t>
      </w:r>
    </w:p>
    <w:p w:rsidR="00A36D30" w:rsidRPr="00A95E50" w:rsidRDefault="00A36D30" w:rsidP="00A36D30">
      <w:pPr>
        <w:pStyle w:val="ae"/>
        <w:numPr>
          <w:ilvl w:val="0"/>
          <w:numId w:val="15"/>
        </w:numPr>
        <w:spacing w:before="120" w:after="120"/>
        <w:jc w:val="both"/>
        <w:rPr>
          <w:sz w:val="22"/>
          <w:szCs w:val="22"/>
          <w:lang w:val="ru-RU"/>
        </w:rPr>
      </w:pPr>
      <w:r w:rsidRPr="00A95E50">
        <w:rPr>
          <w:sz w:val="22"/>
          <w:szCs w:val="22"/>
          <w:lang w:val="ru-RU"/>
        </w:rPr>
        <w:t>Принцип диверсификации вложений заключается в распределении инвестиционных рисков в целях достижения максимальной устойчивости инвестиционного портфеля, недопущении превалирования каких</w:t>
      </w:r>
      <w:r>
        <w:rPr>
          <w:sz w:val="22"/>
          <w:szCs w:val="22"/>
          <w:lang w:val="ru-RU"/>
        </w:rPr>
        <w:t>–</w:t>
      </w:r>
      <w:r w:rsidRPr="00A95E50">
        <w:rPr>
          <w:sz w:val="22"/>
          <w:szCs w:val="22"/>
          <w:lang w:val="ru-RU"/>
        </w:rPr>
        <w:t>либо финансовых инструментов, региональной, отраслевой и иной концентрации активов;</w:t>
      </w:r>
    </w:p>
    <w:p w:rsidR="00A36D30" w:rsidRPr="00A95E50" w:rsidRDefault="00A36D30" w:rsidP="00A36D30">
      <w:pPr>
        <w:pStyle w:val="ae"/>
        <w:numPr>
          <w:ilvl w:val="0"/>
          <w:numId w:val="15"/>
        </w:numPr>
        <w:spacing w:before="120" w:after="120"/>
        <w:jc w:val="both"/>
        <w:rPr>
          <w:sz w:val="22"/>
          <w:szCs w:val="22"/>
          <w:lang w:val="ru-RU"/>
        </w:rPr>
      </w:pPr>
      <w:r w:rsidRPr="00A95E50">
        <w:rPr>
          <w:sz w:val="22"/>
          <w:szCs w:val="22"/>
          <w:lang w:val="ru-RU"/>
        </w:rPr>
        <w:t>Принцип прибыльности заключается в максимизации рентабельности инвестиций при обеспечении остальных принципов с учетом ситуации на рынке капиталовложений, а также в высокой рентабельности вложений при управлении средствами страховых Резервов, позволяющей сохранить реальную стоимост</w:t>
      </w:r>
      <w:r>
        <w:rPr>
          <w:sz w:val="22"/>
          <w:szCs w:val="22"/>
          <w:lang w:val="ru-RU"/>
        </w:rPr>
        <w:t>ь вложенных сре</w:t>
      </w:r>
      <w:proofErr w:type="gramStart"/>
      <w:r>
        <w:rPr>
          <w:sz w:val="22"/>
          <w:szCs w:val="22"/>
          <w:lang w:val="ru-RU"/>
        </w:rPr>
        <w:t>дств в т</w:t>
      </w:r>
      <w:proofErr w:type="gramEnd"/>
      <w:r>
        <w:rPr>
          <w:sz w:val="22"/>
          <w:szCs w:val="22"/>
          <w:lang w:val="ru-RU"/>
        </w:rPr>
        <w:t>ечение все</w:t>
      </w:r>
      <w:r w:rsidRPr="00A95E50">
        <w:rPr>
          <w:sz w:val="22"/>
          <w:szCs w:val="22"/>
          <w:lang w:val="ru-RU"/>
        </w:rPr>
        <w:t>го времени инвестирования, легко и быстро реализовывать активы; и</w:t>
      </w:r>
    </w:p>
    <w:p w:rsidR="00A36D30" w:rsidRDefault="00A36D30" w:rsidP="00A36D30">
      <w:pPr>
        <w:pStyle w:val="ae"/>
        <w:numPr>
          <w:ilvl w:val="0"/>
          <w:numId w:val="15"/>
        </w:numPr>
        <w:spacing w:before="120" w:after="120"/>
        <w:contextualSpacing w:val="0"/>
        <w:jc w:val="both"/>
        <w:rPr>
          <w:sz w:val="22"/>
          <w:szCs w:val="22"/>
          <w:lang w:val="ru-RU"/>
        </w:rPr>
      </w:pPr>
      <w:r w:rsidRPr="00A95E50">
        <w:rPr>
          <w:sz w:val="22"/>
          <w:szCs w:val="22"/>
          <w:lang w:val="ru-RU"/>
        </w:rPr>
        <w:t>Принцип ликвидности предполагает обеспечение обязательств Компании финансовыми инструментами, легко обращаемыми в ликвидные средст</w:t>
      </w:r>
      <w:r>
        <w:rPr>
          <w:sz w:val="22"/>
          <w:szCs w:val="22"/>
          <w:lang w:val="ru-RU"/>
        </w:rPr>
        <w:t>ва, в размере, достаточном для и</w:t>
      </w:r>
      <w:r w:rsidRPr="00A95E50">
        <w:rPr>
          <w:sz w:val="22"/>
          <w:szCs w:val="22"/>
          <w:lang w:val="ru-RU"/>
        </w:rPr>
        <w:t>х покрытия</w:t>
      </w:r>
    </w:p>
    <w:p w:rsidR="00A36D30" w:rsidRDefault="00A36D30" w:rsidP="00A36D30">
      <w:pPr>
        <w:pStyle w:val="ae"/>
        <w:spacing w:before="120" w:after="120"/>
        <w:ind w:left="0"/>
        <w:contextualSpacing w:val="0"/>
        <w:jc w:val="both"/>
        <w:rPr>
          <w:sz w:val="22"/>
          <w:szCs w:val="22"/>
          <w:lang w:val="ru-RU"/>
        </w:rPr>
      </w:pPr>
      <w:r>
        <w:rPr>
          <w:sz w:val="22"/>
          <w:szCs w:val="22"/>
          <w:lang w:val="ru-RU"/>
        </w:rPr>
        <w:t>А также установлены лимиты инвестирования активов с учетом требований законодательства Республики Казахстан</w:t>
      </w:r>
      <w:r w:rsidRPr="00A95E50">
        <w:rPr>
          <w:sz w:val="22"/>
          <w:szCs w:val="22"/>
          <w:lang w:val="ru-RU"/>
        </w:rPr>
        <w:t>:</w:t>
      </w:r>
    </w:p>
    <w:p w:rsidR="00A36D30" w:rsidRDefault="00A36D30" w:rsidP="00A36D30">
      <w:pPr>
        <w:pStyle w:val="ae"/>
        <w:numPr>
          <w:ilvl w:val="0"/>
          <w:numId w:val="16"/>
        </w:numPr>
        <w:contextualSpacing w:val="0"/>
        <w:jc w:val="both"/>
        <w:rPr>
          <w:sz w:val="22"/>
          <w:szCs w:val="22"/>
          <w:lang w:val="ru-RU"/>
        </w:rPr>
      </w:pPr>
      <w:r w:rsidRPr="00002320">
        <w:rPr>
          <w:sz w:val="22"/>
          <w:szCs w:val="22"/>
          <w:lang w:val="ru-RU"/>
        </w:rPr>
        <w:lastRenderedPageBreak/>
        <w:t>лимиты инвестирования по видам финансовых инструментов;</w:t>
      </w:r>
    </w:p>
    <w:p w:rsidR="00A36D30" w:rsidRDefault="00A36D30" w:rsidP="00A36D30">
      <w:pPr>
        <w:pStyle w:val="ae"/>
        <w:numPr>
          <w:ilvl w:val="0"/>
          <w:numId w:val="16"/>
        </w:numPr>
        <w:contextualSpacing w:val="0"/>
        <w:jc w:val="both"/>
        <w:rPr>
          <w:sz w:val="22"/>
          <w:szCs w:val="22"/>
          <w:lang w:val="ru-RU"/>
        </w:rPr>
      </w:pPr>
      <w:r>
        <w:rPr>
          <w:sz w:val="22"/>
          <w:szCs w:val="22"/>
          <w:lang w:val="ru-RU"/>
        </w:rPr>
        <w:t>лимиты</w:t>
      </w:r>
      <w:r w:rsidRPr="00002320">
        <w:rPr>
          <w:sz w:val="22"/>
          <w:szCs w:val="22"/>
          <w:lang w:val="ru-RU"/>
        </w:rPr>
        <w:t xml:space="preserve"> инвестирования в финансовые инструменты эмитентов, являющихся резидентами</w:t>
      </w:r>
      <w:r>
        <w:rPr>
          <w:sz w:val="22"/>
          <w:szCs w:val="22"/>
          <w:lang w:val="ru-RU"/>
        </w:rPr>
        <w:t xml:space="preserve"> </w:t>
      </w:r>
      <w:r w:rsidRPr="00002320">
        <w:rPr>
          <w:sz w:val="22"/>
          <w:szCs w:val="22"/>
          <w:lang w:val="ru-RU"/>
        </w:rPr>
        <w:t>определенного государства («лимит на страну»);</w:t>
      </w:r>
    </w:p>
    <w:p w:rsidR="00A36D30" w:rsidRPr="00002320" w:rsidRDefault="00A36D30" w:rsidP="00A36D30">
      <w:pPr>
        <w:pStyle w:val="ae"/>
        <w:numPr>
          <w:ilvl w:val="0"/>
          <w:numId w:val="16"/>
        </w:numPr>
        <w:jc w:val="both"/>
        <w:rPr>
          <w:sz w:val="22"/>
          <w:szCs w:val="22"/>
          <w:lang w:val="ru-RU"/>
        </w:rPr>
      </w:pPr>
      <w:r w:rsidRPr="00002320">
        <w:rPr>
          <w:sz w:val="22"/>
          <w:szCs w:val="22"/>
          <w:lang w:val="ru-RU"/>
        </w:rPr>
        <w:t>лимиты по открытым валютны</w:t>
      </w:r>
      <w:r>
        <w:rPr>
          <w:sz w:val="22"/>
          <w:szCs w:val="22"/>
          <w:lang w:val="ru-RU"/>
        </w:rPr>
        <w:t>м позициям и лимит валютной нетт</w:t>
      </w:r>
      <w:r w:rsidRPr="00002320">
        <w:rPr>
          <w:sz w:val="22"/>
          <w:szCs w:val="22"/>
          <w:lang w:val="ru-RU"/>
        </w:rPr>
        <w:t>о</w:t>
      </w:r>
      <w:r>
        <w:rPr>
          <w:sz w:val="22"/>
          <w:szCs w:val="22"/>
          <w:lang w:val="ru-RU"/>
        </w:rPr>
        <w:t>–</w:t>
      </w:r>
      <w:r w:rsidRPr="00002320">
        <w:rPr>
          <w:sz w:val="22"/>
          <w:szCs w:val="22"/>
          <w:lang w:val="ru-RU"/>
        </w:rPr>
        <w:t>позиции;</w:t>
      </w:r>
    </w:p>
    <w:p w:rsidR="00A36D30" w:rsidRDefault="00A36D30" w:rsidP="00A36D30">
      <w:pPr>
        <w:pStyle w:val="ae"/>
        <w:numPr>
          <w:ilvl w:val="0"/>
          <w:numId w:val="16"/>
        </w:numPr>
        <w:jc w:val="both"/>
        <w:rPr>
          <w:sz w:val="22"/>
          <w:szCs w:val="22"/>
          <w:lang w:val="ru-RU"/>
        </w:rPr>
      </w:pPr>
      <w:r>
        <w:rPr>
          <w:sz w:val="22"/>
          <w:szCs w:val="22"/>
          <w:lang w:val="ru-RU"/>
        </w:rPr>
        <w:t>л</w:t>
      </w:r>
      <w:r w:rsidRPr="00002320">
        <w:rPr>
          <w:sz w:val="22"/>
          <w:szCs w:val="22"/>
          <w:lang w:val="ru-RU"/>
        </w:rPr>
        <w:t>имиты инвестирования в финансовые инструменты эмитентов, основной вид</w:t>
      </w:r>
      <w:r>
        <w:rPr>
          <w:sz w:val="22"/>
          <w:szCs w:val="22"/>
          <w:lang w:val="ru-RU"/>
        </w:rPr>
        <w:t xml:space="preserve"> </w:t>
      </w:r>
      <w:r w:rsidRPr="00002320">
        <w:rPr>
          <w:sz w:val="22"/>
          <w:szCs w:val="22"/>
          <w:lang w:val="ru-RU"/>
        </w:rPr>
        <w:t>деятельности которых связан с определенным сектор</w:t>
      </w:r>
      <w:r>
        <w:rPr>
          <w:sz w:val="22"/>
          <w:szCs w:val="22"/>
          <w:lang w:val="ru-RU"/>
        </w:rPr>
        <w:t xml:space="preserve">ом экономики; и </w:t>
      </w:r>
    </w:p>
    <w:p w:rsidR="00A36D30" w:rsidRDefault="00A36D30" w:rsidP="00A36D30">
      <w:pPr>
        <w:pStyle w:val="ae"/>
        <w:numPr>
          <w:ilvl w:val="0"/>
          <w:numId w:val="16"/>
        </w:numPr>
        <w:jc w:val="both"/>
        <w:rPr>
          <w:sz w:val="22"/>
          <w:szCs w:val="22"/>
          <w:lang w:val="ru-RU"/>
        </w:rPr>
      </w:pPr>
      <w:r>
        <w:rPr>
          <w:sz w:val="22"/>
          <w:szCs w:val="22"/>
          <w:lang w:val="ru-RU"/>
        </w:rPr>
        <w:t>лимиты «</w:t>
      </w:r>
      <w:r>
        <w:rPr>
          <w:sz w:val="22"/>
          <w:szCs w:val="22"/>
        </w:rPr>
        <w:t>stop</w:t>
      </w:r>
      <w:r>
        <w:rPr>
          <w:sz w:val="22"/>
          <w:szCs w:val="22"/>
          <w:lang w:val="ru-RU"/>
        </w:rPr>
        <w:t>–</w:t>
      </w:r>
      <w:r>
        <w:rPr>
          <w:sz w:val="22"/>
          <w:szCs w:val="22"/>
        </w:rPr>
        <w:t>loss</w:t>
      </w:r>
      <w:r w:rsidRPr="00002320">
        <w:rPr>
          <w:sz w:val="22"/>
          <w:szCs w:val="22"/>
          <w:lang w:val="ru-RU"/>
        </w:rPr>
        <w:t>» для финансовых инструментов.</w:t>
      </w:r>
    </w:p>
    <w:p w:rsidR="00A36D30" w:rsidRDefault="00A36D30" w:rsidP="00A36D30">
      <w:pPr>
        <w:pStyle w:val="ae"/>
        <w:spacing w:before="120" w:after="120"/>
        <w:ind w:left="0"/>
        <w:contextualSpacing w:val="0"/>
        <w:jc w:val="both"/>
        <w:rPr>
          <w:sz w:val="22"/>
          <w:szCs w:val="22"/>
          <w:lang w:val="ru-RU"/>
        </w:rPr>
      </w:pPr>
      <w:r>
        <w:rPr>
          <w:sz w:val="22"/>
          <w:szCs w:val="22"/>
          <w:lang w:val="ru-RU"/>
        </w:rPr>
        <w:t xml:space="preserve">Для Компании, также всегда важно поддерживать необходимый уровень ликвидности и целевую диверсификацию касательно инвестиций. Компания ежемесячно проводит </w:t>
      </w:r>
      <w:proofErr w:type="spellStart"/>
      <w:r>
        <w:rPr>
          <w:sz w:val="22"/>
          <w:szCs w:val="22"/>
          <w:lang w:val="ru-RU"/>
        </w:rPr>
        <w:t>гэп</w:t>
      </w:r>
      <w:proofErr w:type="spellEnd"/>
      <w:r>
        <w:rPr>
          <w:sz w:val="22"/>
          <w:szCs w:val="22"/>
          <w:lang w:val="ru-RU"/>
        </w:rPr>
        <w:t>–анализ и ежеквартально предоставляет результаты анализа совету директоров Компании.</w:t>
      </w:r>
    </w:p>
    <w:p w:rsidR="00A36D30" w:rsidRDefault="00A36D30" w:rsidP="00A36D30">
      <w:pPr>
        <w:pStyle w:val="ae"/>
        <w:spacing w:before="120" w:after="120"/>
        <w:ind w:left="0"/>
        <w:contextualSpacing w:val="0"/>
        <w:jc w:val="both"/>
        <w:rPr>
          <w:sz w:val="22"/>
          <w:szCs w:val="22"/>
          <w:lang w:val="ru-RU"/>
        </w:rPr>
      </w:pPr>
      <w:r>
        <w:rPr>
          <w:sz w:val="22"/>
          <w:szCs w:val="22"/>
          <w:lang w:val="ru-RU"/>
        </w:rPr>
        <w:t xml:space="preserve">Согласно Инструкции о требованиях по наличию систем управления рисками и внутреннего контроля в страховых (перестраховочных) организациях, Компания проводит стресс–тест по рискам на ежеквартальной </w:t>
      </w:r>
      <w:proofErr w:type="gramStart"/>
      <w:r>
        <w:rPr>
          <w:sz w:val="22"/>
          <w:szCs w:val="22"/>
          <w:lang w:val="ru-RU"/>
        </w:rPr>
        <w:t>основе</w:t>
      </w:r>
      <w:proofErr w:type="gramEnd"/>
      <w:r>
        <w:rPr>
          <w:sz w:val="22"/>
          <w:szCs w:val="22"/>
          <w:lang w:val="ru-RU"/>
        </w:rPr>
        <w:t xml:space="preserve"> и результаты предоставляются в КФН.</w:t>
      </w:r>
    </w:p>
    <w:p w:rsidR="00A36D30" w:rsidRPr="001F0BB8" w:rsidRDefault="00A36D30" w:rsidP="00A36D30">
      <w:pPr>
        <w:pStyle w:val="ae"/>
        <w:spacing w:before="120" w:after="120"/>
        <w:ind w:left="0"/>
        <w:contextualSpacing w:val="0"/>
        <w:jc w:val="both"/>
        <w:rPr>
          <w:b/>
          <w:sz w:val="22"/>
          <w:szCs w:val="22"/>
          <w:lang w:val="ru-RU"/>
        </w:rPr>
      </w:pPr>
      <w:r w:rsidRPr="001F0BB8">
        <w:rPr>
          <w:b/>
          <w:sz w:val="22"/>
          <w:szCs w:val="22"/>
          <w:lang w:val="ru-RU"/>
        </w:rPr>
        <w:t>Максимальный размер кредитного риска</w:t>
      </w:r>
    </w:p>
    <w:p w:rsidR="00A36D30" w:rsidRDefault="00A36D30" w:rsidP="00A36D30">
      <w:pPr>
        <w:pStyle w:val="ae"/>
        <w:spacing w:before="120" w:after="120"/>
        <w:ind w:left="0"/>
        <w:contextualSpacing w:val="0"/>
        <w:jc w:val="both"/>
        <w:rPr>
          <w:sz w:val="22"/>
          <w:szCs w:val="22"/>
          <w:lang w:val="ru-RU"/>
        </w:rPr>
      </w:pPr>
      <w:r w:rsidRPr="00E953E3">
        <w:rPr>
          <w:sz w:val="22"/>
          <w:szCs w:val="22"/>
          <w:lang w:val="ru-RU"/>
        </w:rPr>
        <w:t>Максимальный размер кредитного риска Компании может существенно варьироваться в зависимости от индивидуальных рисков, присущих конкретным активам, и общим рыночным рискам.</w:t>
      </w:r>
    </w:p>
    <w:p w:rsidR="00A36D30" w:rsidRDefault="00A36D30" w:rsidP="00A36D30">
      <w:pPr>
        <w:pStyle w:val="ae"/>
        <w:spacing w:before="120" w:after="120"/>
        <w:ind w:left="0"/>
        <w:contextualSpacing w:val="0"/>
        <w:jc w:val="both"/>
        <w:rPr>
          <w:sz w:val="22"/>
          <w:szCs w:val="22"/>
          <w:lang w:val="ru-RU"/>
        </w:rPr>
      </w:pPr>
      <w:r>
        <w:rPr>
          <w:sz w:val="22"/>
          <w:szCs w:val="22"/>
          <w:lang w:val="ru-RU"/>
        </w:rPr>
        <w:t>По состоянию на 31 декабря 2016</w:t>
      </w:r>
      <w:r w:rsidRPr="00E953E3">
        <w:rPr>
          <w:sz w:val="22"/>
          <w:szCs w:val="22"/>
          <w:lang w:val="ru-RU"/>
        </w:rPr>
        <w:t xml:space="preserve"> и</w:t>
      </w:r>
      <w:r>
        <w:rPr>
          <w:sz w:val="22"/>
          <w:szCs w:val="22"/>
          <w:lang w:val="ru-RU"/>
        </w:rPr>
        <w:t xml:space="preserve"> 2015</w:t>
      </w:r>
      <w:r w:rsidRPr="00E953E3">
        <w:rPr>
          <w:sz w:val="22"/>
          <w:szCs w:val="22"/>
          <w:lang w:val="ru-RU"/>
        </w:rPr>
        <w:t xml:space="preserve"> годов,</w:t>
      </w:r>
      <w:r>
        <w:rPr>
          <w:sz w:val="22"/>
          <w:szCs w:val="22"/>
          <w:lang w:val="ru-RU"/>
        </w:rPr>
        <w:t xml:space="preserve"> балансовая стоимость </w:t>
      </w:r>
      <w:r w:rsidRPr="00E953E3">
        <w:rPr>
          <w:sz w:val="22"/>
          <w:szCs w:val="22"/>
          <w:lang w:val="ru-RU"/>
        </w:rPr>
        <w:t>инструментов, наилучшим образом отражает максимальный размер кредитного риска, кроме соглашений обратного РЕПО, представленных в таблице ниже:</w:t>
      </w:r>
    </w:p>
    <w:p w:rsidR="00A36D30" w:rsidRDefault="00A36D30" w:rsidP="00A36D30">
      <w:pPr>
        <w:pStyle w:val="ae"/>
        <w:spacing w:before="120"/>
        <w:ind w:left="0"/>
        <w:jc w:val="right"/>
        <w:rPr>
          <w:sz w:val="22"/>
          <w:szCs w:val="22"/>
          <w:lang w:val="ru-RU"/>
        </w:rPr>
      </w:pPr>
      <w:r w:rsidRPr="00C6326E">
        <w:rPr>
          <w:snapToGrid/>
          <w:color w:val="000000"/>
          <w:sz w:val="20"/>
          <w:szCs w:val="20"/>
          <w:lang w:val="ru-RU"/>
        </w:rPr>
        <w:t>(тыс. тенге)</w:t>
      </w:r>
    </w:p>
    <w:tbl>
      <w:tblPr>
        <w:tblW w:w="10110" w:type="dxa"/>
        <w:tblInd w:w="108" w:type="dxa"/>
        <w:tblLook w:val="04A0" w:firstRow="1" w:lastRow="0" w:firstColumn="1" w:lastColumn="0" w:noHBand="0" w:noVBand="1"/>
      </w:tblPr>
      <w:tblGrid>
        <w:gridCol w:w="2977"/>
        <w:gridCol w:w="1665"/>
        <w:gridCol w:w="222"/>
        <w:gridCol w:w="1601"/>
        <w:gridCol w:w="236"/>
        <w:gridCol w:w="1609"/>
        <w:gridCol w:w="222"/>
        <w:gridCol w:w="1578"/>
      </w:tblGrid>
      <w:tr w:rsidR="00A36D30" w:rsidRPr="00A36D30" w:rsidTr="00EC064F">
        <w:trPr>
          <w:trHeight w:val="1785"/>
        </w:trPr>
        <w:tc>
          <w:tcPr>
            <w:tcW w:w="2977" w:type="dxa"/>
            <w:tcBorders>
              <w:top w:val="nil"/>
              <w:left w:val="nil"/>
              <w:bottom w:val="nil"/>
              <w:right w:val="nil"/>
            </w:tcBorders>
            <w:shd w:val="clear" w:color="auto" w:fill="auto"/>
            <w:noWrap/>
            <w:vAlign w:val="bottom"/>
            <w:hideMark/>
          </w:tcPr>
          <w:p w:rsidR="00A36D30" w:rsidRPr="0083220B" w:rsidRDefault="00A36D30" w:rsidP="00EC064F">
            <w:pPr>
              <w:rPr>
                <w:snapToGrid/>
                <w:sz w:val="20"/>
                <w:szCs w:val="20"/>
                <w:lang w:val="ru-RU"/>
              </w:rPr>
            </w:pPr>
          </w:p>
        </w:tc>
        <w:tc>
          <w:tcPr>
            <w:tcW w:w="1665" w:type="dxa"/>
            <w:tcBorders>
              <w:top w:val="nil"/>
              <w:left w:val="nil"/>
              <w:bottom w:val="nil"/>
              <w:right w:val="nil"/>
            </w:tcBorders>
            <w:shd w:val="clear" w:color="auto" w:fill="auto"/>
            <w:hideMark/>
          </w:tcPr>
          <w:p w:rsidR="00A36D30" w:rsidRPr="0083220B" w:rsidRDefault="00A36D30" w:rsidP="00EC064F">
            <w:pPr>
              <w:jc w:val="center"/>
              <w:rPr>
                <w:b/>
                <w:bCs/>
                <w:snapToGrid/>
                <w:color w:val="000000"/>
                <w:sz w:val="20"/>
                <w:szCs w:val="20"/>
                <w:lang w:val="ru-RU"/>
              </w:rPr>
            </w:pPr>
            <w:r w:rsidRPr="0083220B">
              <w:rPr>
                <w:b/>
                <w:bCs/>
                <w:snapToGrid/>
                <w:color w:val="000000"/>
                <w:sz w:val="20"/>
                <w:szCs w:val="20"/>
                <w:lang w:val="ru-RU"/>
              </w:rPr>
              <w:t>Максимальный размер кредитного риска</w:t>
            </w:r>
          </w:p>
        </w:tc>
        <w:tc>
          <w:tcPr>
            <w:tcW w:w="222" w:type="dxa"/>
            <w:tcBorders>
              <w:top w:val="nil"/>
              <w:left w:val="nil"/>
              <w:bottom w:val="nil"/>
              <w:right w:val="nil"/>
            </w:tcBorders>
            <w:shd w:val="clear" w:color="auto" w:fill="auto"/>
            <w:noWrap/>
            <w:hideMark/>
          </w:tcPr>
          <w:p w:rsidR="00A36D30" w:rsidRPr="0083220B" w:rsidRDefault="00A36D30" w:rsidP="00EC064F">
            <w:pPr>
              <w:jc w:val="center"/>
              <w:rPr>
                <w:b/>
                <w:bCs/>
                <w:snapToGrid/>
                <w:color w:val="000000"/>
                <w:sz w:val="20"/>
                <w:szCs w:val="20"/>
                <w:lang w:val="ru-RU"/>
              </w:rPr>
            </w:pPr>
          </w:p>
        </w:tc>
        <w:tc>
          <w:tcPr>
            <w:tcW w:w="1601" w:type="dxa"/>
            <w:tcBorders>
              <w:top w:val="nil"/>
              <w:left w:val="nil"/>
              <w:bottom w:val="nil"/>
              <w:right w:val="nil"/>
            </w:tcBorders>
            <w:shd w:val="clear" w:color="auto" w:fill="auto"/>
            <w:hideMark/>
          </w:tcPr>
          <w:p w:rsidR="00A36D30" w:rsidRPr="0083220B" w:rsidRDefault="00A36D30" w:rsidP="00EC064F">
            <w:pPr>
              <w:jc w:val="center"/>
              <w:rPr>
                <w:b/>
                <w:bCs/>
                <w:snapToGrid/>
                <w:color w:val="000000"/>
                <w:sz w:val="20"/>
                <w:szCs w:val="20"/>
                <w:lang w:val="ru-RU"/>
              </w:rPr>
            </w:pPr>
            <w:r w:rsidRPr="0083220B">
              <w:rPr>
                <w:b/>
                <w:bCs/>
                <w:snapToGrid/>
                <w:color w:val="000000"/>
                <w:sz w:val="20"/>
                <w:szCs w:val="20"/>
                <w:lang w:val="ru-RU"/>
              </w:rPr>
              <w:t>Чистый размер кредитного риска поле зачета</w:t>
            </w:r>
          </w:p>
        </w:tc>
        <w:tc>
          <w:tcPr>
            <w:tcW w:w="236" w:type="dxa"/>
            <w:tcBorders>
              <w:top w:val="nil"/>
              <w:left w:val="nil"/>
              <w:bottom w:val="nil"/>
              <w:right w:val="nil"/>
            </w:tcBorders>
            <w:shd w:val="clear" w:color="auto" w:fill="auto"/>
            <w:noWrap/>
            <w:hideMark/>
          </w:tcPr>
          <w:p w:rsidR="00A36D30" w:rsidRPr="0083220B" w:rsidRDefault="00A36D30" w:rsidP="00EC064F">
            <w:pPr>
              <w:jc w:val="center"/>
              <w:rPr>
                <w:b/>
                <w:bCs/>
                <w:snapToGrid/>
                <w:color w:val="000000"/>
                <w:sz w:val="20"/>
                <w:szCs w:val="20"/>
                <w:lang w:val="ru-RU"/>
              </w:rPr>
            </w:pPr>
          </w:p>
        </w:tc>
        <w:tc>
          <w:tcPr>
            <w:tcW w:w="1609" w:type="dxa"/>
            <w:tcBorders>
              <w:top w:val="nil"/>
              <w:left w:val="nil"/>
              <w:bottom w:val="nil"/>
              <w:right w:val="nil"/>
            </w:tcBorders>
            <w:shd w:val="clear" w:color="auto" w:fill="auto"/>
            <w:hideMark/>
          </w:tcPr>
          <w:p w:rsidR="00A36D30" w:rsidRPr="0083220B" w:rsidRDefault="00A36D30" w:rsidP="00EC064F">
            <w:pPr>
              <w:jc w:val="center"/>
              <w:rPr>
                <w:b/>
                <w:bCs/>
                <w:snapToGrid/>
                <w:color w:val="000000"/>
                <w:sz w:val="20"/>
                <w:szCs w:val="20"/>
                <w:lang w:val="ru-RU"/>
              </w:rPr>
            </w:pPr>
            <w:r w:rsidRPr="0083220B">
              <w:rPr>
                <w:b/>
                <w:bCs/>
                <w:snapToGrid/>
                <w:color w:val="000000"/>
                <w:sz w:val="20"/>
                <w:szCs w:val="20"/>
                <w:lang w:val="ru-RU"/>
              </w:rPr>
              <w:t>Обеспечение</w:t>
            </w:r>
          </w:p>
        </w:tc>
        <w:tc>
          <w:tcPr>
            <w:tcW w:w="222" w:type="dxa"/>
            <w:tcBorders>
              <w:top w:val="nil"/>
              <w:left w:val="nil"/>
              <w:bottom w:val="nil"/>
              <w:right w:val="nil"/>
            </w:tcBorders>
            <w:shd w:val="clear" w:color="auto" w:fill="auto"/>
            <w:noWrap/>
            <w:hideMark/>
          </w:tcPr>
          <w:p w:rsidR="00A36D30" w:rsidRPr="0083220B" w:rsidRDefault="00A36D30" w:rsidP="00EC064F">
            <w:pPr>
              <w:jc w:val="center"/>
              <w:rPr>
                <w:b/>
                <w:bCs/>
                <w:snapToGrid/>
                <w:color w:val="000000"/>
                <w:sz w:val="20"/>
                <w:szCs w:val="20"/>
                <w:lang w:val="ru-RU"/>
              </w:rPr>
            </w:pPr>
          </w:p>
        </w:tc>
        <w:tc>
          <w:tcPr>
            <w:tcW w:w="1578" w:type="dxa"/>
            <w:tcBorders>
              <w:top w:val="nil"/>
              <w:left w:val="nil"/>
              <w:bottom w:val="nil"/>
              <w:right w:val="nil"/>
            </w:tcBorders>
            <w:shd w:val="clear" w:color="auto" w:fill="auto"/>
            <w:hideMark/>
          </w:tcPr>
          <w:p w:rsidR="00A36D30" w:rsidRPr="0083220B" w:rsidRDefault="00A36D30" w:rsidP="00EC064F">
            <w:pPr>
              <w:jc w:val="center"/>
              <w:rPr>
                <w:b/>
                <w:bCs/>
                <w:snapToGrid/>
                <w:color w:val="000000"/>
                <w:sz w:val="20"/>
                <w:szCs w:val="20"/>
                <w:lang w:val="ru-RU"/>
              </w:rPr>
            </w:pPr>
            <w:r>
              <w:rPr>
                <w:b/>
                <w:bCs/>
                <w:snapToGrid/>
                <w:color w:val="000000"/>
                <w:sz w:val="20"/>
                <w:szCs w:val="20"/>
                <w:lang w:val="ru-RU"/>
              </w:rPr>
              <w:t>31 декабря</w:t>
            </w:r>
            <w:r w:rsidRPr="0083220B">
              <w:rPr>
                <w:b/>
                <w:bCs/>
                <w:snapToGrid/>
                <w:color w:val="000000"/>
                <w:sz w:val="20"/>
                <w:szCs w:val="20"/>
                <w:lang w:val="ru-RU"/>
              </w:rPr>
              <w:t xml:space="preserve"> 2016</w:t>
            </w:r>
            <w:r>
              <w:rPr>
                <w:b/>
                <w:bCs/>
                <w:snapToGrid/>
                <w:color w:val="000000"/>
                <w:sz w:val="20"/>
                <w:szCs w:val="20"/>
                <w:lang w:val="ru-RU"/>
              </w:rPr>
              <w:t xml:space="preserve"> г.</w:t>
            </w:r>
            <w:r w:rsidRPr="0083220B">
              <w:rPr>
                <w:b/>
                <w:bCs/>
                <w:snapToGrid/>
                <w:color w:val="000000"/>
                <w:sz w:val="20"/>
                <w:szCs w:val="20"/>
                <w:lang w:val="ru-RU"/>
              </w:rPr>
              <w:t xml:space="preserve"> </w:t>
            </w:r>
            <w:r w:rsidRPr="0083220B">
              <w:rPr>
                <w:b/>
                <w:bCs/>
                <w:snapToGrid/>
                <w:color w:val="000000"/>
                <w:sz w:val="20"/>
                <w:szCs w:val="20"/>
                <w:lang w:val="ru-RU"/>
              </w:rPr>
              <w:br/>
              <w:t>Чистый размер кредитного риска после зачета и учета обеспечения</w:t>
            </w:r>
          </w:p>
        </w:tc>
      </w:tr>
      <w:tr w:rsidR="00A36D30" w:rsidRPr="0083220B" w:rsidTr="00EC064F">
        <w:trPr>
          <w:trHeight w:val="255"/>
        </w:trPr>
        <w:tc>
          <w:tcPr>
            <w:tcW w:w="2977" w:type="dxa"/>
            <w:tcBorders>
              <w:top w:val="nil"/>
              <w:left w:val="nil"/>
              <w:bottom w:val="nil"/>
              <w:right w:val="nil"/>
            </w:tcBorders>
            <w:shd w:val="clear" w:color="auto" w:fill="auto"/>
            <w:vAlign w:val="bottom"/>
            <w:hideMark/>
          </w:tcPr>
          <w:p w:rsidR="00A36D30" w:rsidRPr="0083220B" w:rsidRDefault="00A36D30" w:rsidP="00EC064F">
            <w:pPr>
              <w:rPr>
                <w:snapToGrid/>
                <w:color w:val="000000"/>
                <w:sz w:val="20"/>
                <w:szCs w:val="20"/>
                <w:lang w:val="ru-RU"/>
              </w:rPr>
            </w:pPr>
            <w:r w:rsidRPr="0083220B">
              <w:rPr>
                <w:snapToGrid/>
                <w:color w:val="000000"/>
                <w:sz w:val="20"/>
                <w:szCs w:val="20"/>
                <w:lang w:val="ru-RU"/>
              </w:rPr>
              <w:t xml:space="preserve">Соглашение </w:t>
            </w:r>
            <w:proofErr w:type="gramStart"/>
            <w:r w:rsidRPr="0083220B">
              <w:rPr>
                <w:snapToGrid/>
                <w:color w:val="000000"/>
                <w:sz w:val="20"/>
                <w:szCs w:val="20"/>
                <w:lang w:val="ru-RU"/>
              </w:rPr>
              <w:t>обратного</w:t>
            </w:r>
            <w:proofErr w:type="gramEnd"/>
            <w:r w:rsidRPr="0083220B">
              <w:rPr>
                <w:snapToGrid/>
                <w:color w:val="000000"/>
                <w:sz w:val="20"/>
                <w:szCs w:val="20"/>
                <w:lang w:val="ru-RU"/>
              </w:rPr>
              <w:t xml:space="preserve"> РЕПО</w:t>
            </w:r>
          </w:p>
        </w:tc>
        <w:tc>
          <w:tcPr>
            <w:tcW w:w="1665"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r>
              <w:rPr>
                <w:snapToGrid/>
                <w:color w:val="000000"/>
                <w:sz w:val="20"/>
                <w:szCs w:val="20"/>
                <w:lang w:val="ru-RU"/>
              </w:rPr>
              <w:t xml:space="preserve">            103 068</w:t>
            </w:r>
            <w:r w:rsidRPr="0083220B">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p>
        </w:tc>
        <w:tc>
          <w:tcPr>
            <w:tcW w:w="1601"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r>
              <w:rPr>
                <w:snapToGrid/>
                <w:color w:val="000000"/>
                <w:sz w:val="20"/>
                <w:szCs w:val="20"/>
                <w:lang w:val="ru-RU"/>
              </w:rPr>
              <w:t xml:space="preserve">                         –</w:t>
            </w:r>
            <w:r w:rsidRPr="0083220B">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p>
        </w:tc>
        <w:tc>
          <w:tcPr>
            <w:tcW w:w="1609"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r>
              <w:rPr>
                <w:snapToGrid/>
                <w:color w:val="000000"/>
                <w:sz w:val="20"/>
                <w:szCs w:val="20"/>
                <w:lang w:val="ru-RU"/>
              </w:rPr>
              <w:t xml:space="preserve">           103 068</w:t>
            </w:r>
          </w:p>
        </w:tc>
        <w:tc>
          <w:tcPr>
            <w:tcW w:w="222"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p>
        </w:tc>
        <w:tc>
          <w:tcPr>
            <w:tcW w:w="1578" w:type="dxa"/>
            <w:tcBorders>
              <w:top w:val="nil"/>
              <w:left w:val="nil"/>
              <w:bottom w:val="nil"/>
              <w:right w:val="nil"/>
            </w:tcBorders>
            <w:shd w:val="clear" w:color="auto" w:fill="auto"/>
            <w:noWrap/>
            <w:vAlign w:val="bottom"/>
            <w:hideMark/>
          </w:tcPr>
          <w:p w:rsidR="00A36D30" w:rsidRPr="0083220B" w:rsidRDefault="00A36D30" w:rsidP="00EC064F">
            <w:pPr>
              <w:jc w:val="right"/>
              <w:rPr>
                <w:snapToGrid/>
                <w:color w:val="000000"/>
                <w:sz w:val="20"/>
                <w:szCs w:val="20"/>
                <w:lang w:val="ru-RU"/>
              </w:rPr>
            </w:pPr>
            <w:r>
              <w:rPr>
                <w:snapToGrid/>
                <w:color w:val="000000"/>
                <w:sz w:val="20"/>
                <w:szCs w:val="20"/>
                <w:lang w:val="ru-RU"/>
              </w:rPr>
              <w:t xml:space="preserve">                        –</w:t>
            </w:r>
            <w:r w:rsidRPr="0083220B">
              <w:rPr>
                <w:snapToGrid/>
                <w:color w:val="000000"/>
                <w:sz w:val="20"/>
                <w:szCs w:val="20"/>
                <w:lang w:val="ru-RU"/>
              </w:rPr>
              <w:t xml:space="preserve">      </w:t>
            </w:r>
          </w:p>
        </w:tc>
      </w:tr>
    </w:tbl>
    <w:p w:rsidR="00A36D30" w:rsidRDefault="00A36D30" w:rsidP="00A36D30">
      <w:pPr>
        <w:pStyle w:val="ae"/>
        <w:spacing w:before="120" w:after="120"/>
        <w:ind w:left="0"/>
        <w:contextualSpacing w:val="0"/>
        <w:jc w:val="both"/>
        <w:rPr>
          <w:sz w:val="22"/>
          <w:szCs w:val="22"/>
          <w:lang w:val="ru-RU"/>
        </w:rPr>
      </w:pPr>
      <w:r w:rsidRPr="00A317E3">
        <w:rPr>
          <w:sz w:val="22"/>
          <w:szCs w:val="22"/>
          <w:lang w:val="ru-RU"/>
        </w:rPr>
        <w:t xml:space="preserve">Финансовые активы классифицируются с учетом текущих кредитных рейтингов, присвоенных </w:t>
      </w:r>
      <w:proofErr w:type="spellStart"/>
      <w:r w:rsidRPr="00A317E3">
        <w:rPr>
          <w:sz w:val="22"/>
          <w:szCs w:val="22"/>
          <w:lang w:val="ru-RU"/>
        </w:rPr>
        <w:t>международно</w:t>
      </w:r>
      <w:proofErr w:type="spellEnd"/>
      <w:r>
        <w:rPr>
          <w:sz w:val="22"/>
          <w:szCs w:val="22"/>
          <w:lang w:val="ru-RU"/>
        </w:rPr>
        <w:t>–</w:t>
      </w:r>
      <w:r w:rsidRPr="00A317E3">
        <w:rPr>
          <w:sz w:val="22"/>
          <w:szCs w:val="22"/>
          <w:lang w:val="ru-RU"/>
        </w:rPr>
        <w:t xml:space="preserve">признанными рейтинговыми агентствами. Наивысший возможный рейтинг </w:t>
      </w:r>
      <w:r>
        <w:rPr>
          <w:sz w:val="22"/>
          <w:szCs w:val="22"/>
          <w:lang w:val="ru-RU"/>
        </w:rPr>
        <w:t>–</w:t>
      </w:r>
      <w:r w:rsidRPr="00A317E3">
        <w:rPr>
          <w:sz w:val="22"/>
          <w:szCs w:val="22"/>
          <w:lang w:val="ru-RU"/>
        </w:rPr>
        <w:t xml:space="preserve"> ААА. Инвестиционный уровень финансовых активов соответствует рейтингам от ААА</w:t>
      </w:r>
      <w:proofErr w:type="gramStart"/>
      <w:r w:rsidRPr="00A317E3">
        <w:rPr>
          <w:sz w:val="22"/>
          <w:szCs w:val="22"/>
          <w:lang w:val="ru-RU"/>
        </w:rPr>
        <w:t xml:space="preserve"> Д</w:t>
      </w:r>
      <w:proofErr w:type="gramEnd"/>
      <w:r w:rsidRPr="00A317E3">
        <w:rPr>
          <w:sz w:val="22"/>
          <w:szCs w:val="22"/>
          <w:lang w:val="ru-RU"/>
        </w:rPr>
        <w:t>о ВВВ. Финансовые активы с рейтингом ниже ВВВ относятся к спекулятивному уровню. Далее представлена классификация финансовых активов Компании по кредитным рейтингам:</w:t>
      </w:r>
    </w:p>
    <w:p w:rsidR="00A36D30" w:rsidRDefault="00A36D30" w:rsidP="00A36D30">
      <w:pPr>
        <w:pStyle w:val="ae"/>
        <w:spacing w:before="120"/>
        <w:ind w:left="0"/>
        <w:jc w:val="right"/>
        <w:rPr>
          <w:sz w:val="22"/>
          <w:szCs w:val="22"/>
          <w:lang w:val="ru-RU"/>
        </w:rPr>
      </w:pPr>
      <w:r w:rsidRPr="00C6326E">
        <w:rPr>
          <w:snapToGrid/>
          <w:color w:val="000000"/>
          <w:sz w:val="20"/>
          <w:szCs w:val="20"/>
          <w:lang w:val="ru-RU"/>
        </w:rPr>
        <w:t>(тыс. тенге)</w:t>
      </w:r>
    </w:p>
    <w:tbl>
      <w:tblPr>
        <w:tblW w:w="11057" w:type="dxa"/>
        <w:tblInd w:w="-601" w:type="dxa"/>
        <w:tblLook w:val="04A0" w:firstRow="1" w:lastRow="0" w:firstColumn="1" w:lastColumn="0" w:noHBand="0" w:noVBand="1"/>
      </w:tblPr>
      <w:tblGrid>
        <w:gridCol w:w="3403"/>
        <w:gridCol w:w="1134"/>
        <w:gridCol w:w="236"/>
        <w:gridCol w:w="1323"/>
        <w:gridCol w:w="236"/>
        <w:gridCol w:w="1323"/>
        <w:gridCol w:w="236"/>
        <w:gridCol w:w="1465"/>
        <w:gridCol w:w="236"/>
        <w:gridCol w:w="1465"/>
      </w:tblGrid>
      <w:tr w:rsidR="00A36D30" w:rsidRPr="00924363" w:rsidTr="00EC064F">
        <w:trPr>
          <w:trHeight w:val="765"/>
        </w:trPr>
        <w:tc>
          <w:tcPr>
            <w:tcW w:w="3403"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1134"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A</w:t>
            </w:r>
          </w:p>
        </w:tc>
        <w:tc>
          <w:tcPr>
            <w:tcW w:w="236" w:type="dxa"/>
            <w:tcBorders>
              <w:top w:val="nil"/>
              <w:left w:val="nil"/>
              <w:bottom w:val="nil"/>
              <w:right w:val="nil"/>
            </w:tcBorders>
            <w:shd w:val="clear" w:color="auto" w:fill="auto"/>
            <w:noWrap/>
            <w:hideMark/>
          </w:tcPr>
          <w:p w:rsidR="00A36D30" w:rsidRPr="00924363" w:rsidRDefault="00A36D30" w:rsidP="00EC064F">
            <w:pPr>
              <w:jc w:val="center"/>
              <w:rPr>
                <w:b/>
                <w:bCs/>
                <w:snapToGrid/>
                <w:color w:val="000000"/>
                <w:sz w:val="20"/>
                <w:szCs w:val="20"/>
                <w:lang w:val="ru-RU"/>
              </w:rPr>
            </w:pPr>
          </w:p>
        </w:tc>
        <w:tc>
          <w:tcPr>
            <w:tcW w:w="1323"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BBB</w:t>
            </w:r>
          </w:p>
        </w:tc>
        <w:tc>
          <w:tcPr>
            <w:tcW w:w="236" w:type="dxa"/>
            <w:tcBorders>
              <w:top w:val="nil"/>
              <w:left w:val="nil"/>
              <w:bottom w:val="nil"/>
              <w:right w:val="nil"/>
            </w:tcBorders>
            <w:shd w:val="clear" w:color="auto" w:fill="auto"/>
            <w:noWrap/>
            <w:hideMark/>
          </w:tcPr>
          <w:p w:rsidR="00A36D30" w:rsidRPr="00924363" w:rsidRDefault="00A36D30" w:rsidP="00EC064F">
            <w:pPr>
              <w:jc w:val="center"/>
              <w:rPr>
                <w:b/>
                <w:bCs/>
                <w:snapToGrid/>
                <w:color w:val="000000"/>
                <w:sz w:val="20"/>
                <w:szCs w:val="20"/>
                <w:lang w:val="ru-RU"/>
              </w:rPr>
            </w:pPr>
          </w:p>
        </w:tc>
        <w:tc>
          <w:tcPr>
            <w:tcW w:w="1323"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&lt;BBB</w:t>
            </w:r>
          </w:p>
        </w:tc>
        <w:tc>
          <w:tcPr>
            <w:tcW w:w="236" w:type="dxa"/>
            <w:tcBorders>
              <w:top w:val="nil"/>
              <w:left w:val="nil"/>
              <w:bottom w:val="nil"/>
              <w:right w:val="nil"/>
            </w:tcBorders>
            <w:shd w:val="clear" w:color="auto" w:fill="auto"/>
            <w:noWrap/>
            <w:hideMark/>
          </w:tcPr>
          <w:p w:rsidR="00A36D30" w:rsidRPr="00924363" w:rsidRDefault="00A36D30" w:rsidP="00EC064F">
            <w:pPr>
              <w:jc w:val="center"/>
              <w:rPr>
                <w:b/>
                <w:bCs/>
                <w:snapToGrid/>
                <w:color w:val="000000"/>
                <w:sz w:val="20"/>
                <w:szCs w:val="20"/>
                <w:lang w:val="ru-RU"/>
              </w:rPr>
            </w:pPr>
          </w:p>
        </w:tc>
        <w:tc>
          <w:tcPr>
            <w:tcW w:w="1465"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Кредитный рейтинг не присвоен</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center"/>
              <w:rPr>
                <w:b/>
                <w:bCs/>
                <w:snapToGrid/>
                <w:color w:val="000000"/>
                <w:sz w:val="20"/>
                <w:szCs w:val="20"/>
                <w:lang w:val="ru-RU"/>
              </w:rPr>
            </w:pPr>
          </w:p>
        </w:tc>
        <w:tc>
          <w:tcPr>
            <w:tcW w:w="1465"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Pr>
                <w:b/>
                <w:bCs/>
                <w:snapToGrid/>
                <w:color w:val="000000"/>
                <w:sz w:val="20"/>
                <w:szCs w:val="20"/>
                <w:lang w:val="ru-RU"/>
              </w:rPr>
              <w:t>31 декабря 2016 г.</w:t>
            </w:r>
            <w:r w:rsidRPr="00924363">
              <w:rPr>
                <w:b/>
                <w:bCs/>
                <w:snapToGrid/>
                <w:color w:val="000000"/>
                <w:sz w:val="20"/>
                <w:szCs w:val="20"/>
                <w:lang w:val="ru-RU"/>
              </w:rPr>
              <w:t xml:space="preserve"> </w:t>
            </w:r>
            <w:r w:rsidRPr="00924363">
              <w:rPr>
                <w:b/>
                <w:bCs/>
                <w:snapToGrid/>
                <w:color w:val="000000"/>
                <w:sz w:val="20"/>
                <w:szCs w:val="20"/>
                <w:lang w:val="ru-RU"/>
              </w:rPr>
              <w:br/>
              <w:t>Итого</w:t>
            </w:r>
          </w:p>
        </w:tc>
      </w:tr>
      <w:tr w:rsidR="00A36D30" w:rsidRPr="00924363"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Денежные средства и их эквиваленты*</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p w:rsidR="00A36D30" w:rsidRPr="00924363" w:rsidRDefault="00A36D30" w:rsidP="00EC064F">
            <w:pPr>
              <w:jc w:val="right"/>
              <w:rPr>
                <w:snapToGrid/>
                <w:color w:val="000000"/>
                <w:sz w:val="20"/>
                <w:szCs w:val="20"/>
                <w:lang w:val="ru-RU"/>
              </w:rPr>
            </w:pPr>
            <w:r>
              <w:rPr>
                <w:snapToGrid/>
                <w:color w:val="000000"/>
                <w:sz w:val="20"/>
                <w:szCs w:val="20"/>
                <w:lang w:val="ru-RU"/>
              </w:rPr>
              <w:t>103 068</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19 920</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2 978</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Pr>
                <w:snapToGrid/>
                <w:color w:val="000000"/>
                <w:sz w:val="20"/>
                <w:szCs w:val="20"/>
                <w:lang w:val="ru-RU"/>
              </w:rPr>
              <w:t xml:space="preserve">        </w:t>
            </w:r>
          </w:p>
          <w:p w:rsidR="00A36D30" w:rsidRPr="00924363" w:rsidRDefault="00A36D30" w:rsidP="00EC064F">
            <w:pPr>
              <w:jc w:val="right"/>
              <w:rPr>
                <w:snapToGrid/>
                <w:color w:val="000000"/>
                <w:sz w:val="20"/>
                <w:szCs w:val="20"/>
                <w:lang w:val="ru-RU"/>
              </w:rPr>
            </w:pPr>
            <w:r>
              <w:rPr>
                <w:snapToGrid/>
                <w:color w:val="000000"/>
                <w:sz w:val="20"/>
                <w:szCs w:val="20"/>
                <w:lang w:val="ru-RU"/>
              </w:rPr>
              <w:t>125 966</w:t>
            </w:r>
            <w:r w:rsidRPr="00924363">
              <w:rPr>
                <w:snapToGrid/>
                <w:color w:val="000000"/>
                <w:sz w:val="20"/>
                <w:szCs w:val="20"/>
                <w:lang w:val="ru-RU"/>
              </w:rPr>
              <w:t xml:space="preserve">    </w:t>
            </w:r>
          </w:p>
        </w:tc>
      </w:tr>
      <w:tr w:rsidR="00A36D30" w:rsidRPr="00924363"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Средства в банках</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2</w:t>
            </w:r>
            <w:r>
              <w:rPr>
                <w:snapToGrid/>
                <w:color w:val="000000"/>
                <w:sz w:val="20"/>
                <w:szCs w:val="20"/>
                <w:lang w:val="ru-RU"/>
              </w:rPr>
              <w:t>2 140 681</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22</w:t>
            </w:r>
            <w:r>
              <w:rPr>
                <w:snapToGrid/>
                <w:color w:val="000000"/>
                <w:sz w:val="20"/>
                <w:szCs w:val="20"/>
                <w:lang w:val="ru-RU"/>
              </w:rPr>
              <w:t> 140 681</w:t>
            </w:r>
            <w:r w:rsidRPr="00924363">
              <w:rPr>
                <w:snapToGrid/>
                <w:color w:val="000000"/>
                <w:sz w:val="20"/>
                <w:szCs w:val="20"/>
                <w:lang w:val="ru-RU"/>
              </w:rPr>
              <w:t xml:space="preserve">    </w:t>
            </w:r>
          </w:p>
        </w:tc>
      </w:tr>
      <w:tr w:rsidR="00A36D30" w:rsidRPr="00924363" w:rsidTr="00EC064F">
        <w:trPr>
          <w:trHeight w:val="189"/>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Финансовые активы, имеющиеся в наличии для продажи</w:t>
            </w:r>
          </w:p>
        </w:tc>
        <w:tc>
          <w:tcPr>
            <w:tcW w:w="1134" w:type="dxa"/>
            <w:tcBorders>
              <w:top w:val="nil"/>
              <w:left w:val="nil"/>
              <w:bottom w:val="nil"/>
              <w:right w:val="nil"/>
            </w:tcBorders>
            <w:shd w:val="clear" w:color="auto" w:fill="auto"/>
            <w:noWrap/>
            <w:hideMark/>
          </w:tcPr>
          <w:p w:rsidR="00A36D30" w:rsidRDefault="00A36D30" w:rsidP="00EC064F">
            <w:pPr>
              <w:jc w:val="right"/>
              <w:rPr>
                <w:snapToGrid/>
                <w:color w:val="000000"/>
                <w:sz w:val="20"/>
                <w:szCs w:val="20"/>
                <w:lang w:val="ru-RU"/>
              </w:rPr>
            </w:pPr>
          </w:p>
          <w:p w:rsidR="00A36D30" w:rsidRDefault="00A36D30" w:rsidP="00EC064F">
            <w:pPr>
              <w:jc w:val="right"/>
            </w:pPr>
            <w:r>
              <w:rPr>
                <w:snapToGrid/>
                <w:color w:val="000000"/>
                <w:sz w:val="20"/>
                <w:szCs w:val="20"/>
                <w:lang w:val="ru-RU"/>
              </w:rPr>
              <w:t>–</w:t>
            </w:r>
            <w:r w:rsidRPr="001D27F0">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323" w:type="dxa"/>
            <w:tcBorders>
              <w:top w:val="nil"/>
              <w:left w:val="nil"/>
              <w:bottom w:val="nil"/>
              <w:right w:val="nil"/>
            </w:tcBorders>
            <w:shd w:val="clear" w:color="auto" w:fill="auto"/>
            <w:noWrap/>
            <w:hideMark/>
          </w:tcPr>
          <w:p w:rsidR="00A36D30" w:rsidRDefault="00A36D30" w:rsidP="00EC064F">
            <w:pPr>
              <w:jc w:val="right"/>
              <w:rPr>
                <w:snapToGrid/>
                <w:color w:val="000000"/>
                <w:sz w:val="20"/>
                <w:szCs w:val="20"/>
                <w:lang w:val="ru-RU"/>
              </w:rPr>
            </w:pPr>
          </w:p>
          <w:p w:rsidR="00A36D30" w:rsidRDefault="00A36D30" w:rsidP="00EC064F">
            <w:pPr>
              <w:jc w:val="right"/>
            </w:pPr>
            <w:r>
              <w:rPr>
                <w:snapToGrid/>
                <w:color w:val="000000"/>
                <w:sz w:val="20"/>
                <w:szCs w:val="20"/>
                <w:lang w:val="ru-RU"/>
              </w:rPr>
              <w:t>595 727</w:t>
            </w:r>
            <w:r w:rsidRPr="001D27F0">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r>
              <w:rPr>
                <w:snapToGrid/>
                <w:sz w:val="20"/>
                <w:szCs w:val="20"/>
                <w:lang w:val="ru-RU"/>
              </w:rPr>
              <w:t>3 306 412</w:t>
            </w:r>
            <w:r w:rsidRPr="00924363">
              <w:rPr>
                <w:snapToGrid/>
                <w:sz w:val="20"/>
                <w:szCs w:val="20"/>
                <w:lang w:val="ru-RU"/>
              </w:rPr>
              <w:t>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r>
              <w:rPr>
                <w:snapToGrid/>
                <w:sz w:val="20"/>
                <w:szCs w:val="20"/>
                <w:lang w:val="ru-RU"/>
              </w:rPr>
              <w:t>20 344</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r>
              <w:rPr>
                <w:snapToGrid/>
                <w:sz w:val="20"/>
                <w:szCs w:val="20"/>
                <w:lang w:val="ru-RU"/>
              </w:rPr>
              <w:t>3 922 483</w:t>
            </w:r>
          </w:p>
        </w:tc>
      </w:tr>
      <w:tr w:rsidR="00A36D30" w:rsidRPr="00924363"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Инве</w:t>
            </w:r>
            <w:r>
              <w:rPr>
                <w:snapToGrid/>
                <w:color w:val="000000"/>
                <w:sz w:val="20"/>
                <w:szCs w:val="20"/>
                <w:lang w:val="ru-RU"/>
              </w:rPr>
              <w:t>с</w:t>
            </w:r>
            <w:r w:rsidRPr="00924363">
              <w:rPr>
                <w:snapToGrid/>
                <w:color w:val="000000"/>
                <w:sz w:val="20"/>
                <w:szCs w:val="20"/>
                <w:lang w:val="ru-RU"/>
              </w:rPr>
              <w:t>тиции, удерживаемые до погашения</w:t>
            </w:r>
          </w:p>
        </w:tc>
        <w:tc>
          <w:tcPr>
            <w:tcW w:w="1134" w:type="dxa"/>
            <w:tcBorders>
              <w:top w:val="nil"/>
              <w:left w:val="nil"/>
              <w:bottom w:val="nil"/>
              <w:right w:val="nil"/>
            </w:tcBorders>
            <w:shd w:val="clear" w:color="auto" w:fill="auto"/>
            <w:noWrap/>
            <w:hideMark/>
          </w:tcPr>
          <w:p w:rsidR="00A36D30" w:rsidRDefault="00A36D30" w:rsidP="00EC064F">
            <w:pPr>
              <w:jc w:val="right"/>
              <w:rPr>
                <w:snapToGrid/>
                <w:color w:val="000000"/>
                <w:sz w:val="20"/>
                <w:szCs w:val="20"/>
                <w:lang w:val="ru-RU"/>
              </w:rPr>
            </w:pPr>
          </w:p>
          <w:p w:rsidR="00A36D30" w:rsidRDefault="00A36D30" w:rsidP="00EC064F">
            <w:pPr>
              <w:jc w:val="right"/>
            </w:pPr>
            <w:r>
              <w:rPr>
                <w:snapToGrid/>
                <w:color w:val="000000"/>
                <w:sz w:val="20"/>
                <w:szCs w:val="20"/>
                <w:lang w:val="ru-RU"/>
              </w:rPr>
              <w:t>–</w:t>
            </w:r>
            <w:r w:rsidRPr="001D27F0">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hideMark/>
          </w:tcPr>
          <w:p w:rsidR="00A36D30" w:rsidRDefault="00A36D30" w:rsidP="00EC064F">
            <w:pPr>
              <w:jc w:val="right"/>
              <w:rPr>
                <w:snapToGrid/>
                <w:color w:val="000000"/>
                <w:sz w:val="20"/>
                <w:szCs w:val="20"/>
                <w:lang w:val="ru-RU"/>
              </w:rPr>
            </w:pPr>
          </w:p>
          <w:p w:rsidR="00A36D30" w:rsidRDefault="00A36D30" w:rsidP="00EC064F">
            <w:pPr>
              <w:jc w:val="right"/>
            </w:pPr>
            <w:r>
              <w:rPr>
                <w:snapToGrid/>
                <w:color w:val="000000"/>
                <w:sz w:val="20"/>
                <w:szCs w:val="20"/>
                <w:lang w:val="ru-RU"/>
              </w:rPr>
              <w:t>445 037</w:t>
            </w:r>
            <w:r w:rsidRPr="001D27F0">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4 349 176</w:t>
            </w:r>
            <w:r w:rsidRPr="00924363">
              <w:rPr>
                <w:snapToGrid/>
                <w:color w:val="000000"/>
                <w:sz w:val="20"/>
                <w:szCs w:val="20"/>
                <w:lang w:val="ru-RU"/>
              </w:rPr>
              <w:t>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484 667</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5 278 880</w:t>
            </w:r>
          </w:p>
        </w:tc>
      </w:tr>
      <w:tr w:rsidR="00A36D30" w:rsidRPr="00924363" w:rsidTr="00EC064F">
        <w:trPr>
          <w:trHeight w:val="414"/>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Дебиторская задолженность по страхованию и перестрахованию</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7C2975" w:rsidRDefault="00A36D30" w:rsidP="00EC064F">
            <w:pPr>
              <w:jc w:val="right"/>
              <w:rPr>
                <w:snapToGrid/>
                <w:color w:val="000000"/>
                <w:sz w:val="20"/>
                <w:szCs w:val="20"/>
                <w:lang w:val="ru-RU"/>
              </w:rPr>
            </w:pPr>
            <w:r>
              <w:rPr>
                <w:snapToGrid/>
                <w:color w:val="000000"/>
                <w:sz w:val="20"/>
                <w:szCs w:val="20"/>
                <w:lang w:val="ru-RU"/>
              </w:rPr>
              <w:t xml:space="preserve">           </w:t>
            </w:r>
            <w:r w:rsidRPr="007C2975">
              <w:rPr>
                <w:bCs/>
                <w:snapToGrid/>
                <w:color w:val="000000"/>
                <w:sz w:val="20"/>
                <w:szCs w:val="20"/>
                <w:lang w:val="ru-RU"/>
              </w:rPr>
              <w:t>16 927</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Pr>
                <w:bCs/>
                <w:snapToGrid/>
                <w:color w:val="000000"/>
                <w:sz w:val="20"/>
                <w:szCs w:val="20"/>
                <w:lang w:val="ru-RU"/>
              </w:rPr>
              <w:t>16 927</w:t>
            </w:r>
            <w:r w:rsidRPr="00924363">
              <w:rPr>
                <w:snapToGrid/>
                <w:color w:val="000000"/>
                <w:sz w:val="20"/>
                <w:szCs w:val="20"/>
                <w:lang w:val="ru-RU"/>
              </w:rPr>
              <w:t xml:space="preserve">    </w:t>
            </w:r>
          </w:p>
        </w:tc>
      </w:tr>
      <w:tr w:rsidR="00A36D30" w:rsidRPr="00924363" w:rsidTr="00EC064F">
        <w:trPr>
          <w:trHeight w:val="9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Прочие финансовые активы</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E4AC0">
              <w:rPr>
                <w:bCs/>
                <w:snapToGrid/>
                <w:color w:val="000000"/>
                <w:sz w:val="20"/>
                <w:szCs w:val="20"/>
                <w:lang w:val="ru-RU"/>
              </w:rPr>
              <w:t>17 536</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E4AC0">
              <w:rPr>
                <w:bCs/>
                <w:snapToGrid/>
                <w:color w:val="000000"/>
                <w:sz w:val="20"/>
                <w:szCs w:val="20"/>
                <w:lang w:val="ru-RU"/>
              </w:rPr>
              <w:t>17 536</w:t>
            </w:r>
            <w:r w:rsidRPr="00924363">
              <w:rPr>
                <w:snapToGrid/>
                <w:color w:val="000000"/>
                <w:sz w:val="20"/>
                <w:szCs w:val="20"/>
                <w:lang w:val="ru-RU"/>
              </w:rPr>
              <w:t xml:space="preserve">   </w:t>
            </w:r>
          </w:p>
        </w:tc>
      </w:tr>
      <w:tr w:rsidR="00A36D30" w:rsidRPr="00A36D30"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w:t>
            </w:r>
            <w:r>
              <w:rPr>
                <w:snapToGrid/>
                <w:color w:val="000000"/>
                <w:sz w:val="20"/>
                <w:szCs w:val="20"/>
                <w:lang w:val="ru-RU"/>
              </w:rPr>
              <w:t>–</w:t>
            </w:r>
            <w:r w:rsidRPr="00924363">
              <w:rPr>
                <w:snapToGrid/>
                <w:color w:val="000000"/>
                <w:sz w:val="20"/>
                <w:szCs w:val="20"/>
                <w:lang w:val="ru-RU"/>
              </w:rPr>
              <w:t>за минусом наличности в кассе</w:t>
            </w:r>
            <w:r>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rPr>
                <w:snapToGrid/>
                <w:color w:val="000000"/>
                <w:sz w:val="20"/>
                <w:szCs w:val="20"/>
                <w:lang w:val="ru-RU"/>
              </w:rPr>
            </w:pPr>
          </w:p>
        </w:tc>
        <w:tc>
          <w:tcPr>
            <w:tcW w:w="236"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cente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1465"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r>
    </w:tbl>
    <w:p w:rsidR="00A36D30" w:rsidRDefault="00A36D30" w:rsidP="00A36D30">
      <w:pPr>
        <w:pStyle w:val="ae"/>
        <w:ind w:left="0"/>
        <w:jc w:val="both"/>
        <w:rPr>
          <w:sz w:val="22"/>
          <w:szCs w:val="22"/>
          <w:lang w:val="ru-RU"/>
        </w:rPr>
      </w:pPr>
    </w:p>
    <w:p w:rsidR="00A36D30" w:rsidRDefault="00A36D30" w:rsidP="00A36D30">
      <w:pPr>
        <w:pStyle w:val="ae"/>
        <w:spacing w:before="120"/>
        <w:ind w:left="0"/>
        <w:jc w:val="right"/>
        <w:rPr>
          <w:sz w:val="22"/>
          <w:szCs w:val="22"/>
          <w:lang w:val="ru-RU"/>
        </w:rPr>
      </w:pPr>
      <w:r w:rsidRPr="00C6326E">
        <w:rPr>
          <w:snapToGrid/>
          <w:color w:val="000000"/>
          <w:sz w:val="20"/>
          <w:szCs w:val="20"/>
          <w:lang w:val="ru-RU"/>
        </w:rPr>
        <w:t>(тыс. тенге)</w:t>
      </w:r>
    </w:p>
    <w:tbl>
      <w:tblPr>
        <w:tblW w:w="11057" w:type="dxa"/>
        <w:tblInd w:w="-601" w:type="dxa"/>
        <w:tblLook w:val="04A0" w:firstRow="1" w:lastRow="0" w:firstColumn="1" w:lastColumn="0" w:noHBand="0" w:noVBand="1"/>
      </w:tblPr>
      <w:tblGrid>
        <w:gridCol w:w="3403"/>
        <w:gridCol w:w="1134"/>
        <w:gridCol w:w="222"/>
        <w:gridCol w:w="1337"/>
        <w:gridCol w:w="236"/>
        <w:gridCol w:w="1323"/>
        <w:gridCol w:w="222"/>
        <w:gridCol w:w="1338"/>
        <w:gridCol w:w="236"/>
        <w:gridCol w:w="1606"/>
      </w:tblGrid>
      <w:tr w:rsidR="00A36D30" w:rsidRPr="00924363" w:rsidTr="00EC064F">
        <w:trPr>
          <w:trHeight w:val="765"/>
        </w:trPr>
        <w:tc>
          <w:tcPr>
            <w:tcW w:w="3403" w:type="dxa"/>
            <w:tcBorders>
              <w:top w:val="nil"/>
              <w:left w:val="nil"/>
              <w:bottom w:val="nil"/>
              <w:right w:val="nil"/>
            </w:tcBorders>
            <w:shd w:val="clear" w:color="auto" w:fill="auto"/>
            <w:noWrap/>
            <w:vAlign w:val="bottom"/>
            <w:hideMark/>
          </w:tcPr>
          <w:p w:rsidR="00A36D30" w:rsidRPr="00924363" w:rsidRDefault="00A36D30" w:rsidP="00EC064F">
            <w:pPr>
              <w:rPr>
                <w:snapToGrid/>
                <w:sz w:val="20"/>
                <w:szCs w:val="20"/>
                <w:lang w:val="ru-RU"/>
              </w:rPr>
            </w:pPr>
          </w:p>
        </w:tc>
        <w:tc>
          <w:tcPr>
            <w:tcW w:w="1134"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A</w:t>
            </w:r>
          </w:p>
        </w:tc>
        <w:tc>
          <w:tcPr>
            <w:tcW w:w="222" w:type="dxa"/>
            <w:tcBorders>
              <w:top w:val="nil"/>
              <w:left w:val="nil"/>
              <w:bottom w:val="nil"/>
              <w:right w:val="nil"/>
            </w:tcBorders>
            <w:shd w:val="clear" w:color="auto" w:fill="auto"/>
            <w:noWrap/>
            <w:hideMark/>
          </w:tcPr>
          <w:p w:rsidR="00A36D30" w:rsidRPr="00924363" w:rsidRDefault="00A36D30" w:rsidP="00EC064F">
            <w:pPr>
              <w:jc w:val="center"/>
              <w:rPr>
                <w:b/>
                <w:bCs/>
                <w:snapToGrid/>
                <w:color w:val="000000"/>
                <w:sz w:val="20"/>
                <w:szCs w:val="20"/>
                <w:lang w:val="ru-RU"/>
              </w:rPr>
            </w:pPr>
          </w:p>
        </w:tc>
        <w:tc>
          <w:tcPr>
            <w:tcW w:w="1337"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BBB</w:t>
            </w:r>
          </w:p>
        </w:tc>
        <w:tc>
          <w:tcPr>
            <w:tcW w:w="236" w:type="dxa"/>
            <w:tcBorders>
              <w:top w:val="nil"/>
              <w:left w:val="nil"/>
              <w:bottom w:val="nil"/>
              <w:right w:val="nil"/>
            </w:tcBorders>
            <w:shd w:val="clear" w:color="auto" w:fill="auto"/>
            <w:noWrap/>
            <w:hideMark/>
          </w:tcPr>
          <w:p w:rsidR="00A36D30" w:rsidRPr="00924363" w:rsidRDefault="00A36D30" w:rsidP="00EC064F">
            <w:pPr>
              <w:jc w:val="center"/>
              <w:rPr>
                <w:b/>
                <w:bCs/>
                <w:snapToGrid/>
                <w:color w:val="000000"/>
                <w:sz w:val="20"/>
                <w:szCs w:val="20"/>
                <w:lang w:val="ru-RU"/>
              </w:rPr>
            </w:pPr>
          </w:p>
        </w:tc>
        <w:tc>
          <w:tcPr>
            <w:tcW w:w="1323"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&lt;BBB</w:t>
            </w:r>
          </w:p>
        </w:tc>
        <w:tc>
          <w:tcPr>
            <w:tcW w:w="222" w:type="dxa"/>
            <w:tcBorders>
              <w:top w:val="nil"/>
              <w:left w:val="nil"/>
              <w:bottom w:val="nil"/>
              <w:right w:val="nil"/>
            </w:tcBorders>
            <w:shd w:val="clear" w:color="auto" w:fill="auto"/>
            <w:noWrap/>
            <w:hideMark/>
          </w:tcPr>
          <w:p w:rsidR="00A36D30" w:rsidRPr="00924363" w:rsidRDefault="00A36D30" w:rsidP="00EC064F">
            <w:pPr>
              <w:jc w:val="center"/>
              <w:rPr>
                <w:b/>
                <w:bCs/>
                <w:snapToGrid/>
                <w:color w:val="000000"/>
                <w:sz w:val="20"/>
                <w:szCs w:val="20"/>
                <w:lang w:val="ru-RU"/>
              </w:rPr>
            </w:pPr>
          </w:p>
        </w:tc>
        <w:tc>
          <w:tcPr>
            <w:tcW w:w="1338"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sidRPr="00924363">
              <w:rPr>
                <w:b/>
                <w:bCs/>
                <w:snapToGrid/>
                <w:color w:val="000000"/>
                <w:sz w:val="20"/>
                <w:szCs w:val="20"/>
                <w:lang w:val="ru-RU"/>
              </w:rPr>
              <w:t>Кредитный рейтинг не присвоен</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center"/>
              <w:rPr>
                <w:b/>
                <w:bCs/>
                <w:snapToGrid/>
                <w:color w:val="000000"/>
                <w:sz w:val="20"/>
                <w:szCs w:val="20"/>
                <w:lang w:val="ru-RU"/>
              </w:rPr>
            </w:pPr>
          </w:p>
        </w:tc>
        <w:tc>
          <w:tcPr>
            <w:tcW w:w="1606" w:type="dxa"/>
            <w:tcBorders>
              <w:top w:val="nil"/>
              <w:left w:val="nil"/>
              <w:bottom w:val="nil"/>
              <w:right w:val="nil"/>
            </w:tcBorders>
            <w:shd w:val="clear" w:color="auto" w:fill="auto"/>
            <w:hideMark/>
          </w:tcPr>
          <w:p w:rsidR="00A36D30" w:rsidRPr="00924363" w:rsidRDefault="00A36D30" w:rsidP="00EC064F">
            <w:pPr>
              <w:jc w:val="center"/>
              <w:rPr>
                <w:b/>
                <w:bCs/>
                <w:snapToGrid/>
                <w:color w:val="000000"/>
                <w:sz w:val="20"/>
                <w:szCs w:val="20"/>
                <w:lang w:val="ru-RU"/>
              </w:rPr>
            </w:pPr>
            <w:r>
              <w:rPr>
                <w:b/>
                <w:bCs/>
                <w:snapToGrid/>
                <w:color w:val="000000"/>
                <w:sz w:val="20"/>
                <w:szCs w:val="20"/>
                <w:lang w:val="ru-RU"/>
              </w:rPr>
              <w:t>31 декабря 2015 г.</w:t>
            </w:r>
            <w:r w:rsidRPr="00924363">
              <w:rPr>
                <w:b/>
                <w:bCs/>
                <w:snapToGrid/>
                <w:color w:val="000000"/>
                <w:sz w:val="20"/>
                <w:szCs w:val="20"/>
                <w:lang w:val="ru-RU"/>
              </w:rPr>
              <w:t xml:space="preserve"> </w:t>
            </w:r>
            <w:r w:rsidRPr="00924363">
              <w:rPr>
                <w:b/>
                <w:bCs/>
                <w:snapToGrid/>
                <w:color w:val="000000"/>
                <w:sz w:val="20"/>
                <w:szCs w:val="20"/>
                <w:lang w:val="ru-RU"/>
              </w:rPr>
              <w:br/>
              <w:t>Итого</w:t>
            </w:r>
          </w:p>
        </w:tc>
      </w:tr>
      <w:tr w:rsidR="00A36D30" w:rsidRPr="00924363"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lastRenderedPageBreak/>
              <w:t>Денежные средства и их эквиваленты*</w:t>
            </w:r>
          </w:p>
        </w:tc>
        <w:tc>
          <w:tcPr>
            <w:tcW w:w="1134"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w:t>
            </w:r>
            <w:r>
              <w:rPr>
                <w:snapToGrid/>
                <w:color w:val="000000"/>
                <w:sz w:val="20"/>
                <w:szCs w:val="20"/>
                <w:lang w:val="ru-RU"/>
              </w:rPr>
              <w:t>–</w:t>
            </w:r>
            <w:r w:rsidRPr="00122054">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3 476 289    </w:t>
            </w:r>
          </w:p>
        </w:tc>
        <w:tc>
          <w:tcPr>
            <w:tcW w:w="236"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Pr>
                <w:snapToGrid/>
                <w:color w:val="000000"/>
                <w:sz w:val="20"/>
                <w:szCs w:val="20"/>
                <w:lang w:val="ru-RU"/>
              </w:rPr>
              <w:t xml:space="preserve">                     10 708</w:t>
            </w:r>
            <w:r w:rsidRPr="00122054">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338"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954    </w:t>
            </w:r>
          </w:p>
        </w:tc>
        <w:tc>
          <w:tcPr>
            <w:tcW w:w="236"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606"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w:t>
            </w:r>
            <w:r>
              <w:rPr>
                <w:snapToGrid/>
                <w:color w:val="000000"/>
                <w:sz w:val="20"/>
                <w:szCs w:val="20"/>
                <w:lang w:val="ru-RU"/>
              </w:rPr>
              <w:t>3 487 951</w:t>
            </w:r>
            <w:r w:rsidRPr="00122054">
              <w:rPr>
                <w:snapToGrid/>
                <w:color w:val="000000"/>
                <w:sz w:val="20"/>
                <w:szCs w:val="20"/>
                <w:lang w:val="ru-RU"/>
              </w:rPr>
              <w:t xml:space="preserve">    </w:t>
            </w:r>
          </w:p>
        </w:tc>
      </w:tr>
      <w:tr w:rsidR="00A36D30" w:rsidRPr="00924363" w:rsidTr="00EC064F">
        <w:trPr>
          <w:trHeight w:val="171"/>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Средства в банках</w:t>
            </w:r>
          </w:p>
        </w:tc>
        <w:tc>
          <w:tcPr>
            <w:tcW w:w="1134"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w:t>
            </w:r>
            <w:r>
              <w:rPr>
                <w:snapToGrid/>
                <w:color w:val="000000"/>
                <w:sz w:val="20"/>
                <w:szCs w:val="20"/>
                <w:lang w:val="ru-RU"/>
              </w:rPr>
              <w:t>–</w:t>
            </w:r>
            <w:r w:rsidRPr="00122054">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Pr>
                <w:snapToGrid/>
                <w:color w:val="000000"/>
                <w:sz w:val="20"/>
                <w:szCs w:val="20"/>
                <w:lang w:val="ru-RU"/>
              </w:rPr>
              <w:t>–</w:t>
            </w:r>
            <w:r w:rsidRPr="0012205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14 804 862    </w:t>
            </w:r>
          </w:p>
        </w:tc>
        <w:tc>
          <w:tcPr>
            <w:tcW w:w="222"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338"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w:t>
            </w:r>
            <w:r>
              <w:rPr>
                <w:snapToGrid/>
                <w:color w:val="000000"/>
                <w:sz w:val="20"/>
                <w:szCs w:val="20"/>
                <w:lang w:val="ru-RU"/>
              </w:rPr>
              <w:t>–</w:t>
            </w:r>
            <w:r w:rsidRPr="00122054">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p>
        </w:tc>
        <w:tc>
          <w:tcPr>
            <w:tcW w:w="1606" w:type="dxa"/>
            <w:tcBorders>
              <w:top w:val="nil"/>
              <w:left w:val="nil"/>
              <w:bottom w:val="nil"/>
              <w:right w:val="nil"/>
            </w:tcBorders>
            <w:shd w:val="clear" w:color="auto" w:fill="auto"/>
            <w:noWrap/>
            <w:vAlign w:val="bottom"/>
            <w:hideMark/>
          </w:tcPr>
          <w:p w:rsidR="00A36D30" w:rsidRPr="00122054" w:rsidRDefault="00A36D30" w:rsidP="00EC064F">
            <w:pPr>
              <w:jc w:val="right"/>
              <w:rPr>
                <w:snapToGrid/>
                <w:color w:val="000000"/>
                <w:sz w:val="20"/>
                <w:szCs w:val="20"/>
                <w:lang w:val="ru-RU"/>
              </w:rPr>
            </w:pPr>
            <w:r w:rsidRPr="00122054">
              <w:rPr>
                <w:snapToGrid/>
                <w:color w:val="000000"/>
                <w:sz w:val="20"/>
                <w:szCs w:val="20"/>
                <w:lang w:val="ru-RU"/>
              </w:rPr>
              <w:t xml:space="preserve">      14 804 862    </w:t>
            </w:r>
          </w:p>
        </w:tc>
      </w:tr>
      <w:tr w:rsidR="00A36D30" w:rsidRPr="00924363" w:rsidTr="00EC064F">
        <w:trPr>
          <w:trHeight w:val="372"/>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Финансовые активы, имеющиеся в наличии для продажи</w:t>
            </w:r>
          </w:p>
        </w:tc>
        <w:tc>
          <w:tcPr>
            <w:tcW w:w="1134"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r w:rsidRPr="00122054">
              <w:rPr>
                <w:snapToGrid/>
                <w:sz w:val="20"/>
                <w:szCs w:val="20"/>
                <w:lang w:val="ru-RU"/>
              </w:rPr>
              <w:t> 90 593</w:t>
            </w:r>
          </w:p>
        </w:tc>
        <w:tc>
          <w:tcPr>
            <w:tcW w:w="222"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p>
        </w:tc>
        <w:tc>
          <w:tcPr>
            <w:tcW w:w="1337"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r w:rsidRPr="00122054">
              <w:rPr>
                <w:snapToGrid/>
                <w:sz w:val="20"/>
                <w:szCs w:val="20"/>
                <w:lang w:val="ru-RU"/>
              </w:rPr>
              <w:t>839 321 </w:t>
            </w:r>
          </w:p>
        </w:tc>
        <w:tc>
          <w:tcPr>
            <w:tcW w:w="236"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p>
        </w:tc>
        <w:tc>
          <w:tcPr>
            <w:tcW w:w="1323"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r w:rsidRPr="00122054">
              <w:rPr>
                <w:snapToGrid/>
                <w:sz w:val="20"/>
                <w:szCs w:val="20"/>
                <w:lang w:val="ru-RU"/>
              </w:rPr>
              <w:t>4 396 481 </w:t>
            </w:r>
          </w:p>
        </w:tc>
        <w:tc>
          <w:tcPr>
            <w:tcW w:w="222"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p>
        </w:tc>
        <w:tc>
          <w:tcPr>
            <w:tcW w:w="1338"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r w:rsidRPr="00122054">
              <w:rPr>
                <w:snapToGrid/>
                <w:sz w:val="20"/>
                <w:szCs w:val="20"/>
                <w:lang w:val="ru-RU"/>
              </w:rPr>
              <w:t> 6 367</w:t>
            </w:r>
          </w:p>
        </w:tc>
        <w:tc>
          <w:tcPr>
            <w:tcW w:w="236"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p>
        </w:tc>
        <w:tc>
          <w:tcPr>
            <w:tcW w:w="1606" w:type="dxa"/>
            <w:tcBorders>
              <w:top w:val="nil"/>
              <w:left w:val="nil"/>
              <w:bottom w:val="nil"/>
              <w:right w:val="nil"/>
            </w:tcBorders>
            <w:shd w:val="clear" w:color="auto" w:fill="auto"/>
            <w:noWrap/>
            <w:vAlign w:val="bottom"/>
            <w:hideMark/>
          </w:tcPr>
          <w:p w:rsidR="00A36D30" w:rsidRPr="00122054" w:rsidRDefault="00A36D30" w:rsidP="00EC064F">
            <w:pPr>
              <w:jc w:val="right"/>
              <w:rPr>
                <w:snapToGrid/>
                <w:sz w:val="20"/>
                <w:szCs w:val="20"/>
                <w:lang w:val="ru-RU"/>
              </w:rPr>
            </w:pPr>
            <w:r w:rsidRPr="00122054">
              <w:rPr>
                <w:snapToGrid/>
                <w:sz w:val="20"/>
                <w:szCs w:val="20"/>
                <w:lang w:val="ru-RU"/>
              </w:rPr>
              <w:t>5 332 762</w:t>
            </w:r>
          </w:p>
        </w:tc>
      </w:tr>
      <w:tr w:rsidR="00A36D30" w:rsidRPr="00924363"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Инве</w:t>
            </w:r>
            <w:r>
              <w:rPr>
                <w:snapToGrid/>
                <w:color w:val="000000"/>
                <w:sz w:val="20"/>
                <w:szCs w:val="20"/>
                <w:lang w:val="ru-RU"/>
              </w:rPr>
              <w:t>с</w:t>
            </w:r>
            <w:r w:rsidRPr="00924363">
              <w:rPr>
                <w:snapToGrid/>
                <w:color w:val="000000"/>
                <w:sz w:val="20"/>
                <w:szCs w:val="20"/>
                <w:lang w:val="ru-RU"/>
              </w:rPr>
              <w:t>тиции, удерживаемые до погашения</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w:t>
            </w:r>
            <w:r>
              <w:rPr>
                <w:snapToGrid/>
                <w:color w:val="000000"/>
                <w:sz w:val="20"/>
                <w:szCs w:val="20"/>
                <w:lang w:val="ru-RU"/>
              </w:rPr>
              <w:t>5 229 226</w:t>
            </w: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1 282 468</w:t>
            </w:r>
            <w:r w:rsidRPr="00924363">
              <w:rPr>
                <w:snapToGrid/>
                <w:color w:val="000000"/>
                <w:sz w:val="20"/>
                <w:szCs w:val="20"/>
                <w:lang w:val="ru-RU"/>
              </w:rPr>
              <w:t>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1 897 634</w:t>
            </w:r>
            <w:r w:rsidRPr="00924363">
              <w:rPr>
                <w:snapToGrid/>
                <w:color w:val="000000"/>
                <w:sz w:val="20"/>
                <w:szCs w:val="20"/>
                <w:lang w:val="ru-RU"/>
              </w:rPr>
              <w:t> </w:t>
            </w: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38"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w:t>
            </w:r>
            <w:r>
              <w:rPr>
                <w:snapToGrid/>
                <w:color w:val="000000"/>
                <w:sz w:val="20"/>
                <w:szCs w:val="20"/>
                <w:lang w:val="ru-RU"/>
              </w:rPr>
              <w:t>–</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60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8 409 328</w:t>
            </w:r>
          </w:p>
        </w:tc>
      </w:tr>
      <w:tr w:rsidR="00A36D30" w:rsidRPr="00924363" w:rsidTr="00EC064F">
        <w:trPr>
          <w:trHeight w:val="257"/>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Дебиторская задолженность по страхованию и перестрахованию</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w:t>
            </w:r>
            <w:r w:rsidRPr="00924363">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38"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30 377</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60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30 377</w:t>
            </w:r>
            <w:r w:rsidRPr="00924363">
              <w:rPr>
                <w:snapToGrid/>
                <w:color w:val="000000"/>
                <w:sz w:val="20"/>
                <w:szCs w:val="20"/>
                <w:lang w:val="ru-RU"/>
              </w:rPr>
              <w:t xml:space="preserve">    </w:t>
            </w:r>
          </w:p>
        </w:tc>
      </w:tr>
      <w:tr w:rsidR="00A36D30" w:rsidRPr="00924363" w:rsidTr="00EC064F">
        <w:trPr>
          <w:trHeight w:val="9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Прочие финансовые активы</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sidRPr="00924363">
              <w:rPr>
                <w:snapToGrid/>
                <w:color w:val="000000"/>
                <w:sz w:val="20"/>
                <w:szCs w:val="20"/>
                <w:lang w:val="ru-RU"/>
              </w:rPr>
              <w:t xml:space="preserve">              </w:t>
            </w:r>
            <w:r>
              <w:rPr>
                <w:snapToGrid/>
                <w:color w:val="000000"/>
                <w:sz w:val="20"/>
                <w:szCs w:val="20"/>
                <w:lang w:val="ru-RU"/>
              </w:rPr>
              <w:t xml:space="preserve">  –</w:t>
            </w:r>
            <w:r w:rsidRPr="00924363">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37"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r w:rsidRPr="00924363">
              <w:rPr>
                <w:snapToGrid/>
                <w:color w:val="000000"/>
                <w:sz w:val="20"/>
                <w:szCs w:val="20"/>
                <w:lang w:val="ru-RU"/>
              </w:rPr>
              <w:t xml:space="preserve">      </w:t>
            </w: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338"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31 442</w:t>
            </w:r>
            <w:r w:rsidRPr="00924363">
              <w:rPr>
                <w:snapToGrid/>
                <w:color w:val="000000"/>
                <w:sz w:val="20"/>
                <w:szCs w:val="20"/>
                <w:lang w:val="ru-RU"/>
              </w:rPr>
              <w:t xml:space="preserve">    </w:t>
            </w: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1606"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31 442</w:t>
            </w:r>
            <w:r w:rsidRPr="00924363">
              <w:rPr>
                <w:snapToGrid/>
                <w:color w:val="000000"/>
                <w:sz w:val="20"/>
                <w:szCs w:val="20"/>
                <w:lang w:val="ru-RU"/>
              </w:rPr>
              <w:t xml:space="preserve">    </w:t>
            </w:r>
          </w:p>
        </w:tc>
      </w:tr>
      <w:tr w:rsidR="00A36D30" w:rsidRPr="00A36D30" w:rsidTr="00EC064F">
        <w:trPr>
          <w:trHeight w:val="255"/>
        </w:trPr>
        <w:tc>
          <w:tcPr>
            <w:tcW w:w="3403" w:type="dxa"/>
            <w:tcBorders>
              <w:top w:val="nil"/>
              <w:left w:val="nil"/>
              <w:bottom w:val="nil"/>
              <w:right w:val="nil"/>
            </w:tcBorders>
            <w:shd w:val="clear" w:color="auto" w:fill="auto"/>
            <w:vAlign w:val="bottom"/>
            <w:hideMark/>
          </w:tcPr>
          <w:p w:rsidR="00A36D30" w:rsidRPr="00924363" w:rsidRDefault="00A36D30" w:rsidP="00EC064F">
            <w:pPr>
              <w:rPr>
                <w:snapToGrid/>
                <w:color w:val="000000"/>
                <w:sz w:val="20"/>
                <w:szCs w:val="20"/>
                <w:lang w:val="ru-RU"/>
              </w:rPr>
            </w:pPr>
            <w:r w:rsidRPr="00924363">
              <w:rPr>
                <w:snapToGrid/>
                <w:color w:val="000000"/>
                <w:sz w:val="20"/>
                <w:szCs w:val="20"/>
                <w:lang w:val="ru-RU"/>
              </w:rPr>
              <w:t>*</w:t>
            </w:r>
            <w:r>
              <w:rPr>
                <w:snapToGrid/>
                <w:color w:val="000000"/>
                <w:sz w:val="20"/>
                <w:szCs w:val="20"/>
                <w:lang w:val="ru-RU"/>
              </w:rPr>
              <w:t>–</w:t>
            </w:r>
            <w:r w:rsidRPr="00924363">
              <w:rPr>
                <w:snapToGrid/>
                <w:color w:val="000000"/>
                <w:sz w:val="20"/>
                <w:szCs w:val="20"/>
                <w:lang w:val="ru-RU"/>
              </w:rPr>
              <w:t>за минусом наличности в кассе</w:t>
            </w:r>
            <w:r>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337"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323"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222"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338"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23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c>
          <w:tcPr>
            <w:tcW w:w="1606" w:type="dxa"/>
            <w:tcBorders>
              <w:top w:val="nil"/>
              <w:left w:val="nil"/>
              <w:bottom w:val="nil"/>
              <w:right w:val="nil"/>
            </w:tcBorders>
            <w:shd w:val="clear" w:color="auto" w:fill="auto"/>
            <w:noWrap/>
            <w:vAlign w:val="bottom"/>
            <w:hideMark/>
          </w:tcPr>
          <w:p w:rsidR="00A36D30" w:rsidRPr="00924363" w:rsidRDefault="00A36D30" w:rsidP="00EC064F">
            <w:pPr>
              <w:jc w:val="right"/>
              <w:rPr>
                <w:snapToGrid/>
                <w:sz w:val="20"/>
                <w:szCs w:val="20"/>
                <w:lang w:val="ru-RU"/>
              </w:rPr>
            </w:pPr>
          </w:p>
        </w:tc>
      </w:tr>
    </w:tbl>
    <w:p w:rsidR="00A36D30" w:rsidRPr="00F23427" w:rsidRDefault="00A36D30" w:rsidP="00A36D30">
      <w:pPr>
        <w:pStyle w:val="ae"/>
        <w:spacing w:before="120" w:after="120"/>
        <w:ind w:left="0"/>
        <w:contextualSpacing w:val="0"/>
        <w:jc w:val="both"/>
        <w:rPr>
          <w:sz w:val="22"/>
          <w:szCs w:val="22"/>
          <w:lang w:val="ru-RU"/>
        </w:rPr>
      </w:pPr>
      <w:r w:rsidRPr="00F23427">
        <w:rPr>
          <w:sz w:val="22"/>
          <w:szCs w:val="22"/>
          <w:lang w:val="ru-RU"/>
        </w:rPr>
        <w:t>Организации страхового сектора в целом подвержены кредитному риску, возникающему в отношении финансовых инструментов. Кредитный риск Компании сосредоточен в Республике Казахстан. Степень кредитного риска подвергается постоянному мониторингу с целью обеспечения соблюдения лимитов по кредитам и кредитоспособности в соответствии с утвержденной Компанией политикой по управлению рисками.</w:t>
      </w:r>
    </w:p>
    <w:p w:rsidR="00A36D30" w:rsidRDefault="00A36D30" w:rsidP="00A36D30">
      <w:pPr>
        <w:pStyle w:val="ae"/>
        <w:spacing w:before="120" w:after="120"/>
        <w:ind w:left="0"/>
        <w:contextualSpacing w:val="0"/>
        <w:jc w:val="both"/>
        <w:rPr>
          <w:sz w:val="22"/>
          <w:szCs w:val="22"/>
          <w:lang w:val="ru-RU"/>
        </w:rPr>
      </w:pPr>
      <w:r w:rsidRPr="00F23427">
        <w:rPr>
          <w:sz w:val="22"/>
          <w:szCs w:val="22"/>
          <w:lang w:val="ru-RU"/>
        </w:rPr>
        <w:t>В следующей таблице представлена балансовая стоимость обесцененных активов и активов, не являющихся обесцененными, которые также классифицируются по времени возникновения просроченной задолженности:</w:t>
      </w:r>
    </w:p>
    <w:p w:rsidR="00A36D30" w:rsidRDefault="00A36D30" w:rsidP="00A36D30">
      <w:pPr>
        <w:pStyle w:val="ae"/>
        <w:ind w:left="0"/>
        <w:contextualSpacing w:val="0"/>
        <w:jc w:val="right"/>
        <w:rPr>
          <w:sz w:val="22"/>
          <w:szCs w:val="22"/>
          <w:lang w:val="ru-RU"/>
        </w:rPr>
      </w:pPr>
      <w:r w:rsidRPr="00C6326E">
        <w:rPr>
          <w:snapToGrid/>
          <w:color w:val="000000"/>
          <w:sz w:val="20"/>
          <w:szCs w:val="20"/>
          <w:lang w:val="ru-RU"/>
        </w:rPr>
        <w:t>(тыс. тенге)</w:t>
      </w:r>
    </w:p>
    <w:tbl>
      <w:tblPr>
        <w:tblW w:w="10915" w:type="dxa"/>
        <w:tblInd w:w="-459" w:type="dxa"/>
        <w:tblLayout w:type="fixed"/>
        <w:tblLook w:val="04A0" w:firstRow="1" w:lastRow="0" w:firstColumn="1" w:lastColumn="0" w:noHBand="0" w:noVBand="1"/>
      </w:tblPr>
      <w:tblGrid>
        <w:gridCol w:w="2268"/>
        <w:gridCol w:w="1134"/>
        <w:gridCol w:w="1134"/>
        <w:gridCol w:w="1134"/>
        <w:gridCol w:w="1258"/>
        <w:gridCol w:w="727"/>
        <w:gridCol w:w="266"/>
        <w:gridCol w:w="247"/>
        <w:gridCol w:w="1188"/>
        <w:gridCol w:w="266"/>
        <w:gridCol w:w="17"/>
        <w:gridCol w:w="1276"/>
      </w:tblGrid>
      <w:tr w:rsidR="00A36D30" w:rsidRPr="00EC1879" w:rsidTr="00EC064F">
        <w:trPr>
          <w:trHeight w:val="765"/>
        </w:trPr>
        <w:tc>
          <w:tcPr>
            <w:tcW w:w="2268" w:type="dxa"/>
            <w:tcBorders>
              <w:top w:val="nil"/>
              <w:left w:val="nil"/>
              <w:bottom w:val="nil"/>
              <w:right w:val="nil"/>
            </w:tcBorders>
            <w:shd w:val="clear" w:color="auto" w:fill="auto"/>
            <w:noWrap/>
            <w:vAlign w:val="bottom"/>
            <w:hideMark/>
          </w:tcPr>
          <w:p w:rsidR="00A36D30" w:rsidRPr="00EC1879" w:rsidRDefault="00A36D30" w:rsidP="00EC064F">
            <w:pPr>
              <w:jc w:val="center"/>
              <w:rPr>
                <w:snapToGrid/>
                <w:sz w:val="20"/>
                <w:szCs w:val="20"/>
                <w:lang w:val="ru-RU"/>
              </w:rPr>
            </w:pPr>
          </w:p>
        </w:tc>
        <w:tc>
          <w:tcPr>
            <w:tcW w:w="1134" w:type="dxa"/>
            <w:tcBorders>
              <w:top w:val="nil"/>
              <w:left w:val="nil"/>
              <w:bottom w:val="nil"/>
              <w:right w:val="nil"/>
            </w:tcBorders>
            <w:shd w:val="clear" w:color="auto" w:fill="auto"/>
            <w:hideMark/>
          </w:tcPr>
          <w:p w:rsidR="00A36D30" w:rsidRPr="00C91906" w:rsidRDefault="00A36D30" w:rsidP="00EC064F">
            <w:pPr>
              <w:jc w:val="center"/>
              <w:rPr>
                <w:b/>
                <w:bCs/>
                <w:snapToGrid/>
                <w:color w:val="000000"/>
                <w:sz w:val="20"/>
                <w:szCs w:val="20"/>
              </w:rPr>
            </w:pPr>
            <w:r w:rsidRPr="00EC1879">
              <w:rPr>
                <w:b/>
                <w:bCs/>
                <w:snapToGrid/>
                <w:color w:val="000000"/>
                <w:sz w:val="20"/>
                <w:szCs w:val="20"/>
                <w:lang w:val="ru-RU"/>
              </w:rPr>
              <w:t xml:space="preserve">Текущие </w:t>
            </w:r>
            <w:proofErr w:type="spellStart"/>
            <w:r w:rsidRPr="00EC1879">
              <w:rPr>
                <w:b/>
                <w:bCs/>
                <w:snapToGrid/>
                <w:color w:val="000000"/>
                <w:sz w:val="20"/>
                <w:szCs w:val="20"/>
                <w:lang w:val="ru-RU"/>
              </w:rPr>
              <w:t>необесце</w:t>
            </w:r>
            <w:proofErr w:type="spellEnd"/>
            <w:r>
              <w:rPr>
                <w:b/>
                <w:bCs/>
                <w:snapToGrid/>
                <w:color w:val="000000"/>
                <w:sz w:val="20"/>
                <w:szCs w:val="20"/>
              </w:rPr>
              <w:t>-</w:t>
            </w:r>
          </w:p>
          <w:p w:rsidR="00A36D30" w:rsidRPr="00EC1879" w:rsidRDefault="00A36D30" w:rsidP="00EC064F">
            <w:pPr>
              <w:jc w:val="center"/>
              <w:rPr>
                <w:b/>
                <w:bCs/>
                <w:snapToGrid/>
                <w:color w:val="000000"/>
                <w:sz w:val="20"/>
                <w:szCs w:val="20"/>
                <w:lang w:val="ru-RU"/>
              </w:rPr>
            </w:pPr>
            <w:proofErr w:type="spellStart"/>
            <w:r w:rsidRPr="00EC1879">
              <w:rPr>
                <w:b/>
                <w:bCs/>
                <w:snapToGrid/>
                <w:color w:val="000000"/>
                <w:sz w:val="20"/>
                <w:szCs w:val="20"/>
                <w:lang w:val="ru-RU"/>
              </w:rPr>
              <w:t>ненные</w:t>
            </w:r>
            <w:proofErr w:type="spellEnd"/>
            <w:r w:rsidRPr="00EC1879">
              <w:rPr>
                <w:b/>
                <w:bCs/>
                <w:snapToGrid/>
                <w:color w:val="000000"/>
                <w:sz w:val="20"/>
                <w:szCs w:val="20"/>
                <w:lang w:val="ru-RU"/>
              </w:rPr>
              <w:t xml:space="preserve"> активы</w:t>
            </w:r>
          </w:p>
        </w:tc>
        <w:tc>
          <w:tcPr>
            <w:tcW w:w="4253" w:type="dxa"/>
            <w:gridSpan w:val="4"/>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Финансовые активы, просроченные, но не обесцененные</w:t>
            </w:r>
          </w:p>
        </w:tc>
        <w:tc>
          <w:tcPr>
            <w:tcW w:w="266" w:type="dxa"/>
            <w:tcBorders>
              <w:top w:val="nil"/>
              <w:left w:val="nil"/>
              <w:bottom w:val="nil"/>
              <w:right w:val="nil"/>
            </w:tcBorders>
            <w:shd w:val="clear" w:color="auto" w:fill="auto"/>
            <w:noWrap/>
            <w:vAlign w:val="bottom"/>
            <w:hideMark/>
          </w:tcPr>
          <w:p w:rsidR="00A36D30" w:rsidRPr="00EC1879" w:rsidRDefault="00A36D30" w:rsidP="00EC064F">
            <w:pPr>
              <w:jc w:val="center"/>
              <w:rPr>
                <w:b/>
                <w:bCs/>
                <w:snapToGrid/>
                <w:color w:val="000000"/>
                <w:sz w:val="20"/>
                <w:szCs w:val="20"/>
                <w:lang w:val="ru-RU"/>
              </w:rPr>
            </w:pPr>
          </w:p>
        </w:tc>
        <w:tc>
          <w:tcPr>
            <w:tcW w:w="1435" w:type="dxa"/>
            <w:gridSpan w:val="2"/>
            <w:tcBorders>
              <w:top w:val="nil"/>
              <w:left w:val="nil"/>
              <w:bottom w:val="nil"/>
              <w:right w:val="nil"/>
            </w:tcBorders>
            <w:shd w:val="clear" w:color="auto" w:fill="auto"/>
            <w:hideMark/>
          </w:tcPr>
          <w:p w:rsidR="00A36D30" w:rsidRPr="00844A82" w:rsidRDefault="00A36D30" w:rsidP="00EC064F">
            <w:pPr>
              <w:jc w:val="center"/>
              <w:rPr>
                <w:b/>
                <w:bCs/>
                <w:snapToGrid/>
                <w:color w:val="000000"/>
                <w:sz w:val="20"/>
                <w:szCs w:val="20"/>
              </w:rPr>
            </w:pPr>
            <w:r w:rsidRPr="00EC1879">
              <w:rPr>
                <w:b/>
                <w:bCs/>
                <w:snapToGrid/>
                <w:color w:val="000000"/>
                <w:sz w:val="20"/>
                <w:szCs w:val="20"/>
                <w:lang w:val="ru-RU"/>
              </w:rPr>
              <w:t>Обесценен</w:t>
            </w:r>
            <w:r>
              <w:rPr>
                <w:b/>
                <w:bCs/>
                <w:snapToGrid/>
                <w:color w:val="000000"/>
                <w:sz w:val="20"/>
                <w:szCs w:val="20"/>
              </w:rPr>
              <w:t>-</w:t>
            </w:r>
          </w:p>
          <w:p w:rsidR="00A36D30" w:rsidRPr="00EC1879" w:rsidRDefault="00A36D30" w:rsidP="00EC064F">
            <w:pPr>
              <w:jc w:val="center"/>
              <w:rPr>
                <w:b/>
                <w:bCs/>
                <w:snapToGrid/>
                <w:color w:val="000000"/>
                <w:sz w:val="20"/>
                <w:szCs w:val="20"/>
                <w:lang w:val="ru-RU"/>
              </w:rPr>
            </w:pPr>
            <w:proofErr w:type="spellStart"/>
            <w:r w:rsidRPr="00EC1879">
              <w:rPr>
                <w:b/>
                <w:bCs/>
                <w:snapToGrid/>
                <w:color w:val="000000"/>
                <w:sz w:val="20"/>
                <w:szCs w:val="20"/>
                <w:lang w:val="ru-RU"/>
              </w:rPr>
              <w:t>ные</w:t>
            </w:r>
            <w:proofErr w:type="spellEnd"/>
            <w:r w:rsidRPr="00EC1879">
              <w:rPr>
                <w:b/>
                <w:bCs/>
                <w:snapToGrid/>
                <w:color w:val="000000"/>
                <w:sz w:val="20"/>
                <w:szCs w:val="20"/>
                <w:lang w:val="ru-RU"/>
              </w:rPr>
              <w:t xml:space="preserve"> финансовые активы</w:t>
            </w:r>
          </w:p>
        </w:tc>
        <w:tc>
          <w:tcPr>
            <w:tcW w:w="266" w:type="dxa"/>
            <w:tcBorders>
              <w:top w:val="nil"/>
              <w:left w:val="nil"/>
              <w:bottom w:val="nil"/>
              <w:right w:val="nil"/>
            </w:tcBorders>
            <w:shd w:val="clear" w:color="auto" w:fill="auto"/>
            <w:noWrap/>
            <w:vAlign w:val="bottom"/>
            <w:hideMark/>
          </w:tcPr>
          <w:p w:rsidR="00A36D30" w:rsidRPr="00EC1879" w:rsidRDefault="00A36D30" w:rsidP="00EC064F">
            <w:pPr>
              <w:jc w:val="center"/>
              <w:rPr>
                <w:b/>
                <w:bCs/>
                <w:snapToGrid/>
                <w:color w:val="000000"/>
                <w:sz w:val="20"/>
                <w:szCs w:val="20"/>
                <w:lang w:val="ru-RU"/>
              </w:rPr>
            </w:pPr>
          </w:p>
        </w:tc>
        <w:tc>
          <w:tcPr>
            <w:tcW w:w="1293" w:type="dxa"/>
            <w:gridSpan w:val="2"/>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Pr>
                <w:b/>
                <w:bCs/>
                <w:snapToGrid/>
                <w:color w:val="000000"/>
                <w:sz w:val="20"/>
                <w:szCs w:val="20"/>
                <w:lang w:val="ru-RU"/>
              </w:rPr>
              <w:t>31 декабря 2016 г.</w:t>
            </w:r>
          </w:p>
        </w:tc>
      </w:tr>
      <w:tr w:rsidR="00A36D30" w:rsidRPr="00EC1879" w:rsidTr="00EC064F">
        <w:trPr>
          <w:trHeight w:val="544"/>
        </w:trPr>
        <w:tc>
          <w:tcPr>
            <w:tcW w:w="2268" w:type="dxa"/>
            <w:tcBorders>
              <w:top w:val="nil"/>
              <w:left w:val="nil"/>
              <w:bottom w:val="nil"/>
              <w:right w:val="nil"/>
            </w:tcBorders>
            <w:shd w:val="clear" w:color="auto" w:fill="auto"/>
            <w:vAlign w:val="bottom"/>
            <w:hideMark/>
          </w:tcPr>
          <w:p w:rsidR="00A36D30" w:rsidRPr="00EC1879" w:rsidRDefault="00A36D30" w:rsidP="00EC064F">
            <w:pPr>
              <w:jc w:val="center"/>
              <w:rPr>
                <w:b/>
                <w:bCs/>
                <w:snapToGrid/>
                <w:color w:val="000000"/>
                <w:sz w:val="20"/>
                <w:szCs w:val="20"/>
                <w:lang w:val="ru-RU"/>
              </w:rPr>
            </w:pPr>
          </w:p>
        </w:tc>
        <w:tc>
          <w:tcPr>
            <w:tcW w:w="1134" w:type="dxa"/>
            <w:tcBorders>
              <w:top w:val="nil"/>
              <w:left w:val="nil"/>
              <w:bottom w:val="nil"/>
              <w:right w:val="nil"/>
            </w:tcBorders>
            <w:shd w:val="clear" w:color="auto" w:fill="auto"/>
            <w:hideMark/>
          </w:tcPr>
          <w:p w:rsidR="00A36D30" w:rsidRPr="00EC1879" w:rsidRDefault="00A36D30" w:rsidP="00EC064F">
            <w:pPr>
              <w:rPr>
                <w:snapToGrid/>
                <w:sz w:val="20"/>
                <w:szCs w:val="20"/>
                <w:lang w:val="ru-RU"/>
              </w:rPr>
            </w:pPr>
          </w:p>
        </w:tc>
        <w:tc>
          <w:tcPr>
            <w:tcW w:w="1134"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До 3 месяцев</w:t>
            </w:r>
          </w:p>
        </w:tc>
        <w:tc>
          <w:tcPr>
            <w:tcW w:w="1134"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3</w:t>
            </w:r>
            <w:r>
              <w:rPr>
                <w:b/>
                <w:bCs/>
                <w:snapToGrid/>
                <w:color w:val="000000"/>
                <w:sz w:val="20"/>
                <w:szCs w:val="20"/>
                <w:lang w:val="ru-RU"/>
              </w:rPr>
              <w:t>–</w:t>
            </w:r>
            <w:r w:rsidRPr="00EC1879">
              <w:rPr>
                <w:b/>
                <w:bCs/>
                <w:snapToGrid/>
                <w:color w:val="000000"/>
                <w:sz w:val="20"/>
                <w:szCs w:val="20"/>
                <w:lang w:val="ru-RU"/>
              </w:rPr>
              <w:t>6 месяцев</w:t>
            </w:r>
          </w:p>
        </w:tc>
        <w:tc>
          <w:tcPr>
            <w:tcW w:w="1258"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 xml:space="preserve">6 месяцев </w:t>
            </w:r>
            <w:r>
              <w:rPr>
                <w:b/>
                <w:bCs/>
                <w:snapToGrid/>
                <w:color w:val="000000"/>
                <w:sz w:val="20"/>
                <w:szCs w:val="20"/>
                <w:lang w:val="ru-RU"/>
              </w:rPr>
              <w:t>–</w:t>
            </w:r>
            <w:r w:rsidRPr="00EC1879">
              <w:rPr>
                <w:b/>
                <w:bCs/>
                <w:snapToGrid/>
                <w:color w:val="000000"/>
                <w:sz w:val="20"/>
                <w:szCs w:val="20"/>
                <w:lang w:val="ru-RU"/>
              </w:rPr>
              <w:t xml:space="preserve"> 1 год</w:t>
            </w:r>
          </w:p>
        </w:tc>
        <w:tc>
          <w:tcPr>
            <w:tcW w:w="1240" w:type="dxa"/>
            <w:gridSpan w:val="3"/>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Более 1 года</w:t>
            </w:r>
          </w:p>
        </w:tc>
        <w:tc>
          <w:tcPr>
            <w:tcW w:w="1471" w:type="dxa"/>
            <w:gridSpan w:val="3"/>
            <w:tcBorders>
              <w:top w:val="nil"/>
              <w:left w:val="nil"/>
              <w:bottom w:val="nil"/>
              <w:right w:val="nil"/>
            </w:tcBorders>
            <w:shd w:val="clear" w:color="auto" w:fill="auto"/>
            <w:hideMark/>
          </w:tcPr>
          <w:p w:rsidR="00A36D30" w:rsidRPr="00EC1879" w:rsidRDefault="00A36D30" w:rsidP="00EC064F">
            <w:pPr>
              <w:rPr>
                <w:snapToGrid/>
                <w:sz w:val="20"/>
                <w:szCs w:val="20"/>
                <w:lang w:val="ru-RU"/>
              </w:rPr>
            </w:pPr>
          </w:p>
        </w:tc>
        <w:tc>
          <w:tcPr>
            <w:tcW w:w="1276"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Итого</w:t>
            </w:r>
          </w:p>
        </w:tc>
      </w:tr>
      <w:tr w:rsidR="00A36D30" w:rsidRPr="00EC1879" w:rsidTr="00EC064F">
        <w:trPr>
          <w:trHeight w:val="510"/>
        </w:trPr>
        <w:tc>
          <w:tcPr>
            <w:tcW w:w="2268" w:type="dxa"/>
            <w:tcBorders>
              <w:top w:val="nil"/>
              <w:left w:val="nil"/>
              <w:bottom w:val="nil"/>
              <w:right w:val="nil"/>
            </w:tcBorders>
            <w:shd w:val="clear" w:color="auto" w:fill="auto"/>
            <w:vAlign w:val="bottom"/>
            <w:hideMark/>
          </w:tcPr>
          <w:p w:rsidR="00A36D30" w:rsidRPr="00EC1879" w:rsidRDefault="00A36D30" w:rsidP="00EC064F">
            <w:pPr>
              <w:ind w:left="-108"/>
              <w:rPr>
                <w:snapToGrid/>
                <w:color w:val="000000"/>
                <w:sz w:val="20"/>
                <w:szCs w:val="20"/>
                <w:lang w:val="ru-RU"/>
              </w:rPr>
            </w:pPr>
            <w:r w:rsidRPr="00EC1879">
              <w:rPr>
                <w:snapToGrid/>
                <w:color w:val="000000"/>
                <w:sz w:val="20"/>
                <w:szCs w:val="20"/>
                <w:lang w:val="ru-RU"/>
              </w:rPr>
              <w:t>Финансовые активы, имеющиеся в наличии для продажи</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3 922 483</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58"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40"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471"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76"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3 922 483</w:t>
            </w:r>
          </w:p>
        </w:tc>
      </w:tr>
      <w:tr w:rsidR="00A36D30" w:rsidRPr="00EC1879" w:rsidTr="00EC064F">
        <w:trPr>
          <w:trHeight w:val="510"/>
        </w:trPr>
        <w:tc>
          <w:tcPr>
            <w:tcW w:w="2268" w:type="dxa"/>
            <w:tcBorders>
              <w:top w:val="nil"/>
              <w:left w:val="nil"/>
              <w:bottom w:val="nil"/>
              <w:right w:val="nil"/>
            </w:tcBorders>
            <w:shd w:val="clear" w:color="auto" w:fill="auto"/>
            <w:vAlign w:val="bottom"/>
            <w:hideMark/>
          </w:tcPr>
          <w:p w:rsidR="00A36D30" w:rsidRPr="00EC1879" w:rsidRDefault="00A36D30" w:rsidP="00EC064F">
            <w:pPr>
              <w:ind w:left="-108"/>
              <w:rPr>
                <w:snapToGrid/>
                <w:color w:val="000000"/>
                <w:sz w:val="20"/>
                <w:szCs w:val="20"/>
                <w:lang w:val="ru-RU"/>
              </w:rPr>
            </w:pPr>
            <w:r w:rsidRPr="00EC1879">
              <w:rPr>
                <w:snapToGrid/>
                <w:color w:val="000000"/>
                <w:sz w:val="20"/>
                <w:szCs w:val="20"/>
                <w:lang w:val="ru-RU"/>
              </w:rPr>
              <w:t>Дебиторская задолженность по страхованию и перестрахованию</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16 927</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58"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 xml:space="preserve">                   –</w:t>
            </w:r>
          </w:p>
        </w:tc>
        <w:tc>
          <w:tcPr>
            <w:tcW w:w="1240"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471"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76"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Pr>
                <w:snapToGrid/>
                <w:color w:val="000000"/>
                <w:sz w:val="20"/>
                <w:szCs w:val="20"/>
                <w:lang w:val="ru-RU"/>
              </w:rPr>
              <w:t xml:space="preserve">                         16 927</w:t>
            </w:r>
            <w:r w:rsidRPr="00EC1879">
              <w:rPr>
                <w:snapToGrid/>
                <w:color w:val="000000"/>
                <w:sz w:val="20"/>
                <w:szCs w:val="20"/>
                <w:lang w:val="ru-RU"/>
              </w:rPr>
              <w:t xml:space="preserve">      </w:t>
            </w:r>
          </w:p>
        </w:tc>
      </w:tr>
      <w:tr w:rsidR="00A36D30" w:rsidRPr="00EC1879" w:rsidTr="00EC064F">
        <w:trPr>
          <w:trHeight w:val="255"/>
        </w:trPr>
        <w:tc>
          <w:tcPr>
            <w:tcW w:w="2268" w:type="dxa"/>
            <w:tcBorders>
              <w:top w:val="nil"/>
              <w:left w:val="nil"/>
              <w:bottom w:val="nil"/>
              <w:right w:val="nil"/>
            </w:tcBorders>
            <w:shd w:val="clear" w:color="auto" w:fill="auto"/>
            <w:vAlign w:val="bottom"/>
            <w:hideMark/>
          </w:tcPr>
          <w:p w:rsidR="00A36D30" w:rsidRPr="00EC1879" w:rsidRDefault="00A36D30" w:rsidP="00EC064F">
            <w:pPr>
              <w:ind w:left="-108"/>
              <w:rPr>
                <w:snapToGrid/>
                <w:color w:val="000000"/>
                <w:sz w:val="20"/>
                <w:szCs w:val="20"/>
                <w:lang w:val="ru-RU"/>
              </w:rPr>
            </w:pPr>
            <w:r w:rsidRPr="00EC1879">
              <w:rPr>
                <w:snapToGrid/>
                <w:color w:val="000000"/>
                <w:sz w:val="20"/>
                <w:szCs w:val="20"/>
                <w:lang w:val="ru-RU"/>
              </w:rPr>
              <w:t>Прочие финансовые активы</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 xml:space="preserve">           17 536</w:t>
            </w:r>
            <w:r w:rsidRPr="00924363">
              <w:rPr>
                <w:snapToGrid/>
                <w:color w:val="000000"/>
                <w:sz w:val="20"/>
                <w:szCs w:val="20"/>
                <w:lang w:val="ru-RU"/>
              </w:rPr>
              <w:t xml:space="preserve">    </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58" w:type="dxa"/>
            <w:tcBorders>
              <w:top w:val="nil"/>
              <w:left w:val="nil"/>
              <w:bottom w:val="nil"/>
              <w:right w:val="nil"/>
            </w:tcBorders>
            <w:shd w:val="clear" w:color="auto" w:fill="auto"/>
            <w:noWrap/>
            <w:vAlign w:val="bottom"/>
            <w:hideMark/>
          </w:tcPr>
          <w:p w:rsidR="00A36D30" w:rsidRPr="00924363" w:rsidRDefault="00A36D30" w:rsidP="00EC064F">
            <w:pPr>
              <w:jc w:val="right"/>
              <w:rPr>
                <w:snapToGrid/>
                <w:color w:val="000000"/>
                <w:sz w:val="20"/>
                <w:szCs w:val="20"/>
                <w:lang w:val="ru-RU"/>
              </w:rPr>
            </w:pPr>
            <w:r>
              <w:rPr>
                <w:snapToGrid/>
                <w:color w:val="000000"/>
                <w:sz w:val="20"/>
                <w:szCs w:val="20"/>
                <w:lang w:val="ru-RU"/>
              </w:rPr>
              <w:t>–</w:t>
            </w:r>
          </w:p>
        </w:tc>
        <w:tc>
          <w:tcPr>
            <w:tcW w:w="1240"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471"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76"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Pr>
                <w:snapToGrid/>
                <w:color w:val="000000"/>
                <w:sz w:val="20"/>
                <w:szCs w:val="20"/>
                <w:lang w:val="ru-RU"/>
              </w:rPr>
              <w:t xml:space="preserve">                         17 536</w:t>
            </w:r>
            <w:r w:rsidRPr="00EC1879">
              <w:rPr>
                <w:snapToGrid/>
                <w:color w:val="000000"/>
                <w:sz w:val="20"/>
                <w:szCs w:val="20"/>
                <w:lang w:val="ru-RU"/>
              </w:rPr>
              <w:t xml:space="preserve">      </w:t>
            </w:r>
          </w:p>
        </w:tc>
      </w:tr>
    </w:tbl>
    <w:p w:rsidR="00A36D30" w:rsidRDefault="00A36D30" w:rsidP="00A36D30">
      <w:pPr>
        <w:pStyle w:val="ae"/>
        <w:ind w:left="0"/>
        <w:contextualSpacing w:val="0"/>
        <w:rPr>
          <w:snapToGrid/>
          <w:color w:val="000000"/>
          <w:sz w:val="20"/>
          <w:szCs w:val="20"/>
          <w:lang w:val="ru-RU"/>
        </w:rPr>
      </w:pPr>
    </w:p>
    <w:p w:rsidR="00A36D30" w:rsidRDefault="00A36D30" w:rsidP="00A36D30">
      <w:pPr>
        <w:pStyle w:val="ae"/>
        <w:ind w:left="0"/>
        <w:contextualSpacing w:val="0"/>
        <w:jc w:val="right"/>
        <w:rPr>
          <w:sz w:val="22"/>
          <w:szCs w:val="22"/>
          <w:lang w:val="ru-RU"/>
        </w:rPr>
      </w:pPr>
      <w:r w:rsidRPr="00C6326E">
        <w:rPr>
          <w:snapToGrid/>
          <w:color w:val="000000"/>
          <w:sz w:val="20"/>
          <w:szCs w:val="20"/>
          <w:lang w:val="ru-RU"/>
        </w:rPr>
        <w:t>(тыс. тенге)</w:t>
      </w:r>
    </w:p>
    <w:tbl>
      <w:tblPr>
        <w:tblW w:w="11057" w:type="dxa"/>
        <w:tblInd w:w="-601" w:type="dxa"/>
        <w:tblLayout w:type="fixed"/>
        <w:tblLook w:val="04A0" w:firstRow="1" w:lastRow="0" w:firstColumn="1" w:lastColumn="0" w:noHBand="0" w:noVBand="1"/>
      </w:tblPr>
      <w:tblGrid>
        <w:gridCol w:w="2410"/>
        <w:gridCol w:w="1134"/>
        <w:gridCol w:w="1134"/>
        <w:gridCol w:w="1134"/>
        <w:gridCol w:w="1258"/>
        <w:gridCol w:w="727"/>
        <w:gridCol w:w="266"/>
        <w:gridCol w:w="247"/>
        <w:gridCol w:w="1188"/>
        <w:gridCol w:w="266"/>
        <w:gridCol w:w="17"/>
        <w:gridCol w:w="1276"/>
      </w:tblGrid>
      <w:tr w:rsidR="00A36D30" w:rsidRPr="00EC1879" w:rsidTr="00EC064F">
        <w:trPr>
          <w:trHeight w:val="765"/>
        </w:trPr>
        <w:tc>
          <w:tcPr>
            <w:tcW w:w="2410" w:type="dxa"/>
            <w:tcBorders>
              <w:top w:val="nil"/>
              <w:left w:val="nil"/>
              <w:bottom w:val="nil"/>
              <w:right w:val="nil"/>
            </w:tcBorders>
            <w:shd w:val="clear" w:color="auto" w:fill="auto"/>
            <w:noWrap/>
            <w:vAlign w:val="bottom"/>
            <w:hideMark/>
          </w:tcPr>
          <w:p w:rsidR="00A36D30" w:rsidRPr="00EC1879" w:rsidRDefault="00A36D30" w:rsidP="00EC064F">
            <w:pPr>
              <w:jc w:val="center"/>
              <w:rPr>
                <w:snapToGrid/>
                <w:sz w:val="20"/>
                <w:szCs w:val="20"/>
                <w:lang w:val="ru-RU"/>
              </w:rPr>
            </w:pPr>
          </w:p>
        </w:tc>
        <w:tc>
          <w:tcPr>
            <w:tcW w:w="1134" w:type="dxa"/>
            <w:tcBorders>
              <w:top w:val="nil"/>
              <w:left w:val="nil"/>
              <w:bottom w:val="nil"/>
              <w:right w:val="nil"/>
            </w:tcBorders>
            <w:shd w:val="clear" w:color="auto" w:fill="auto"/>
            <w:hideMark/>
          </w:tcPr>
          <w:p w:rsidR="00A36D30" w:rsidRPr="00C91906" w:rsidRDefault="00A36D30" w:rsidP="00EC064F">
            <w:pPr>
              <w:jc w:val="center"/>
              <w:rPr>
                <w:b/>
                <w:bCs/>
                <w:snapToGrid/>
                <w:color w:val="000000"/>
                <w:sz w:val="20"/>
                <w:szCs w:val="20"/>
              </w:rPr>
            </w:pPr>
            <w:r w:rsidRPr="00EC1879">
              <w:rPr>
                <w:b/>
                <w:bCs/>
                <w:snapToGrid/>
                <w:color w:val="000000"/>
                <w:sz w:val="20"/>
                <w:szCs w:val="20"/>
                <w:lang w:val="ru-RU"/>
              </w:rPr>
              <w:t xml:space="preserve">Текущие </w:t>
            </w:r>
            <w:proofErr w:type="spellStart"/>
            <w:r w:rsidRPr="00EC1879">
              <w:rPr>
                <w:b/>
                <w:bCs/>
                <w:snapToGrid/>
                <w:color w:val="000000"/>
                <w:sz w:val="20"/>
                <w:szCs w:val="20"/>
                <w:lang w:val="ru-RU"/>
              </w:rPr>
              <w:t>необесце</w:t>
            </w:r>
            <w:proofErr w:type="spellEnd"/>
            <w:r>
              <w:rPr>
                <w:b/>
                <w:bCs/>
                <w:snapToGrid/>
                <w:color w:val="000000"/>
                <w:sz w:val="20"/>
                <w:szCs w:val="20"/>
              </w:rPr>
              <w:t>-</w:t>
            </w:r>
          </w:p>
          <w:p w:rsidR="00A36D30" w:rsidRPr="00EC1879" w:rsidRDefault="00A36D30" w:rsidP="00EC064F">
            <w:pPr>
              <w:jc w:val="center"/>
              <w:rPr>
                <w:b/>
                <w:bCs/>
                <w:snapToGrid/>
                <w:color w:val="000000"/>
                <w:sz w:val="20"/>
                <w:szCs w:val="20"/>
                <w:lang w:val="ru-RU"/>
              </w:rPr>
            </w:pPr>
            <w:proofErr w:type="spellStart"/>
            <w:r w:rsidRPr="00EC1879">
              <w:rPr>
                <w:b/>
                <w:bCs/>
                <w:snapToGrid/>
                <w:color w:val="000000"/>
                <w:sz w:val="20"/>
                <w:szCs w:val="20"/>
                <w:lang w:val="ru-RU"/>
              </w:rPr>
              <w:t>ненные</w:t>
            </w:r>
            <w:proofErr w:type="spellEnd"/>
            <w:r w:rsidRPr="00EC1879">
              <w:rPr>
                <w:b/>
                <w:bCs/>
                <w:snapToGrid/>
                <w:color w:val="000000"/>
                <w:sz w:val="20"/>
                <w:szCs w:val="20"/>
                <w:lang w:val="ru-RU"/>
              </w:rPr>
              <w:t xml:space="preserve"> активы</w:t>
            </w:r>
          </w:p>
        </w:tc>
        <w:tc>
          <w:tcPr>
            <w:tcW w:w="4253" w:type="dxa"/>
            <w:gridSpan w:val="4"/>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Финансовые активы, просроченные, но не обесцененные</w:t>
            </w:r>
          </w:p>
        </w:tc>
        <w:tc>
          <w:tcPr>
            <w:tcW w:w="266" w:type="dxa"/>
            <w:tcBorders>
              <w:top w:val="nil"/>
              <w:left w:val="nil"/>
              <w:bottom w:val="nil"/>
              <w:right w:val="nil"/>
            </w:tcBorders>
            <w:shd w:val="clear" w:color="auto" w:fill="auto"/>
            <w:noWrap/>
            <w:vAlign w:val="bottom"/>
            <w:hideMark/>
          </w:tcPr>
          <w:p w:rsidR="00A36D30" w:rsidRPr="00EC1879" w:rsidRDefault="00A36D30" w:rsidP="00EC064F">
            <w:pPr>
              <w:jc w:val="center"/>
              <w:rPr>
                <w:b/>
                <w:bCs/>
                <w:snapToGrid/>
                <w:color w:val="000000"/>
                <w:sz w:val="20"/>
                <w:szCs w:val="20"/>
                <w:lang w:val="ru-RU"/>
              </w:rPr>
            </w:pPr>
          </w:p>
        </w:tc>
        <w:tc>
          <w:tcPr>
            <w:tcW w:w="1435" w:type="dxa"/>
            <w:gridSpan w:val="2"/>
            <w:tcBorders>
              <w:top w:val="nil"/>
              <w:left w:val="nil"/>
              <w:bottom w:val="nil"/>
              <w:right w:val="nil"/>
            </w:tcBorders>
            <w:shd w:val="clear" w:color="auto" w:fill="auto"/>
            <w:hideMark/>
          </w:tcPr>
          <w:p w:rsidR="00A36D30" w:rsidRPr="00844A82" w:rsidRDefault="00A36D30" w:rsidP="00EC064F">
            <w:pPr>
              <w:jc w:val="center"/>
              <w:rPr>
                <w:b/>
                <w:bCs/>
                <w:snapToGrid/>
                <w:color w:val="000000"/>
                <w:sz w:val="20"/>
                <w:szCs w:val="20"/>
              </w:rPr>
            </w:pPr>
            <w:r w:rsidRPr="00EC1879">
              <w:rPr>
                <w:b/>
                <w:bCs/>
                <w:snapToGrid/>
                <w:color w:val="000000"/>
                <w:sz w:val="20"/>
                <w:szCs w:val="20"/>
                <w:lang w:val="ru-RU"/>
              </w:rPr>
              <w:t>Обесценен</w:t>
            </w:r>
            <w:r>
              <w:rPr>
                <w:b/>
                <w:bCs/>
                <w:snapToGrid/>
                <w:color w:val="000000"/>
                <w:sz w:val="20"/>
                <w:szCs w:val="20"/>
              </w:rPr>
              <w:t>-</w:t>
            </w:r>
          </w:p>
          <w:p w:rsidR="00A36D30" w:rsidRPr="00EC1879" w:rsidRDefault="00A36D30" w:rsidP="00EC064F">
            <w:pPr>
              <w:jc w:val="center"/>
              <w:rPr>
                <w:b/>
                <w:bCs/>
                <w:snapToGrid/>
                <w:color w:val="000000"/>
                <w:sz w:val="20"/>
                <w:szCs w:val="20"/>
                <w:lang w:val="ru-RU"/>
              </w:rPr>
            </w:pPr>
            <w:proofErr w:type="spellStart"/>
            <w:r w:rsidRPr="00EC1879">
              <w:rPr>
                <w:b/>
                <w:bCs/>
                <w:snapToGrid/>
                <w:color w:val="000000"/>
                <w:sz w:val="20"/>
                <w:szCs w:val="20"/>
                <w:lang w:val="ru-RU"/>
              </w:rPr>
              <w:t>ные</w:t>
            </w:r>
            <w:proofErr w:type="spellEnd"/>
            <w:r w:rsidRPr="00EC1879">
              <w:rPr>
                <w:b/>
                <w:bCs/>
                <w:snapToGrid/>
                <w:color w:val="000000"/>
                <w:sz w:val="20"/>
                <w:szCs w:val="20"/>
                <w:lang w:val="ru-RU"/>
              </w:rPr>
              <w:t xml:space="preserve"> финансовые активы</w:t>
            </w:r>
          </w:p>
        </w:tc>
        <w:tc>
          <w:tcPr>
            <w:tcW w:w="266" w:type="dxa"/>
            <w:tcBorders>
              <w:top w:val="nil"/>
              <w:left w:val="nil"/>
              <w:bottom w:val="nil"/>
              <w:right w:val="nil"/>
            </w:tcBorders>
            <w:shd w:val="clear" w:color="auto" w:fill="auto"/>
            <w:noWrap/>
            <w:vAlign w:val="bottom"/>
            <w:hideMark/>
          </w:tcPr>
          <w:p w:rsidR="00A36D30" w:rsidRPr="00EC1879" w:rsidRDefault="00A36D30" w:rsidP="00EC064F">
            <w:pPr>
              <w:jc w:val="center"/>
              <w:rPr>
                <w:b/>
                <w:bCs/>
                <w:snapToGrid/>
                <w:color w:val="000000"/>
                <w:sz w:val="20"/>
                <w:szCs w:val="20"/>
                <w:lang w:val="ru-RU"/>
              </w:rPr>
            </w:pPr>
          </w:p>
        </w:tc>
        <w:tc>
          <w:tcPr>
            <w:tcW w:w="1293" w:type="dxa"/>
            <w:gridSpan w:val="2"/>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Pr>
                <w:b/>
                <w:bCs/>
                <w:snapToGrid/>
                <w:color w:val="000000"/>
                <w:sz w:val="20"/>
                <w:szCs w:val="20"/>
                <w:lang w:val="ru-RU"/>
              </w:rPr>
              <w:t>31 декабря 2015 г.</w:t>
            </w:r>
          </w:p>
        </w:tc>
      </w:tr>
      <w:tr w:rsidR="00A36D30" w:rsidRPr="00EC1879" w:rsidTr="00EC064F">
        <w:trPr>
          <w:trHeight w:val="544"/>
        </w:trPr>
        <w:tc>
          <w:tcPr>
            <w:tcW w:w="2410" w:type="dxa"/>
            <w:tcBorders>
              <w:top w:val="nil"/>
              <w:left w:val="nil"/>
              <w:bottom w:val="nil"/>
              <w:right w:val="nil"/>
            </w:tcBorders>
            <w:shd w:val="clear" w:color="auto" w:fill="auto"/>
            <w:vAlign w:val="bottom"/>
            <w:hideMark/>
          </w:tcPr>
          <w:p w:rsidR="00A36D30" w:rsidRPr="00EC1879" w:rsidRDefault="00A36D30" w:rsidP="00EC064F">
            <w:pPr>
              <w:jc w:val="center"/>
              <w:rPr>
                <w:b/>
                <w:bCs/>
                <w:snapToGrid/>
                <w:color w:val="000000"/>
                <w:sz w:val="20"/>
                <w:szCs w:val="20"/>
                <w:lang w:val="ru-RU"/>
              </w:rPr>
            </w:pPr>
          </w:p>
        </w:tc>
        <w:tc>
          <w:tcPr>
            <w:tcW w:w="1134" w:type="dxa"/>
            <w:tcBorders>
              <w:top w:val="nil"/>
              <w:left w:val="nil"/>
              <w:bottom w:val="nil"/>
              <w:right w:val="nil"/>
            </w:tcBorders>
            <w:shd w:val="clear" w:color="auto" w:fill="auto"/>
            <w:hideMark/>
          </w:tcPr>
          <w:p w:rsidR="00A36D30" w:rsidRPr="00EC1879" w:rsidRDefault="00A36D30" w:rsidP="00EC064F">
            <w:pPr>
              <w:rPr>
                <w:snapToGrid/>
                <w:sz w:val="20"/>
                <w:szCs w:val="20"/>
                <w:lang w:val="ru-RU"/>
              </w:rPr>
            </w:pPr>
          </w:p>
        </w:tc>
        <w:tc>
          <w:tcPr>
            <w:tcW w:w="1134"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До 3 месяцев</w:t>
            </w:r>
          </w:p>
        </w:tc>
        <w:tc>
          <w:tcPr>
            <w:tcW w:w="1134"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3</w:t>
            </w:r>
            <w:r>
              <w:rPr>
                <w:b/>
                <w:bCs/>
                <w:snapToGrid/>
                <w:color w:val="000000"/>
                <w:sz w:val="20"/>
                <w:szCs w:val="20"/>
                <w:lang w:val="ru-RU"/>
              </w:rPr>
              <w:t>–</w:t>
            </w:r>
            <w:r w:rsidRPr="00EC1879">
              <w:rPr>
                <w:b/>
                <w:bCs/>
                <w:snapToGrid/>
                <w:color w:val="000000"/>
                <w:sz w:val="20"/>
                <w:szCs w:val="20"/>
                <w:lang w:val="ru-RU"/>
              </w:rPr>
              <w:t>6 месяцев</w:t>
            </w:r>
          </w:p>
        </w:tc>
        <w:tc>
          <w:tcPr>
            <w:tcW w:w="1258"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 xml:space="preserve">6 месяцев </w:t>
            </w:r>
            <w:r>
              <w:rPr>
                <w:b/>
                <w:bCs/>
                <w:snapToGrid/>
                <w:color w:val="000000"/>
                <w:sz w:val="20"/>
                <w:szCs w:val="20"/>
                <w:lang w:val="ru-RU"/>
              </w:rPr>
              <w:t>–</w:t>
            </w:r>
            <w:r w:rsidRPr="00EC1879">
              <w:rPr>
                <w:b/>
                <w:bCs/>
                <w:snapToGrid/>
                <w:color w:val="000000"/>
                <w:sz w:val="20"/>
                <w:szCs w:val="20"/>
                <w:lang w:val="ru-RU"/>
              </w:rPr>
              <w:t xml:space="preserve"> 1 год</w:t>
            </w:r>
          </w:p>
        </w:tc>
        <w:tc>
          <w:tcPr>
            <w:tcW w:w="1240" w:type="dxa"/>
            <w:gridSpan w:val="3"/>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Более 1 года</w:t>
            </w:r>
          </w:p>
        </w:tc>
        <w:tc>
          <w:tcPr>
            <w:tcW w:w="1471" w:type="dxa"/>
            <w:gridSpan w:val="3"/>
            <w:tcBorders>
              <w:top w:val="nil"/>
              <w:left w:val="nil"/>
              <w:bottom w:val="nil"/>
              <w:right w:val="nil"/>
            </w:tcBorders>
            <w:shd w:val="clear" w:color="auto" w:fill="auto"/>
            <w:hideMark/>
          </w:tcPr>
          <w:p w:rsidR="00A36D30" w:rsidRPr="00EC1879" w:rsidRDefault="00A36D30" w:rsidP="00EC064F">
            <w:pPr>
              <w:rPr>
                <w:snapToGrid/>
                <w:sz w:val="20"/>
                <w:szCs w:val="20"/>
                <w:lang w:val="ru-RU"/>
              </w:rPr>
            </w:pPr>
          </w:p>
        </w:tc>
        <w:tc>
          <w:tcPr>
            <w:tcW w:w="1276" w:type="dxa"/>
            <w:tcBorders>
              <w:top w:val="nil"/>
              <w:left w:val="nil"/>
              <w:bottom w:val="nil"/>
              <w:right w:val="nil"/>
            </w:tcBorders>
            <w:shd w:val="clear" w:color="auto" w:fill="auto"/>
            <w:hideMark/>
          </w:tcPr>
          <w:p w:rsidR="00A36D30" w:rsidRPr="00EC1879" w:rsidRDefault="00A36D30" w:rsidP="00EC064F">
            <w:pPr>
              <w:jc w:val="center"/>
              <w:rPr>
                <w:b/>
                <w:bCs/>
                <w:snapToGrid/>
                <w:color w:val="000000"/>
                <w:sz w:val="20"/>
                <w:szCs w:val="20"/>
                <w:lang w:val="ru-RU"/>
              </w:rPr>
            </w:pPr>
            <w:r w:rsidRPr="00EC1879">
              <w:rPr>
                <w:b/>
                <w:bCs/>
                <w:snapToGrid/>
                <w:color w:val="000000"/>
                <w:sz w:val="20"/>
                <w:szCs w:val="20"/>
                <w:lang w:val="ru-RU"/>
              </w:rPr>
              <w:t>Итого</w:t>
            </w:r>
          </w:p>
        </w:tc>
      </w:tr>
      <w:tr w:rsidR="00A36D30" w:rsidRPr="00EC1879" w:rsidTr="00EC064F">
        <w:trPr>
          <w:trHeight w:val="510"/>
        </w:trPr>
        <w:tc>
          <w:tcPr>
            <w:tcW w:w="2410" w:type="dxa"/>
            <w:tcBorders>
              <w:top w:val="nil"/>
              <w:left w:val="nil"/>
              <w:bottom w:val="nil"/>
              <w:right w:val="nil"/>
            </w:tcBorders>
            <w:shd w:val="clear" w:color="auto" w:fill="auto"/>
            <w:vAlign w:val="bottom"/>
            <w:hideMark/>
          </w:tcPr>
          <w:p w:rsidR="00A36D30" w:rsidRPr="00EC1879" w:rsidRDefault="00A36D30" w:rsidP="00EC064F">
            <w:pPr>
              <w:rPr>
                <w:snapToGrid/>
                <w:color w:val="000000"/>
                <w:sz w:val="20"/>
                <w:szCs w:val="20"/>
                <w:lang w:val="ru-RU"/>
              </w:rPr>
            </w:pPr>
            <w:r w:rsidRPr="00EC1879">
              <w:rPr>
                <w:snapToGrid/>
                <w:color w:val="000000"/>
                <w:sz w:val="20"/>
                <w:szCs w:val="20"/>
                <w:lang w:val="ru-RU"/>
              </w:rPr>
              <w:t>Финансовые активы, имеющиеся в наличии для продажи</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5 332 762</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58"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40"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471"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76"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5 332 762</w:t>
            </w:r>
            <w:r w:rsidRPr="00EC1879">
              <w:rPr>
                <w:snapToGrid/>
                <w:color w:val="000000"/>
                <w:sz w:val="20"/>
                <w:szCs w:val="20"/>
                <w:lang w:val="ru-RU"/>
              </w:rPr>
              <w:t xml:space="preserve">     </w:t>
            </w:r>
          </w:p>
        </w:tc>
      </w:tr>
      <w:tr w:rsidR="00A36D30" w:rsidRPr="00EC1879" w:rsidTr="00EC064F">
        <w:trPr>
          <w:trHeight w:val="254"/>
        </w:trPr>
        <w:tc>
          <w:tcPr>
            <w:tcW w:w="2410" w:type="dxa"/>
            <w:tcBorders>
              <w:top w:val="nil"/>
              <w:left w:val="nil"/>
              <w:bottom w:val="nil"/>
              <w:right w:val="nil"/>
            </w:tcBorders>
            <w:shd w:val="clear" w:color="auto" w:fill="auto"/>
            <w:vAlign w:val="bottom"/>
            <w:hideMark/>
          </w:tcPr>
          <w:p w:rsidR="00A36D30" w:rsidRPr="00EC1879" w:rsidRDefault="00A36D30" w:rsidP="00EC064F">
            <w:pPr>
              <w:rPr>
                <w:snapToGrid/>
                <w:color w:val="000000"/>
                <w:sz w:val="20"/>
                <w:szCs w:val="20"/>
                <w:lang w:val="ru-RU"/>
              </w:rPr>
            </w:pPr>
            <w:r w:rsidRPr="00EC1879">
              <w:rPr>
                <w:snapToGrid/>
                <w:color w:val="000000"/>
                <w:sz w:val="20"/>
                <w:szCs w:val="20"/>
                <w:lang w:val="ru-RU"/>
              </w:rPr>
              <w:t>Дебиторская задолженность по страхованию и перестрахованию</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58"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30 377</w:t>
            </w:r>
            <w:r w:rsidRPr="00924363">
              <w:rPr>
                <w:snapToGrid/>
                <w:color w:val="000000"/>
                <w:sz w:val="20"/>
                <w:szCs w:val="20"/>
                <w:lang w:val="ru-RU"/>
              </w:rPr>
              <w:t xml:space="preserve">    </w:t>
            </w:r>
            <w:r w:rsidRPr="00EC1879">
              <w:rPr>
                <w:snapToGrid/>
                <w:color w:val="000000"/>
                <w:sz w:val="20"/>
                <w:szCs w:val="20"/>
                <w:lang w:val="ru-RU"/>
              </w:rPr>
              <w:t xml:space="preserve">      </w:t>
            </w:r>
          </w:p>
        </w:tc>
        <w:tc>
          <w:tcPr>
            <w:tcW w:w="1240"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471"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76"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30 377</w:t>
            </w:r>
            <w:r w:rsidRPr="00924363">
              <w:rPr>
                <w:snapToGrid/>
                <w:color w:val="000000"/>
                <w:sz w:val="20"/>
                <w:szCs w:val="20"/>
                <w:lang w:val="ru-RU"/>
              </w:rPr>
              <w:t xml:space="preserve">    </w:t>
            </w:r>
            <w:r w:rsidRPr="00EC1879">
              <w:rPr>
                <w:snapToGrid/>
                <w:color w:val="000000"/>
                <w:sz w:val="20"/>
                <w:szCs w:val="20"/>
                <w:lang w:val="ru-RU"/>
              </w:rPr>
              <w:t xml:space="preserve">     </w:t>
            </w:r>
          </w:p>
        </w:tc>
      </w:tr>
      <w:tr w:rsidR="00A36D30" w:rsidRPr="00EC1879" w:rsidTr="00EC064F">
        <w:trPr>
          <w:trHeight w:val="440"/>
        </w:trPr>
        <w:tc>
          <w:tcPr>
            <w:tcW w:w="2410" w:type="dxa"/>
            <w:tcBorders>
              <w:top w:val="nil"/>
              <w:left w:val="nil"/>
              <w:bottom w:val="nil"/>
              <w:right w:val="nil"/>
            </w:tcBorders>
            <w:shd w:val="clear" w:color="auto" w:fill="auto"/>
            <w:vAlign w:val="bottom"/>
            <w:hideMark/>
          </w:tcPr>
          <w:p w:rsidR="00A36D30" w:rsidRPr="00EC1879" w:rsidRDefault="00A36D30" w:rsidP="00EC064F">
            <w:pPr>
              <w:rPr>
                <w:snapToGrid/>
                <w:color w:val="000000"/>
                <w:sz w:val="20"/>
                <w:szCs w:val="20"/>
                <w:lang w:val="ru-RU"/>
              </w:rPr>
            </w:pPr>
            <w:r w:rsidRPr="00EC1879">
              <w:rPr>
                <w:snapToGrid/>
                <w:color w:val="000000"/>
                <w:sz w:val="20"/>
                <w:szCs w:val="20"/>
                <w:lang w:val="ru-RU"/>
              </w:rPr>
              <w:t>Прочие финансовые активы</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Pr>
                <w:snapToGrid/>
                <w:color w:val="000000"/>
                <w:sz w:val="20"/>
                <w:szCs w:val="20"/>
                <w:lang w:val="ru-RU"/>
              </w:rPr>
              <w:t xml:space="preserve">                 31 442</w:t>
            </w:r>
            <w:r w:rsidRPr="00924363">
              <w:rPr>
                <w:snapToGrid/>
                <w:color w:val="000000"/>
                <w:sz w:val="20"/>
                <w:szCs w:val="20"/>
                <w:lang w:val="ru-RU"/>
              </w:rPr>
              <w:t xml:space="preserve">    </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Pr>
                <w:snapToGrid/>
                <w:color w:val="000000"/>
                <w:sz w:val="20"/>
                <w:szCs w:val="20"/>
                <w:lang w:val="ru-RU"/>
              </w:rPr>
              <w:t xml:space="preserve">                     –</w:t>
            </w:r>
            <w:r w:rsidRPr="00EC1879">
              <w:rPr>
                <w:snapToGrid/>
                <w:color w:val="000000"/>
                <w:sz w:val="20"/>
                <w:szCs w:val="20"/>
                <w:lang w:val="ru-RU"/>
              </w:rPr>
              <w:t xml:space="preserve">      </w:t>
            </w:r>
          </w:p>
        </w:tc>
        <w:tc>
          <w:tcPr>
            <w:tcW w:w="1134"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58"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40"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471" w:type="dxa"/>
            <w:gridSpan w:val="3"/>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sidRPr="00EC1879">
              <w:rPr>
                <w:snapToGrid/>
                <w:color w:val="000000"/>
                <w:sz w:val="20"/>
                <w:szCs w:val="20"/>
                <w:lang w:val="ru-RU"/>
              </w:rPr>
              <w:t xml:space="preserve">                         </w:t>
            </w:r>
            <w:r>
              <w:rPr>
                <w:snapToGrid/>
                <w:color w:val="000000"/>
                <w:sz w:val="20"/>
                <w:szCs w:val="20"/>
                <w:lang w:val="ru-RU"/>
              </w:rPr>
              <w:t>–</w:t>
            </w:r>
            <w:r w:rsidRPr="00EC1879">
              <w:rPr>
                <w:snapToGrid/>
                <w:color w:val="000000"/>
                <w:sz w:val="20"/>
                <w:szCs w:val="20"/>
                <w:lang w:val="ru-RU"/>
              </w:rPr>
              <w:t xml:space="preserve">      </w:t>
            </w:r>
          </w:p>
        </w:tc>
        <w:tc>
          <w:tcPr>
            <w:tcW w:w="1276" w:type="dxa"/>
            <w:tcBorders>
              <w:top w:val="nil"/>
              <w:left w:val="nil"/>
              <w:bottom w:val="nil"/>
              <w:right w:val="nil"/>
            </w:tcBorders>
            <w:shd w:val="clear" w:color="auto" w:fill="auto"/>
            <w:noWrap/>
            <w:vAlign w:val="bottom"/>
            <w:hideMark/>
          </w:tcPr>
          <w:p w:rsidR="00A36D30" w:rsidRPr="00EC1879" w:rsidRDefault="00A36D30" w:rsidP="00EC064F">
            <w:pPr>
              <w:jc w:val="right"/>
              <w:rPr>
                <w:snapToGrid/>
                <w:color w:val="000000"/>
                <w:sz w:val="20"/>
                <w:szCs w:val="20"/>
                <w:lang w:val="ru-RU"/>
              </w:rPr>
            </w:pPr>
            <w:r>
              <w:rPr>
                <w:snapToGrid/>
                <w:color w:val="000000"/>
                <w:sz w:val="20"/>
                <w:szCs w:val="20"/>
                <w:lang w:val="ru-RU"/>
              </w:rPr>
              <w:t xml:space="preserve">                         31 442</w:t>
            </w:r>
            <w:r w:rsidRPr="00EC1879">
              <w:rPr>
                <w:snapToGrid/>
                <w:color w:val="000000"/>
                <w:sz w:val="20"/>
                <w:szCs w:val="20"/>
                <w:lang w:val="ru-RU"/>
              </w:rPr>
              <w:t xml:space="preserve">     </w:t>
            </w:r>
          </w:p>
        </w:tc>
      </w:tr>
    </w:tbl>
    <w:p w:rsidR="00A36D30" w:rsidRPr="00B20BDB" w:rsidRDefault="00A36D30" w:rsidP="00A36D30">
      <w:pPr>
        <w:pStyle w:val="ae"/>
        <w:spacing w:before="120" w:after="120"/>
        <w:ind w:left="0"/>
        <w:jc w:val="both"/>
        <w:rPr>
          <w:b/>
          <w:sz w:val="22"/>
          <w:szCs w:val="22"/>
          <w:lang w:val="ru-RU"/>
        </w:rPr>
      </w:pPr>
      <w:r w:rsidRPr="00B20BDB">
        <w:rPr>
          <w:b/>
          <w:sz w:val="22"/>
          <w:szCs w:val="22"/>
          <w:lang w:val="ru-RU"/>
        </w:rPr>
        <w:t>Риск ликвидности</w:t>
      </w:r>
    </w:p>
    <w:p w:rsidR="00A36D30" w:rsidRDefault="00A36D30" w:rsidP="00A36D30">
      <w:pPr>
        <w:pStyle w:val="ae"/>
        <w:spacing w:before="120" w:after="120"/>
        <w:ind w:left="0"/>
        <w:jc w:val="both"/>
        <w:rPr>
          <w:sz w:val="22"/>
          <w:szCs w:val="22"/>
          <w:lang w:val="ru-RU"/>
        </w:rPr>
      </w:pPr>
    </w:p>
    <w:p w:rsidR="00A36D30" w:rsidRDefault="00A36D30" w:rsidP="00A36D30">
      <w:pPr>
        <w:pStyle w:val="ae"/>
        <w:spacing w:before="120" w:after="120"/>
        <w:ind w:left="0"/>
        <w:contextualSpacing w:val="0"/>
        <w:jc w:val="both"/>
        <w:rPr>
          <w:sz w:val="22"/>
          <w:szCs w:val="22"/>
          <w:lang w:val="ru-RU"/>
        </w:rPr>
      </w:pPr>
      <w:r w:rsidRPr="00B20BDB">
        <w:rPr>
          <w:sz w:val="22"/>
          <w:szCs w:val="22"/>
          <w:lang w:val="ru-RU"/>
        </w:rPr>
        <w:t xml:space="preserve">Риск ликвидности </w:t>
      </w:r>
      <w:r>
        <w:rPr>
          <w:sz w:val="22"/>
          <w:szCs w:val="22"/>
          <w:lang w:val="ru-RU"/>
        </w:rPr>
        <w:t>–</w:t>
      </w:r>
      <w:r w:rsidRPr="00B20BDB">
        <w:rPr>
          <w:sz w:val="22"/>
          <w:szCs w:val="22"/>
          <w:lang w:val="ru-RU"/>
        </w:rPr>
        <w:t xml:space="preserve"> это риск того, что Компания может столкнуться с трудностями при привлечении средств, необходимых для удовлетворения всех требований по обязательствам, связанным с финансовыми инструментами. Риск ликвидности может возникнуть в результате ^способности быстро реализовать активы по их справедливой стоимости; или неспособности контрагента погашать свои договорные </w:t>
      </w:r>
      <w:r w:rsidRPr="00B20BDB">
        <w:rPr>
          <w:sz w:val="22"/>
          <w:szCs w:val="22"/>
          <w:lang w:val="ru-RU"/>
        </w:rPr>
        <w:lastRenderedPageBreak/>
        <w:t>обязательства; или более раннее, чем ожидалось вступление сроков выплат по страховым обязательствам; или неспособность генерировать Денежные потоки как это ожидалось.</w:t>
      </w:r>
    </w:p>
    <w:p w:rsidR="00A36D30" w:rsidRDefault="00A36D30" w:rsidP="00A36D30">
      <w:pPr>
        <w:pStyle w:val="ae"/>
        <w:spacing w:before="120" w:after="120"/>
        <w:ind w:left="0"/>
        <w:contextualSpacing w:val="0"/>
        <w:jc w:val="both"/>
        <w:rPr>
          <w:sz w:val="22"/>
          <w:szCs w:val="22"/>
          <w:lang w:val="ru-RU"/>
        </w:rPr>
      </w:pPr>
      <w:r>
        <w:rPr>
          <w:sz w:val="22"/>
          <w:szCs w:val="22"/>
          <w:lang w:val="ru-RU"/>
        </w:rPr>
        <w:t>Основной риск ликвидности, стоящей перед Компанией представляет собой ежедневные требования по ее доступным денежным ресурсам в отношении требований, возникающих по договорам страхования.</w:t>
      </w:r>
    </w:p>
    <w:p w:rsidR="00A36D30" w:rsidRDefault="00A36D30" w:rsidP="00A36D30">
      <w:pPr>
        <w:pStyle w:val="ae"/>
        <w:spacing w:before="120" w:after="120"/>
        <w:ind w:left="0"/>
        <w:contextualSpacing w:val="0"/>
        <w:jc w:val="both"/>
        <w:rPr>
          <w:sz w:val="22"/>
          <w:szCs w:val="22"/>
          <w:lang w:val="ru-RU"/>
        </w:rPr>
      </w:pPr>
      <w:proofErr w:type="gramStart"/>
      <w:r>
        <w:rPr>
          <w:sz w:val="22"/>
          <w:szCs w:val="22"/>
          <w:lang w:val="ru-RU"/>
        </w:rPr>
        <w:t>Компания управляет риском ликвидности посредством политики Компании по управлению рисками, которая определяет, что является риском ликвидности для Компании</w:t>
      </w:r>
      <w:r w:rsidRPr="00B80288">
        <w:rPr>
          <w:sz w:val="22"/>
          <w:szCs w:val="22"/>
          <w:lang w:val="ru-RU"/>
        </w:rPr>
        <w:t>;</w:t>
      </w:r>
      <w:r>
        <w:rPr>
          <w:sz w:val="22"/>
          <w:szCs w:val="22"/>
          <w:lang w:val="ru-RU"/>
        </w:rPr>
        <w:t xml:space="preserve"> устанавливает минимальное значение соотношения средств для удовлетворения экстренных требований о выплате</w:t>
      </w:r>
      <w:r w:rsidRPr="00B80288">
        <w:rPr>
          <w:sz w:val="22"/>
          <w:szCs w:val="22"/>
          <w:lang w:val="ru-RU"/>
        </w:rPr>
        <w:t>;</w:t>
      </w:r>
      <w:r>
        <w:rPr>
          <w:sz w:val="22"/>
          <w:szCs w:val="22"/>
          <w:lang w:val="ru-RU"/>
        </w:rPr>
        <w:t xml:space="preserve"> устанавливает планы финансирования непредвиденных расходов</w:t>
      </w:r>
      <w:r w:rsidRPr="00B80288">
        <w:rPr>
          <w:sz w:val="22"/>
          <w:szCs w:val="22"/>
          <w:lang w:val="ru-RU"/>
        </w:rPr>
        <w:t>;</w:t>
      </w:r>
      <w:r>
        <w:rPr>
          <w:sz w:val="22"/>
          <w:szCs w:val="22"/>
          <w:lang w:val="ru-RU"/>
        </w:rPr>
        <w:t xml:space="preserve"> определяет источники финансирования и события, которые приведут план в действие</w:t>
      </w:r>
      <w:r w:rsidRPr="00B80288">
        <w:rPr>
          <w:sz w:val="22"/>
          <w:szCs w:val="22"/>
          <w:lang w:val="ru-RU"/>
        </w:rPr>
        <w:t>;</w:t>
      </w:r>
      <w:r>
        <w:rPr>
          <w:sz w:val="22"/>
          <w:szCs w:val="22"/>
          <w:lang w:val="ru-RU"/>
        </w:rPr>
        <w:t xml:space="preserve"> концентрацию источников финансирования</w:t>
      </w:r>
      <w:r w:rsidRPr="00B80288">
        <w:rPr>
          <w:sz w:val="22"/>
          <w:szCs w:val="22"/>
          <w:lang w:val="ru-RU"/>
        </w:rPr>
        <w:t>;</w:t>
      </w:r>
      <w:r>
        <w:rPr>
          <w:sz w:val="22"/>
          <w:szCs w:val="22"/>
          <w:lang w:val="ru-RU"/>
        </w:rPr>
        <w:t xml:space="preserve"> представляет информации о подверженности риску ликвидности и нарушениях в надзорные органы</w:t>
      </w:r>
      <w:r w:rsidRPr="00B80288">
        <w:rPr>
          <w:sz w:val="22"/>
          <w:szCs w:val="22"/>
          <w:lang w:val="ru-RU"/>
        </w:rPr>
        <w:t>;</w:t>
      </w:r>
      <w:proofErr w:type="gramEnd"/>
      <w:r>
        <w:rPr>
          <w:sz w:val="22"/>
          <w:szCs w:val="22"/>
          <w:lang w:val="ru-RU"/>
        </w:rPr>
        <w:t xml:space="preserve"> производит мониторинг соблюдения политики по управлению рисками на уместность и соответствие изменениям в операционной среде.</w:t>
      </w:r>
    </w:p>
    <w:p w:rsidR="00A36D30" w:rsidRDefault="00A36D30" w:rsidP="00A36D30">
      <w:pPr>
        <w:pStyle w:val="ae"/>
        <w:spacing w:before="120" w:after="120"/>
        <w:ind w:left="0"/>
        <w:contextualSpacing w:val="0"/>
        <w:jc w:val="both"/>
        <w:rPr>
          <w:sz w:val="22"/>
          <w:szCs w:val="22"/>
          <w:lang w:val="ru-RU"/>
        </w:rPr>
      </w:pPr>
      <w:r>
        <w:rPr>
          <w:sz w:val="22"/>
          <w:szCs w:val="22"/>
          <w:lang w:val="ru-RU"/>
        </w:rPr>
        <w:t>Компания не включает страховые резервы в анализ ликвидности, включая суммы перестраховщиков, классифицированных как активы перестрахования, так как резервы не имеют определенного срока погашения. В дополнение, фактические обязательства могут отличаться от резервных сумм, и не включаются в таблицу, приведенную ниже.</w:t>
      </w:r>
    </w:p>
    <w:p w:rsidR="00A36D30" w:rsidRDefault="00A36D30" w:rsidP="00A36D30">
      <w:pPr>
        <w:pStyle w:val="ae"/>
        <w:spacing w:before="120" w:after="120"/>
        <w:ind w:left="0"/>
        <w:contextualSpacing w:val="0"/>
        <w:jc w:val="both"/>
        <w:rPr>
          <w:sz w:val="22"/>
          <w:szCs w:val="22"/>
          <w:lang w:val="ru-RU"/>
        </w:rPr>
      </w:pPr>
      <w:r>
        <w:rPr>
          <w:sz w:val="22"/>
          <w:szCs w:val="22"/>
          <w:lang w:val="ru-RU"/>
        </w:rPr>
        <w:t>Дисконтированные обязательства, представленные в следующих таблицах, совпадают с суммами не дисконтированных обязатель</w:t>
      </w:r>
      <w:proofErr w:type="gramStart"/>
      <w:r>
        <w:rPr>
          <w:sz w:val="22"/>
          <w:szCs w:val="22"/>
          <w:lang w:val="ru-RU"/>
        </w:rPr>
        <w:t>ств в св</w:t>
      </w:r>
      <w:proofErr w:type="gramEnd"/>
      <w:r>
        <w:rPr>
          <w:sz w:val="22"/>
          <w:szCs w:val="22"/>
          <w:lang w:val="ru-RU"/>
        </w:rPr>
        <w:t>язи с тем, что все обязательства являются краткосрочными, и что по ним не начисляются проценты.</w:t>
      </w:r>
    </w:p>
    <w:p w:rsidR="00A36D30" w:rsidRDefault="00A36D30" w:rsidP="00A36D30">
      <w:pPr>
        <w:pStyle w:val="ae"/>
        <w:spacing w:before="120"/>
        <w:ind w:left="0"/>
        <w:contextualSpacing w:val="0"/>
        <w:jc w:val="right"/>
        <w:rPr>
          <w:sz w:val="22"/>
          <w:szCs w:val="22"/>
          <w:lang w:val="ru-RU"/>
        </w:rPr>
      </w:pPr>
      <w:r w:rsidRPr="00C6326E">
        <w:rPr>
          <w:snapToGrid/>
          <w:color w:val="000000"/>
          <w:sz w:val="20"/>
          <w:szCs w:val="20"/>
          <w:lang w:val="ru-RU"/>
        </w:rPr>
        <w:t>(</w:t>
      </w:r>
      <w:proofErr w:type="gramStart"/>
      <w:r w:rsidRPr="00C6326E">
        <w:rPr>
          <w:snapToGrid/>
          <w:color w:val="000000"/>
          <w:sz w:val="20"/>
          <w:szCs w:val="20"/>
          <w:lang w:val="ru-RU"/>
        </w:rPr>
        <w:t>т</w:t>
      </w:r>
      <w:proofErr w:type="gramEnd"/>
      <w:r w:rsidRPr="00C6326E">
        <w:rPr>
          <w:snapToGrid/>
          <w:color w:val="000000"/>
          <w:sz w:val="20"/>
          <w:szCs w:val="20"/>
          <w:lang w:val="ru-RU"/>
        </w:rPr>
        <w:t>ыс. тенге)</w:t>
      </w:r>
    </w:p>
    <w:tbl>
      <w:tblPr>
        <w:tblW w:w="11057" w:type="dxa"/>
        <w:tblInd w:w="-601" w:type="dxa"/>
        <w:tblLook w:val="04A0" w:firstRow="1" w:lastRow="0" w:firstColumn="1" w:lastColumn="0" w:noHBand="0" w:noVBand="1"/>
      </w:tblPr>
      <w:tblGrid>
        <w:gridCol w:w="2127"/>
        <w:gridCol w:w="1275"/>
        <w:gridCol w:w="266"/>
        <w:gridCol w:w="1293"/>
        <w:gridCol w:w="266"/>
        <w:gridCol w:w="1294"/>
        <w:gridCol w:w="266"/>
        <w:gridCol w:w="1294"/>
        <w:gridCol w:w="266"/>
        <w:gridCol w:w="1151"/>
        <w:gridCol w:w="266"/>
        <w:gridCol w:w="1293"/>
      </w:tblGrid>
      <w:tr w:rsidR="00A36D30" w:rsidRPr="00A74949" w:rsidTr="00EC064F">
        <w:trPr>
          <w:trHeight w:val="765"/>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75"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sidRPr="00A74949">
              <w:rPr>
                <w:b/>
                <w:bCs/>
                <w:snapToGrid/>
                <w:color w:val="000000"/>
                <w:sz w:val="20"/>
                <w:szCs w:val="20"/>
                <w:lang w:val="ru-RU"/>
              </w:rPr>
              <w:t>До 1 мес.</w:t>
            </w:r>
          </w:p>
        </w:tc>
        <w:tc>
          <w:tcPr>
            <w:tcW w:w="266" w:type="dxa"/>
            <w:tcBorders>
              <w:top w:val="nil"/>
              <w:left w:val="nil"/>
              <w:bottom w:val="nil"/>
              <w:right w:val="nil"/>
            </w:tcBorders>
            <w:shd w:val="clear" w:color="auto" w:fill="auto"/>
            <w:noWrap/>
            <w:hideMark/>
          </w:tcPr>
          <w:p w:rsidR="00A36D30" w:rsidRPr="00A74949" w:rsidRDefault="00A36D30" w:rsidP="00EC064F">
            <w:pPr>
              <w:jc w:val="center"/>
              <w:rPr>
                <w:b/>
                <w:bCs/>
                <w:snapToGrid/>
                <w:color w:val="000000"/>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sidRPr="00A74949">
              <w:rPr>
                <w:b/>
                <w:bCs/>
                <w:snapToGrid/>
                <w:color w:val="000000"/>
                <w:sz w:val="20"/>
                <w:szCs w:val="20"/>
                <w:lang w:val="ru-RU"/>
              </w:rPr>
              <w:t>1</w:t>
            </w:r>
            <w:r>
              <w:rPr>
                <w:b/>
                <w:bCs/>
                <w:snapToGrid/>
                <w:color w:val="000000"/>
                <w:sz w:val="20"/>
                <w:szCs w:val="20"/>
                <w:lang w:val="ru-RU"/>
              </w:rPr>
              <w:t>–</w:t>
            </w:r>
            <w:r w:rsidRPr="00A74949">
              <w:rPr>
                <w:b/>
                <w:bCs/>
                <w:snapToGrid/>
                <w:color w:val="000000"/>
                <w:sz w:val="20"/>
                <w:szCs w:val="20"/>
                <w:lang w:val="ru-RU"/>
              </w:rPr>
              <w:t>3 мес.</w:t>
            </w:r>
          </w:p>
        </w:tc>
        <w:tc>
          <w:tcPr>
            <w:tcW w:w="266"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sidRPr="00A74949">
              <w:rPr>
                <w:b/>
                <w:bCs/>
                <w:snapToGrid/>
                <w:color w:val="000000"/>
                <w:sz w:val="20"/>
                <w:szCs w:val="20"/>
                <w:lang w:val="ru-RU"/>
              </w:rPr>
              <w:t>3 мес.</w:t>
            </w:r>
            <w:r>
              <w:rPr>
                <w:b/>
                <w:bCs/>
                <w:snapToGrid/>
                <w:color w:val="000000"/>
                <w:sz w:val="20"/>
                <w:szCs w:val="20"/>
                <w:lang w:val="ru-RU"/>
              </w:rPr>
              <w:t>–</w:t>
            </w:r>
            <w:r w:rsidRPr="00A74949">
              <w:rPr>
                <w:b/>
                <w:bCs/>
                <w:snapToGrid/>
                <w:color w:val="000000"/>
                <w:sz w:val="20"/>
                <w:szCs w:val="20"/>
                <w:lang w:val="ru-RU"/>
              </w:rPr>
              <w:t>1 года</w:t>
            </w:r>
          </w:p>
        </w:tc>
        <w:tc>
          <w:tcPr>
            <w:tcW w:w="266"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1 год</w:t>
            </w:r>
            <w:r>
              <w:rPr>
                <w:b/>
                <w:bCs/>
                <w:snapToGrid/>
                <w:color w:val="000000"/>
                <w:sz w:val="20"/>
                <w:szCs w:val="20"/>
                <w:lang w:val="ru-RU"/>
              </w:rPr>
              <w:t>–</w:t>
            </w:r>
            <w:r w:rsidRPr="00A74949">
              <w:rPr>
                <w:b/>
                <w:bCs/>
                <w:snapToGrid/>
                <w:color w:val="000000"/>
                <w:sz w:val="20"/>
                <w:szCs w:val="20"/>
                <w:lang w:val="ru-RU"/>
              </w:rPr>
              <w:t>5 лет</w:t>
            </w:r>
          </w:p>
        </w:tc>
        <w:tc>
          <w:tcPr>
            <w:tcW w:w="266"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p>
        </w:tc>
        <w:tc>
          <w:tcPr>
            <w:tcW w:w="1151"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Более 5 лет</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Pr>
                <w:b/>
                <w:bCs/>
                <w:snapToGrid/>
                <w:color w:val="000000"/>
                <w:sz w:val="20"/>
                <w:szCs w:val="20"/>
                <w:lang w:val="ru-RU"/>
              </w:rPr>
              <w:t>31 декабря 2016 г.</w:t>
            </w:r>
            <w:r w:rsidRPr="00A74949">
              <w:rPr>
                <w:b/>
                <w:bCs/>
                <w:snapToGrid/>
                <w:color w:val="000000"/>
                <w:sz w:val="20"/>
                <w:szCs w:val="20"/>
                <w:lang w:val="ru-RU"/>
              </w:rPr>
              <w:br/>
              <w:t xml:space="preserve">Итого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 xml:space="preserve">ФИНАНСОВЫЕ АКТИВЫ </w:t>
            </w:r>
          </w:p>
        </w:tc>
        <w:tc>
          <w:tcPr>
            <w:tcW w:w="1275"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p>
        </w:tc>
        <w:tc>
          <w:tcPr>
            <w:tcW w:w="266"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266"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266"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vAlign w:val="bottom"/>
            <w:hideMark/>
          </w:tcPr>
          <w:p w:rsidR="00A36D30" w:rsidRPr="00A74949" w:rsidRDefault="00A36D30" w:rsidP="00EC064F">
            <w:pPr>
              <w:jc w:val="center"/>
              <w:rPr>
                <w:snapToGrid/>
                <w:sz w:val="20"/>
                <w:szCs w:val="20"/>
                <w:lang w:val="ru-RU"/>
              </w:rPr>
            </w:pPr>
          </w:p>
        </w:tc>
        <w:tc>
          <w:tcPr>
            <w:tcW w:w="1151" w:type="dxa"/>
            <w:tcBorders>
              <w:top w:val="nil"/>
              <w:left w:val="nil"/>
              <w:bottom w:val="nil"/>
              <w:right w:val="nil"/>
            </w:tcBorders>
            <w:shd w:val="clear" w:color="auto" w:fill="auto"/>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vAlign w:val="bottom"/>
            <w:hideMark/>
          </w:tcPr>
          <w:p w:rsidR="00A36D30" w:rsidRPr="00A74949" w:rsidRDefault="00A36D30" w:rsidP="00EC064F">
            <w:pPr>
              <w:jc w:val="center"/>
              <w:rPr>
                <w:snapToGrid/>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rPr>
                <w:snapToGrid/>
                <w:sz w:val="20"/>
                <w:szCs w:val="20"/>
                <w:lang w:val="ru-RU"/>
              </w:rPr>
            </w:pP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Денежные средства и их эквиваленты*</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 xml:space="preserve">      125 966</w:t>
            </w:r>
            <w:r w:rsidRPr="00924363">
              <w:rPr>
                <w:snapToGrid/>
                <w:color w:val="000000"/>
                <w:sz w:val="20"/>
                <w:szCs w:val="20"/>
                <w:lang w:val="ru-RU"/>
              </w:rPr>
              <w:t xml:space="preserve">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151"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125 966</w:t>
            </w:r>
            <w:r w:rsidRPr="00924363">
              <w:rPr>
                <w:snapToGrid/>
                <w:color w:val="000000"/>
                <w:sz w:val="20"/>
                <w:szCs w:val="20"/>
                <w:lang w:val="ru-RU"/>
              </w:rPr>
              <w:t xml:space="preserve">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Средства в банках</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1 374 536</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rPr>
              <w:t xml:space="preserve">   </w:t>
            </w:r>
            <w:r>
              <w:rPr>
                <w:color w:val="000000"/>
                <w:sz w:val="20"/>
                <w:szCs w:val="20"/>
                <w:lang w:val="ru-RU"/>
              </w:rPr>
              <w:t>11 305 446</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4 668 805</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4 </w:t>
            </w:r>
            <w:r>
              <w:rPr>
                <w:color w:val="000000"/>
                <w:sz w:val="20"/>
                <w:szCs w:val="20"/>
                <w:lang w:val="ru-RU"/>
              </w:rPr>
              <w:t>791 894</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151"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22 140 681</w:t>
            </w:r>
          </w:p>
        </w:tc>
      </w:tr>
      <w:tr w:rsidR="00A36D30" w:rsidRPr="00A74949" w:rsidTr="00EC064F">
        <w:trPr>
          <w:trHeight w:val="510"/>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Финансовые активы, имеющиеся в наличии для продажи</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205 757</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sidRPr="008A10ED">
              <w:rPr>
                <w:color w:val="000000"/>
                <w:sz w:val="20"/>
                <w:szCs w:val="20"/>
                <w:lang w:val="ru-RU"/>
              </w:rPr>
              <w:t xml:space="preserve">                   </w:t>
            </w:r>
            <w:r>
              <w:rPr>
                <w:color w:val="000000"/>
                <w:sz w:val="20"/>
                <w:szCs w:val="20"/>
                <w:lang w:val="ru-RU"/>
              </w:rPr>
              <w:t>–</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482 361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Pr="008A10ED" w:rsidRDefault="00A36D30" w:rsidP="00EC064F">
            <w:pPr>
              <w:jc w:val="right"/>
              <w:rPr>
                <w:color w:val="000000"/>
                <w:sz w:val="20"/>
                <w:szCs w:val="20"/>
                <w:lang w:val="ru-RU"/>
              </w:rPr>
            </w:pPr>
            <w:r>
              <w:rPr>
                <w:color w:val="000000"/>
                <w:sz w:val="20"/>
                <w:szCs w:val="20"/>
              </w:rPr>
              <w:t>3 </w:t>
            </w:r>
            <w:r>
              <w:rPr>
                <w:color w:val="000000"/>
                <w:sz w:val="20"/>
                <w:szCs w:val="20"/>
                <w:lang w:val="ru-RU"/>
              </w:rPr>
              <w:t>214 020</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20 345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3 </w:t>
            </w:r>
            <w:r>
              <w:rPr>
                <w:color w:val="000000"/>
                <w:sz w:val="20"/>
                <w:szCs w:val="20"/>
                <w:lang w:val="ru-RU"/>
              </w:rPr>
              <w:t>922 483</w:t>
            </w:r>
            <w:r>
              <w:rPr>
                <w:color w:val="000000"/>
                <w:sz w:val="20"/>
                <w:szCs w:val="20"/>
              </w:rPr>
              <w:t xml:space="preserve">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Инвестиции, удерживаемые до погашения</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8A10ED" w:rsidRDefault="00A36D30" w:rsidP="00EC064F">
            <w:pPr>
              <w:jc w:val="right"/>
              <w:rPr>
                <w:snapToGrid/>
                <w:color w:val="000000"/>
                <w:sz w:val="20"/>
                <w:szCs w:val="20"/>
                <w:lang w:val="ru-RU"/>
              </w:rPr>
            </w:pPr>
            <w:r>
              <w:rPr>
                <w:color w:val="000000"/>
                <w:sz w:val="20"/>
                <w:szCs w:val="20"/>
              </w:rPr>
              <w:t> </w:t>
            </w:r>
            <w:r>
              <w:rPr>
                <w:color w:val="000000"/>
                <w:sz w:val="20"/>
                <w:szCs w:val="20"/>
                <w:lang w:val="ru-RU"/>
              </w:rPr>
              <w:t>21 450</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1 326 461</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3 125 357</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805 612</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5 278 880</w:t>
            </w:r>
            <w:r>
              <w:rPr>
                <w:color w:val="000000"/>
                <w:sz w:val="20"/>
                <w:szCs w:val="20"/>
              </w:rPr>
              <w:t xml:space="preserve">    </w:t>
            </w:r>
          </w:p>
        </w:tc>
      </w:tr>
      <w:tr w:rsidR="00A36D30" w:rsidRPr="00A74949" w:rsidTr="00EC064F">
        <w:trPr>
          <w:trHeight w:val="510"/>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Дебиторская задолженность по страхованию и перестрахованию</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16 927</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151"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16 927</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Прочие финансовые активы</w:t>
            </w:r>
          </w:p>
        </w:tc>
        <w:tc>
          <w:tcPr>
            <w:tcW w:w="1275"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17 536</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151"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17 536</w:t>
            </w:r>
          </w:p>
        </w:tc>
      </w:tr>
      <w:tr w:rsidR="00A36D30" w:rsidRPr="00A74949" w:rsidTr="00EC064F">
        <w:trPr>
          <w:trHeight w:val="270"/>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Итого финансовые активы</w:t>
            </w:r>
          </w:p>
        </w:tc>
        <w:tc>
          <w:tcPr>
            <w:tcW w:w="1275"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1 723 795</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11 343 823</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6 477 627</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11 131 271</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151"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825 957</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31 502 473</w:t>
            </w:r>
            <w:r w:rsidRPr="00A74949">
              <w:rPr>
                <w:snapToGrid/>
                <w:color w:val="000000"/>
                <w:sz w:val="20"/>
                <w:szCs w:val="20"/>
                <w:lang w:val="ru-RU"/>
              </w:rPr>
              <w:t> </w:t>
            </w:r>
          </w:p>
        </w:tc>
      </w:tr>
      <w:tr w:rsidR="00A36D30" w:rsidRPr="00A74949" w:rsidTr="00EC064F">
        <w:trPr>
          <w:trHeight w:val="270"/>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snapToGrid/>
                <w:color w:val="000000"/>
                <w:sz w:val="20"/>
                <w:szCs w:val="20"/>
                <w:lang w:val="ru-RU"/>
              </w:rPr>
            </w:pPr>
          </w:p>
        </w:tc>
        <w:tc>
          <w:tcPr>
            <w:tcW w:w="1275" w:type="dxa"/>
            <w:tcBorders>
              <w:top w:val="single" w:sz="4" w:space="0" w:color="auto"/>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93" w:type="dxa"/>
            <w:tcBorders>
              <w:top w:val="single" w:sz="4" w:space="0" w:color="auto"/>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94" w:type="dxa"/>
            <w:tcBorders>
              <w:top w:val="single" w:sz="4" w:space="0" w:color="auto"/>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center"/>
              <w:rPr>
                <w:snapToGrid/>
                <w:sz w:val="20"/>
                <w:szCs w:val="20"/>
                <w:lang w:val="ru-RU"/>
              </w:rPr>
            </w:pPr>
          </w:p>
        </w:tc>
        <w:tc>
          <w:tcPr>
            <w:tcW w:w="1294" w:type="dxa"/>
            <w:tcBorders>
              <w:top w:val="single" w:sz="4" w:space="0" w:color="auto"/>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151" w:type="dxa"/>
            <w:tcBorders>
              <w:top w:val="single" w:sz="4" w:space="0" w:color="auto"/>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93" w:type="dxa"/>
            <w:tcBorders>
              <w:top w:val="single" w:sz="4" w:space="0" w:color="auto"/>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ФИНАНСОВЫЕ ОБЯЗАТЕЛЬСТВА</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93"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94"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center"/>
              <w:rPr>
                <w:snapToGrid/>
                <w:sz w:val="20"/>
                <w:szCs w:val="20"/>
                <w:lang w:val="ru-RU"/>
              </w:rPr>
            </w:pPr>
          </w:p>
        </w:tc>
        <w:tc>
          <w:tcPr>
            <w:tcW w:w="1294"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151"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93"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r>
      <w:tr w:rsidR="00A36D30" w:rsidRPr="00A74949" w:rsidTr="00EC064F">
        <w:trPr>
          <w:trHeight w:val="510"/>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Кредиторская задолженность по страхованию и перестрахованию</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36 134</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151"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36 134</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Прочие финансовые обязательства</w:t>
            </w:r>
          </w:p>
        </w:tc>
        <w:tc>
          <w:tcPr>
            <w:tcW w:w="1275"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single" w:sz="4" w:space="0" w:color="auto"/>
              <w:right w:val="nil"/>
            </w:tcBorders>
            <w:shd w:val="clear" w:color="auto" w:fill="auto"/>
            <w:noWrap/>
            <w:vAlign w:val="bottom"/>
            <w:hideMark/>
          </w:tcPr>
          <w:p w:rsidR="00A36D30" w:rsidRPr="007C2975" w:rsidRDefault="00A36D30" w:rsidP="00EC064F">
            <w:pPr>
              <w:jc w:val="right"/>
              <w:rPr>
                <w:snapToGrid/>
                <w:color w:val="000000"/>
                <w:sz w:val="20"/>
                <w:szCs w:val="20"/>
                <w:lang w:val="ru-RU"/>
              </w:rPr>
            </w:pPr>
            <w:r w:rsidRPr="00A74949">
              <w:rPr>
                <w:snapToGrid/>
                <w:color w:val="000000"/>
                <w:sz w:val="20"/>
                <w:szCs w:val="20"/>
                <w:lang w:val="ru-RU"/>
              </w:rPr>
              <w:t> </w:t>
            </w:r>
            <w:r w:rsidRPr="007C2975">
              <w:rPr>
                <w:bCs/>
                <w:snapToGrid/>
                <w:color w:val="000000"/>
                <w:sz w:val="20"/>
                <w:szCs w:val="20"/>
                <w:lang w:val="ru-RU"/>
              </w:rPr>
              <w:t>62 980</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4"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151"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p>
        </w:tc>
        <w:tc>
          <w:tcPr>
            <w:tcW w:w="1293" w:type="dxa"/>
            <w:tcBorders>
              <w:top w:val="nil"/>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62 980</w:t>
            </w:r>
          </w:p>
        </w:tc>
      </w:tr>
      <w:tr w:rsidR="00A36D30" w:rsidRPr="00A74949" w:rsidTr="00EC064F">
        <w:trPr>
          <w:trHeight w:val="270"/>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Итого финан</w:t>
            </w:r>
            <w:r>
              <w:rPr>
                <w:b/>
                <w:bCs/>
                <w:snapToGrid/>
                <w:color w:val="000000"/>
                <w:sz w:val="20"/>
                <w:szCs w:val="20"/>
                <w:lang w:val="ru-RU"/>
              </w:rPr>
              <w:t>с</w:t>
            </w:r>
            <w:r w:rsidRPr="00A74949">
              <w:rPr>
                <w:b/>
                <w:bCs/>
                <w:snapToGrid/>
                <w:color w:val="000000"/>
                <w:sz w:val="20"/>
                <w:szCs w:val="20"/>
                <w:lang w:val="ru-RU"/>
              </w:rPr>
              <w:t>овые обязательства</w:t>
            </w:r>
          </w:p>
        </w:tc>
        <w:tc>
          <w:tcPr>
            <w:tcW w:w="1275"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bCs/>
                <w:snapToGrid/>
                <w:color w:val="000000"/>
                <w:sz w:val="20"/>
                <w:szCs w:val="20"/>
                <w:lang w:val="ru-RU"/>
              </w:rPr>
              <w:t>62 980</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36 134</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151"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99 114</w:t>
            </w:r>
          </w:p>
        </w:tc>
      </w:tr>
    </w:tbl>
    <w:p w:rsidR="00A36D30" w:rsidRDefault="00A36D30" w:rsidP="00A36D30">
      <w:pPr>
        <w:pStyle w:val="ae"/>
        <w:spacing w:before="120" w:after="120"/>
        <w:ind w:left="-567"/>
        <w:contextualSpacing w:val="0"/>
        <w:rPr>
          <w:snapToGrid/>
          <w:color w:val="000000"/>
          <w:sz w:val="20"/>
          <w:szCs w:val="20"/>
          <w:lang w:val="ru-RU"/>
        </w:rPr>
      </w:pPr>
      <w:r w:rsidRPr="00924363">
        <w:rPr>
          <w:snapToGrid/>
          <w:color w:val="000000"/>
          <w:sz w:val="20"/>
          <w:szCs w:val="20"/>
          <w:lang w:val="ru-RU"/>
        </w:rPr>
        <w:t>*</w:t>
      </w:r>
      <w:r>
        <w:rPr>
          <w:snapToGrid/>
          <w:color w:val="000000"/>
          <w:sz w:val="20"/>
          <w:szCs w:val="20"/>
          <w:lang w:val="ru-RU"/>
        </w:rPr>
        <w:t>–</w:t>
      </w:r>
      <w:r w:rsidRPr="00924363">
        <w:rPr>
          <w:snapToGrid/>
          <w:color w:val="000000"/>
          <w:sz w:val="20"/>
          <w:szCs w:val="20"/>
          <w:lang w:val="ru-RU"/>
        </w:rPr>
        <w:t>за минусом наличности в кассе</w:t>
      </w:r>
    </w:p>
    <w:p w:rsidR="00A36D30" w:rsidRDefault="00A36D30" w:rsidP="00A36D30">
      <w:pPr>
        <w:pStyle w:val="ae"/>
        <w:spacing w:before="120" w:after="120"/>
        <w:ind w:left="-567"/>
        <w:contextualSpacing w:val="0"/>
        <w:rPr>
          <w:snapToGrid/>
          <w:color w:val="000000"/>
          <w:sz w:val="20"/>
          <w:szCs w:val="20"/>
          <w:lang w:val="ru-RU"/>
        </w:rPr>
      </w:pPr>
    </w:p>
    <w:p w:rsidR="00A36D30" w:rsidRPr="00F0426C" w:rsidRDefault="00A36D30" w:rsidP="00A36D30">
      <w:pPr>
        <w:spacing w:before="120" w:after="120"/>
        <w:rPr>
          <w:snapToGrid/>
          <w:color w:val="000000"/>
          <w:sz w:val="20"/>
          <w:szCs w:val="20"/>
          <w:lang w:val="ru-RU"/>
        </w:rPr>
      </w:pPr>
    </w:p>
    <w:p w:rsidR="00A36D30" w:rsidRDefault="00A36D30" w:rsidP="00A36D30">
      <w:pPr>
        <w:pStyle w:val="ae"/>
        <w:spacing w:before="120"/>
        <w:ind w:left="0"/>
        <w:contextualSpacing w:val="0"/>
        <w:jc w:val="right"/>
        <w:rPr>
          <w:sz w:val="22"/>
          <w:szCs w:val="22"/>
          <w:lang w:val="ru-RU"/>
        </w:rPr>
      </w:pPr>
      <w:r w:rsidRPr="00C6326E">
        <w:rPr>
          <w:snapToGrid/>
          <w:color w:val="000000"/>
          <w:sz w:val="20"/>
          <w:szCs w:val="20"/>
          <w:lang w:val="ru-RU"/>
        </w:rPr>
        <w:lastRenderedPageBreak/>
        <w:t>(тыс. тенге)</w:t>
      </w:r>
    </w:p>
    <w:tbl>
      <w:tblPr>
        <w:tblW w:w="11057" w:type="dxa"/>
        <w:tblInd w:w="-601" w:type="dxa"/>
        <w:tblLook w:val="04A0" w:firstRow="1" w:lastRow="0" w:firstColumn="1" w:lastColumn="0" w:noHBand="0" w:noVBand="1"/>
      </w:tblPr>
      <w:tblGrid>
        <w:gridCol w:w="2127"/>
        <w:gridCol w:w="1275"/>
        <w:gridCol w:w="266"/>
        <w:gridCol w:w="1293"/>
        <w:gridCol w:w="266"/>
        <w:gridCol w:w="1294"/>
        <w:gridCol w:w="266"/>
        <w:gridCol w:w="1294"/>
        <w:gridCol w:w="266"/>
        <w:gridCol w:w="1151"/>
        <w:gridCol w:w="266"/>
        <w:gridCol w:w="1293"/>
      </w:tblGrid>
      <w:tr w:rsidR="00A36D30" w:rsidRPr="00A74949" w:rsidTr="00EC064F">
        <w:trPr>
          <w:trHeight w:val="765"/>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snapToGrid/>
                <w:sz w:val="20"/>
                <w:szCs w:val="20"/>
                <w:lang w:val="ru-RU"/>
              </w:rPr>
            </w:pPr>
          </w:p>
        </w:tc>
        <w:tc>
          <w:tcPr>
            <w:tcW w:w="1275"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sidRPr="00A74949">
              <w:rPr>
                <w:b/>
                <w:bCs/>
                <w:snapToGrid/>
                <w:color w:val="000000"/>
                <w:sz w:val="20"/>
                <w:szCs w:val="20"/>
                <w:lang w:val="ru-RU"/>
              </w:rPr>
              <w:t>До 1 мес.</w:t>
            </w:r>
          </w:p>
        </w:tc>
        <w:tc>
          <w:tcPr>
            <w:tcW w:w="266" w:type="dxa"/>
            <w:tcBorders>
              <w:top w:val="nil"/>
              <w:left w:val="nil"/>
              <w:bottom w:val="nil"/>
              <w:right w:val="nil"/>
            </w:tcBorders>
            <w:shd w:val="clear" w:color="auto" w:fill="auto"/>
            <w:noWrap/>
            <w:hideMark/>
          </w:tcPr>
          <w:p w:rsidR="00A36D30" w:rsidRPr="00A74949" w:rsidRDefault="00A36D30" w:rsidP="00EC064F">
            <w:pPr>
              <w:jc w:val="center"/>
              <w:rPr>
                <w:b/>
                <w:bCs/>
                <w:snapToGrid/>
                <w:color w:val="000000"/>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sidRPr="00A74949">
              <w:rPr>
                <w:b/>
                <w:bCs/>
                <w:snapToGrid/>
                <w:color w:val="000000"/>
                <w:sz w:val="20"/>
                <w:szCs w:val="20"/>
                <w:lang w:val="ru-RU"/>
              </w:rPr>
              <w:t>1</w:t>
            </w:r>
            <w:r>
              <w:rPr>
                <w:b/>
                <w:bCs/>
                <w:snapToGrid/>
                <w:color w:val="000000"/>
                <w:sz w:val="20"/>
                <w:szCs w:val="20"/>
                <w:lang w:val="ru-RU"/>
              </w:rPr>
              <w:t>–</w:t>
            </w:r>
            <w:r w:rsidRPr="00A74949">
              <w:rPr>
                <w:b/>
                <w:bCs/>
                <w:snapToGrid/>
                <w:color w:val="000000"/>
                <w:sz w:val="20"/>
                <w:szCs w:val="20"/>
                <w:lang w:val="ru-RU"/>
              </w:rPr>
              <w:t>3 мес.</w:t>
            </w:r>
          </w:p>
        </w:tc>
        <w:tc>
          <w:tcPr>
            <w:tcW w:w="266"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sidRPr="00A74949">
              <w:rPr>
                <w:b/>
                <w:bCs/>
                <w:snapToGrid/>
                <w:color w:val="000000"/>
                <w:sz w:val="20"/>
                <w:szCs w:val="20"/>
                <w:lang w:val="ru-RU"/>
              </w:rPr>
              <w:t>3 мес.</w:t>
            </w:r>
            <w:r>
              <w:rPr>
                <w:b/>
                <w:bCs/>
                <w:snapToGrid/>
                <w:color w:val="000000"/>
                <w:sz w:val="20"/>
                <w:szCs w:val="20"/>
                <w:lang w:val="ru-RU"/>
              </w:rPr>
              <w:t>–</w:t>
            </w:r>
            <w:r w:rsidRPr="00A74949">
              <w:rPr>
                <w:b/>
                <w:bCs/>
                <w:snapToGrid/>
                <w:color w:val="000000"/>
                <w:sz w:val="20"/>
                <w:szCs w:val="20"/>
                <w:lang w:val="ru-RU"/>
              </w:rPr>
              <w:t>1 года</w:t>
            </w:r>
          </w:p>
        </w:tc>
        <w:tc>
          <w:tcPr>
            <w:tcW w:w="266"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1 год</w:t>
            </w:r>
            <w:r>
              <w:rPr>
                <w:b/>
                <w:bCs/>
                <w:snapToGrid/>
                <w:color w:val="000000"/>
                <w:sz w:val="20"/>
                <w:szCs w:val="20"/>
                <w:lang w:val="ru-RU"/>
              </w:rPr>
              <w:t>–</w:t>
            </w:r>
            <w:r w:rsidRPr="00A74949">
              <w:rPr>
                <w:b/>
                <w:bCs/>
                <w:snapToGrid/>
                <w:color w:val="000000"/>
                <w:sz w:val="20"/>
                <w:szCs w:val="20"/>
                <w:lang w:val="ru-RU"/>
              </w:rPr>
              <w:t>5 лет</w:t>
            </w:r>
          </w:p>
        </w:tc>
        <w:tc>
          <w:tcPr>
            <w:tcW w:w="266"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p>
        </w:tc>
        <w:tc>
          <w:tcPr>
            <w:tcW w:w="1151"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Более 5 лет</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jc w:val="center"/>
              <w:rPr>
                <w:b/>
                <w:bCs/>
                <w:snapToGrid/>
                <w:color w:val="000000"/>
                <w:sz w:val="20"/>
                <w:szCs w:val="20"/>
                <w:lang w:val="ru-RU"/>
              </w:rPr>
            </w:pPr>
            <w:r>
              <w:rPr>
                <w:b/>
                <w:bCs/>
                <w:snapToGrid/>
                <w:color w:val="000000"/>
                <w:sz w:val="20"/>
                <w:szCs w:val="20"/>
                <w:lang w:val="ru-RU"/>
              </w:rPr>
              <w:t>31 декабря 2015 г.</w:t>
            </w:r>
            <w:r w:rsidRPr="00A74949">
              <w:rPr>
                <w:b/>
                <w:bCs/>
                <w:snapToGrid/>
                <w:color w:val="000000"/>
                <w:sz w:val="20"/>
                <w:szCs w:val="20"/>
                <w:lang w:val="ru-RU"/>
              </w:rPr>
              <w:br/>
              <w:t xml:space="preserve">Итого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 xml:space="preserve">ФИНАНСОВЫЕ АКТИВЫ </w:t>
            </w:r>
          </w:p>
        </w:tc>
        <w:tc>
          <w:tcPr>
            <w:tcW w:w="1275" w:type="dxa"/>
            <w:tcBorders>
              <w:top w:val="nil"/>
              <w:left w:val="nil"/>
              <w:bottom w:val="nil"/>
              <w:right w:val="nil"/>
            </w:tcBorders>
            <w:shd w:val="clear" w:color="auto" w:fill="auto"/>
            <w:hideMark/>
          </w:tcPr>
          <w:p w:rsidR="00A36D30" w:rsidRPr="00A74949" w:rsidRDefault="00A36D30" w:rsidP="00EC064F">
            <w:pPr>
              <w:rPr>
                <w:b/>
                <w:bCs/>
                <w:snapToGrid/>
                <w:color w:val="000000"/>
                <w:sz w:val="20"/>
                <w:szCs w:val="20"/>
                <w:lang w:val="ru-RU"/>
              </w:rPr>
            </w:pPr>
          </w:p>
        </w:tc>
        <w:tc>
          <w:tcPr>
            <w:tcW w:w="266"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266"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266" w:type="dxa"/>
            <w:tcBorders>
              <w:top w:val="nil"/>
              <w:left w:val="nil"/>
              <w:bottom w:val="nil"/>
              <w:right w:val="nil"/>
            </w:tcBorders>
            <w:shd w:val="clear" w:color="auto" w:fill="auto"/>
            <w:hideMark/>
          </w:tcPr>
          <w:p w:rsidR="00A36D30" w:rsidRPr="00A74949" w:rsidRDefault="00A36D30" w:rsidP="00EC064F">
            <w:pPr>
              <w:jc w:val="center"/>
              <w:rPr>
                <w:snapToGrid/>
                <w:sz w:val="20"/>
                <w:szCs w:val="20"/>
                <w:lang w:val="ru-RU"/>
              </w:rPr>
            </w:pPr>
          </w:p>
        </w:tc>
        <w:tc>
          <w:tcPr>
            <w:tcW w:w="1294" w:type="dxa"/>
            <w:tcBorders>
              <w:top w:val="nil"/>
              <w:left w:val="nil"/>
              <w:bottom w:val="nil"/>
              <w:right w:val="nil"/>
            </w:tcBorders>
            <w:shd w:val="clear" w:color="auto" w:fill="auto"/>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vAlign w:val="bottom"/>
            <w:hideMark/>
          </w:tcPr>
          <w:p w:rsidR="00A36D30" w:rsidRPr="00A74949" w:rsidRDefault="00A36D30" w:rsidP="00EC064F">
            <w:pPr>
              <w:jc w:val="center"/>
              <w:rPr>
                <w:snapToGrid/>
                <w:sz w:val="20"/>
                <w:szCs w:val="20"/>
                <w:lang w:val="ru-RU"/>
              </w:rPr>
            </w:pPr>
          </w:p>
        </w:tc>
        <w:tc>
          <w:tcPr>
            <w:tcW w:w="1151" w:type="dxa"/>
            <w:tcBorders>
              <w:top w:val="nil"/>
              <w:left w:val="nil"/>
              <w:bottom w:val="nil"/>
              <w:right w:val="nil"/>
            </w:tcBorders>
            <w:shd w:val="clear" w:color="auto" w:fill="auto"/>
            <w:hideMark/>
          </w:tcPr>
          <w:p w:rsidR="00A36D30" w:rsidRPr="00A74949" w:rsidRDefault="00A36D30" w:rsidP="00EC064F">
            <w:pPr>
              <w:rPr>
                <w:snapToGrid/>
                <w:sz w:val="20"/>
                <w:szCs w:val="20"/>
                <w:lang w:val="ru-RU"/>
              </w:rPr>
            </w:pPr>
          </w:p>
        </w:tc>
        <w:tc>
          <w:tcPr>
            <w:tcW w:w="266" w:type="dxa"/>
            <w:tcBorders>
              <w:top w:val="nil"/>
              <w:left w:val="nil"/>
              <w:bottom w:val="nil"/>
              <w:right w:val="nil"/>
            </w:tcBorders>
            <w:shd w:val="clear" w:color="auto" w:fill="auto"/>
            <w:vAlign w:val="bottom"/>
            <w:hideMark/>
          </w:tcPr>
          <w:p w:rsidR="00A36D30" w:rsidRPr="00A74949" w:rsidRDefault="00A36D30" w:rsidP="00EC064F">
            <w:pPr>
              <w:jc w:val="center"/>
              <w:rPr>
                <w:snapToGrid/>
                <w:sz w:val="20"/>
                <w:szCs w:val="20"/>
                <w:lang w:val="ru-RU"/>
              </w:rPr>
            </w:pPr>
          </w:p>
        </w:tc>
        <w:tc>
          <w:tcPr>
            <w:tcW w:w="1293" w:type="dxa"/>
            <w:tcBorders>
              <w:top w:val="nil"/>
              <w:left w:val="nil"/>
              <w:bottom w:val="nil"/>
              <w:right w:val="nil"/>
            </w:tcBorders>
            <w:shd w:val="clear" w:color="auto" w:fill="auto"/>
            <w:hideMark/>
          </w:tcPr>
          <w:p w:rsidR="00A36D30" w:rsidRPr="00A74949" w:rsidRDefault="00A36D30" w:rsidP="00EC064F">
            <w:pPr>
              <w:rPr>
                <w:snapToGrid/>
                <w:sz w:val="20"/>
                <w:szCs w:val="20"/>
                <w:lang w:val="ru-RU"/>
              </w:rPr>
            </w:pP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Денежные средства и их эквиваленты*</w:t>
            </w:r>
          </w:p>
        </w:tc>
        <w:tc>
          <w:tcPr>
            <w:tcW w:w="1275" w:type="dxa"/>
            <w:tcBorders>
              <w:top w:val="nil"/>
              <w:left w:val="nil"/>
              <w:bottom w:val="nil"/>
              <w:right w:val="nil"/>
            </w:tcBorders>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lang w:val="ru-RU"/>
              </w:rPr>
              <w:t xml:space="preserve">     </w:t>
            </w:r>
            <w:r>
              <w:rPr>
                <w:color w:val="000000"/>
                <w:sz w:val="20"/>
                <w:szCs w:val="20"/>
              </w:rPr>
              <w:t>3 4</w:t>
            </w:r>
            <w:r>
              <w:rPr>
                <w:color w:val="000000"/>
                <w:sz w:val="20"/>
                <w:szCs w:val="20"/>
                <w:lang w:val="ru-RU"/>
              </w:rPr>
              <w:t>87 951</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3 487 </w:t>
            </w:r>
            <w:r>
              <w:rPr>
                <w:color w:val="000000"/>
                <w:sz w:val="20"/>
                <w:szCs w:val="20"/>
                <w:lang w:val="ru-RU"/>
              </w:rPr>
              <w:t>951</w:t>
            </w:r>
            <w:r>
              <w:rPr>
                <w:color w:val="000000"/>
                <w:sz w:val="20"/>
                <w:szCs w:val="20"/>
              </w:rPr>
              <w:t xml:space="preserve">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Средства в банках</w:t>
            </w:r>
          </w:p>
        </w:tc>
        <w:tc>
          <w:tcPr>
            <w:tcW w:w="1275"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14 804 862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14 804 862    </w:t>
            </w:r>
          </w:p>
        </w:tc>
      </w:tr>
      <w:tr w:rsidR="00A36D30" w:rsidRPr="00A74949" w:rsidTr="00EC064F">
        <w:trPr>
          <w:trHeight w:val="510"/>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Финансовые активы, имеющиеся в наличии для продажи</w:t>
            </w:r>
          </w:p>
        </w:tc>
        <w:tc>
          <w:tcPr>
            <w:tcW w:w="1275"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41 091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363 527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1 335 234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3 592 910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5 332 762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Инвестиции, удерживаемые до погашения</w:t>
            </w:r>
          </w:p>
        </w:tc>
        <w:tc>
          <w:tcPr>
            <w:tcW w:w="1275"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30 829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5 229 226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2 343 548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805 725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8 409 328    </w:t>
            </w:r>
          </w:p>
        </w:tc>
      </w:tr>
      <w:tr w:rsidR="00A36D30" w:rsidRPr="00A74949" w:rsidTr="00EC064F">
        <w:trPr>
          <w:trHeight w:val="510"/>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Дебиторская задолженность по страхованию и перестрахованию</w:t>
            </w:r>
          </w:p>
        </w:tc>
        <w:tc>
          <w:tcPr>
            <w:tcW w:w="1275"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2 662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27 715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30 377    </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Прочие финансовые активы</w:t>
            </w:r>
          </w:p>
        </w:tc>
        <w:tc>
          <w:tcPr>
            <w:tcW w:w="1275"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31 442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31 442    </w:t>
            </w:r>
          </w:p>
        </w:tc>
      </w:tr>
      <w:tr w:rsidR="00A36D30" w:rsidRPr="00A74949" w:rsidTr="00EC064F">
        <w:trPr>
          <w:trHeight w:val="270"/>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Итого финансовые активы</w:t>
            </w:r>
          </w:p>
        </w:tc>
        <w:tc>
          <w:tcPr>
            <w:tcW w:w="1275"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3 487 951</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71 920</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5 595 415</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18 542 801</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151"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4 398 635</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32 096 722</w:t>
            </w:r>
            <w:r w:rsidRPr="00A74949">
              <w:rPr>
                <w:snapToGrid/>
                <w:color w:val="000000"/>
                <w:sz w:val="20"/>
                <w:szCs w:val="20"/>
                <w:lang w:val="ru-RU"/>
              </w:rPr>
              <w:t> </w:t>
            </w:r>
          </w:p>
        </w:tc>
      </w:tr>
      <w:tr w:rsidR="00A36D30" w:rsidRPr="00A74949" w:rsidTr="00EC064F">
        <w:trPr>
          <w:trHeight w:val="270"/>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snapToGrid/>
                <w:color w:val="000000"/>
                <w:sz w:val="20"/>
                <w:szCs w:val="20"/>
                <w:lang w:val="ru-RU"/>
              </w:rPr>
            </w:pPr>
          </w:p>
        </w:tc>
        <w:tc>
          <w:tcPr>
            <w:tcW w:w="1275" w:type="dxa"/>
            <w:tcBorders>
              <w:top w:val="single" w:sz="4" w:space="0" w:color="auto"/>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3" w:type="dxa"/>
            <w:tcBorders>
              <w:top w:val="single" w:sz="4" w:space="0" w:color="auto"/>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4" w:type="dxa"/>
            <w:tcBorders>
              <w:top w:val="single" w:sz="4" w:space="0" w:color="auto"/>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4" w:type="dxa"/>
            <w:tcBorders>
              <w:top w:val="single" w:sz="4" w:space="0" w:color="auto"/>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151" w:type="dxa"/>
            <w:tcBorders>
              <w:top w:val="single" w:sz="4" w:space="0" w:color="auto"/>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3" w:type="dxa"/>
            <w:tcBorders>
              <w:top w:val="single" w:sz="4" w:space="0" w:color="auto"/>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ФИНАНСОВЫЕ ОБЯЗАТЕЛЬСТВА</w:t>
            </w:r>
          </w:p>
        </w:tc>
        <w:tc>
          <w:tcPr>
            <w:tcW w:w="1275" w:type="dxa"/>
            <w:tcBorders>
              <w:top w:val="nil"/>
              <w:left w:val="nil"/>
              <w:bottom w:val="nil"/>
              <w:right w:val="nil"/>
            </w:tcBorders>
            <w:shd w:val="clear" w:color="auto" w:fill="auto"/>
            <w:noWrap/>
            <w:vAlign w:val="bottom"/>
            <w:hideMark/>
          </w:tcPr>
          <w:p w:rsidR="00A36D30" w:rsidRPr="00A74949" w:rsidRDefault="00A36D30" w:rsidP="00EC064F">
            <w:pPr>
              <w:jc w:val="right"/>
              <w:rPr>
                <w:b/>
                <w:bCs/>
                <w:snapToGrid/>
                <w:color w:val="000000"/>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4"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151"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c>
          <w:tcPr>
            <w:tcW w:w="1293" w:type="dxa"/>
            <w:tcBorders>
              <w:top w:val="nil"/>
              <w:left w:val="nil"/>
              <w:bottom w:val="nil"/>
              <w:right w:val="nil"/>
            </w:tcBorders>
            <w:shd w:val="clear" w:color="auto" w:fill="auto"/>
            <w:noWrap/>
            <w:vAlign w:val="bottom"/>
            <w:hideMark/>
          </w:tcPr>
          <w:p w:rsidR="00A36D30" w:rsidRPr="00A74949" w:rsidRDefault="00A36D30" w:rsidP="00EC064F">
            <w:pPr>
              <w:jc w:val="right"/>
              <w:rPr>
                <w:snapToGrid/>
                <w:sz w:val="20"/>
                <w:szCs w:val="20"/>
                <w:lang w:val="ru-RU"/>
              </w:rPr>
            </w:pPr>
          </w:p>
        </w:tc>
      </w:tr>
      <w:tr w:rsidR="00A36D30" w:rsidRPr="00A74949" w:rsidTr="00EC064F">
        <w:trPr>
          <w:trHeight w:val="510"/>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Кредиторская задолженность по страхованию и перестрахованию</w:t>
            </w:r>
          </w:p>
        </w:tc>
        <w:tc>
          <w:tcPr>
            <w:tcW w:w="1275" w:type="dxa"/>
            <w:tcBorders>
              <w:top w:val="nil"/>
              <w:left w:val="nil"/>
              <w:bottom w:val="nil"/>
              <w:right w:val="nil"/>
            </w:tcBorders>
            <w:shd w:val="clear" w:color="auto" w:fill="auto"/>
            <w:noWrap/>
            <w:vAlign w:val="bottom"/>
            <w:hideMark/>
          </w:tcPr>
          <w:p w:rsidR="00A36D30" w:rsidRPr="00BB4F54" w:rsidRDefault="00A36D30" w:rsidP="00EC064F">
            <w:pPr>
              <w:jc w:val="right"/>
              <w:rPr>
                <w:snapToGrid/>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Pr="007C2975" w:rsidRDefault="00A36D30" w:rsidP="00EC064F">
            <w:pPr>
              <w:jc w:val="right"/>
              <w:rPr>
                <w:color w:val="000000"/>
                <w:sz w:val="20"/>
                <w:szCs w:val="20"/>
              </w:rPr>
            </w:pPr>
            <w:r w:rsidRPr="00BB4F54">
              <w:rPr>
                <w:color w:val="000000"/>
                <w:sz w:val="20"/>
                <w:szCs w:val="20"/>
                <w:lang w:val="ru-RU"/>
              </w:rPr>
              <w:t xml:space="preserve">                   </w:t>
            </w:r>
            <w:r>
              <w:rPr>
                <w:bCs/>
                <w:snapToGrid/>
                <w:color w:val="000000"/>
                <w:sz w:val="20"/>
                <w:szCs w:val="20"/>
                <w:lang w:val="ru-RU"/>
              </w:rPr>
              <w:t xml:space="preserve">34 </w:t>
            </w:r>
            <w:r>
              <w:rPr>
                <w:bCs/>
                <w:snapToGrid/>
                <w:color w:val="000000"/>
                <w:sz w:val="20"/>
                <w:szCs w:val="20"/>
              </w:rPr>
              <w:t>005</w:t>
            </w:r>
            <w:r w:rsidRPr="007C2975">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nil"/>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bCs/>
                <w:snapToGrid/>
                <w:color w:val="000000"/>
                <w:sz w:val="20"/>
                <w:szCs w:val="20"/>
                <w:lang w:val="ru-RU"/>
              </w:rPr>
              <w:t>34 005</w:t>
            </w:r>
          </w:p>
        </w:tc>
      </w:tr>
      <w:tr w:rsidR="00A36D30" w:rsidRPr="00A74949" w:rsidTr="00EC064F">
        <w:trPr>
          <w:trHeight w:val="255"/>
        </w:trPr>
        <w:tc>
          <w:tcPr>
            <w:tcW w:w="2127" w:type="dxa"/>
            <w:tcBorders>
              <w:top w:val="nil"/>
              <w:left w:val="nil"/>
              <w:bottom w:val="nil"/>
              <w:right w:val="nil"/>
            </w:tcBorders>
            <w:shd w:val="clear" w:color="auto" w:fill="auto"/>
            <w:vAlign w:val="bottom"/>
            <w:hideMark/>
          </w:tcPr>
          <w:p w:rsidR="00A36D30" w:rsidRPr="00A74949" w:rsidRDefault="00A36D30" w:rsidP="00EC064F">
            <w:pPr>
              <w:rPr>
                <w:snapToGrid/>
                <w:color w:val="000000"/>
                <w:sz w:val="20"/>
                <w:szCs w:val="20"/>
                <w:lang w:val="ru-RU"/>
              </w:rPr>
            </w:pPr>
            <w:r w:rsidRPr="00A74949">
              <w:rPr>
                <w:snapToGrid/>
                <w:color w:val="000000"/>
                <w:sz w:val="20"/>
                <w:szCs w:val="20"/>
                <w:lang w:val="ru-RU"/>
              </w:rPr>
              <w:t>Прочие финансовые обязательства</w:t>
            </w:r>
          </w:p>
        </w:tc>
        <w:tc>
          <w:tcPr>
            <w:tcW w:w="1275"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5 158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w:t>
            </w:r>
            <w:r>
              <w:rPr>
                <w:color w:val="000000"/>
                <w:sz w:val="20"/>
                <w:szCs w:val="20"/>
                <w:lang w:val="ru-RU"/>
              </w:rPr>
              <w:t>9 185</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4"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151" w:type="dxa"/>
            <w:tcBorders>
              <w:top w:val="nil"/>
              <w:left w:val="nil"/>
              <w:bottom w:val="single" w:sz="4" w:space="0" w:color="auto"/>
              <w:right w:val="nil"/>
            </w:tcBorders>
            <w:shd w:val="clear" w:color="auto" w:fill="auto"/>
            <w:noWrap/>
            <w:vAlign w:val="bottom"/>
            <w:hideMark/>
          </w:tcPr>
          <w:p w:rsidR="00A36D30" w:rsidRPr="00BB4F54" w:rsidRDefault="00A36D30" w:rsidP="00EC064F">
            <w:pPr>
              <w:jc w:val="right"/>
              <w:rPr>
                <w:color w:val="000000"/>
                <w:sz w:val="20"/>
                <w:szCs w:val="20"/>
                <w:lang w:val="ru-RU"/>
              </w:rPr>
            </w:pPr>
            <w:r>
              <w:rPr>
                <w:color w:val="000000"/>
                <w:sz w:val="20"/>
                <w:szCs w:val="20"/>
              </w:rPr>
              <w:t> </w:t>
            </w:r>
            <w:r>
              <w:rPr>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293" w:type="dxa"/>
            <w:tcBorders>
              <w:top w:val="nil"/>
              <w:left w:val="nil"/>
              <w:bottom w:val="single" w:sz="4" w:space="0" w:color="auto"/>
              <w:right w:val="nil"/>
            </w:tcBorders>
            <w:shd w:val="clear" w:color="auto" w:fill="auto"/>
            <w:noWrap/>
            <w:vAlign w:val="bottom"/>
            <w:hideMark/>
          </w:tcPr>
          <w:p w:rsidR="00A36D30" w:rsidRPr="007C2975" w:rsidRDefault="00A36D30" w:rsidP="00EC064F">
            <w:pPr>
              <w:jc w:val="right"/>
              <w:rPr>
                <w:color w:val="000000"/>
                <w:sz w:val="20"/>
                <w:szCs w:val="20"/>
              </w:rPr>
            </w:pPr>
            <w:r>
              <w:rPr>
                <w:color w:val="000000"/>
                <w:sz w:val="20"/>
                <w:szCs w:val="20"/>
              </w:rPr>
              <w:t xml:space="preserve">                  </w:t>
            </w:r>
            <w:r w:rsidRPr="007C2975">
              <w:rPr>
                <w:bCs/>
                <w:snapToGrid/>
                <w:color w:val="000000"/>
                <w:sz w:val="20"/>
                <w:szCs w:val="20"/>
                <w:lang w:val="ru-RU"/>
              </w:rPr>
              <w:t>34 343</w:t>
            </w:r>
          </w:p>
        </w:tc>
      </w:tr>
      <w:tr w:rsidR="00A36D30" w:rsidRPr="00A74949" w:rsidTr="00EC064F">
        <w:trPr>
          <w:trHeight w:val="270"/>
        </w:trPr>
        <w:tc>
          <w:tcPr>
            <w:tcW w:w="2127" w:type="dxa"/>
            <w:tcBorders>
              <w:top w:val="nil"/>
              <w:left w:val="nil"/>
              <w:bottom w:val="nil"/>
              <w:right w:val="nil"/>
            </w:tcBorders>
            <w:shd w:val="clear" w:color="auto" w:fill="auto"/>
            <w:noWrap/>
            <w:vAlign w:val="bottom"/>
            <w:hideMark/>
          </w:tcPr>
          <w:p w:rsidR="00A36D30" w:rsidRPr="00A74949" w:rsidRDefault="00A36D30" w:rsidP="00EC064F">
            <w:pPr>
              <w:rPr>
                <w:b/>
                <w:bCs/>
                <w:snapToGrid/>
                <w:color w:val="000000"/>
                <w:sz w:val="20"/>
                <w:szCs w:val="20"/>
                <w:lang w:val="ru-RU"/>
              </w:rPr>
            </w:pPr>
            <w:r w:rsidRPr="00A74949">
              <w:rPr>
                <w:b/>
                <w:bCs/>
                <w:snapToGrid/>
                <w:color w:val="000000"/>
                <w:sz w:val="20"/>
                <w:szCs w:val="20"/>
                <w:lang w:val="ru-RU"/>
              </w:rPr>
              <w:t>Итого финан</w:t>
            </w:r>
            <w:r>
              <w:rPr>
                <w:b/>
                <w:bCs/>
                <w:snapToGrid/>
                <w:color w:val="000000"/>
                <w:sz w:val="20"/>
                <w:szCs w:val="20"/>
                <w:lang w:val="ru-RU"/>
              </w:rPr>
              <w:t>с</w:t>
            </w:r>
            <w:r w:rsidRPr="00A74949">
              <w:rPr>
                <w:b/>
                <w:bCs/>
                <w:snapToGrid/>
                <w:color w:val="000000"/>
                <w:sz w:val="20"/>
                <w:szCs w:val="20"/>
                <w:lang w:val="ru-RU"/>
              </w:rPr>
              <w:t>овые обязательства</w:t>
            </w:r>
          </w:p>
        </w:tc>
        <w:tc>
          <w:tcPr>
            <w:tcW w:w="1275"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5 158</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63 190</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4"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sidRPr="00A74949">
              <w:rPr>
                <w:snapToGrid/>
                <w:color w:val="000000"/>
                <w:sz w:val="20"/>
                <w:szCs w:val="20"/>
                <w:lang w:val="ru-RU"/>
              </w:rPr>
              <w:t> </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151"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w:t>
            </w:r>
            <w:r w:rsidRPr="00A74949">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p>
        </w:tc>
        <w:tc>
          <w:tcPr>
            <w:tcW w:w="1293" w:type="dxa"/>
            <w:tcBorders>
              <w:top w:val="single" w:sz="4" w:space="0" w:color="auto"/>
              <w:left w:val="nil"/>
              <w:bottom w:val="single" w:sz="4" w:space="0" w:color="auto"/>
              <w:right w:val="nil"/>
            </w:tcBorders>
            <w:shd w:val="clear" w:color="auto" w:fill="auto"/>
            <w:noWrap/>
            <w:vAlign w:val="bottom"/>
            <w:hideMark/>
          </w:tcPr>
          <w:p w:rsidR="00A36D30" w:rsidRPr="00A74949" w:rsidRDefault="00A36D30" w:rsidP="00EC064F">
            <w:pPr>
              <w:jc w:val="right"/>
              <w:rPr>
                <w:snapToGrid/>
                <w:color w:val="000000"/>
                <w:sz w:val="20"/>
                <w:szCs w:val="20"/>
                <w:lang w:val="ru-RU"/>
              </w:rPr>
            </w:pPr>
            <w:r>
              <w:rPr>
                <w:snapToGrid/>
                <w:color w:val="000000"/>
                <w:sz w:val="20"/>
                <w:szCs w:val="20"/>
                <w:lang w:val="ru-RU"/>
              </w:rPr>
              <w:t>68 348</w:t>
            </w:r>
          </w:p>
        </w:tc>
      </w:tr>
    </w:tbl>
    <w:p w:rsidR="00A36D30" w:rsidRPr="005625A1" w:rsidRDefault="00A36D30" w:rsidP="00A36D30">
      <w:pPr>
        <w:pStyle w:val="ae"/>
        <w:spacing w:before="120" w:after="120"/>
        <w:ind w:left="-567"/>
        <w:contextualSpacing w:val="0"/>
        <w:rPr>
          <w:snapToGrid/>
          <w:color w:val="000000"/>
          <w:sz w:val="20"/>
          <w:szCs w:val="20"/>
          <w:lang w:val="ru-RU"/>
        </w:rPr>
      </w:pPr>
      <w:r w:rsidRPr="00924363">
        <w:rPr>
          <w:snapToGrid/>
          <w:color w:val="000000"/>
          <w:sz w:val="20"/>
          <w:szCs w:val="20"/>
          <w:lang w:val="ru-RU"/>
        </w:rPr>
        <w:t>*</w:t>
      </w:r>
      <w:r>
        <w:rPr>
          <w:snapToGrid/>
          <w:color w:val="000000"/>
          <w:sz w:val="20"/>
          <w:szCs w:val="20"/>
          <w:lang w:val="ru-RU"/>
        </w:rPr>
        <w:t>–</w:t>
      </w:r>
      <w:r w:rsidRPr="00924363">
        <w:rPr>
          <w:snapToGrid/>
          <w:color w:val="000000"/>
          <w:sz w:val="20"/>
          <w:szCs w:val="20"/>
          <w:lang w:val="ru-RU"/>
        </w:rPr>
        <w:t>за минусом наличности в кассе</w:t>
      </w:r>
    </w:p>
    <w:p w:rsidR="00A36D30" w:rsidRPr="00604AF7" w:rsidRDefault="00A36D30" w:rsidP="00A36D30">
      <w:pPr>
        <w:pStyle w:val="ae"/>
        <w:spacing w:before="120" w:after="120"/>
        <w:ind w:left="0"/>
        <w:contextualSpacing w:val="0"/>
        <w:jc w:val="both"/>
        <w:rPr>
          <w:b/>
          <w:sz w:val="22"/>
          <w:szCs w:val="22"/>
          <w:lang w:val="ru-RU"/>
        </w:rPr>
      </w:pPr>
      <w:r w:rsidRPr="00604AF7">
        <w:rPr>
          <w:b/>
          <w:sz w:val="22"/>
          <w:szCs w:val="22"/>
          <w:lang w:val="ru-RU"/>
        </w:rPr>
        <w:t>Рыночный риск</w:t>
      </w:r>
    </w:p>
    <w:p w:rsidR="00A36D30" w:rsidRPr="00A833D6" w:rsidRDefault="00A36D30" w:rsidP="00A36D30">
      <w:pPr>
        <w:pStyle w:val="ae"/>
        <w:spacing w:before="120" w:after="120"/>
        <w:ind w:left="0"/>
        <w:contextualSpacing w:val="0"/>
        <w:jc w:val="both"/>
        <w:rPr>
          <w:sz w:val="22"/>
          <w:szCs w:val="22"/>
          <w:lang w:val="ru-RU"/>
        </w:rPr>
      </w:pPr>
      <w:r w:rsidRPr="00604AF7">
        <w:rPr>
          <w:sz w:val="22"/>
          <w:szCs w:val="22"/>
          <w:lang w:val="ru-RU"/>
        </w:rPr>
        <w:t>Компания также подвержена влиянию рыночных рисков, связанных с наличием открытых позиций по процентным ставкам и валютам, активам и обязательствам, выраженным в иностранной валюте, подверженным общим и специфическим колебаниям рынка. Компания осуществит управление рыночным риском посредством периодической оценки потенциальных убытков в результате негативных изменений конъюнктуры рынка, а также установления и поддержания адекватных ограничений на величину допустимых убытков и требований в отношении нормы прибыли.</w:t>
      </w:r>
    </w:p>
    <w:p w:rsidR="00A36D30" w:rsidRPr="00604AF7" w:rsidRDefault="00A36D30" w:rsidP="00A36D30">
      <w:pPr>
        <w:pStyle w:val="ae"/>
        <w:spacing w:before="120" w:after="120"/>
        <w:ind w:left="0"/>
        <w:contextualSpacing w:val="0"/>
        <w:jc w:val="both"/>
        <w:rPr>
          <w:b/>
          <w:sz w:val="22"/>
          <w:szCs w:val="22"/>
          <w:lang w:val="ru-RU"/>
        </w:rPr>
      </w:pPr>
      <w:r w:rsidRPr="00604AF7">
        <w:rPr>
          <w:b/>
          <w:sz w:val="22"/>
          <w:szCs w:val="22"/>
          <w:lang w:val="ru-RU"/>
        </w:rPr>
        <w:t>Процентный риск</w:t>
      </w:r>
    </w:p>
    <w:p w:rsidR="00A36D30" w:rsidRPr="00604AF7" w:rsidRDefault="00A36D30" w:rsidP="00A36D30">
      <w:pPr>
        <w:pStyle w:val="ae"/>
        <w:spacing w:before="120" w:after="120"/>
        <w:ind w:left="0"/>
        <w:contextualSpacing w:val="0"/>
        <w:jc w:val="both"/>
        <w:rPr>
          <w:sz w:val="22"/>
          <w:szCs w:val="22"/>
          <w:lang w:val="ru-RU"/>
        </w:rPr>
      </w:pPr>
      <w:r w:rsidRPr="00604AF7">
        <w:rPr>
          <w:sz w:val="22"/>
          <w:szCs w:val="22"/>
          <w:lang w:val="ru-RU"/>
        </w:rPr>
        <w:t>В приведенной ниже таблице представлен анализ чувствительности к процентному риску, который был сделан на основе изменений, которые были обоснованно возможными. Степень этих изменений определяется руководством и отражается в отчетах об управлении риском, которые представляются ключевому управленческому персоналу Компании.</w:t>
      </w:r>
    </w:p>
    <w:p w:rsidR="00A36D30" w:rsidRDefault="00A36D30" w:rsidP="00A36D30">
      <w:pPr>
        <w:pStyle w:val="ae"/>
        <w:spacing w:before="120" w:after="120"/>
        <w:ind w:left="0"/>
        <w:contextualSpacing w:val="0"/>
        <w:jc w:val="both"/>
        <w:rPr>
          <w:sz w:val="22"/>
          <w:szCs w:val="22"/>
          <w:lang w:val="ru-RU"/>
        </w:rPr>
      </w:pPr>
      <w:r w:rsidRPr="00604AF7">
        <w:rPr>
          <w:sz w:val="22"/>
          <w:szCs w:val="22"/>
          <w:lang w:val="ru-RU"/>
        </w:rPr>
        <w:t>В следующей далее таблице представлен анализ чувствительности Компании к 1% увеличению и уме</w:t>
      </w:r>
      <w:r>
        <w:rPr>
          <w:sz w:val="22"/>
          <w:szCs w:val="22"/>
          <w:lang w:val="ru-RU"/>
        </w:rPr>
        <w:t>ньшению процентных ставок в 2016 и 2015</w:t>
      </w:r>
      <w:r w:rsidRPr="00604AF7">
        <w:rPr>
          <w:sz w:val="22"/>
          <w:szCs w:val="22"/>
          <w:lang w:val="ru-RU"/>
        </w:rPr>
        <w:t xml:space="preserve"> годах, соответственно. Руководство Компании считает, что, с учетом сложившейся экономической ситуации в Казахстане, увеличение в размере 1% представляет реальное изменение процентных ставок. Данная ставка используется при составлении отчетов по процентному риску внутри Компании для членов ключевого руководства и представляет оценку руководства относительно вероятного изменения процентных ставок. Анализ чувствительности составляется только по имеющимся активам и обязательствам.</w:t>
      </w:r>
    </w:p>
    <w:p w:rsidR="00A36D30" w:rsidRDefault="00A36D30" w:rsidP="00A36D30">
      <w:pPr>
        <w:pStyle w:val="ae"/>
        <w:spacing w:before="120" w:after="120"/>
        <w:ind w:left="0"/>
        <w:contextualSpacing w:val="0"/>
        <w:jc w:val="both"/>
        <w:rPr>
          <w:sz w:val="22"/>
          <w:szCs w:val="22"/>
          <w:lang w:val="ru-RU"/>
        </w:rPr>
      </w:pPr>
      <w:r w:rsidRPr="00E7324A">
        <w:rPr>
          <w:sz w:val="22"/>
          <w:szCs w:val="22"/>
          <w:lang w:val="ru-RU"/>
        </w:rPr>
        <w:t>Влияние на капитал, исходя из номинальной стои</w:t>
      </w:r>
      <w:r>
        <w:rPr>
          <w:sz w:val="22"/>
          <w:szCs w:val="22"/>
          <w:lang w:val="ru-RU"/>
        </w:rPr>
        <w:t>мости активов по состоянию на 31 декабря 2016</w:t>
      </w:r>
      <w:r w:rsidRPr="00E7324A">
        <w:rPr>
          <w:sz w:val="22"/>
          <w:szCs w:val="22"/>
          <w:lang w:val="ru-RU"/>
        </w:rPr>
        <w:t xml:space="preserve"> и</w:t>
      </w:r>
      <w:r>
        <w:rPr>
          <w:sz w:val="22"/>
          <w:szCs w:val="22"/>
          <w:lang w:val="ru-RU"/>
        </w:rPr>
        <w:t xml:space="preserve"> 2015</w:t>
      </w:r>
      <w:r w:rsidRPr="00E7324A">
        <w:rPr>
          <w:sz w:val="22"/>
          <w:szCs w:val="22"/>
          <w:lang w:val="ru-RU"/>
        </w:rPr>
        <w:t xml:space="preserve"> годов, представлено следующим образом:</w:t>
      </w:r>
    </w:p>
    <w:p w:rsidR="00A36D30" w:rsidRDefault="00A36D30" w:rsidP="00A36D30">
      <w:pPr>
        <w:pStyle w:val="ae"/>
        <w:spacing w:before="120"/>
        <w:ind w:left="0"/>
        <w:contextualSpacing w:val="0"/>
        <w:jc w:val="right"/>
        <w:rPr>
          <w:sz w:val="22"/>
          <w:szCs w:val="22"/>
          <w:lang w:val="ru-RU"/>
        </w:rPr>
      </w:pPr>
      <w:r w:rsidRPr="00C6326E">
        <w:rPr>
          <w:snapToGrid/>
          <w:color w:val="000000"/>
          <w:sz w:val="20"/>
          <w:szCs w:val="20"/>
          <w:lang w:val="ru-RU"/>
        </w:rPr>
        <w:lastRenderedPageBreak/>
        <w:t>(тыс. тенге)</w:t>
      </w:r>
    </w:p>
    <w:tbl>
      <w:tblPr>
        <w:tblW w:w="10228" w:type="dxa"/>
        <w:tblInd w:w="108" w:type="dxa"/>
        <w:tblLook w:val="04A0" w:firstRow="1" w:lastRow="0" w:firstColumn="1" w:lastColumn="0" w:noHBand="0" w:noVBand="1"/>
      </w:tblPr>
      <w:tblGrid>
        <w:gridCol w:w="2694"/>
        <w:gridCol w:w="1684"/>
        <w:gridCol w:w="266"/>
        <w:gridCol w:w="1684"/>
        <w:gridCol w:w="266"/>
        <w:gridCol w:w="1691"/>
        <w:gridCol w:w="266"/>
        <w:gridCol w:w="1677"/>
      </w:tblGrid>
      <w:tr w:rsidR="00A36D30" w:rsidRPr="00DE246B" w:rsidTr="00EC064F">
        <w:trPr>
          <w:trHeight w:val="255"/>
        </w:trPr>
        <w:tc>
          <w:tcPr>
            <w:tcW w:w="2694" w:type="dxa"/>
            <w:tcBorders>
              <w:top w:val="nil"/>
              <w:left w:val="nil"/>
              <w:bottom w:val="nil"/>
              <w:right w:val="nil"/>
            </w:tcBorders>
            <w:shd w:val="clear" w:color="auto" w:fill="auto"/>
            <w:noWrap/>
            <w:vAlign w:val="bottom"/>
            <w:hideMark/>
          </w:tcPr>
          <w:p w:rsidR="00A36D30" w:rsidRPr="00DE246B" w:rsidRDefault="00A36D30" w:rsidP="00EC064F">
            <w:pPr>
              <w:rPr>
                <w:snapToGrid/>
                <w:sz w:val="20"/>
                <w:szCs w:val="20"/>
                <w:lang w:val="ru-RU"/>
              </w:rPr>
            </w:pPr>
          </w:p>
        </w:tc>
        <w:tc>
          <w:tcPr>
            <w:tcW w:w="3634" w:type="dxa"/>
            <w:gridSpan w:val="3"/>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2016 г.</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p>
        </w:tc>
        <w:tc>
          <w:tcPr>
            <w:tcW w:w="3634" w:type="dxa"/>
            <w:gridSpan w:val="3"/>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2015 г.</w:t>
            </w:r>
          </w:p>
        </w:tc>
      </w:tr>
      <w:tr w:rsidR="00A36D30" w:rsidRPr="00DE246B" w:rsidTr="00EC064F">
        <w:trPr>
          <w:trHeight w:val="510"/>
        </w:trPr>
        <w:tc>
          <w:tcPr>
            <w:tcW w:w="2694" w:type="dxa"/>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p>
        </w:tc>
        <w:tc>
          <w:tcPr>
            <w:tcW w:w="1684" w:type="dxa"/>
            <w:tcBorders>
              <w:top w:val="nil"/>
              <w:left w:val="nil"/>
              <w:bottom w:val="nil"/>
              <w:right w:val="nil"/>
            </w:tcBorders>
            <w:shd w:val="clear" w:color="auto" w:fill="auto"/>
            <w:vAlign w:val="center"/>
            <w:hideMark/>
          </w:tcPr>
          <w:p w:rsidR="00A36D30" w:rsidRPr="00DE246B" w:rsidRDefault="00A36D30" w:rsidP="00EC064F">
            <w:pPr>
              <w:jc w:val="center"/>
              <w:rPr>
                <w:b/>
                <w:bCs/>
                <w:snapToGrid/>
                <w:color w:val="000000"/>
                <w:sz w:val="20"/>
                <w:szCs w:val="20"/>
                <w:lang w:val="ru-RU"/>
              </w:rPr>
            </w:pPr>
            <w:r w:rsidRPr="00DE246B">
              <w:rPr>
                <w:b/>
                <w:bCs/>
                <w:snapToGrid/>
                <w:color w:val="000000"/>
                <w:sz w:val="20"/>
                <w:szCs w:val="20"/>
                <w:lang w:val="ru-RU"/>
              </w:rPr>
              <w:t>Ставка процента +1%</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p>
        </w:tc>
        <w:tc>
          <w:tcPr>
            <w:tcW w:w="1684" w:type="dxa"/>
            <w:tcBorders>
              <w:top w:val="nil"/>
              <w:left w:val="nil"/>
              <w:bottom w:val="nil"/>
              <w:right w:val="nil"/>
            </w:tcBorders>
            <w:shd w:val="clear" w:color="auto" w:fill="auto"/>
            <w:vAlign w:val="center"/>
            <w:hideMark/>
          </w:tcPr>
          <w:p w:rsidR="00A36D30" w:rsidRPr="00DE246B" w:rsidRDefault="00A36D30" w:rsidP="00EC064F">
            <w:pPr>
              <w:jc w:val="center"/>
              <w:rPr>
                <w:b/>
                <w:bCs/>
                <w:snapToGrid/>
                <w:color w:val="000000"/>
                <w:sz w:val="20"/>
                <w:szCs w:val="20"/>
                <w:lang w:val="ru-RU"/>
              </w:rPr>
            </w:pPr>
            <w:r w:rsidRPr="00DE246B">
              <w:rPr>
                <w:b/>
                <w:bCs/>
                <w:snapToGrid/>
                <w:color w:val="000000"/>
                <w:sz w:val="20"/>
                <w:szCs w:val="20"/>
                <w:lang w:val="ru-RU"/>
              </w:rPr>
              <w:t xml:space="preserve">Ставка процента </w:t>
            </w:r>
            <w:r>
              <w:rPr>
                <w:b/>
                <w:bCs/>
                <w:snapToGrid/>
                <w:color w:val="000000"/>
                <w:sz w:val="20"/>
                <w:szCs w:val="20"/>
                <w:lang w:val="ru-RU"/>
              </w:rPr>
              <w:t>–</w:t>
            </w:r>
            <w:r w:rsidRPr="00DE246B">
              <w:rPr>
                <w:b/>
                <w:bCs/>
                <w:snapToGrid/>
                <w:color w:val="000000"/>
                <w:sz w:val="20"/>
                <w:szCs w:val="20"/>
                <w:lang w:val="ru-RU"/>
              </w:rPr>
              <w:t>1%</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p>
        </w:tc>
        <w:tc>
          <w:tcPr>
            <w:tcW w:w="1691" w:type="dxa"/>
            <w:tcBorders>
              <w:top w:val="nil"/>
              <w:left w:val="nil"/>
              <w:bottom w:val="nil"/>
              <w:right w:val="nil"/>
            </w:tcBorders>
            <w:shd w:val="clear" w:color="auto" w:fill="auto"/>
            <w:vAlign w:val="center"/>
            <w:hideMark/>
          </w:tcPr>
          <w:p w:rsidR="00A36D30" w:rsidRPr="00DE246B" w:rsidRDefault="00A36D30" w:rsidP="00EC064F">
            <w:pPr>
              <w:jc w:val="center"/>
              <w:rPr>
                <w:b/>
                <w:bCs/>
                <w:snapToGrid/>
                <w:color w:val="000000"/>
                <w:sz w:val="20"/>
                <w:szCs w:val="20"/>
                <w:lang w:val="ru-RU"/>
              </w:rPr>
            </w:pPr>
            <w:r w:rsidRPr="00DE246B">
              <w:rPr>
                <w:b/>
                <w:bCs/>
                <w:snapToGrid/>
                <w:color w:val="000000"/>
                <w:sz w:val="20"/>
                <w:szCs w:val="20"/>
                <w:lang w:val="ru-RU"/>
              </w:rPr>
              <w:t>Ставка процента +1%</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jc w:val="center"/>
              <w:rPr>
                <w:b/>
                <w:bCs/>
                <w:snapToGrid/>
                <w:color w:val="000000"/>
                <w:sz w:val="20"/>
                <w:szCs w:val="20"/>
                <w:lang w:val="ru-RU"/>
              </w:rPr>
            </w:pPr>
          </w:p>
        </w:tc>
        <w:tc>
          <w:tcPr>
            <w:tcW w:w="1677" w:type="dxa"/>
            <w:tcBorders>
              <w:top w:val="nil"/>
              <w:left w:val="nil"/>
              <w:bottom w:val="nil"/>
              <w:right w:val="nil"/>
            </w:tcBorders>
            <w:shd w:val="clear" w:color="auto" w:fill="auto"/>
            <w:vAlign w:val="center"/>
            <w:hideMark/>
          </w:tcPr>
          <w:p w:rsidR="00A36D30" w:rsidRPr="00DE246B" w:rsidRDefault="00A36D30" w:rsidP="00EC064F">
            <w:pPr>
              <w:jc w:val="center"/>
              <w:rPr>
                <w:b/>
                <w:bCs/>
                <w:snapToGrid/>
                <w:color w:val="000000"/>
                <w:sz w:val="20"/>
                <w:szCs w:val="20"/>
                <w:lang w:val="ru-RU"/>
              </w:rPr>
            </w:pPr>
            <w:r w:rsidRPr="00DE246B">
              <w:rPr>
                <w:b/>
                <w:bCs/>
                <w:snapToGrid/>
                <w:color w:val="000000"/>
                <w:sz w:val="20"/>
                <w:szCs w:val="20"/>
                <w:lang w:val="ru-RU"/>
              </w:rPr>
              <w:t xml:space="preserve">Ставка процента </w:t>
            </w:r>
            <w:r>
              <w:rPr>
                <w:b/>
                <w:bCs/>
                <w:snapToGrid/>
                <w:color w:val="000000"/>
                <w:sz w:val="20"/>
                <w:szCs w:val="20"/>
                <w:lang w:val="ru-RU"/>
              </w:rPr>
              <w:t>–</w:t>
            </w:r>
            <w:r w:rsidRPr="00DE246B">
              <w:rPr>
                <w:b/>
                <w:bCs/>
                <w:snapToGrid/>
                <w:color w:val="000000"/>
                <w:sz w:val="20"/>
                <w:szCs w:val="20"/>
                <w:lang w:val="ru-RU"/>
              </w:rPr>
              <w:t>1%</w:t>
            </w:r>
          </w:p>
        </w:tc>
      </w:tr>
      <w:tr w:rsidR="00A36D30" w:rsidRPr="00DE246B" w:rsidTr="00EC064F">
        <w:trPr>
          <w:trHeight w:val="255"/>
        </w:trPr>
        <w:tc>
          <w:tcPr>
            <w:tcW w:w="2694" w:type="dxa"/>
            <w:tcBorders>
              <w:top w:val="nil"/>
              <w:left w:val="nil"/>
              <w:bottom w:val="nil"/>
              <w:right w:val="nil"/>
            </w:tcBorders>
            <w:shd w:val="clear" w:color="auto" w:fill="auto"/>
            <w:vAlign w:val="bottom"/>
            <w:hideMark/>
          </w:tcPr>
          <w:p w:rsidR="00A36D30" w:rsidRPr="00DE246B" w:rsidRDefault="00A36D30" w:rsidP="00EC064F">
            <w:pPr>
              <w:rPr>
                <w:b/>
                <w:bCs/>
                <w:snapToGrid/>
                <w:color w:val="000000"/>
                <w:sz w:val="20"/>
                <w:szCs w:val="20"/>
                <w:lang w:val="ru-RU"/>
              </w:rPr>
            </w:pPr>
            <w:r w:rsidRPr="00DE246B">
              <w:rPr>
                <w:b/>
                <w:bCs/>
                <w:snapToGrid/>
                <w:color w:val="000000"/>
                <w:sz w:val="20"/>
                <w:szCs w:val="20"/>
                <w:lang w:val="ru-RU"/>
              </w:rPr>
              <w:t>Активы:</w:t>
            </w:r>
          </w:p>
        </w:tc>
        <w:tc>
          <w:tcPr>
            <w:tcW w:w="1684"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c>
          <w:tcPr>
            <w:tcW w:w="1684"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c>
          <w:tcPr>
            <w:tcW w:w="1691"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c>
          <w:tcPr>
            <w:tcW w:w="266"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c>
          <w:tcPr>
            <w:tcW w:w="1677" w:type="dxa"/>
            <w:tcBorders>
              <w:top w:val="nil"/>
              <w:left w:val="nil"/>
              <w:bottom w:val="nil"/>
              <w:right w:val="nil"/>
            </w:tcBorders>
            <w:shd w:val="clear" w:color="auto" w:fill="auto"/>
            <w:noWrap/>
            <w:vAlign w:val="bottom"/>
            <w:hideMark/>
          </w:tcPr>
          <w:p w:rsidR="00A36D30" w:rsidRPr="00DE246B" w:rsidRDefault="00A36D30" w:rsidP="00EC064F">
            <w:pPr>
              <w:rPr>
                <w:snapToGrid/>
                <w:color w:val="000000"/>
                <w:sz w:val="20"/>
                <w:szCs w:val="20"/>
                <w:lang w:val="ru-RU"/>
              </w:rPr>
            </w:pPr>
            <w:r w:rsidRPr="00DE246B">
              <w:rPr>
                <w:snapToGrid/>
                <w:color w:val="000000"/>
                <w:sz w:val="20"/>
                <w:szCs w:val="20"/>
                <w:lang w:val="ru-RU"/>
              </w:rPr>
              <w:t> </w:t>
            </w:r>
          </w:p>
        </w:tc>
      </w:tr>
      <w:tr w:rsidR="00A36D30" w:rsidRPr="00DE246B" w:rsidTr="00EC064F">
        <w:trPr>
          <w:trHeight w:val="510"/>
        </w:trPr>
        <w:tc>
          <w:tcPr>
            <w:tcW w:w="2694" w:type="dxa"/>
            <w:tcBorders>
              <w:top w:val="nil"/>
              <w:left w:val="nil"/>
              <w:bottom w:val="nil"/>
              <w:right w:val="nil"/>
            </w:tcBorders>
            <w:shd w:val="clear" w:color="auto" w:fill="auto"/>
            <w:vAlign w:val="bottom"/>
            <w:hideMark/>
          </w:tcPr>
          <w:p w:rsidR="00A36D30" w:rsidRPr="00DE246B" w:rsidRDefault="00A36D30" w:rsidP="00EC064F">
            <w:pPr>
              <w:ind w:left="-108"/>
              <w:rPr>
                <w:snapToGrid/>
                <w:color w:val="000000"/>
                <w:sz w:val="20"/>
                <w:szCs w:val="20"/>
                <w:lang w:val="ru-RU"/>
              </w:rPr>
            </w:pPr>
            <w:r w:rsidRPr="00DE246B">
              <w:rPr>
                <w:snapToGrid/>
                <w:color w:val="000000"/>
                <w:sz w:val="20"/>
                <w:szCs w:val="20"/>
                <w:lang w:val="ru-RU"/>
              </w:rPr>
              <w:t>Финансовые активы, имеющиеся в наличии для продажи</w:t>
            </w:r>
          </w:p>
        </w:tc>
        <w:tc>
          <w:tcPr>
            <w:tcW w:w="1684" w:type="dxa"/>
            <w:tcBorders>
              <w:top w:val="nil"/>
              <w:left w:val="nil"/>
              <w:bottom w:val="single" w:sz="4" w:space="0" w:color="auto"/>
              <w:right w:val="nil"/>
            </w:tcBorders>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rPr>
              <w:t>(2</w:t>
            </w:r>
            <w:r>
              <w:rPr>
                <w:color w:val="000000"/>
                <w:sz w:val="20"/>
                <w:szCs w:val="20"/>
                <w:lang w:val="ru-RU"/>
              </w:rPr>
              <w:t>81 537)</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84"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2</w:t>
            </w:r>
            <w:r>
              <w:rPr>
                <w:color w:val="000000"/>
                <w:sz w:val="20"/>
                <w:szCs w:val="20"/>
                <w:lang w:val="ru-RU"/>
              </w:rPr>
              <w:t>99 374</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91"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(343 660</w:t>
            </w:r>
            <w:r>
              <w:rPr>
                <w:color w:val="000000"/>
                <w:sz w:val="20"/>
                <w:szCs w:val="20"/>
                <w:lang w:val="ru-RU"/>
              </w:rPr>
              <w:t>)</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77"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376 335    </w:t>
            </w:r>
          </w:p>
        </w:tc>
      </w:tr>
      <w:tr w:rsidR="00A36D30" w:rsidRPr="00DE246B" w:rsidTr="00EC064F">
        <w:trPr>
          <w:trHeight w:val="270"/>
        </w:trPr>
        <w:tc>
          <w:tcPr>
            <w:tcW w:w="2694" w:type="dxa"/>
            <w:tcBorders>
              <w:top w:val="nil"/>
              <w:left w:val="nil"/>
              <w:bottom w:val="nil"/>
              <w:right w:val="nil"/>
            </w:tcBorders>
            <w:shd w:val="clear" w:color="auto" w:fill="auto"/>
            <w:vAlign w:val="bottom"/>
            <w:hideMark/>
          </w:tcPr>
          <w:p w:rsidR="00A36D30" w:rsidRPr="00DE246B" w:rsidRDefault="00A36D30" w:rsidP="00EC064F">
            <w:pPr>
              <w:ind w:left="-108"/>
              <w:rPr>
                <w:snapToGrid/>
                <w:color w:val="000000"/>
                <w:sz w:val="20"/>
                <w:szCs w:val="20"/>
                <w:lang w:val="ru-RU"/>
              </w:rPr>
            </w:pPr>
            <w:r w:rsidRPr="00DE246B">
              <w:rPr>
                <w:snapToGrid/>
                <w:color w:val="000000"/>
                <w:sz w:val="20"/>
                <w:szCs w:val="20"/>
                <w:lang w:val="ru-RU"/>
              </w:rPr>
              <w:t>Чистое влияние на прибыли или убытки и капитал</w:t>
            </w:r>
          </w:p>
        </w:tc>
        <w:tc>
          <w:tcPr>
            <w:tcW w:w="1684" w:type="dxa"/>
            <w:tcBorders>
              <w:top w:val="single" w:sz="4" w:space="0" w:color="auto"/>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(2</w:t>
            </w:r>
            <w:r>
              <w:rPr>
                <w:color w:val="000000"/>
                <w:sz w:val="20"/>
                <w:szCs w:val="20"/>
                <w:lang w:val="ru-RU"/>
              </w:rPr>
              <w:t>81 537)</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84" w:type="dxa"/>
            <w:tcBorders>
              <w:top w:val="single" w:sz="4" w:space="0" w:color="auto"/>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2</w:t>
            </w:r>
            <w:r>
              <w:rPr>
                <w:color w:val="000000"/>
                <w:sz w:val="20"/>
                <w:szCs w:val="20"/>
                <w:lang w:val="ru-RU"/>
              </w:rPr>
              <w:t>99 374</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91" w:type="dxa"/>
            <w:tcBorders>
              <w:top w:val="single" w:sz="4" w:space="0" w:color="auto"/>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(343 660</w:t>
            </w:r>
            <w:r>
              <w:rPr>
                <w:color w:val="000000"/>
                <w:sz w:val="20"/>
                <w:szCs w:val="20"/>
                <w:lang w:val="ru-RU"/>
              </w:rPr>
              <w:t>)</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77" w:type="dxa"/>
            <w:tcBorders>
              <w:top w:val="single" w:sz="4" w:space="0" w:color="auto"/>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376 335    </w:t>
            </w:r>
          </w:p>
        </w:tc>
      </w:tr>
    </w:tbl>
    <w:p w:rsidR="00A36D30" w:rsidRDefault="00A36D30" w:rsidP="00A36D30">
      <w:pPr>
        <w:pStyle w:val="ae"/>
        <w:spacing w:before="120" w:after="120"/>
        <w:ind w:left="0"/>
        <w:contextualSpacing w:val="0"/>
        <w:jc w:val="both"/>
        <w:rPr>
          <w:b/>
          <w:sz w:val="22"/>
          <w:szCs w:val="22"/>
          <w:lang w:val="ru-RU"/>
        </w:rPr>
      </w:pPr>
    </w:p>
    <w:p w:rsidR="00A36D30" w:rsidRPr="00DA4338" w:rsidRDefault="00A36D30" w:rsidP="00A36D30">
      <w:pPr>
        <w:pStyle w:val="ae"/>
        <w:spacing w:before="120" w:after="120"/>
        <w:ind w:left="0"/>
        <w:contextualSpacing w:val="0"/>
        <w:jc w:val="both"/>
        <w:rPr>
          <w:b/>
          <w:sz w:val="22"/>
          <w:szCs w:val="22"/>
          <w:lang w:val="ru-RU"/>
        </w:rPr>
      </w:pPr>
      <w:r w:rsidRPr="00DA4338">
        <w:rPr>
          <w:b/>
          <w:sz w:val="22"/>
          <w:szCs w:val="22"/>
          <w:lang w:val="ru-RU"/>
        </w:rPr>
        <w:t>Валютный риск</w:t>
      </w:r>
    </w:p>
    <w:p w:rsidR="00A36D30" w:rsidRPr="007878B3" w:rsidRDefault="00A36D30" w:rsidP="00A36D30">
      <w:pPr>
        <w:pStyle w:val="ae"/>
        <w:spacing w:before="120" w:after="120"/>
        <w:ind w:left="0"/>
        <w:contextualSpacing w:val="0"/>
        <w:jc w:val="both"/>
        <w:rPr>
          <w:sz w:val="22"/>
          <w:szCs w:val="22"/>
          <w:lang w:val="ru-RU"/>
        </w:rPr>
      </w:pPr>
      <w:r w:rsidRPr="007878B3">
        <w:rPr>
          <w:sz w:val="22"/>
          <w:szCs w:val="22"/>
          <w:lang w:val="ru-RU"/>
        </w:rPr>
        <w:t>Компания подвергается валютному риску в части закупок, выраженных в валюте, отличной от тенге Указанные операции, в основном, выражены в долларах США Компания не хеджирует валютный риск</w:t>
      </w:r>
      <w:proofErr w:type="gramStart"/>
      <w:r w:rsidRPr="007878B3">
        <w:rPr>
          <w:sz w:val="22"/>
          <w:szCs w:val="22"/>
          <w:lang w:val="ru-RU"/>
        </w:rPr>
        <w:t xml:space="preserve"> В</w:t>
      </w:r>
      <w:proofErr w:type="gramEnd"/>
      <w:r w:rsidRPr="007878B3">
        <w:rPr>
          <w:sz w:val="22"/>
          <w:szCs w:val="22"/>
          <w:lang w:val="ru-RU"/>
        </w:rPr>
        <w:t xml:space="preserve"> отношении монетарных активов и обязательств, выраженных в иностранных валютах, Компания удерживает нетто</w:t>
      </w:r>
      <w:r>
        <w:rPr>
          <w:sz w:val="22"/>
          <w:szCs w:val="22"/>
          <w:lang w:val="ru-RU"/>
        </w:rPr>
        <w:t>–</w:t>
      </w:r>
      <w:r w:rsidRPr="007878B3">
        <w:rPr>
          <w:sz w:val="22"/>
          <w:szCs w:val="22"/>
          <w:lang w:val="ru-RU"/>
        </w:rPr>
        <w:t>позицию, подверженную риску, в приемлемых пределах путем покупки или продажи иностранной валюты по курсам «спот», когда это необходимо для урегулирования возникающей краткосрочной несбалансированности.</w:t>
      </w:r>
    </w:p>
    <w:p w:rsidR="00A36D30" w:rsidRPr="009C1E81" w:rsidRDefault="00A36D30" w:rsidP="00A36D30">
      <w:pPr>
        <w:pStyle w:val="ae"/>
        <w:spacing w:before="120" w:after="120"/>
        <w:ind w:left="0"/>
        <w:contextualSpacing w:val="0"/>
        <w:jc w:val="both"/>
        <w:rPr>
          <w:sz w:val="22"/>
          <w:szCs w:val="22"/>
          <w:lang w:val="ru-RU"/>
        </w:rPr>
      </w:pPr>
      <w:r w:rsidRPr="007878B3">
        <w:rPr>
          <w:sz w:val="22"/>
          <w:szCs w:val="22"/>
          <w:lang w:val="ru-RU"/>
        </w:rPr>
        <w:t>Валютный риск представляет собой риск изменения стоимости финансового инструмента в связи с изменением курсов обмена валют. Компания подвергается влиянию колебаний курсов иностранных валют, которые оказывают воздействие на ее финансовое положение и движение денег.</w:t>
      </w:r>
    </w:p>
    <w:tbl>
      <w:tblPr>
        <w:tblW w:w="5000" w:type="pct"/>
        <w:tblLook w:val="04A0" w:firstRow="1" w:lastRow="0" w:firstColumn="1" w:lastColumn="0" w:noHBand="0" w:noVBand="1"/>
      </w:tblPr>
      <w:tblGrid>
        <w:gridCol w:w="4885"/>
        <w:gridCol w:w="1405"/>
        <w:gridCol w:w="1311"/>
        <w:gridCol w:w="1388"/>
        <w:gridCol w:w="1432"/>
      </w:tblGrid>
      <w:tr w:rsidR="00A36D30" w:rsidRPr="007C2975" w:rsidTr="00EC064F">
        <w:trPr>
          <w:trHeight w:val="315"/>
        </w:trPr>
        <w:tc>
          <w:tcPr>
            <w:tcW w:w="2344" w:type="pct"/>
            <w:shd w:val="clear" w:color="auto" w:fill="auto"/>
            <w:hideMark/>
          </w:tcPr>
          <w:p w:rsidR="00A36D30" w:rsidRPr="007C2975" w:rsidRDefault="00A36D30" w:rsidP="00EC064F">
            <w:pPr>
              <w:rPr>
                <w:snapToGrid/>
                <w:sz w:val="20"/>
                <w:szCs w:val="20"/>
                <w:lang w:val="ru-RU"/>
              </w:rPr>
            </w:pPr>
            <w:r w:rsidRPr="007C2975">
              <w:rPr>
                <w:b/>
                <w:snapToGrid/>
                <w:sz w:val="20"/>
                <w:szCs w:val="20"/>
                <w:lang w:val="ru-RU"/>
              </w:rPr>
              <w:t>Финансовые активы</w:t>
            </w:r>
          </w:p>
        </w:tc>
        <w:tc>
          <w:tcPr>
            <w:tcW w:w="674"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Тенге</w:t>
            </w:r>
          </w:p>
        </w:tc>
        <w:tc>
          <w:tcPr>
            <w:tcW w:w="629"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Доллар США</w:t>
            </w:r>
          </w:p>
        </w:tc>
        <w:tc>
          <w:tcPr>
            <w:tcW w:w="666"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Российский рубль</w:t>
            </w:r>
          </w:p>
        </w:tc>
        <w:tc>
          <w:tcPr>
            <w:tcW w:w="687"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31 декабря 2016 г.</w:t>
            </w:r>
          </w:p>
        </w:tc>
      </w:tr>
      <w:tr w:rsidR="00A36D30" w:rsidRPr="007C2975" w:rsidTr="00EC064F">
        <w:trPr>
          <w:trHeight w:val="226"/>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Денежные средства</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123 649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2 684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126 333    </w:t>
            </w:r>
          </w:p>
        </w:tc>
      </w:tr>
      <w:tr w:rsidR="00A36D30" w:rsidRPr="007C2975" w:rsidTr="00EC064F">
        <w:trPr>
          <w:trHeight w:val="100"/>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Средства в банках</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17 993 764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4 146 917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22 140 681    </w:t>
            </w:r>
          </w:p>
        </w:tc>
      </w:tr>
      <w:tr w:rsidR="00A36D30" w:rsidRPr="007C2975" w:rsidTr="00EC064F">
        <w:trPr>
          <w:trHeight w:val="146"/>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Финансовые активы, имеющиеся для продажи</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lang w:val="ru-RU"/>
              </w:rPr>
              <w:t xml:space="preserve">    </w:t>
            </w:r>
            <w:r w:rsidRPr="007C2975">
              <w:rPr>
                <w:color w:val="000000"/>
                <w:sz w:val="20"/>
                <w:szCs w:val="20"/>
                <w:lang w:val="ru-RU"/>
              </w:rPr>
              <w:t xml:space="preserve"> </w:t>
            </w:r>
            <w:r w:rsidRPr="007C2975">
              <w:rPr>
                <w:color w:val="000000"/>
                <w:sz w:val="20"/>
                <w:szCs w:val="20"/>
              </w:rPr>
              <w:t xml:space="preserve">3 337 974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156 173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 428 336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3 922 483    </w:t>
            </w:r>
          </w:p>
        </w:tc>
      </w:tr>
      <w:tr w:rsidR="00A36D30" w:rsidRPr="007C2975" w:rsidTr="00EC064F">
        <w:trPr>
          <w:trHeight w:val="103"/>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Инвестиции, удерживаемые до погашения</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 4 969 230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309 650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5 278 880    </w:t>
            </w:r>
          </w:p>
        </w:tc>
      </w:tr>
      <w:tr w:rsidR="00A36D30" w:rsidRPr="007C2975" w:rsidTr="00EC064F">
        <w:trPr>
          <w:trHeight w:val="228"/>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Дебиторская задолженность по премиям по страхованию и перестрахованию</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lang w:val="ru-RU"/>
              </w:rPr>
              <w:t xml:space="preserve"> </w:t>
            </w:r>
            <w:r w:rsidRPr="007C2975">
              <w:rPr>
                <w:color w:val="000000"/>
                <w:sz w:val="20"/>
                <w:szCs w:val="20"/>
              </w:rPr>
              <w:t xml:space="preserve">16 927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16 927    </w:t>
            </w:r>
          </w:p>
        </w:tc>
      </w:tr>
      <w:tr w:rsidR="00A36D30" w:rsidRPr="007C2975" w:rsidTr="00EC064F">
        <w:trPr>
          <w:trHeight w:val="201"/>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Прочие финансовые активы</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17 536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17 536    </w:t>
            </w:r>
          </w:p>
        </w:tc>
      </w:tr>
      <w:tr w:rsidR="00A36D30" w:rsidRPr="007C2975" w:rsidTr="00EC064F">
        <w:trPr>
          <w:trHeight w:val="234"/>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Итого финансовые активы</w:t>
            </w:r>
          </w:p>
        </w:tc>
        <w:tc>
          <w:tcPr>
            <w:tcW w:w="674"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26 459 080    </w:t>
            </w:r>
          </w:p>
        </w:tc>
        <w:tc>
          <w:tcPr>
            <w:tcW w:w="629"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4 615 424    </w:t>
            </w:r>
          </w:p>
        </w:tc>
        <w:tc>
          <w:tcPr>
            <w:tcW w:w="666"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428 336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 31 502 </w:t>
            </w:r>
            <w:r w:rsidRPr="007C2975">
              <w:rPr>
                <w:b/>
                <w:bCs/>
                <w:color w:val="000000"/>
                <w:sz w:val="20"/>
                <w:szCs w:val="20"/>
                <w:lang w:val="ru-RU"/>
              </w:rPr>
              <w:t>840</w:t>
            </w:r>
            <w:r w:rsidRPr="007C2975">
              <w:rPr>
                <w:b/>
                <w:bCs/>
                <w:color w:val="000000"/>
                <w:sz w:val="20"/>
                <w:szCs w:val="20"/>
              </w:rPr>
              <w:t xml:space="preserve">    </w:t>
            </w:r>
          </w:p>
        </w:tc>
      </w:tr>
      <w:tr w:rsidR="00A36D30" w:rsidRPr="007C2975" w:rsidTr="00EC064F">
        <w:trPr>
          <w:trHeight w:val="234"/>
        </w:trPr>
        <w:tc>
          <w:tcPr>
            <w:tcW w:w="2344" w:type="pct"/>
            <w:shd w:val="clear" w:color="auto" w:fill="auto"/>
          </w:tcPr>
          <w:p w:rsidR="00A36D30" w:rsidRPr="007C2975" w:rsidRDefault="00A36D30" w:rsidP="00EC064F">
            <w:pPr>
              <w:rPr>
                <w:b/>
                <w:snapToGrid/>
                <w:sz w:val="20"/>
                <w:szCs w:val="20"/>
                <w:lang w:val="ru-RU"/>
              </w:rPr>
            </w:pPr>
          </w:p>
        </w:tc>
        <w:tc>
          <w:tcPr>
            <w:tcW w:w="674" w:type="pct"/>
            <w:shd w:val="clear" w:color="auto" w:fill="auto"/>
          </w:tcPr>
          <w:p w:rsidR="00A36D30" w:rsidRPr="007C2975" w:rsidRDefault="00A36D30" w:rsidP="00EC064F">
            <w:pPr>
              <w:jc w:val="right"/>
              <w:rPr>
                <w:b/>
                <w:bCs/>
                <w:snapToGrid/>
                <w:color w:val="000000"/>
                <w:sz w:val="20"/>
                <w:szCs w:val="20"/>
                <w:lang w:val="ru-RU"/>
              </w:rPr>
            </w:pPr>
          </w:p>
        </w:tc>
        <w:tc>
          <w:tcPr>
            <w:tcW w:w="629" w:type="pct"/>
            <w:shd w:val="clear" w:color="auto" w:fill="auto"/>
          </w:tcPr>
          <w:p w:rsidR="00A36D30" w:rsidRPr="007C2975" w:rsidRDefault="00A36D30" w:rsidP="00EC064F">
            <w:pPr>
              <w:jc w:val="right"/>
              <w:rPr>
                <w:b/>
                <w:bCs/>
                <w:snapToGrid/>
                <w:color w:val="000000"/>
                <w:sz w:val="20"/>
                <w:szCs w:val="20"/>
                <w:lang w:val="ru-RU"/>
              </w:rPr>
            </w:pPr>
          </w:p>
        </w:tc>
        <w:tc>
          <w:tcPr>
            <w:tcW w:w="666" w:type="pct"/>
            <w:shd w:val="clear" w:color="auto" w:fill="auto"/>
          </w:tcPr>
          <w:p w:rsidR="00A36D30" w:rsidRPr="007C2975" w:rsidRDefault="00A36D30" w:rsidP="00EC064F">
            <w:pPr>
              <w:jc w:val="right"/>
              <w:rPr>
                <w:b/>
                <w:bCs/>
                <w:snapToGrid/>
                <w:color w:val="000000"/>
                <w:sz w:val="20"/>
                <w:szCs w:val="20"/>
                <w:lang w:val="ru-RU"/>
              </w:rPr>
            </w:pPr>
          </w:p>
        </w:tc>
        <w:tc>
          <w:tcPr>
            <w:tcW w:w="687" w:type="pct"/>
            <w:shd w:val="clear" w:color="auto" w:fill="auto"/>
          </w:tcPr>
          <w:p w:rsidR="00A36D30" w:rsidRPr="007C2975" w:rsidRDefault="00A36D30" w:rsidP="00EC064F">
            <w:pPr>
              <w:jc w:val="right"/>
              <w:rPr>
                <w:b/>
                <w:bCs/>
                <w:snapToGrid/>
                <w:color w:val="000000"/>
                <w:sz w:val="20"/>
                <w:szCs w:val="20"/>
                <w:lang w:val="ru-RU"/>
              </w:rPr>
            </w:pPr>
          </w:p>
        </w:tc>
      </w:tr>
      <w:tr w:rsidR="00A36D30" w:rsidRPr="007C2975" w:rsidTr="00EC064F">
        <w:trPr>
          <w:trHeight w:val="70"/>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Финансовые обязательства</w:t>
            </w:r>
          </w:p>
        </w:tc>
        <w:tc>
          <w:tcPr>
            <w:tcW w:w="674" w:type="pct"/>
            <w:shd w:val="clear" w:color="auto" w:fill="auto"/>
            <w:hideMark/>
          </w:tcPr>
          <w:p w:rsidR="00A36D30" w:rsidRPr="007C2975" w:rsidRDefault="00A36D30" w:rsidP="00EC064F">
            <w:pPr>
              <w:jc w:val="right"/>
              <w:rPr>
                <w:b/>
                <w:bCs/>
                <w:snapToGrid/>
                <w:color w:val="000000"/>
                <w:sz w:val="20"/>
                <w:szCs w:val="20"/>
                <w:lang w:val="ru-RU"/>
              </w:rPr>
            </w:pPr>
          </w:p>
        </w:tc>
        <w:tc>
          <w:tcPr>
            <w:tcW w:w="629" w:type="pct"/>
            <w:shd w:val="clear" w:color="auto" w:fill="auto"/>
            <w:hideMark/>
          </w:tcPr>
          <w:p w:rsidR="00A36D30" w:rsidRPr="007C2975" w:rsidRDefault="00A36D30" w:rsidP="00EC064F">
            <w:pPr>
              <w:jc w:val="right"/>
              <w:rPr>
                <w:b/>
                <w:bCs/>
                <w:snapToGrid/>
                <w:color w:val="000000"/>
                <w:sz w:val="20"/>
                <w:szCs w:val="20"/>
                <w:lang w:val="ru-RU"/>
              </w:rPr>
            </w:pPr>
          </w:p>
        </w:tc>
        <w:tc>
          <w:tcPr>
            <w:tcW w:w="666" w:type="pct"/>
            <w:shd w:val="clear" w:color="auto" w:fill="auto"/>
            <w:hideMark/>
          </w:tcPr>
          <w:p w:rsidR="00A36D30" w:rsidRPr="007C2975" w:rsidRDefault="00A36D30" w:rsidP="00EC064F">
            <w:pPr>
              <w:jc w:val="right"/>
              <w:rPr>
                <w:b/>
                <w:bCs/>
                <w:snapToGrid/>
                <w:color w:val="000000"/>
                <w:sz w:val="20"/>
                <w:szCs w:val="20"/>
                <w:lang w:val="ru-RU"/>
              </w:rPr>
            </w:pPr>
          </w:p>
        </w:tc>
        <w:tc>
          <w:tcPr>
            <w:tcW w:w="687" w:type="pct"/>
            <w:shd w:val="clear" w:color="auto" w:fill="auto"/>
            <w:hideMark/>
          </w:tcPr>
          <w:p w:rsidR="00A36D30" w:rsidRPr="007C2975" w:rsidRDefault="00A36D30" w:rsidP="00EC064F">
            <w:pPr>
              <w:jc w:val="right"/>
              <w:rPr>
                <w:b/>
                <w:bCs/>
                <w:snapToGrid/>
                <w:color w:val="000000"/>
                <w:sz w:val="20"/>
                <w:szCs w:val="20"/>
                <w:lang w:val="ru-RU"/>
              </w:rPr>
            </w:pPr>
          </w:p>
        </w:tc>
      </w:tr>
      <w:tr w:rsidR="00A36D30" w:rsidRPr="007C2975" w:rsidTr="00EC064F">
        <w:trPr>
          <w:trHeight w:val="183"/>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Кредиторская задолженность по страхованию и перестрахованию</w:t>
            </w:r>
          </w:p>
        </w:tc>
        <w:tc>
          <w:tcPr>
            <w:tcW w:w="674" w:type="pct"/>
            <w:shd w:val="clear" w:color="auto" w:fill="auto"/>
            <w:vAlign w:val="center"/>
            <w:hideMark/>
          </w:tcPr>
          <w:p w:rsidR="00A36D30" w:rsidRPr="00211369" w:rsidRDefault="00A36D30" w:rsidP="00EC064F">
            <w:pPr>
              <w:jc w:val="right"/>
              <w:rPr>
                <w:color w:val="000000"/>
                <w:sz w:val="20"/>
                <w:szCs w:val="20"/>
                <w:lang w:val="ru-RU"/>
              </w:rPr>
            </w:pPr>
          </w:p>
          <w:p w:rsidR="00A36D30" w:rsidRPr="007C2975" w:rsidRDefault="00A36D30" w:rsidP="00EC064F">
            <w:pPr>
              <w:jc w:val="right"/>
              <w:rPr>
                <w:bCs/>
                <w:snapToGrid/>
                <w:color w:val="000000"/>
                <w:sz w:val="20"/>
                <w:szCs w:val="20"/>
                <w:lang w:val="ru-RU"/>
              </w:rPr>
            </w:pPr>
            <w:r w:rsidRPr="007C2975">
              <w:rPr>
                <w:color w:val="000000"/>
                <w:sz w:val="20"/>
                <w:szCs w:val="20"/>
              </w:rPr>
              <w:t xml:space="preserve">36 134    </w:t>
            </w:r>
          </w:p>
        </w:tc>
        <w:tc>
          <w:tcPr>
            <w:tcW w:w="629" w:type="pct"/>
            <w:shd w:val="clear" w:color="auto" w:fill="auto"/>
            <w:vAlign w:val="center"/>
            <w:hideMark/>
          </w:tcPr>
          <w:p w:rsidR="00A36D30" w:rsidRDefault="00A36D30" w:rsidP="00EC064F">
            <w:pPr>
              <w:jc w:val="right"/>
              <w:rPr>
                <w:color w:val="000000"/>
                <w:sz w:val="20"/>
                <w:szCs w:val="20"/>
              </w:rPr>
            </w:pPr>
            <w:r w:rsidRPr="007C2975">
              <w:rPr>
                <w:color w:val="000000"/>
                <w:sz w:val="20"/>
                <w:szCs w:val="20"/>
              </w:rPr>
              <w:t xml:space="preserve"> </w:t>
            </w:r>
          </w:p>
          <w:p w:rsidR="00A36D30" w:rsidRPr="007C2975" w:rsidRDefault="00A36D30" w:rsidP="00EC064F">
            <w:pPr>
              <w:jc w:val="right"/>
              <w:rPr>
                <w:bCs/>
                <w:snapToGrid/>
                <w:color w:val="000000"/>
                <w:sz w:val="20"/>
                <w:szCs w:val="20"/>
                <w:lang w:val="ru-RU"/>
              </w:rPr>
            </w:pPr>
            <w:r w:rsidRPr="007C2975">
              <w:rPr>
                <w:color w:val="000000"/>
                <w:sz w:val="20"/>
                <w:szCs w:val="20"/>
              </w:rPr>
              <w:t xml:space="preserve">– </w:t>
            </w:r>
          </w:p>
        </w:tc>
        <w:tc>
          <w:tcPr>
            <w:tcW w:w="666" w:type="pct"/>
            <w:shd w:val="clear" w:color="auto" w:fill="auto"/>
            <w:vAlign w:val="center"/>
            <w:hideMark/>
          </w:tcPr>
          <w:p w:rsidR="00A36D30" w:rsidRDefault="00A36D30" w:rsidP="00EC064F">
            <w:pPr>
              <w:jc w:val="right"/>
              <w:rPr>
                <w:color w:val="000000"/>
                <w:sz w:val="20"/>
                <w:szCs w:val="20"/>
              </w:rPr>
            </w:pPr>
            <w:r w:rsidRPr="007C2975">
              <w:rPr>
                <w:color w:val="000000"/>
                <w:sz w:val="20"/>
                <w:szCs w:val="20"/>
              </w:rPr>
              <w:t xml:space="preserve"> </w:t>
            </w:r>
          </w:p>
          <w:p w:rsidR="00A36D30" w:rsidRPr="007C2975" w:rsidRDefault="00A36D30" w:rsidP="00EC064F">
            <w:pPr>
              <w:jc w:val="right"/>
              <w:rPr>
                <w:bCs/>
                <w:snapToGrid/>
                <w:color w:val="000000"/>
                <w:sz w:val="20"/>
                <w:szCs w:val="20"/>
                <w:lang w:val="ru-RU"/>
              </w:rPr>
            </w:pPr>
            <w:r w:rsidRPr="007C2975">
              <w:rPr>
                <w:color w:val="000000"/>
                <w:sz w:val="20"/>
                <w:szCs w:val="20"/>
              </w:rPr>
              <w:t xml:space="preserve">– </w:t>
            </w:r>
          </w:p>
        </w:tc>
        <w:tc>
          <w:tcPr>
            <w:tcW w:w="687" w:type="pct"/>
            <w:shd w:val="clear" w:color="auto" w:fill="auto"/>
            <w:vAlign w:val="center"/>
            <w:hideMark/>
          </w:tcPr>
          <w:p w:rsidR="00A36D30" w:rsidRDefault="00A36D30" w:rsidP="00EC064F">
            <w:pPr>
              <w:jc w:val="right"/>
              <w:rPr>
                <w:b/>
                <w:bCs/>
                <w:color w:val="000000"/>
                <w:sz w:val="20"/>
                <w:szCs w:val="20"/>
              </w:rPr>
            </w:pPr>
          </w:p>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36 134    </w:t>
            </w:r>
          </w:p>
        </w:tc>
      </w:tr>
      <w:tr w:rsidR="00A36D30" w:rsidRPr="007C2975" w:rsidTr="00EC064F">
        <w:trPr>
          <w:trHeight w:val="88"/>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Прочие финансовые обязательства</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lang w:val="ru-RU"/>
              </w:rPr>
              <w:t>6</w:t>
            </w:r>
            <w:r>
              <w:rPr>
                <w:color w:val="000000"/>
                <w:sz w:val="20"/>
                <w:szCs w:val="20"/>
              </w:rPr>
              <w:t>2 980</w:t>
            </w:r>
            <w:r w:rsidRPr="007C2975">
              <w:rPr>
                <w:color w:val="000000"/>
                <w:sz w:val="20"/>
                <w:szCs w:val="20"/>
              </w:rPr>
              <w:t xml:space="preserve">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62 980</w:t>
            </w:r>
            <w:r w:rsidRPr="007C2975">
              <w:rPr>
                <w:b/>
                <w:bCs/>
                <w:color w:val="000000"/>
                <w:sz w:val="20"/>
                <w:szCs w:val="20"/>
              </w:rPr>
              <w:t xml:space="preserve">    </w:t>
            </w:r>
          </w:p>
        </w:tc>
      </w:tr>
      <w:tr w:rsidR="00A36D30" w:rsidRPr="007C2975" w:rsidTr="00EC064F">
        <w:trPr>
          <w:trHeight w:val="133"/>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Итого финансовые обязательства</w:t>
            </w:r>
          </w:p>
        </w:tc>
        <w:tc>
          <w:tcPr>
            <w:tcW w:w="674"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99 114</w:t>
            </w:r>
            <w:r w:rsidRPr="007C2975">
              <w:rPr>
                <w:b/>
                <w:bCs/>
                <w:color w:val="000000"/>
                <w:sz w:val="20"/>
                <w:szCs w:val="20"/>
              </w:rPr>
              <w:t xml:space="preserve">    </w:t>
            </w:r>
          </w:p>
        </w:tc>
        <w:tc>
          <w:tcPr>
            <w:tcW w:w="629"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color w:val="000000"/>
                <w:sz w:val="20"/>
                <w:szCs w:val="20"/>
              </w:rPr>
              <w:t>–</w:t>
            </w:r>
            <w:r w:rsidRPr="007C2975">
              <w:rPr>
                <w:b/>
                <w:bCs/>
                <w:color w:val="000000"/>
                <w:sz w:val="20"/>
                <w:szCs w:val="20"/>
              </w:rPr>
              <w:t xml:space="preserve">    </w:t>
            </w:r>
          </w:p>
        </w:tc>
        <w:tc>
          <w:tcPr>
            <w:tcW w:w="666" w:type="pct"/>
            <w:shd w:val="clear" w:color="auto" w:fill="auto"/>
            <w:hideMark/>
          </w:tcPr>
          <w:p w:rsidR="00A36D30" w:rsidRPr="007C2975" w:rsidRDefault="00A36D30" w:rsidP="00EC064F">
            <w:pPr>
              <w:jc w:val="right"/>
              <w:rPr>
                <w:b/>
                <w:bCs/>
                <w:snapToGrid/>
                <w:color w:val="000000"/>
                <w:sz w:val="20"/>
                <w:szCs w:val="20"/>
                <w:lang w:val="ru-RU"/>
              </w:rPr>
            </w:pPr>
            <w:r w:rsidRPr="007C2975">
              <w:rPr>
                <w:color w:val="000000"/>
                <w:sz w:val="20"/>
                <w:szCs w:val="20"/>
              </w:rPr>
              <w:t>–</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99 114</w:t>
            </w:r>
            <w:r w:rsidRPr="007C2975">
              <w:rPr>
                <w:b/>
                <w:bCs/>
                <w:color w:val="000000"/>
                <w:sz w:val="20"/>
                <w:szCs w:val="20"/>
              </w:rPr>
              <w:t xml:space="preserve">    </w:t>
            </w:r>
          </w:p>
        </w:tc>
      </w:tr>
      <w:tr w:rsidR="00A36D30" w:rsidRPr="007C2975" w:rsidTr="00EC064F">
        <w:trPr>
          <w:trHeight w:val="133"/>
        </w:trPr>
        <w:tc>
          <w:tcPr>
            <w:tcW w:w="2344" w:type="pct"/>
            <w:shd w:val="clear" w:color="auto" w:fill="auto"/>
          </w:tcPr>
          <w:p w:rsidR="00A36D30" w:rsidRPr="007C2975" w:rsidRDefault="00A36D30" w:rsidP="00EC064F">
            <w:pPr>
              <w:rPr>
                <w:b/>
                <w:snapToGrid/>
                <w:sz w:val="20"/>
                <w:szCs w:val="20"/>
                <w:lang w:val="ru-RU"/>
              </w:rPr>
            </w:pPr>
          </w:p>
        </w:tc>
        <w:tc>
          <w:tcPr>
            <w:tcW w:w="674" w:type="pct"/>
            <w:shd w:val="clear" w:color="auto" w:fill="auto"/>
          </w:tcPr>
          <w:p w:rsidR="00A36D30" w:rsidRPr="007C2975" w:rsidRDefault="00A36D30" w:rsidP="00EC064F">
            <w:pPr>
              <w:jc w:val="right"/>
              <w:rPr>
                <w:b/>
                <w:bCs/>
                <w:snapToGrid/>
                <w:color w:val="000000"/>
                <w:sz w:val="20"/>
                <w:szCs w:val="20"/>
                <w:lang w:val="ru-RU"/>
              </w:rPr>
            </w:pPr>
          </w:p>
        </w:tc>
        <w:tc>
          <w:tcPr>
            <w:tcW w:w="629" w:type="pct"/>
            <w:shd w:val="clear" w:color="auto" w:fill="auto"/>
          </w:tcPr>
          <w:p w:rsidR="00A36D30" w:rsidRPr="007C2975" w:rsidRDefault="00A36D30" w:rsidP="00EC064F">
            <w:pPr>
              <w:jc w:val="right"/>
              <w:rPr>
                <w:b/>
                <w:bCs/>
                <w:snapToGrid/>
                <w:color w:val="000000"/>
                <w:sz w:val="20"/>
                <w:szCs w:val="20"/>
                <w:lang w:val="ru-RU"/>
              </w:rPr>
            </w:pPr>
          </w:p>
        </w:tc>
        <w:tc>
          <w:tcPr>
            <w:tcW w:w="666" w:type="pct"/>
            <w:shd w:val="clear" w:color="auto" w:fill="auto"/>
          </w:tcPr>
          <w:p w:rsidR="00A36D30" w:rsidRPr="007C2975" w:rsidRDefault="00A36D30" w:rsidP="00EC064F">
            <w:pPr>
              <w:jc w:val="right"/>
              <w:rPr>
                <w:b/>
                <w:bCs/>
                <w:snapToGrid/>
                <w:color w:val="000000"/>
                <w:sz w:val="20"/>
                <w:szCs w:val="20"/>
                <w:lang w:val="ru-RU"/>
              </w:rPr>
            </w:pPr>
          </w:p>
        </w:tc>
        <w:tc>
          <w:tcPr>
            <w:tcW w:w="687" w:type="pct"/>
            <w:shd w:val="clear" w:color="auto" w:fill="auto"/>
          </w:tcPr>
          <w:p w:rsidR="00A36D30" w:rsidRPr="007C2975" w:rsidRDefault="00A36D30" w:rsidP="00EC064F">
            <w:pPr>
              <w:jc w:val="right"/>
              <w:rPr>
                <w:b/>
                <w:bCs/>
                <w:snapToGrid/>
                <w:color w:val="000000"/>
                <w:sz w:val="20"/>
                <w:szCs w:val="20"/>
                <w:lang w:val="ru-RU"/>
              </w:rPr>
            </w:pPr>
          </w:p>
        </w:tc>
      </w:tr>
      <w:tr w:rsidR="00A36D30" w:rsidRPr="007C2975" w:rsidTr="00EC064F">
        <w:trPr>
          <w:trHeight w:val="251"/>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Открытая позиция</w:t>
            </w:r>
          </w:p>
        </w:tc>
        <w:tc>
          <w:tcPr>
            <w:tcW w:w="674"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26 359 826</w:t>
            </w:r>
          </w:p>
        </w:tc>
        <w:tc>
          <w:tcPr>
            <w:tcW w:w="629"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4 615 424</w:t>
            </w:r>
          </w:p>
        </w:tc>
        <w:tc>
          <w:tcPr>
            <w:tcW w:w="666"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428 336</w:t>
            </w:r>
          </w:p>
        </w:tc>
        <w:tc>
          <w:tcPr>
            <w:tcW w:w="687" w:type="pct"/>
            <w:shd w:val="clear" w:color="auto" w:fill="auto"/>
            <w:hideMark/>
          </w:tcPr>
          <w:p w:rsidR="00A36D30" w:rsidRPr="007C2975" w:rsidRDefault="00A36D30" w:rsidP="00EC064F">
            <w:pPr>
              <w:jc w:val="right"/>
              <w:rPr>
                <w:b/>
                <w:bCs/>
                <w:snapToGrid/>
                <w:color w:val="000000"/>
                <w:sz w:val="20"/>
                <w:szCs w:val="20"/>
                <w:lang w:val="ru-RU"/>
              </w:rPr>
            </w:pPr>
          </w:p>
        </w:tc>
      </w:tr>
      <w:tr w:rsidR="00A36D30" w:rsidRPr="007C2975" w:rsidTr="00EC064F">
        <w:trPr>
          <w:trHeight w:val="213"/>
        </w:trPr>
        <w:tc>
          <w:tcPr>
            <w:tcW w:w="2344" w:type="pct"/>
            <w:shd w:val="clear" w:color="auto" w:fill="auto"/>
            <w:hideMark/>
          </w:tcPr>
          <w:p w:rsidR="00A36D30" w:rsidRPr="007C2975" w:rsidRDefault="00A36D30" w:rsidP="00EC064F">
            <w:pPr>
              <w:rPr>
                <w:snapToGrid/>
                <w:sz w:val="20"/>
                <w:szCs w:val="20"/>
                <w:lang w:val="ru-RU"/>
              </w:rPr>
            </w:pPr>
          </w:p>
        </w:tc>
        <w:tc>
          <w:tcPr>
            <w:tcW w:w="674" w:type="pct"/>
            <w:shd w:val="clear" w:color="auto" w:fill="auto"/>
            <w:hideMark/>
          </w:tcPr>
          <w:p w:rsidR="00A36D30" w:rsidRPr="007C2975" w:rsidRDefault="00A36D30" w:rsidP="00EC064F">
            <w:pPr>
              <w:jc w:val="right"/>
              <w:rPr>
                <w:b/>
                <w:bCs/>
                <w:snapToGrid/>
                <w:color w:val="000000"/>
                <w:sz w:val="20"/>
                <w:szCs w:val="20"/>
                <w:lang w:val="ru-RU"/>
              </w:rPr>
            </w:pPr>
          </w:p>
        </w:tc>
        <w:tc>
          <w:tcPr>
            <w:tcW w:w="629" w:type="pct"/>
            <w:shd w:val="clear" w:color="auto" w:fill="auto"/>
            <w:hideMark/>
          </w:tcPr>
          <w:p w:rsidR="00A36D30" w:rsidRPr="007C2975" w:rsidRDefault="00A36D30" w:rsidP="00EC064F">
            <w:pPr>
              <w:jc w:val="right"/>
              <w:rPr>
                <w:b/>
                <w:bCs/>
                <w:snapToGrid/>
                <w:color w:val="000000"/>
                <w:sz w:val="20"/>
                <w:szCs w:val="20"/>
                <w:lang w:val="ru-RU"/>
              </w:rPr>
            </w:pPr>
          </w:p>
        </w:tc>
        <w:tc>
          <w:tcPr>
            <w:tcW w:w="666" w:type="pct"/>
            <w:shd w:val="clear" w:color="auto" w:fill="auto"/>
            <w:hideMark/>
          </w:tcPr>
          <w:p w:rsidR="00A36D30" w:rsidRPr="007C2975" w:rsidRDefault="00A36D30" w:rsidP="00EC064F">
            <w:pPr>
              <w:jc w:val="right"/>
              <w:rPr>
                <w:b/>
                <w:bCs/>
                <w:snapToGrid/>
                <w:color w:val="000000"/>
                <w:sz w:val="20"/>
                <w:szCs w:val="20"/>
                <w:lang w:val="ru-RU"/>
              </w:rPr>
            </w:pPr>
          </w:p>
        </w:tc>
        <w:tc>
          <w:tcPr>
            <w:tcW w:w="687" w:type="pct"/>
            <w:shd w:val="clear" w:color="auto" w:fill="auto"/>
            <w:hideMark/>
          </w:tcPr>
          <w:p w:rsidR="00A36D30" w:rsidRPr="007C2975" w:rsidRDefault="00A36D30" w:rsidP="00EC064F">
            <w:pPr>
              <w:jc w:val="right"/>
              <w:rPr>
                <w:b/>
                <w:bCs/>
                <w:snapToGrid/>
                <w:color w:val="000000"/>
                <w:sz w:val="20"/>
                <w:szCs w:val="20"/>
                <w:lang w:val="ru-RU"/>
              </w:rPr>
            </w:pPr>
          </w:p>
        </w:tc>
      </w:tr>
      <w:tr w:rsidR="00A36D30" w:rsidRPr="007C2975" w:rsidTr="00EC064F">
        <w:trPr>
          <w:trHeight w:val="315"/>
        </w:trPr>
        <w:tc>
          <w:tcPr>
            <w:tcW w:w="2344" w:type="pct"/>
            <w:shd w:val="clear" w:color="auto" w:fill="auto"/>
            <w:hideMark/>
          </w:tcPr>
          <w:p w:rsidR="00A36D30" w:rsidRPr="007C2975" w:rsidRDefault="00A36D30" w:rsidP="00EC064F">
            <w:pPr>
              <w:rPr>
                <w:snapToGrid/>
                <w:sz w:val="20"/>
                <w:szCs w:val="20"/>
                <w:lang w:val="ru-RU"/>
              </w:rPr>
            </w:pPr>
            <w:r w:rsidRPr="007C2975">
              <w:rPr>
                <w:b/>
                <w:snapToGrid/>
                <w:sz w:val="20"/>
                <w:szCs w:val="20"/>
                <w:lang w:val="ru-RU"/>
              </w:rPr>
              <w:t>Финансовые активы</w:t>
            </w:r>
          </w:p>
        </w:tc>
        <w:tc>
          <w:tcPr>
            <w:tcW w:w="674"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Тенге</w:t>
            </w:r>
          </w:p>
        </w:tc>
        <w:tc>
          <w:tcPr>
            <w:tcW w:w="629"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Доллар США</w:t>
            </w:r>
          </w:p>
        </w:tc>
        <w:tc>
          <w:tcPr>
            <w:tcW w:w="666"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Российский рубль</w:t>
            </w:r>
          </w:p>
        </w:tc>
        <w:tc>
          <w:tcPr>
            <w:tcW w:w="687" w:type="pct"/>
            <w:shd w:val="clear" w:color="auto" w:fill="auto"/>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31 декабря 2015 г.</w:t>
            </w:r>
          </w:p>
        </w:tc>
      </w:tr>
      <w:tr w:rsidR="00A36D30" w:rsidRPr="007C2975" w:rsidTr="00EC064F">
        <w:trPr>
          <w:trHeight w:val="93"/>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Денежные средства</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3 490 954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3 490 954    </w:t>
            </w:r>
          </w:p>
        </w:tc>
      </w:tr>
      <w:tr w:rsidR="00A36D30" w:rsidRPr="007C2975" w:rsidTr="00EC064F">
        <w:trPr>
          <w:trHeight w:val="140"/>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Средства в банках</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7 692 </w:t>
            </w:r>
            <w:r>
              <w:rPr>
                <w:color w:val="000000"/>
                <w:sz w:val="20"/>
                <w:szCs w:val="20"/>
                <w:lang w:val="ru-RU"/>
              </w:rPr>
              <w:t>312</w:t>
            </w:r>
            <w:r w:rsidRPr="007C2975">
              <w:rPr>
                <w:color w:val="000000"/>
                <w:sz w:val="20"/>
                <w:szCs w:val="20"/>
              </w:rPr>
              <w:t xml:space="preserve">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7 112 550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14 804 862    </w:t>
            </w:r>
          </w:p>
        </w:tc>
      </w:tr>
      <w:tr w:rsidR="00A36D30" w:rsidRPr="007C2975" w:rsidTr="00EC064F">
        <w:trPr>
          <w:trHeight w:val="185"/>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Финансовые активы, имеющиеся для продажи</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lang w:val="ru-RU"/>
              </w:rPr>
              <w:t xml:space="preserve">     </w:t>
            </w:r>
            <w:r w:rsidRPr="007C2975">
              <w:rPr>
                <w:color w:val="000000"/>
                <w:sz w:val="20"/>
                <w:szCs w:val="20"/>
              </w:rPr>
              <w:t xml:space="preserve">4 758 316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 232 745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341 701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 5 332 762    </w:t>
            </w:r>
          </w:p>
        </w:tc>
      </w:tr>
      <w:tr w:rsidR="00A36D30" w:rsidRPr="007C2975" w:rsidTr="00EC064F">
        <w:trPr>
          <w:trHeight w:val="191"/>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Инвестиции, удерживаемые до погашения</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8 096 194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 312 534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Pr>
                <w:color w:val="000000"/>
                <w:sz w:val="20"/>
                <w:szCs w:val="20"/>
              </w:rPr>
              <w:t xml:space="preserve">               </w:t>
            </w:r>
            <w:r w:rsidRPr="007C2975">
              <w:rPr>
                <w:color w:val="000000"/>
                <w:sz w:val="20"/>
                <w:szCs w:val="20"/>
              </w:rPr>
              <w:t xml:space="preserve">600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 8 409 328    </w:t>
            </w:r>
          </w:p>
        </w:tc>
      </w:tr>
      <w:tr w:rsidR="00A36D30" w:rsidRPr="007C2975" w:rsidTr="00EC064F">
        <w:trPr>
          <w:trHeight w:val="167"/>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Дебиторская задолженность по премиям по страхованию и перестрахованию</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lang w:val="ru-RU"/>
              </w:rPr>
              <w:t xml:space="preserve">            </w:t>
            </w:r>
            <w:r w:rsidRPr="007C2975">
              <w:rPr>
                <w:color w:val="000000"/>
                <w:sz w:val="20"/>
                <w:szCs w:val="20"/>
              </w:rPr>
              <w:t xml:space="preserve">30 377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                       30 377    </w:t>
            </w:r>
          </w:p>
        </w:tc>
      </w:tr>
      <w:tr w:rsidR="00A36D30" w:rsidRPr="007C2975" w:rsidTr="00EC064F">
        <w:trPr>
          <w:trHeight w:val="214"/>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Прочие финансовые активы</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31 442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31 442</w:t>
            </w:r>
            <w:r w:rsidRPr="007C2975">
              <w:rPr>
                <w:b/>
                <w:bCs/>
                <w:color w:val="000000"/>
                <w:sz w:val="20"/>
                <w:szCs w:val="20"/>
              </w:rPr>
              <w:t xml:space="preserve">    </w:t>
            </w:r>
          </w:p>
        </w:tc>
      </w:tr>
      <w:tr w:rsidR="00A36D30" w:rsidRPr="007C2975" w:rsidTr="00EC064F">
        <w:trPr>
          <w:trHeight w:val="259"/>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Итого финансовые активы</w:t>
            </w:r>
          </w:p>
        </w:tc>
        <w:tc>
          <w:tcPr>
            <w:tcW w:w="674" w:type="pct"/>
            <w:shd w:val="clear" w:color="auto" w:fill="auto"/>
            <w:vAlign w:val="center"/>
            <w:hideMark/>
          </w:tcPr>
          <w:p w:rsidR="00A36D30" w:rsidRPr="006555D5" w:rsidRDefault="00A36D30" w:rsidP="00EC064F">
            <w:pPr>
              <w:jc w:val="right"/>
              <w:rPr>
                <w:b/>
                <w:bCs/>
                <w:snapToGrid/>
                <w:color w:val="000000"/>
                <w:sz w:val="20"/>
                <w:szCs w:val="20"/>
                <w:lang w:val="ru-RU"/>
              </w:rPr>
            </w:pPr>
            <w:r>
              <w:rPr>
                <w:color w:val="000000"/>
                <w:sz w:val="20"/>
                <w:szCs w:val="20"/>
              </w:rPr>
              <w:t xml:space="preserve">    </w:t>
            </w:r>
            <w:r>
              <w:rPr>
                <w:b/>
                <w:color w:val="000000"/>
                <w:sz w:val="20"/>
                <w:szCs w:val="20"/>
              </w:rPr>
              <w:t xml:space="preserve">24 099 </w:t>
            </w:r>
            <w:r>
              <w:rPr>
                <w:b/>
                <w:color w:val="000000"/>
                <w:sz w:val="20"/>
                <w:szCs w:val="20"/>
                <w:lang w:val="ru-RU"/>
              </w:rPr>
              <w:t>595</w:t>
            </w:r>
            <w:r w:rsidRPr="006555D5">
              <w:rPr>
                <w:b/>
                <w:color w:val="000000"/>
                <w:sz w:val="20"/>
                <w:szCs w:val="20"/>
              </w:rPr>
              <w:t xml:space="preserve">    </w:t>
            </w:r>
          </w:p>
        </w:tc>
        <w:tc>
          <w:tcPr>
            <w:tcW w:w="629"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7 657 829    </w:t>
            </w:r>
            <w:r w:rsidRPr="007C2975">
              <w:rPr>
                <w:color w:val="000000"/>
                <w:sz w:val="20"/>
                <w:szCs w:val="20"/>
              </w:rPr>
              <w:t xml:space="preserve"> </w:t>
            </w:r>
          </w:p>
        </w:tc>
        <w:tc>
          <w:tcPr>
            <w:tcW w:w="666"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 342 301    </w:t>
            </w:r>
            <w:r w:rsidRPr="007C2975">
              <w:rPr>
                <w:color w:val="000000"/>
                <w:sz w:val="20"/>
                <w:szCs w:val="20"/>
              </w:rPr>
              <w:t xml:space="preserve">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32</w:t>
            </w:r>
            <w:r>
              <w:rPr>
                <w:b/>
                <w:bCs/>
                <w:color w:val="000000"/>
                <w:sz w:val="20"/>
                <w:szCs w:val="20"/>
                <w:lang w:val="ru-RU"/>
              </w:rPr>
              <w:t> </w:t>
            </w:r>
            <w:r>
              <w:rPr>
                <w:b/>
                <w:bCs/>
                <w:color w:val="000000"/>
                <w:sz w:val="20"/>
                <w:szCs w:val="20"/>
              </w:rPr>
              <w:t xml:space="preserve">099 </w:t>
            </w:r>
            <w:r>
              <w:rPr>
                <w:b/>
                <w:bCs/>
                <w:color w:val="000000"/>
                <w:sz w:val="20"/>
                <w:szCs w:val="20"/>
                <w:lang w:val="ru-RU"/>
              </w:rPr>
              <w:t>725</w:t>
            </w:r>
            <w:r w:rsidRPr="007C2975">
              <w:rPr>
                <w:b/>
                <w:bCs/>
                <w:color w:val="000000"/>
                <w:sz w:val="20"/>
                <w:szCs w:val="20"/>
              </w:rPr>
              <w:t xml:space="preserve">    </w:t>
            </w:r>
          </w:p>
        </w:tc>
      </w:tr>
      <w:tr w:rsidR="00A36D30" w:rsidRPr="007C2975" w:rsidTr="00EC064F">
        <w:trPr>
          <w:trHeight w:val="259"/>
        </w:trPr>
        <w:tc>
          <w:tcPr>
            <w:tcW w:w="2344" w:type="pct"/>
            <w:shd w:val="clear" w:color="auto" w:fill="auto"/>
          </w:tcPr>
          <w:p w:rsidR="00A36D30" w:rsidRPr="007C2975" w:rsidRDefault="00A36D30" w:rsidP="00EC064F">
            <w:pPr>
              <w:rPr>
                <w:b/>
                <w:snapToGrid/>
                <w:sz w:val="20"/>
                <w:szCs w:val="20"/>
                <w:lang w:val="ru-RU"/>
              </w:rPr>
            </w:pPr>
          </w:p>
        </w:tc>
        <w:tc>
          <w:tcPr>
            <w:tcW w:w="674" w:type="pct"/>
            <w:shd w:val="clear" w:color="auto" w:fill="auto"/>
          </w:tcPr>
          <w:p w:rsidR="00A36D30" w:rsidRPr="007C2975" w:rsidRDefault="00A36D30" w:rsidP="00EC064F">
            <w:pPr>
              <w:jc w:val="right"/>
              <w:rPr>
                <w:b/>
                <w:bCs/>
                <w:snapToGrid/>
                <w:color w:val="000000"/>
                <w:sz w:val="20"/>
                <w:szCs w:val="20"/>
                <w:lang w:val="ru-RU"/>
              </w:rPr>
            </w:pPr>
          </w:p>
        </w:tc>
        <w:tc>
          <w:tcPr>
            <w:tcW w:w="629" w:type="pct"/>
            <w:shd w:val="clear" w:color="auto" w:fill="auto"/>
          </w:tcPr>
          <w:p w:rsidR="00A36D30" w:rsidRPr="007C2975" w:rsidRDefault="00A36D30" w:rsidP="00EC064F">
            <w:pPr>
              <w:jc w:val="right"/>
              <w:rPr>
                <w:b/>
                <w:bCs/>
                <w:snapToGrid/>
                <w:color w:val="000000"/>
                <w:sz w:val="20"/>
                <w:szCs w:val="20"/>
                <w:lang w:val="ru-RU"/>
              </w:rPr>
            </w:pPr>
          </w:p>
        </w:tc>
        <w:tc>
          <w:tcPr>
            <w:tcW w:w="666" w:type="pct"/>
            <w:shd w:val="clear" w:color="auto" w:fill="auto"/>
          </w:tcPr>
          <w:p w:rsidR="00A36D30" w:rsidRPr="007C2975" w:rsidRDefault="00A36D30" w:rsidP="00EC064F">
            <w:pPr>
              <w:jc w:val="right"/>
              <w:rPr>
                <w:b/>
                <w:bCs/>
                <w:snapToGrid/>
                <w:color w:val="000000"/>
                <w:sz w:val="20"/>
                <w:szCs w:val="20"/>
                <w:lang w:val="ru-RU"/>
              </w:rPr>
            </w:pPr>
          </w:p>
        </w:tc>
        <w:tc>
          <w:tcPr>
            <w:tcW w:w="687" w:type="pct"/>
            <w:shd w:val="clear" w:color="auto" w:fill="auto"/>
          </w:tcPr>
          <w:p w:rsidR="00A36D30" w:rsidRPr="007C2975" w:rsidRDefault="00A36D30" w:rsidP="00EC064F">
            <w:pPr>
              <w:jc w:val="right"/>
              <w:rPr>
                <w:b/>
                <w:bCs/>
                <w:snapToGrid/>
                <w:color w:val="000000"/>
                <w:sz w:val="20"/>
                <w:szCs w:val="20"/>
                <w:lang w:val="ru-RU"/>
              </w:rPr>
            </w:pPr>
          </w:p>
        </w:tc>
      </w:tr>
      <w:tr w:rsidR="00A36D30" w:rsidRPr="007C2975" w:rsidTr="00EC064F">
        <w:trPr>
          <w:trHeight w:val="122"/>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Финансовые обязательства</w:t>
            </w:r>
          </w:p>
        </w:tc>
        <w:tc>
          <w:tcPr>
            <w:tcW w:w="674" w:type="pct"/>
            <w:shd w:val="clear" w:color="auto" w:fill="auto"/>
            <w:hideMark/>
          </w:tcPr>
          <w:p w:rsidR="00A36D30" w:rsidRPr="007C2975" w:rsidRDefault="00A36D30" w:rsidP="00EC064F">
            <w:pPr>
              <w:jc w:val="right"/>
              <w:rPr>
                <w:b/>
                <w:bCs/>
                <w:snapToGrid/>
                <w:color w:val="000000"/>
                <w:sz w:val="20"/>
                <w:szCs w:val="20"/>
                <w:lang w:val="ru-RU"/>
              </w:rPr>
            </w:pPr>
          </w:p>
        </w:tc>
        <w:tc>
          <w:tcPr>
            <w:tcW w:w="629" w:type="pct"/>
            <w:shd w:val="clear" w:color="auto" w:fill="auto"/>
            <w:hideMark/>
          </w:tcPr>
          <w:p w:rsidR="00A36D30" w:rsidRPr="007C2975" w:rsidRDefault="00A36D30" w:rsidP="00EC064F">
            <w:pPr>
              <w:jc w:val="right"/>
              <w:rPr>
                <w:b/>
                <w:bCs/>
                <w:snapToGrid/>
                <w:color w:val="000000"/>
                <w:sz w:val="20"/>
                <w:szCs w:val="20"/>
                <w:lang w:val="ru-RU"/>
              </w:rPr>
            </w:pPr>
          </w:p>
        </w:tc>
        <w:tc>
          <w:tcPr>
            <w:tcW w:w="666" w:type="pct"/>
            <w:shd w:val="clear" w:color="auto" w:fill="auto"/>
            <w:hideMark/>
          </w:tcPr>
          <w:p w:rsidR="00A36D30" w:rsidRPr="007C2975" w:rsidRDefault="00A36D30" w:rsidP="00EC064F">
            <w:pPr>
              <w:jc w:val="right"/>
              <w:rPr>
                <w:b/>
                <w:bCs/>
                <w:snapToGrid/>
                <w:color w:val="000000"/>
                <w:sz w:val="20"/>
                <w:szCs w:val="20"/>
                <w:lang w:val="ru-RU"/>
              </w:rPr>
            </w:pPr>
          </w:p>
        </w:tc>
        <w:tc>
          <w:tcPr>
            <w:tcW w:w="687" w:type="pct"/>
            <w:shd w:val="clear" w:color="auto" w:fill="auto"/>
            <w:hideMark/>
          </w:tcPr>
          <w:p w:rsidR="00A36D30" w:rsidRPr="007C2975" w:rsidRDefault="00A36D30" w:rsidP="00EC064F">
            <w:pPr>
              <w:jc w:val="right"/>
              <w:rPr>
                <w:b/>
                <w:bCs/>
                <w:snapToGrid/>
                <w:color w:val="000000"/>
                <w:sz w:val="20"/>
                <w:szCs w:val="20"/>
                <w:lang w:val="ru-RU"/>
              </w:rPr>
            </w:pPr>
          </w:p>
        </w:tc>
      </w:tr>
      <w:tr w:rsidR="00A36D30" w:rsidRPr="007C2975" w:rsidTr="00EC064F">
        <w:trPr>
          <w:trHeight w:val="167"/>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Кредиторская задолженность по страхованию и перестрахованию</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26 787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  26 787    </w:t>
            </w:r>
          </w:p>
        </w:tc>
      </w:tr>
      <w:tr w:rsidR="00A36D30" w:rsidRPr="007C2975" w:rsidTr="00EC064F">
        <w:trPr>
          <w:trHeight w:val="214"/>
        </w:trPr>
        <w:tc>
          <w:tcPr>
            <w:tcW w:w="2344" w:type="pct"/>
            <w:shd w:val="clear" w:color="auto" w:fill="auto"/>
            <w:hideMark/>
          </w:tcPr>
          <w:p w:rsidR="00A36D30" w:rsidRPr="007C2975" w:rsidRDefault="00A36D30" w:rsidP="00EC064F">
            <w:pPr>
              <w:rPr>
                <w:snapToGrid/>
                <w:sz w:val="20"/>
                <w:szCs w:val="20"/>
                <w:lang w:val="ru-RU"/>
              </w:rPr>
            </w:pPr>
            <w:r w:rsidRPr="007C2975">
              <w:rPr>
                <w:snapToGrid/>
                <w:sz w:val="20"/>
                <w:szCs w:val="20"/>
                <w:lang w:val="ru-RU"/>
              </w:rPr>
              <w:t>Прочие финансовые обязательства</w:t>
            </w:r>
          </w:p>
        </w:tc>
        <w:tc>
          <w:tcPr>
            <w:tcW w:w="674"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34 343    </w:t>
            </w:r>
          </w:p>
        </w:tc>
        <w:tc>
          <w:tcPr>
            <w:tcW w:w="629"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66" w:type="pct"/>
            <w:shd w:val="clear" w:color="auto" w:fill="auto"/>
            <w:vAlign w:val="center"/>
            <w:hideMark/>
          </w:tcPr>
          <w:p w:rsidR="00A36D30" w:rsidRPr="007C2975" w:rsidRDefault="00A36D30" w:rsidP="00EC064F">
            <w:pPr>
              <w:jc w:val="right"/>
              <w:rPr>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34 343    </w:t>
            </w:r>
          </w:p>
        </w:tc>
      </w:tr>
      <w:tr w:rsidR="00A36D30" w:rsidRPr="007C2975" w:rsidTr="00EC064F">
        <w:trPr>
          <w:trHeight w:val="259"/>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Итого финансовые обязательства</w:t>
            </w:r>
          </w:p>
        </w:tc>
        <w:tc>
          <w:tcPr>
            <w:tcW w:w="674"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61 130    </w:t>
            </w:r>
          </w:p>
        </w:tc>
        <w:tc>
          <w:tcPr>
            <w:tcW w:w="629" w:type="pct"/>
            <w:shd w:val="clear" w:color="auto" w:fill="auto"/>
            <w:hideMark/>
          </w:tcPr>
          <w:p w:rsidR="00A36D30" w:rsidRPr="007C2975" w:rsidRDefault="00A36D30" w:rsidP="00EC064F">
            <w:pPr>
              <w:jc w:val="right"/>
              <w:rPr>
                <w:b/>
                <w:bCs/>
                <w:snapToGrid/>
                <w:color w:val="000000"/>
                <w:sz w:val="20"/>
                <w:szCs w:val="20"/>
                <w:lang w:val="ru-RU"/>
              </w:rPr>
            </w:pPr>
            <w:r w:rsidRPr="007C2975">
              <w:rPr>
                <w:color w:val="000000"/>
                <w:sz w:val="20"/>
                <w:szCs w:val="20"/>
              </w:rPr>
              <w:t xml:space="preserve"> – </w:t>
            </w:r>
          </w:p>
        </w:tc>
        <w:tc>
          <w:tcPr>
            <w:tcW w:w="666" w:type="pct"/>
            <w:shd w:val="clear" w:color="auto" w:fill="auto"/>
            <w:hideMark/>
          </w:tcPr>
          <w:p w:rsidR="00A36D30" w:rsidRPr="007C2975" w:rsidRDefault="00A36D30" w:rsidP="00EC064F">
            <w:pPr>
              <w:jc w:val="right"/>
              <w:rPr>
                <w:b/>
                <w:bCs/>
                <w:snapToGrid/>
                <w:color w:val="000000"/>
                <w:sz w:val="20"/>
                <w:szCs w:val="20"/>
                <w:lang w:val="ru-RU"/>
              </w:rPr>
            </w:pPr>
            <w:r w:rsidRPr="007C2975">
              <w:rPr>
                <w:color w:val="000000"/>
                <w:sz w:val="20"/>
                <w:szCs w:val="20"/>
              </w:rPr>
              <w:t xml:space="preserve"> – </w:t>
            </w:r>
          </w:p>
        </w:tc>
        <w:tc>
          <w:tcPr>
            <w:tcW w:w="687"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61 130    </w:t>
            </w:r>
          </w:p>
        </w:tc>
      </w:tr>
      <w:tr w:rsidR="00A36D30" w:rsidRPr="007C2975" w:rsidTr="00EC064F">
        <w:trPr>
          <w:trHeight w:val="259"/>
        </w:trPr>
        <w:tc>
          <w:tcPr>
            <w:tcW w:w="2344" w:type="pct"/>
            <w:shd w:val="clear" w:color="auto" w:fill="auto"/>
          </w:tcPr>
          <w:p w:rsidR="00A36D30" w:rsidRPr="007C2975" w:rsidRDefault="00A36D30" w:rsidP="00EC064F">
            <w:pPr>
              <w:rPr>
                <w:b/>
                <w:snapToGrid/>
                <w:sz w:val="20"/>
                <w:szCs w:val="20"/>
                <w:lang w:val="ru-RU"/>
              </w:rPr>
            </w:pPr>
          </w:p>
        </w:tc>
        <w:tc>
          <w:tcPr>
            <w:tcW w:w="674" w:type="pct"/>
            <w:shd w:val="clear" w:color="auto" w:fill="auto"/>
          </w:tcPr>
          <w:p w:rsidR="00A36D30" w:rsidRPr="007C2975" w:rsidRDefault="00A36D30" w:rsidP="00EC064F">
            <w:pPr>
              <w:jc w:val="right"/>
              <w:rPr>
                <w:b/>
                <w:bCs/>
                <w:snapToGrid/>
                <w:color w:val="000000"/>
                <w:sz w:val="20"/>
                <w:szCs w:val="20"/>
                <w:lang w:val="ru-RU"/>
              </w:rPr>
            </w:pPr>
          </w:p>
        </w:tc>
        <w:tc>
          <w:tcPr>
            <w:tcW w:w="629" w:type="pct"/>
            <w:shd w:val="clear" w:color="auto" w:fill="auto"/>
          </w:tcPr>
          <w:p w:rsidR="00A36D30" w:rsidRPr="007C2975" w:rsidRDefault="00A36D30" w:rsidP="00EC064F">
            <w:pPr>
              <w:jc w:val="right"/>
              <w:rPr>
                <w:b/>
                <w:bCs/>
                <w:snapToGrid/>
                <w:color w:val="000000"/>
                <w:sz w:val="20"/>
                <w:szCs w:val="20"/>
                <w:lang w:val="ru-RU"/>
              </w:rPr>
            </w:pPr>
          </w:p>
        </w:tc>
        <w:tc>
          <w:tcPr>
            <w:tcW w:w="666" w:type="pct"/>
            <w:shd w:val="clear" w:color="auto" w:fill="auto"/>
          </w:tcPr>
          <w:p w:rsidR="00A36D30" w:rsidRPr="007C2975" w:rsidRDefault="00A36D30" w:rsidP="00EC064F">
            <w:pPr>
              <w:jc w:val="right"/>
              <w:rPr>
                <w:b/>
                <w:bCs/>
                <w:snapToGrid/>
                <w:color w:val="000000"/>
                <w:sz w:val="20"/>
                <w:szCs w:val="20"/>
                <w:lang w:val="ru-RU"/>
              </w:rPr>
            </w:pPr>
          </w:p>
        </w:tc>
        <w:tc>
          <w:tcPr>
            <w:tcW w:w="687" w:type="pct"/>
            <w:shd w:val="clear" w:color="auto" w:fill="auto"/>
          </w:tcPr>
          <w:p w:rsidR="00A36D30" w:rsidRPr="007C2975" w:rsidRDefault="00A36D30" w:rsidP="00EC064F">
            <w:pPr>
              <w:jc w:val="right"/>
              <w:rPr>
                <w:b/>
                <w:bCs/>
                <w:snapToGrid/>
                <w:color w:val="000000"/>
                <w:sz w:val="20"/>
                <w:szCs w:val="20"/>
                <w:lang w:val="ru-RU"/>
              </w:rPr>
            </w:pPr>
          </w:p>
        </w:tc>
      </w:tr>
      <w:tr w:rsidR="00A36D30" w:rsidRPr="007C2975" w:rsidTr="00EC064F">
        <w:trPr>
          <w:trHeight w:val="136"/>
        </w:trPr>
        <w:tc>
          <w:tcPr>
            <w:tcW w:w="2344" w:type="pct"/>
            <w:shd w:val="clear" w:color="auto" w:fill="auto"/>
            <w:hideMark/>
          </w:tcPr>
          <w:p w:rsidR="00A36D30" w:rsidRPr="007C2975" w:rsidRDefault="00A36D30" w:rsidP="00EC064F">
            <w:pPr>
              <w:rPr>
                <w:b/>
                <w:snapToGrid/>
                <w:sz w:val="20"/>
                <w:szCs w:val="20"/>
                <w:lang w:val="ru-RU"/>
              </w:rPr>
            </w:pPr>
            <w:r w:rsidRPr="007C2975">
              <w:rPr>
                <w:b/>
                <w:snapToGrid/>
                <w:sz w:val="20"/>
                <w:szCs w:val="20"/>
                <w:lang w:val="ru-RU"/>
              </w:rPr>
              <w:t>Открытая позиция</w:t>
            </w:r>
          </w:p>
        </w:tc>
        <w:tc>
          <w:tcPr>
            <w:tcW w:w="674" w:type="pct"/>
            <w:shd w:val="clear" w:color="auto" w:fill="auto"/>
            <w:vAlign w:val="center"/>
            <w:hideMark/>
          </w:tcPr>
          <w:p w:rsidR="00A36D30" w:rsidRPr="007C2975" w:rsidRDefault="00A36D30" w:rsidP="00EC064F">
            <w:pPr>
              <w:jc w:val="right"/>
              <w:rPr>
                <w:b/>
                <w:bCs/>
                <w:snapToGrid/>
                <w:color w:val="000000"/>
                <w:sz w:val="20"/>
                <w:szCs w:val="20"/>
                <w:lang w:val="ru-RU"/>
              </w:rPr>
            </w:pPr>
            <w:r w:rsidRPr="007C2975">
              <w:rPr>
                <w:b/>
                <w:bCs/>
                <w:color w:val="000000"/>
                <w:sz w:val="20"/>
                <w:szCs w:val="20"/>
              </w:rPr>
              <w:t xml:space="preserve">24 038 465    </w:t>
            </w:r>
          </w:p>
        </w:tc>
        <w:tc>
          <w:tcPr>
            <w:tcW w:w="629"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7 657 829    </w:t>
            </w:r>
          </w:p>
        </w:tc>
        <w:tc>
          <w:tcPr>
            <w:tcW w:w="666" w:type="pct"/>
            <w:shd w:val="clear" w:color="auto" w:fill="auto"/>
            <w:vAlign w:val="center"/>
            <w:hideMark/>
          </w:tcPr>
          <w:p w:rsidR="00A36D30" w:rsidRPr="007C2975" w:rsidRDefault="00A36D30" w:rsidP="00EC064F">
            <w:pPr>
              <w:jc w:val="right"/>
              <w:rPr>
                <w:b/>
                <w:bCs/>
                <w:snapToGrid/>
                <w:color w:val="000000"/>
                <w:sz w:val="20"/>
                <w:szCs w:val="20"/>
                <w:lang w:val="ru-RU"/>
              </w:rPr>
            </w:pPr>
            <w:r>
              <w:rPr>
                <w:b/>
                <w:bCs/>
                <w:color w:val="000000"/>
                <w:sz w:val="20"/>
                <w:szCs w:val="20"/>
              </w:rPr>
              <w:t xml:space="preserve">        </w:t>
            </w:r>
            <w:r w:rsidRPr="007C2975">
              <w:rPr>
                <w:b/>
                <w:bCs/>
                <w:color w:val="000000"/>
                <w:sz w:val="20"/>
                <w:szCs w:val="20"/>
              </w:rPr>
              <w:t xml:space="preserve">342 301    </w:t>
            </w:r>
          </w:p>
        </w:tc>
        <w:tc>
          <w:tcPr>
            <w:tcW w:w="687" w:type="pct"/>
            <w:shd w:val="clear" w:color="auto" w:fill="auto"/>
            <w:hideMark/>
          </w:tcPr>
          <w:p w:rsidR="00A36D30" w:rsidRPr="007C2975" w:rsidRDefault="00A36D30" w:rsidP="00EC064F">
            <w:pPr>
              <w:jc w:val="right"/>
              <w:rPr>
                <w:b/>
                <w:bCs/>
                <w:snapToGrid/>
                <w:color w:val="000000"/>
                <w:sz w:val="20"/>
                <w:szCs w:val="20"/>
                <w:lang w:val="ru-RU"/>
              </w:rPr>
            </w:pPr>
          </w:p>
        </w:tc>
      </w:tr>
    </w:tbl>
    <w:p w:rsidR="00A36D30" w:rsidRPr="007878B3" w:rsidRDefault="00A36D30" w:rsidP="00A36D30">
      <w:pPr>
        <w:tabs>
          <w:tab w:val="left" w:pos="4582"/>
        </w:tabs>
        <w:spacing w:before="120" w:after="120"/>
        <w:jc w:val="both"/>
        <w:rPr>
          <w:b/>
          <w:kern w:val="16"/>
          <w:sz w:val="22"/>
          <w:szCs w:val="22"/>
          <w:lang w:val="ru-RU"/>
        </w:rPr>
      </w:pPr>
      <w:r w:rsidRPr="007878B3">
        <w:rPr>
          <w:b/>
          <w:kern w:val="16"/>
          <w:sz w:val="22"/>
          <w:szCs w:val="22"/>
          <w:lang w:val="ru-RU"/>
        </w:rPr>
        <w:lastRenderedPageBreak/>
        <w:t>Анализ чувствительности к валютному риску</w:t>
      </w:r>
      <w:r w:rsidRPr="007878B3">
        <w:rPr>
          <w:b/>
          <w:kern w:val="16"/>
          <w:sz w:val="22"/>
          <w:szCs w:val="22"/>
          <w:lang w:val="ru-RU"/>
        </w:rPr>
        <w:tab/>
      </w:r>
    </w:p>
    <w:p w:rsidR="00A36D30" w:rsidRPr="007878B3" w:rsidRDefault="00A36D30" w:rsidP="00A36D30">
      <w:pPr>
        <w:spacing w:before="120" w:after="120"/>
        <w:jc w:val="both"/>
        <w:rPr>
          <w:kern w:val="16"/>
          <w:sz w:val="22"/>
          <w:szCs w:val="22"/>
          <w:lang w:val="ru-RU"/>
        </w:rPr>
      </w:pPr>
      <w:proofErr w:type="gramStart"/>
      <w:r w:rsidRPr="007878B3">
        <w:rPr>
          <w:kern w:val="16"/>
          <w:sz w:val="22"/>
          <w:szCs w:val="22"/>
          <w:lang w:val="ru-RU"/>
        </w:rPr>
        <w:t>В приведенной ниже таблице представлен анализ чувствительности Компании к увеличению и уменьшению на 20% курсов доллара США, Евро, Российского рубля и Швейцарского франка к тенге.20%</w:t>
      </w:r>
      <w:r>
        <w:rPr>
          <w:kern w:val="16"/>
          <w:sz w:val="22"/>
          <w:szCs w:val="22"/>
          <w:lang w:val="ru-RU"/>
        </w:rPr>
        <w:t>–</w:t>
      </w:r>
      <w:r w:rsidRPr="007878B3">
        <w:rPr>
          <w:kern w:val="16"/>
          <w:sz w:val="22"/>
          <w:szCs w:val="22"/>
          <w:lang w:val="ru-RU"/>
        </w:rPr>
        <w:t xml:space="preserve"> это уровень чувствительности, который используется внутри Компании при составлении отчетов о валютном риске для ключевого управленческого персонала Компании и представляет собой оценку Руководством Компании возможного изменения валютных курсов.</w:t>
      </w:r>
      <w:proofErr w:type="gramEnd"/>
      <w:r w:rsidRPr="007878B3">
        <w:rPr>
          <w:kern w:val="16"/>
          <w:sz w:val="22"/>
          <w:szCs w:val="22"/>
          <w:lang w:val="ru-RU"/>
        </w:rPr>
        <w:t xml:space="preserve"> В анализ чувствительности включены только суммы в иностранной валюте, имеющиеся на конец периода, при </w:t>
      </w:r>
      <w:proofErr w:type="gramStart"/>
      <w:r w:rsidRPr="007878B3">
        <w:rPr>
          <w:kern w:val="16"/>
          <w:sz w:val="22"/>
          <w:szCs w:val="22"/>
          <w:lang w:val="ru-RU"/>
        </w:rPr>
        <w:t>конвертации</w:t>
      </w:r>
      <w:proofErr w:type="gramEnd"/>
      <w:r w:rsidRPr="007878B3">
        <w:rPr>
          <w:kern w:val="16"/>
          <w:sz w:val="22"/>
          <w:szCs w:val="22"/>
          <w:lang w:val="ru-RU"/>
        </w:rPr>
        <w:t xml:space="preserve"> которых используются курсы, измененные на 20%.</w:t>
      </w:r>
    </w:p>
    <w:p w:rsidR="00A36D30" w:rsidRDefault="00A36D30" w:rsidP="00A36D30">
      <w:pPr>
        <w:spacing w:before="120" w:after="120"/>
        <w:jc w:val="both"/>
        <w:rPr>
          <w:kern w:val="16"/>
          <w:sz w:val="22"/>
          <w:szCs w:val="22"/>
          <w:lang w:val="ru-RU"/>
        </w:rPr>
      </w:pPr>
      <w:r w:rsidRPr="007878B3">
        <w:rPr>
          <w:kern w:val="16"/>
          <w:sz w:val="22"/>
          <w:szCs w:val="22"/>
          <w:lang w:val="ru-RU"/>
        </w:rPr>
        <w:t>Ниже представлено влияние на чистую прибыль и капитал на основе открытой балансовой позиции по состоянию на 3</w:t>
      </w:r>
      <w:r>
        <w:rPr>
          <w:kern w:val="16"/>
          <w:sz w:val="22"/>
          <w:szCs w:val="22"/>
          <w:lang w:val="ru-RU"/>
        </w:rPr>
        <w:t>1 декабря</w:t>
      </w:r>
      <w:r w:rsidRPr="007878B3">
        <w:rPr>
          <w:kern w:val="16"/>
          <w:sz w:val="22"/>
          <w:szCs w:val="22"/>
          <w:lang w:val="ru-RU"/>
        </w:rPr>
        <w:t xml:space="preserve"> 2016 года </w:t>
      </w:r>
      <w:r>
        <w:rPr>
          <w:kern w:val="16"/>
          <w:sz w:val="22"/>
          <w:szCs w:val="22"/>
          <w:lang w:val="ru-RU"/>
        </w:rPr>
        <w:t xml:space="preserve">и </w:t>
      </w:r>
      <w:r w:rsidRPr="007878B3">
        <w:rPr>
          <w:kern w:val="16"/>
          <w:sz w:val="22"/>
          <w:szCs w:val="22"/>
          <w:lang w:val="ru-RU"/>
        </w:rPr>
        <w:t>2015 год</w:t>
      </w:r>
      <w:r>
        <w:rPr>
          <w:kern w:val="16"/>
          <w:sz w:val="22"/>
          <w:szCs w:val="22"/>
          <w:lang w:val="ru-RU"/>
        </w:rPr>
        <w:t>ов</w:t>
      </w:r>
      <w:r w:rsidRPr="007878B3">
        <w:rPr>
          <w:kern w:val="16"/>
          <w:sz w:val="22"/>
          <w:szCs w:val="22"/>
          <w:lang w:val="ru-RU"/>
        </w:rPr>
        <w:t>:</w:t>
      </w:r>
    </w:p>
    <w:p w:rsidR="00A36D30" w:rsidRPr="00311E4D" w:rsidRDefault="00A36D30" w:rsidP="00A36D30">
      <w:pPr>
        <w:spacing w:before="120" w:after="120" w:line="240" w:lineRule="exact"/>
        <w:jc w:val="right"/>
        <w:rPr>
          <w:sz w:val="22"/>
          <w:szCs w:val="22"/>
          <w:lang w:val="ru-RU"/>
        </w:rPr>
      </w:pPr>
      <w:r w:rsidRPr="002C1B87">
        <w:rPr>
          <w:bCs/>
          <w:sz w:val="20"/>
          <w:szCs w:val="20"/>
          <w:lang w:val="ru-RU"/>
        </w:rPr>
        <w:t>(тыс. тенге)</w:t>
      </w:r>
    </w:p>
    <w:tbl>
      <w:tblPr>
        <w:tblW w:w="5000" w:type="pct"/>
        <w:tblLayout w:type="fixed"/>
        <w:tblLook w:val="04A0" w:firstRow="1" w:lastRow="0" w:firstColumn="1" w:lastColumn="0" w:noHBand="0" w:noVBand="1"/>
      </w:tblPr>
      <w:tblGrid>
        <w:gridCol w:w="3369"/>
        <w:gridCol w:w="1419"/>
        <w:gridCol w:w="2130"/>
        <w:gridCol w:w="1419"/>
        <w:gridCol w:w="2084"/>
      </w:tblGrid>
      <w:tr w:rsidR="00A36D30" w:rsidRPr="007C2975" w:rsidTr="00EC064F">
        <w:trPr>
          <w:trHeight w:val="240"/>
        </w:trPr>
        <w:tc>
          <w:tcPr>
            <w:tcW w:w="1616" w:type="pct"/>
            <w:shd w:val="clear" w:color="auto" w:fill="auto"/>
            <w:noWrap/>
            <w:hideMark/>
          </w:tcPr>
          <w:p w:rsidR="00A36D30" w:rsidRPr="007C2975" w:rsidRDefault="00A36D30" w:rsidP="00EC064F">
            <w:pPr>
              <w:jc w:val="right"/>
              <w:rPr>
                <w:snapToGrid/>
                <w:sz w:val="20"/>
                <w:szCs w:val="20"/>
                <w:lang w:val="ru-RU"/>
              </w:rPr>
            </w:pPr>
          </w:p>
        </w:tc>
        <w:tc>
          <w:tcPr>
            <w:tcW w:w="1703" w:type="pct"/>
            <w:gridSpan w:val="2"/>
            <w:shd w:val="clear" w:color="auto" w:fill="auto"/>
            <w:noWrap/>
            <w:vAlign w:val="center"/>
            <w:hideMark/>
          </w:tcPr>
          <w:p w:rsidR="00A36D30" w:rsidRPr="007C2975" w:rsidRDefault="00A36D30" w:rsidP="00EC064F">
            <w:pPr>
              <w:jc w:val="center"/>
              <w:rPr>
                <w:b/>
                <w:bCs/>
                <w:snapToGrid/>
                <w:color w:val="000000"/>
                <w:sz w:val="20"/>
                <w:szCs w:val="20"/>
                <w:lang w:val="ru-RU"/>
              </w:rPr>
            </w:pPr>
            <w:r w:rsidRPr="007C2975">
              <w:rPr>
                <w:b/>
                <w:bCs/>
                <w:snapToGrid/>
                <w:color w:val="000000"/>
                <w:sz w:val="20"/>
                <w:szCs w:val="20"/>
                <w:lang w:val="ru-RU"/>
              </w:rPr>
              <w:t>31 декабря 2016 г.</w:t>
            </w:r>
          </w:p>
        </w:tc>
        <w:tc>
          <w:tcPr>
            <w:tcW w:w="1681" w:type="pct"/>
            <w:gridSpan w:val="2"/>
            <w:shd w:val="clear" w:color="auto" w:fill="auto"/>
            <w:noWrap/>
            <w:vAlign w:val="center"/>
            <w:hideMark/>
          </w:tcPr>
          <w:p w:rsidR="00A36D30" w:rsidRPr="007C2975" w:rsidRDefault="00A36D30" w:rsidP="00EC064F">
            <w:pPr>
              <w:jc w:val="center"/>
              <w:rPr>
                <w:b/>
                <w:bCs/>
                <w:snapToGrid/>
                <w:color w:val="000000"/>
                <w:sz w:val="20"/>
                <w:szCs w:val="20"/>
                <w:lang w:val="ru-RU"/>
              </w:rPr>
            </w:pPr>
            <w:r w:rsidRPr="007C2975">
              <w:rPr>
                <w:b/>
                <w:bCs/>
                <w:snapToGrid/>
                <w:color w:val="000000"/>
                <w:sz w:val="20"/>
                <w:szCs w:val="20"/>
                <w:lang w:val="ru-RU"/>
              </w:rPr>
              <w:t>31 декабря 2015 г.</w:t>
            </w:r>
          </w:p>
        </w:tc>
      </w:tr>
      <w:tr w:rsidR="00A36D30" w:rsidRPr="00A36D30" w:rsidTr="00EC064F">
        <w:trPr>
          <w:trHeight w:val="240"/>
        </w:trPr>
        <w:tc>
          <w:tcPr>
            <w:tcW w:w="1616" w:type="pct"/>
            <w:vMerge w:val="restart"/>
            <w:shd w:val="clear" w:color="auto" w:fill="auto"/>
            <w:noWrap/>
            <w:hideMark/>
          </w:tcPr>
          <w:p w:rsidR="00A36D30" w:rsidRPr="007C2975" w:rsidRDefault="00A36D30" w:rsidP="00EC064F">
            <w:pPr>
              <w:rPr>
                <w:b/>
                <w:snapToGrid/>
                <w:color w:val="000000"/>
                <w:sz w:val="20"/>
                <w:szCs w:val="20"/>
                <w:lang w:val="ru-RU"/>
              </w:rPr>
            </w:pPr>
            <w:r w:rsidRPr="007C2975">
              <w:rPr>
                <w:b/>
                <w:snapToGrid/>
                <w:color w:val="000000"/>
                <w:sz w:val="20"/>
                <w:szCs w:val="20"/>
                <w:lang w:val="ru-RU"/>
              </w:rPr>
              <w:t>Валюта</w:t>
            </w:r>
          </w:p>
        </w:tc>
        <w:tc>
          <w:tcPr>
            <w:tcW w:w="681" w:type="pct"/>
            <w:vMerge w:val="restart"/>
            <w:shd w:val="clear" w:color="auto" w:fill="auto"/>
            <w:noWrap/>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 xml:space="preserve">Изменение в валютном курсе </w:t>
            </w:r>
            <w:proofErr w:type="gramStart"/>
            <w:r w:rsidRPr="007C2975">
              <w:rPr>
                <w:b/>
                <w:bCs/>
                <w:snapToGrid/>
                <w:color w:val="000000"/>
                <w:sz w:val="20"/>
                <w:szCs w:val="20"/>
                <w:lang w:val="ru-RU"/>
              </w:rPr>
              <w:t>в</w:t>
            </w:r>
            <w:proofErr w:type="gramEnd"/>
            <w:r w:rsidRPr="007C2975">
              <w:rPr>
                <w:b/>
                <w:bCs/>
                <w:snapToGrid/>
                <w:color w:val="000000"/>
                <w:sz w:val="20"/>
                <w:szCs w:val="20"/>
                <w:lang w:val="ru-RU"/>
              </w:rPr>
              <w:t xml:space="preserve"> % </w:t>
            </w:r>
          </w:p>
        </w:tc>
        <w:tc>
          <w:tcPr>
            <w:tcW w:w="1022" w:type="pct"/>
            <w:vMerge w:val="restart"/>
            <w:shd w:val="clear" w:color="auto" w:fill="auto"/>
            <w:noWrap/>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 xml:space="preserve">Влияние на доход до расходов по корпоративному подоходному налогу </w:t>
            </w:r>
          </w:p>
        </w:tc>
        <w:tc>
          <w:tcPr>
            <w:tcW w:w="681" w:type="pct"/>
            <w:vMerge w:val="restart"/>
            <w:shd w:val="clear" w:color="auto" w:fill="auto"/>
            <w:noWrap/>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 xml:space="preserve">Изменение в валютном курсе </w:t>
            </w:r>
            <w:proofErr w:type="gramStart"/>
            <w:r w:rsidRPr="007C2975">
              <w:rPr>
                <w:b/>
                <w:bCs/>
                <w:snapToGrid/>
                <w:color w:val="000000"/>
                <w:sz w:val="20"/>
                <w:szCs w:val="20"/>
                <w:lang w:val="ru-RU"/>
              </w:rPr>
              <w:t>в</w:t>
            </w:r>
            <w:proofErr w:type="gramEnd"/>
            <w:r w:rsidRPr="007C2975">
              <w:rPr>
                <w:b/>
                <w:bCs/>
                <w:snapToGrid/>
                <w:color w:val="000000"/>
                <w:sz w:val="20"/>
                <w:szCs w:val="20"/>
                <w:lang w:val="ru-RU"/>
              </w:rPr>
              <w:t xml:space="preserve"> % </w:t>
            </w:r>
          </w:p>
        </w:tc>
        <w:tc>
          <w:tcPr>
            <w:tcW w:w="1000" w:type="pct"/>
            <w:vMerge w:val="restart"/>
            <w:shd w:val="clear" w:color="auto" w:fill="auto"/>
            <w:noWrap/>
            <w:hideMark/>
          </w:tcPr>
          <w:p w:rsidR="00A36D30" w:rsidRPr="007C2975" w:rsidRDefault="00A36D30" w:rsidP="00EC064F">
            <w:pPr>
              <w:jc w:val="right"/>
              <w:rPr>
                <w:b/>
                <w:bCs/>
                <w:snapToGrid/>
                <w:color w:val="000000"/>
                <w:sz w:val="20"/>
                <w:szCs w:val="20"/>
                <w:lang w:val="ru-RU"/>
              </w:rPr>
            </w:pPr>
            <w:r w:rsidRPr="007C2975">
              <w:rPr>
                <w:b/>
                <w:bCs/>
                <w:snapToGrid/>
                <w:color w:val="000000"/>
                <w:sz w:val="20"/>
                <w:szCs w:val="20"/>
                <w:lang w:val="ru-RU"/>
              </w:rPr>
              <w:t xml:space="preserve">Влияние на доход до расходов по корпоративному подоходному налогу </w:t>
            </w:r>
          </w:p>
        </w:tc>
      </w:tr>
      <w:tr w:rsidR="00A36D30" w:rsidRPr="00A36D30" w:rsidTr="00EC064F">
        <w:trPr>
          <w:trHeight w:val="240"/>
        </w:trPr>
        <w:tc>
          <w:tcPr>
            <w:tcW w:w="1616" w:type="pct"/>
            <w:vMerge/>
            <w:hideMark/>
          </w:tcPr>
          <w:p w:rsidR="00A36D30" w:rsidRPr="007C2975" w:rsidRDefault="00A36D30" w:rsidP="00EC064F">
            <w:pPr>
              <w:rPr>
                <w:snapToGrid/>
                <w:color w:val="000000"/>
                <w:sz w:val="20"/>
                <w:szCs w:val="20"/>
                <w:lang w:val="ru-RU"/>
              </w:rPr>
            </w:pPr>
          </w:p>
        </w:tc>
        <w:tc>
          <w:tcPr>
            <w:tcW w:w="681" w:type="pct"/>
            <w:vMerge/>
            <w:hideMark/>
          </w:tcPr>
          <w:p w:rsidR="00A36D30" w:rsidRPr="007C2975" w:rsidRDefault="00A36D30" w:rsidP="00EC064F">
            <w:pPr>
              <w:jc w:val="right"/>
              <w:rPr>
                <w:b/>
                <w:bCs/>
                <w:snapToGrid/>
                <w:color w:val="000000"/>
                <w:sz w:val="20"/>
                <w:szCs w:val="20"/>
                <w:lang w:val="ru-RU"/>
              </w:rPr>
            </w:pPr>
          </w:p>
        </w:tc>
        <w:tc>
          <w:tcPr>
            <w:tcW w:w="1022" w:type="pct"/>
            <w:vMerge/>
            <w:hideMark/>
          </w:tcPr>
          <w:p w:rsidR="00A36D30" w:rsidRPr="007C2975" w:rsidRDefault="00A36D30" w:rsidP="00EC064F">
            <w:pPr>
              <w:jc w:val="right"/>
              <w:rPr>
                <w:b/>
                <w:bCs/>
                <w:snapToGrid/>
                <w:color w:val="000000"/>
                <w:sz w:val="20"/>
                <w:szCs w:val="20"/>
                <w:lang w:val="ru-RU"/>
              </w:rPr>
            </w:pPr>
          </w:p>
        </w:tc>
        <w:tc>
          <w:tcPr>
            <w:tcW w:w="681" w:type="pct"/>
            <w:vMerge/>
            <w:hideMark/>
          </w:tcPr>
          <w:p w:rsidR="00A36D30" w:rsidRPr="007C2975" w:rsidRDefault="00A36D30" w:rsidP="00EC064F">
            <w:pPr>
              <w:jc w:val="right"/>
              <w:rPr>
                <w:b/>
                <w:bCs/>
                <w:snapToGrid/>
                <w:color w:val="000000"/>
                <w:sz w:val="20"/>
                <w:szCs w:val="20"/>
                <w:lang w:val="ru-RU"/>
              </w:rPr>
            </w:pPr>
          </w:p>
        </w:tc>
        <w:tc>
          <w:tcPr>
            <w:tcW w:w="1000" w:type="pct"/>
            <w:vMerge/>
            <w:hideMark/>
          </w:tcPr>
          <w:p w:rsidR="00A36D30" w:rsidRPr="007C2975" w:rsidRDefault="00A36D30" w:rsidP="00EC064F">
            <w:pPr>
              <w:jc w:val="right"/>
              <w:rPr>
                <w:b/>
                <w:bCs/>
                <w:snapToGrid/>
                <w:color w:val="000000"/>
                <w:sz w:val="20"/>
                <w:szCs w:val="20"/>
                <w:lang w:val="ru-RU"/>
              </w:rPr>
            </w:pPr>
          </w:p>
        </w:tc>
      </w:tr>
      <w:tr w:rsidR="00A36D30" w:rsidRPr="007C2975" w:rsidTr="00EC064F">
        <w:trPr>
          <w:trHeight w:val="240"/>
        </w:trPr>
        <w:tc>
          <w:tcPr>
            <w:tcW w:w="1616" w:type="pct"/>
            <w:shd w:val="clear" w:color="auto" w:fill="auto"/>
            <w:noWrap/>
            <w:hideMark/>
          </w:tcPr>
          <w:p w:rsidR="00A36D30" w:rsidRPr="007C2975" w:rsidRDefault="00A36D30" w:rsidP="00EC064F">
            <w:pPr>
              <w:rPr>
                <w:snapToGrid/>
                <w:color w:val="000000"/>
                <w:sz w:val="20"/>
                <w:szCs w:val="20"/>
                <w:lang w:val="ru-RU"/>
              </w:rPr>
            </w:pPr>
            <w:r w:rsidRPr="007C2975">
              <w:rPr>
                <w:snapToGrid/>
                <w:color w:val="000000"/>
                <w:sz w:val="20"/>
                <w:szCs w:val="20"/>
                <w:lang w:val="ru-RU"/>
              </w:rPr>
              <w:t>Доллар США</w:t>
            </w: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22" w:type="pct"/>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923 085 </w:t>
            </w: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00" w:type="pct"/>
            <w:shd w:val="clear" w:color="auto" w:fill="auto"/>
            <w:noWrap/>
            <w:vAlign w:val="center"/>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1 531 566    </w:t>
            </w:r>
          </w:p>
        </w:tc>
      </w:tr>
      <w:tr w:rsidR="00A36D30" w:rsidRPr="007C2975" w:rsidTr="00EC064F">
        <w:trPr>
          <w:trHeight w:val="240"/>
        </w:trPr>
        <w:tc>
          <w:tcPr>
            <w:tcW w:w="1616" w:type="pct"/>
            <w:shd w:val="clear" w:color="auto" w:fill="auto"/>
            <w:noWrap/>
            <w:hideMark/>
          </w:tcPr>
          <w:p w:rsidR="00A36D30" w:rsidRPr="007C2975" w:rsidRDefault="00A36D30" w:rsidP="00EC064F">
            <w:pPr>
              <w:rPr>
                <w:snapToGrid/>
                <w:color w:val="000000"/>
                <w:sz w:val="20"/>
                <w:szCs w:val="20"/>
                <w:lang w:val="ru-RU"/>
              </w:rPr>
            </w:pP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22" w:type="pct"/>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(923 085)</w:t>
            </w: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00" w:type="pct"/>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(1 531 566)</w:t>
            </w:r>
          </w:p>
        </w:tc>
      </w:tr>
      <w:tr w:rsidR="00A36D30" w:rsidRPr="007C2975" w:rsidTr="00EC064F">
        <w:trPr>
          <w:trHeight w:val="240"/>
        </w:trPr>
        <w:tc>
          <w:tcPr>
            <w:tcW w:w="1616" w:type="pct"/>
            <w:shd w:val="clear" w:color="auto" w:fill="auto"/>
            <w:noWrap/>
            <w:hideMark/>
          </w:tcPr>
          <w:p w:rsidR="00A36D30" w:rsidRPr="007C2975" w:rsidRDefault="00A36D30" w:rsidP="00EC064F">
            <w:pPr>
              <w:rPr>
                <w:snapToGrid/>
                <w:color w:val="000000"/>
                <w:sz w:val="20"/>
                <w:szCs w:val="20"/>
                <w:lang w:val="ru-RU"/>
              </w:rPr>
            </w:pPr>
            <w:r w:rsidRPr="007C2975">
              <w:rPr>
                <w:snapToGrid/>
                <w:color w:val="000000"/>
                <w:sz w:val="20"/>
                <w:szCs w:val="20"/>
                <w:lang w:val="ru-RU"/>
              </w:rPr>
              <w:t>Российский рубль</w:t>
            </w: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22" w:type="pct"/>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85 667 </w:t>
            </w: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00" w:type="pct"/>
            <w:shd w:val="clear" w:color="auto" w:fill="auto"/>
            <w:noWrap/>
            <w:vAlign w:val="center"/>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68 460    </w:t>
            </w:r>
          </w:p>
        </w:tc>
      </w:tr>
      <w:tr w:rsidR="00A36D30" w:rsidRPr="007C2975" w:rsidTr="00EC064F">
        <w:trPr>
          <w:trHeight w:val="240"/>
        </w:trPr>
        <w:tc>
          <w:tcPr>
            <w:tcW w:w="1616" w:type="pct"/>
            <w:shd w:val="clear" w:color="auto" w:fill="auto"/>
            <w:noWrap/>
            <w:hideMark/>
          </w:tcPr>
          <w:p w:rsidR="00A36D30" w:rsidRPr="007C2975" w:rsidRDefault="00A36D30" w:rsidP="00EC064F">
            <w:pPr>
              <w:rPr>
                <w:snapToGrid/>
                <w:color w:val="000000"/>
                <w:sz w:val="20"/>
                <w:szCs w:val="20"/>
                <w:lang w:val="ru-RU"/>
              </w:rPr>
            </w:pP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22" w:type="pct"/>
            <w:shd w:val="clear" w:color="auto" w:fill="auto"/>
            <w:noWrap/>
            <w:vAlign w:val="bottom"/>
            <w:hideMark/>
          </w:tcPr>
          <w:p w:rsidR="00A36D30" w:rsidRPr="007C2975" w:rsidRDefault="00A36D30" w:rsidP="00EC064F">
            <w:pPr>
              <w:jc w:val="right"/>
              <w:rPr>
                <w:snapToGrid/>
                <w:color w:val="000000"/>
                <w:sz w:val="20"/>
                <w:szCs w:val="20"/>
                <w:lang w:val="ru-RU"/>
              </w:rPr>
            </w:pPr>
            <w:r w:rsidRPr="007C2975">
              <w:rPr>
                <w:color w:val="000000"/>
                <w:sz w:val="20"/>
                <w:szCs w:val="20"/>
              </w:rPr>
              <w:t xml:space="preserve">                       (85 667)</w:t>
            </w:r>
          </w:p>
        </w:tc>
        <w:tc>
          <w:tcPr>
            <w:tcW w:w="681"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−20%</w:t>
            </w:r>
          </w:p>
        </w:tc>
        <w:tc>
          <w:tcPr>
            <w:tcW w:w="1000" w:type="pct"/>
            <w:shd w:val="clear" w:color="auto" w:fill="auto"/>
            <w:noWrap/>
            <w:hideMark/>
          </w:tcPr>
          <w:p w:rsidR="00A36D30" w:rsidRPr="007C2975" w:rsidRDefault="00A36D30" w:rsidP="00EC064F">
            <w:pPr>
              <w:jc w:val="right"/>
              <w:rPr>
                <w:snapToGrid/>
                <w:color w:val="000000"/>
                <w:sz w:val="20"/>
                <w:szCs w:val="20"/>
                <w:lang w:val="ru-RU"/>
              </w:rPr>
            </w:pPr>
            <w:r w:rsidRPr="007C2975">
              <w:rPr>
                <w:snapToGrid/>
                <w:color w:val="000000"/>
                <w:sz w:val="20"/>
                <w:szCs w:val="20"/>
                <w:lang w:val="ru-RU"/>
              </w:rPr>
              <w:t>(</w:t>
            </w:r>
            <w:r>
              <w:rPr>
                <w:snapToGrid/>
                <w:color w:val="000000"/>
                <w:sz w:val="20"/>
                <w:szCs w:val="20"/>
                <w:lang w:val="ru-RU"/>
              </w:rPr>
              <w:t>68 460</w:t>
            </w:r>
            <w:r w:rsidRPr="007C2975">
              <w:rPr>
                <w:snapToGrid/>
                <w:color w:val="000000"/>
                <w:sz w:val="20"/>
                <w:szCs w:val="20"/>
                <w:lang w:val="ru-RU"/>
              </w:rPr>
              <w:t>)</w:t>
            </w:r>
          </w:p>
        </w:tc>
      </w:tr>
    </w:tbl>
    <w:p w:rsidR="00A36D30" w:rsidRPr="00A66827" w:rsidRDefault="00A36D30" w:rsidP="00A36D30">
      <w:pPr>
        <w:pStyle w:val="ae"/>
        <w:spacing w:before="120" w:after="120"/>
        <w:ind w:left="0"/>
        <w:contextualSpacing w:val="0"/>
        <w:jc w:val="both"/>
        <w:rPr>
          <w:b/>
          <w:sz w:val="22"/>
          <w:szCs w:val="22"/>
          <w:lang w:val="ru-RU"/>
        </w:rPr>
      </w:pPr>
      <w:r w:rsidRPr="00A66827">
        <w:rPr>
          <w:b/>
          <w:sz w:val="22"/>
          <w:szCs w:val="22"/>
          <w:lang w:val="ru-RU"/>
        </w:rPr>
        <w:t>Ограничения анализа чувствительности</w:t>
      </w:r>
    </w:p>
    <w:p w:rsidR="00A36D30" w:rsidRPr="00A66827" w:rsidRDefault="00A36D30" w:rsidP="00A36D30">
      <w:pPr>
        <w:pStyle w:val="ae"/>
        <w:spacing w:before="120" w:after="120"/>
        <w:ind w:left="0"/>
        <w:contextualSpacing w:val="0"/>
        <w:jc w:val="both"/>
        <w:rPr>
          <w:sz w:val="22"/>
          <w:szCs w:val="22"/>
          <w:lang w:val="ru-RU"/>
        </w:rPr>
      </w:pPr>
      <w:r w:rsidRPr="00A66827">
        <w:rPr>
          <w:sz w:val="22"/>
          <w:szCs w:val="22"/>
          <w:lang w:val="ru-RU"/>
        </w:rPr>
        <w:t>В приведенных выше таблицах отражен эффект изменения, базированный на основном предположении, тогда как другие предположения остаются неизменными. В действительности, существует связь между предположениями и другими факторами. Также следует отметить, что чувствительность имеет нелинейный характер, поэтому не должна проводиться интерполяция или экстраполяция полученных результатов.</w:t>
      </w:r>
    </w:p>
    <w:p w:rsidR="00A36D30" w:rsidRDefault="00A36D30" w:rsidP="00A36D30">
      <w:pPr>
        <w:pStyle w:val="ae"/>
        <w:spacing w:before="120" w:after="120"/>
        <w:ind w:left="0"/>
        <w:contextualSpacing w:val="0"/>
        <w:jc w:val="both"/>
        <w:rPr>
          <w:sz w:val="22"/>
          <w:szCs w:val="22"/>
          <w:lang w:val="ru-RU"/>
        </w:rPr>
      </w:pPr>
      <w:r w:rsidRPr="00A66827">
        <w:rPr>
          <w:sz w:val="22"/>
          <w:szCs w:val="22"/>
          <w:lang w:val="ru-RU"/>
        </w:rPr>
        <w:t>Анализ чувствительности не учитывает, что Компания активно управляет активами и пассивами. В дополнение к этому финансовое положение Компании может быть подвержено изменениям в зависимости от изменений, происходящих на рынке.</w:t>
      </w:r>
    </w:p>
    <w:p w:rsidR="00A36D30" w:rsidRDefault="00A36D30" w:rsidP="00A36D30">
      <w:pPr>
        <w:pStyle w:val="ae"/>
        <w:spacing w:before="120" w:after="120"/>
        <w:ind w:left="0"/>
        <w:contextualSpacing w:val="0"/>
        <w:jc w:val="both"/>
        <w:rPr>
          <w:sz w:val="22"/>
          <w:szCs w:val="22"/>
          <w:lang w:val="ru-RU"/>
        </w:rPr>
      </w:pPr>
      <w:r w:rsidRPr="003B3390">
        <w:rPr>
          <w:sz w:val="22"/>
          <w:szCs w:val="22"/>
          <w:lang w:val="ru-RU"/>
        </w:rPr>
        <w:t>Другие ограничения в приведенном выше анализе чувствительности включают использование гипотетических движений на рынке с целью раскрытия потенциального риска, которые представляют собой лишь прогноз Компании о предстоящих изменениях на рынке, которые невозможно предсказать с какой</w:t>
      </w:r>
      <w:r>
        <w:rPr>
          <w:sz w:val="22"/>
          <w:szCs w:val="22"/>
          <w:lang w:val="ru-RU"/>
        </w:rPr>
        <w:t>–</w:t>
      </w:r>
      <w:r w:rsidRPr="003B3390">
        <w:rPr>
          <w:sz w:val="22"/>
          <w:szCs w:val="22"/>
          <w:lang w:val="ru-RU"/>
        </w:rPr>
        <w:t>либо степенью уверенности. Также ограничением является предположение, что все процентные ставки изменяются идентичным образом.</w:t>
      </w:r>
    </w:p>
    <w:p w:rsidR="00A36D30" w:rsidRPr="003B3390" w:rsidRDefault="00A36D30" w:rsidP="00A36D30">
      <w:pPr>
        <w:pStyle w:val="ae"/>
        <w:spacing w:before="120" w:after="120"/>
        <w:ind w:left="0"/>
        <w:contextualSpacing w:val="0"/>
        <w:jc w:val="both"/>
        <w:rPr>
          <w:b/>
          <w:sz w:val="22"/>
          <w:szCs w:val="22"/>
          <w:lang w:val="ru-RU"/>
        </w:rPr>
      </w:pPr>
      <w:r w:rsidRPr="003B3390">
        <w:rPr>
          <w:b/>
          <w:sz w:val="22"/>
          <w:szCs w:val="22"/>
          <w:lang w:val="ru-RU"/>
        </w:rPr>
        <w:t>Географическая концентрация</w:t>
      </w:r>
    </w:p>
    <w:p w:rsidR="00A36D30" w:rsidRDefault="00A36D30" w:rsidP="00A36D30">
      <w:pPr>
        <w:pStyle w:val="ae"/>
        <w:spacing w:before="120" w:after="120"/>
        <w:ind w:left="0"/>
        <w:contextualSpacing w:val="0"/>
        <w:jc w:val="both"/>
        <w:rPr>
          <w:sz w:val="22"/>
          <w:szCs w:val="22"/>
          <w:lang w:val="ru-RU"/>
        </w:rPr>
      </w:pPr>
      <w:r>
        <w:rPr>
          <w:sz w:val="22"/>
          <w:szCs w:val="22"/>
          <w:lang w:val="ru-RU"/>
        </w:rPr>
        <w:t>По состоянию на 31 декабря 2016</w:t>
      </w:r>
      <w:r w:rsidRPr="003B3390">
        <w:rPr>
          <w:sz w:val="22"/>
          <w:szCs w:val="22"/>
          <w:lang w:val="ru-RU"/>
        </w:rPr>
        <w:t xml:space="preserve"> и </w:t>
      </w:r>
      <w:r>
        <w:rPr>
          <w:sz w:val="22"/>
          <w:szCs w:val="22"/>
          <w:lang w:val="ru-RU"/>
        </w:rPr>
        <w:t>2015</w:t>
      </w:r>
      <w:r w:rsidRPr="003B3390">
        <w:rPr>
          <w:sz w:val="22"/>
          <w:szCs w:val="22"/>
          <w:lang w:val="ru-RU"/>
        </w:rPr>
        <w:t xml:space="preserve"> годов, в основном все финансовые активы и обязательства Компании были сконцентрированы в Республике Казахстан.</w:t>
      </w:r>
    </w:p>
    <w:p w:rsidR="00A36D30" w:rsidRPr="009F69AA" w:rsidRDefault="00A36D30" w:rsidP="00A36D30">
      <w:pPr>
        <w:pStyle w:val="ae"/>
        <w:spacing w:before="120" w:after="120"/>
        <w:ind w:left="0"/>
        <w:contextualSpacing w:val="0"/>
        <w:jc w:val="both"/>
        <w:rPr>
          <w:b/>
          <w:sz w:val="22"/>
          <w:szCs w:val="22"/>
          <w:lang w:val="ru-RU"/>
        </w:rPr>
      </w:pPr>
      <w:r w:rsidRPr="009F69AA">
        <w:rPr>
          <w:b/>
          <w:sz w:val="22"/>
          <w:szCs w:val="22"/>
          <w:lang w:val="ru-RU"/>
        </w:rPr>
        <w:t>Ценовой риск</w:t>
      </w:r>
    </w:p>
    <w:p w:rsidR="00A36D30" w:rsidRDefault="00A36D30" w:rsidP="00A36D30">
      <w:pPr>
        <w:pStyle w:val="ae"/>
        <w:ind w:left="0"/>
        <w:contextualSpacing w:val="0"/>
        <w:jc w:val="both"/>
        <w:rPr>
          <w:sz w:val="22"/>
          <w:szCs w:val="22"/>
          <w:lang w:val="ru-RU"/>
        </w:rPr>
      </w:pPr>
      <w:r w:rsidRPr="009F69AA">
        <w:rPr>
          <w:sz w:val="22"/>
          <w:szCs w:val="22"/>
          <w:lang w:val="ru-RU"/>
        </w:rPr>
        <w:t>Ценовой риск — это риск изменений в стоимости финансового инструмента в результате изменений рыночных цен, независимо от того, вызваны ли эти изменения факторами, специфичными для отдельной ценной бумаги или ее эмитента, или факторами, влияющими на все ценные бумаги, обращающиеся на рынке. Компания подвержена ценовому риску в связи с влиянием общих или специфичных изменений на рынке на ее продукты.</w:t>
      </w:r>
    </w:p>
    <w:p w:rsidR="00A36D30" w:rsidRPr="00D72710" w:rsidRDefault="00A36D30" w:rsidP="00A36D30">
      <w:pPr>
        <w:pStyle w:val="ae"/>
        <w:spacing w:before="120"/>
        <w:ind w:left="0"/>
        <w:contextualSpacing w:val="0"/>
        <w:jc w:val="right"/>
        <w:rPr>
          <w:snapToGrid/>
          <w:color w:val="000000"/>
          <w:sz w:val="20"/>
          <w:szCs w:val="20"/>
          <w:lang w:val="ru-RU"/>
        </w:rPr>
      </w:pPr>
      <w:r w:rsidRPr="00C6326E">
        <w:rPr>
          <w:snapToGrid/>
          <w:color w:val="000000"/>
          <w:sz w:val="20"/>
          <w:szCs w:val="20"/>
          <w:lang w:val="ru-RU"/>
        </w:rPr>
        <w:t>(</w:t>
      </w:r>
      <w:proofErr w:type="gramStart"/>
      <w:r w:rsidRPr="00C6326E">
        <w:rPr>
          <w:snapToGrid/>
          <w:color w:val="000000"/>
          <w:sz w:val="20"/>
          <w:szCs w:val="20"/>
          <w:lang w:val="ru-RU"/>
        </w:rPr>
        <w:t>т</w:t>
      </w:r>
      <w:proofErr w:type="gramEnd"/>
      <w:r w:rsidRPr="00C6326E">
        <w:rPr>
          <w:snapToGrid/>
          <w:color w:val="000000"/>
          <w:sz w:val="20"/>
          <w:szCs w:val="20"/>
          <w:lang w:val="ru-RU"/>
        </w:rPr>
        <w:t>ыс. тенге)</w:t>
      </w:r>
    </w:p>
    <w:tbl>
      <w:tblPr>
        <w:tblW w:w="10239" w:type="dxa"/>
        <w:tblInd w:w="108" w:type="dxa"/>
        <w:tblLook w:val="04A0" w:firstRow="1" w:lastRow="0" w:firstColumn="1" w:lastColumn="0" w:noHBand="0" w:noVBand="1"/>
      </w:tblPr>
      <w:tblGrid>
        <w:gridCol w:w="2694"/>
        <w:gridCol w:w="1687"/>
        <w:gridCol w:w="266"/>
        <w:gridCol w:w="1687"/>
        <w:gridCol w:w="266"/>
        <w:gridCol w:w="1693"/>
        <w:gridCol w:w="266"/>
        <w:gridCol w:w="1680"/>
      </w:tblGrid>
      <w:tr w:rsidR="00A36D30" w:rsidRPr="009F69AA" w:rsidTr="00EC064F">
        <w:trPr>
          <w:trHeight w:val="255"/>
        </w:trPr>
        <w:tc>
          <w:tcPr>
            <w:tcW w:w="2694" w:type="dxa"/>
            <w:tcBorders>
              <w:top w:val="nil"/>
              <w:left w:val="nil"/>
              <w:bottom w:val="nil"/>
              <w:right w:val="nil"/>
            </w:tcBorders>
            <w:shd w:val="clear" w:color="auto" w:fill="auto"/>
            <w:noWrap/>
            <w:vAlign w:val="bottom"/>
            <w:hideMark/>
          </w:tcPr>
          <w:p w:rsidR="00A36D30" w:rsidRPr="009F69AA" w:rsidRDefault="00A36D30" w:rsidP="00EC064F">
            <w:pPr>
              <w:rPr>
                <w:snapToGrid/>
                <w:sz w:val="20"/>
                <w:szCs w:val="20"/>
                <w:lang w:val="ru-RU"/>
              </w:rPr>
            </w:pPr>
          </w:p>
        </w:tc>
        <w:tc>
          <w:tcPr>
            <w:tcW w:w="3640" w:type="dxa"/>
            <w:gridSpan w:val="3"/>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2016 г.</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p>
        </w:tc>
        <w:tc>
          <w:tcPr>
            <w:tcW w:w="3639" w:type="dxa"/>
            <w:gridSpan w:val="3"/>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r>
              <w:rPr>
                <w:b/>
                <w:bCs/>
                <w:snapToGrid/>
                <w:color w:val="000000"/>
                <w:sz w:val="20"/>
                <w:szCs w:val="20"/>
                <w:lang w:val="ru-RU"/>
              </w:rPr>
              <w:t xml:space="preserve"> 31 декабря 2015 г.</w:t>
            </w:r>
            <w:r w:rsidRPr="009F69AA">
              <w:rPr>
                <w:b/>
                <w:bCs/>
                <w:snapToGrid/>
                <w:color w:val="000000"/>
                <w:sz w:val="20"/>
                <w:szCs w:val="20"/>
                <w:lang w:val="ru-RU"/>
              </w:rPr>
              <w:t xml:space="preserve"> </w:t>
            </w:r>
          </w:p>
        </w:tc>
      </w:tr>
      <w:tr w:rsidR="00A36D30" w:rsidRPr="009F69AA" w:rsidTr="00EC064F">
        <w:trPr>
          <w:trHeight w:val="1035"/>
        </w:trPr>
        <w:tc>
          <w:tcPr>
            <w:tcW w:w="2694" w:type="dxa"/>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p>
        </w:tc>
        <w:tc>
          <w:tcPr>
            <w:tcW w:w="1687" w:type="dxa"/>
            <w:tcBorders>
              <w:top w:val="nil"/>
              <w:left w:val="nil"/>
              <w:bottom w:val="nil"/>
              <w:right w:val="nil"/>
            </w:tcBorders>
            <w:shd w:val="clear" w:color="auto" w:fill="auto"/>
            <w:vAlign w:val="center"/>
            <w:hideMark/>
          </w:tcPr>
          <w:p w:rsidR="00A36D30" w:rsidRPr="009F69AA" w:rsidRDefault="00A36D30" w:rsidP="00EC064F">
            <w:pPr>
              <w:jc w:val="center"/>
              <w:rPr>
                <w:b/>
                <w:bCs/>
                <w:snapToGrid/>
                <w:color w:val="000000"/>
                <w:sz w:val="20"/>
                <w:szCs w:val="20"/>
                <w:lang w:val="ru-RU"/>
              </w:rPr>
            </w:pPr>
            <w:r w:rsidRPr="009F69AA">
              <w:rPr>
                <w:b/>
                <w:bCs/>
                <w:snapToGrid/>
                <w:color w:val="000000"/>
                <w:sz w:val="20"/>
                <w:szCs w:val="20"/>
                <w:lang w:val="ru-RU"/>
              </w:rPr>
              <w:t>Изменение цены долевых инвестиций +5%</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p>
        </w:tc>
        <w:tc>
          <w:tcPr>
            <w:tcW w:w="1687" w:type="dxa"/>
            <w:tcBorders>
              <w:top w:val="nil"/>
              <w:left w:val="nil"/>
              <w:bottom w:val="nil"/>
              <w:right w:val="nil"/>
            </w:tcBorders>
            <w:shd w:val="clear" w:color="auto" w:fill="auto"/>
            <w:vAlign w:val="center"/>
            <w:hideMark/>
          </w:tcPr>
          <w:p w:rsidR="00A36D30" w:rsidRPr="009F69AA" w:rsidRDefault="00A36D30" w:rsidP="00EC064F">
            <w:pPr>
              <w:jc w:val="center"/>
              <w:rPr>
                <w:b/>
                <w:bCs/>
                <w:snapToGrid/>
                <w:color w:val="000000"/>
                <w:sz w:val="20"/>
                <w:szCs w:val="20"/>
                <w:lang w:val="ru-RU"/>
              </w:rPr>
            </w:pPr>
            <w:r w:rsidRPr="009F69AA">
              <w:rPr>
                <w:b/>
                <w:bCs/>
                <w:snapToGrid/>
                <w:color w:val="000000"/>
                <w:sz w:val="20"/>
                <w:szCs w:val="20"/>
                <w:lang w:val="ru-RU"/>
              </w:rPr>
              <w:t xml:space="preserve">Изменение цены долевых инвестиций </w:t>
            </w:r>
            <w:r>
              <w:rPr>
                <w:b/>
                <w:bCs/>
                <w:snapToGrid/>
                <w:color w:val="000000"/>
                <w:sz w:val="20"/>
                <w:szCs w:val="20"/>
                <w:lang w:val="ru-RU"/>
              </w:rPr>
              <w:t>–</w:t>
            </w:r>
            <w:r w:rsidRPr="009F69AA">
              <w:rPr>
                <w:b/>
                <w:bCs/>
                <w:snapToGrid/>
                <w:color w:val="000000"/>
                <w:sz w:val="20"/>
                <w:szCs w:val="20"/>
                <w:lang w:val="ru-RU"/>
              </w:rPr>
              <w:t>5%</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p>
        </w:tc>
        <w:tc>
          <w:tcPr>
            <w:tcW w:w="1693" w:type="dxa"/>
            <w:tcBorders>
              <w:top w:val="nil"/>
              <w:left w:val="nil"/>
              <w:bottom w:val="nil"/>
              <w:right w:val="nil"/>
            </w:tcBorders>
            <w:shd w:val="clear" w:color="auto" w:fill="auto"/>
            <w:vAlign w:val="center"/>
            <w:hideMark/>
          </w:tcPr>
          <w:p w:rsidR="00A36D30" w:rsidRPr="009F69AA" w:rsidRDefault="00A36D30" w:rsidP="00EC064F">
            <w:pPr>
              <w:jc w:val="center"/>
              <w:rPr>
                <w:b/>
                <w:bCs/>
                <w:snapToGrid/>
                <w:color w:val="000000"/>
                <w:sz w:val="20"/>
                <w:szCs w:val="20"/>
                <w:lang w:val="ru-RU"/>
              </w:rPr>
            </w:pPr>
            <w:r w:rsidRPr="009F69AA">
              <w:rPr>
                <w:b/>
                <w:bCs/>
                <w:snapToGrid/>
                <w:color w:val="000000"/>
                <w:sz w:val="20"/>
                <w:szCs w:val="20"/>
                <w:lang w:val="ru-RU"/>
              </w:rPr>
              <w:t>Изменение цены долевых инвестиций +5%</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center"/>
              <w:rPr>
                <w:b/>
                <w:bCs/>
                <w:snapToGrid/>
                <w:color w:val="000000"/>
                <w:sz w:val="20"/>
                <w:szCs w:val="20"/>
                <w:lang w:val="ru-RU"/>
              </w:rPr>
            </w:pPr>
          </w:p>
        </w:tc>
        <w:tc>
          <w:tcPr>
            <w:tcW w:w="1680" w:type="dxa"/>
            <w:tcBorders>
              <w:top w:val="nil"/>
              <w:left w:val="nil"/>
              <w:bottom w:val="nil"/>
              <w:right w:val="nil"/>
            </w:tcBorders>
            <w:shd w:val="clear" w:color="auto" w:fill="auto"/>
            <w:vAlign w:val="center"/>
            <w:hideMark/>
          </w:tcPr>
          <w:p w:rsidR="00A36D30" w:rsidRPr="009F69AA" w:rsidRDefault="00A36D30" w:rsidP="00EC064F">
            <w:pPr>
              <w:jc w:val="center"/>
              <w:rPr>
                <w:b/>
                <w:bCs/>
                <w:snapToGrid/>
                <w:color w:val="000000"/>
                <w:sz w:val="20"/>
                <w:szCs w:val="20"/>
                <w:lang w:val="ru-RU"/>
              </w:rPr>
            </w:pPr>
            <w:r w:rsidRPr="009F69AA">
              <w:rPr>
                <w:b/>
                <w:bCs/>
                <w:snapToGrid/>
                <w:color w:val="000000"/>
                <w:sz w:val="20"/>
                <w:szCs w:val="20"/>
                <w:lang w:val="ru-RU"/>
              </w:rPr>
              <w:t xml:space="preserve">Изменение цены долевых инвестиций </w:t>
            </w:r>
            <w:r>
              <w:rPr>
                <w:b/>
                <w:bCs/>
                <w:snapToGrid/>
                <w:color w:val="000000"/>
                <w:sz w:val="20"/>
                <w:szCs w:val="20"/>
                <w:lang w:val="ru-RU"/>
              </w:rPr>
              <w:t>–</w:t>
            </w:r>
            <w:r w:rsidRPr="009F69AA">
              <w:rPr>
                <w:b/>
                <w:bCs/>
                <w:snapToGrid/>
                <w:color w:val="000000"/>
                <w:sz w:val="20"/>
                <w:szCs w:val="20"/>
                <w:lang w:val="ru-RU"/>
              </w:rPr>
              <w:t>5%</w:t>
            </w:r>
          </w:p>
        </w:tc>
      </w:tr>
      <w:tr w:rsidR="00A36D30" w:rsidRPr="009F69AA" w:rsidTr="00EC064F">
        <w:trPr>
          <w:trHeight w:val="495"/>
        </w:trPr>
        <w:tc>
          <w:tcPr>
            <w:tcW w:w="2694" w:type="dxa"/>
            <w:tcBorders>
              <w:top w:val="nil"/>
              <w:left w:val="nil"/>
              <w:bottom w:val="nil"/>
              <w:right w:val="nil"/>
            </w:tcBorders>
            <w:shd w:val="clear" w:color="auto" w:fill="auto"/>
            <w:vAlign w:val="bottom"/>
            <w:hideMark/>
          </w:tcPr>
          <w:p w:rsidR="00A36D30" w:rsidRPr="009F69AA" w:rsidRDefault="00A36D30" w:rsidP="00EC064F">
            <w:pPr>
              <w:rPr>
                <w:snapToGrid/>
                <w:color w:val="000000"/>
                <w:sz w:val="20"/>
                <w:szCs w:val="20"/>
                <w:lang w:val="ru-RU"/>
              </w:rPr>
            </w:pPr>
            <w:r w:rsidRPr="009F69AA">
              <w:rPr>
                <w:snapToGrid/>
                <w:color w:val="000000"/>
                <w:sz w:val="20"/>
                <w:szCs w:val="20"/>
                <w:lang w:val="ru-RU"/>
              </w:rPr>
              <w:t>Чистое влияние на прибыли или убытки и капитал</w:t>
            </w:r>
          </w:p>
        </w:tc>
        <w:tc>
          <w:tcPr>
            <w:tcW w:w="1687" w:type="dxa"/>
            <w:tcBorders>
              <w:top w:val="nil"/>
              <w:left w:val="nil"/>
              <w:bottom w:val="single" w:sz="4" w:space="0" w:color="auto"/>
              <w:right w:val="nil"/>
            </w:tcBorders>
            <w:shd w:val="clear" w:color="auto" w:fill="auto"/>
            <w:noWrap/>
            <w:vAlign w:val="bottom"/>
            <w:hideMark/>
          </w:tcPr>
          <w:p w:rsidR="00A36D30" w:rsidRDefault="00A36D30" w:rsidP="00EC064F">
            <w:pPr>
              <w:jc w:val="right"/>
              <w:rPr>
                <w:snapToGrid/>
                <w:color w:val="000000"/>
                <w:sz w:val="20"/>
                <w:szCs w:val="20"/>
                <w:lang w:val="ru-RU"/>
              </w:rPr>
            </w:pPr>
            <w:r>
              <w:rPr>
                <w:color w:val="000000"/>
                <w:sz w:val="20"/>
                <w:szCs w:val="20"/>
                <w:lang w:val="ru-RU"/>
              </w:rPr>
              <w:t xml:space="preserve">10 259                  </w:t>
            </w:r>
            <w:r w:rsidRPr="004E44AF">
              <w:rPr>
                <w:color w:val="000000"/>
                <w:sz w:val="20"/>
                <w:szCs w:val="20"/>
                <w:lang w:val="ru-RU"/>
              </w:rPr>
              <w:t xml:space="preserve">  </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87"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w:t>
            </w:r>
            <w:r>
              <w:rPr>
                <w:color w:val="000000"/>
                <w:sz w:val="20"/>
                <w:szCs w:val="20"/>
                <w:lang w:val="ru-RU"/>
              </w:rPr>
              <w:t>10 259)</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93"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xml:space="preserve">                  </w:t>
            </w:r>
            <w:r>
              <w:rPr>
                <w:color w:val="000000"/>
                <w:sz w:val="20"/>
                <w:szCs w:val="20"/>
                <w:lang w:val="ru-RU"/>
              </w:rPr>
              <w:t>4 655</w:t>
            </w:r>
            <w:r>
              <w:rPr>
                <w:color w:val="000000"/>
                <w:sz w:val="20"/>
                <w:szCs w:val="20"/>
              </w:rPr>
              <w:t xml:space="preserve">    </w:t>
            </w:r>
          </w:p>
        </w:tc>
        <w:tc>
          <w:tcPr>
            <w:tcW w:w="266" w:type="dxa"/>
            <w:tcBorders>
              <w:top w:val="nil"/>
              <w:left w:val="nil"/>
              <w:bottom w:val="nil"/>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 </w:t>
            </w:r>
          </w:p>
        </w:tc>
        <w:tc>
          <w:tcPr>
            <w:tcW w:w="1680" w:type="dxa"/>
            <w:tcBorders>
              <w:top w:val="nil"/>
              <w:left w:val="nil"/>
              <w:bottom w:val="single" w:sz="4" w:space="0" w:color="auto"/>
              <w:right w:val="nil"/>
            </w:tcBorders>
            <w:shd w:val="clear" w:color="auto" w:fill="auto"/>
            <w:noWrap/>
            <w:vAlign w:val="bottom"/>
            <w:hideMark/>
          </w:tcPr>
          <w:p w:rsidR="00A36D30" w:rsidRDefault="00A36D30" w:rsidP="00EC064F">
            <w:pPr>
              <w:jc w:val="right"/>
              <w:rPr>
                <w:color w:val="000000"/>
                <w:sz w:val="20"/>
                <w:szCs w:val="20"/>
              </w:rPr>
            </w:pPr>
            <w:r>
              <w:rPr>
                <w:color w:val="000000"/>
                <w:sz w:val="20"/>
                <w:szCs w:val="20"/>
              </w:rPr>
              <w:t>(</w:t>
            </w:r>
            <w:r>
              <w:rPr>
                <w:color w:val="000000"/>
                <w:sz w:val="20"/>
                <w:szCs w:val="20"/>
                <w:lang w:val="ru-RU"/>
              </w:rPr>
              <w:t>4 655)</w:t>
            </w:r>
            <w:r>
              <w:rPr>
                <w:color w:val="000000"/>
                <w:sz w:val="20"/>
                <w:szCs w:val="20"/>
              </w:rPr>
              <w:t xml:space="preserve">    </w:t>
            </w:r>
          </w:p>
        </w:tc>
      </w:tr>
      <w:tr w:rsidR="00A36D30" w:rsidRPr="009F69AA" w:rsidTr="00EC064F">
        <w:trPr>
          <w:trHeight w:val="270"/>
        </w:trPr>
        <w:tc>
          <w:tcPr>
            <w:tcW w:w="2694" w:type="dxa"/>
            <w:tcBorders>
              <w:top w:val="nil"/>
              <w:left w:val="nil"/>
              <w:bottom w:val="nil"/>
              <w:right w:val="nil"/>
            </w:tcBorders>
            <w:shd w:val="clear" w:color="auto" w:fill="auto"/>
            <w:vAlign w:val="bottom"/>
            <w:hideMark/>
          </w:tcPr>
          <w:p w:rsidR="00A36D30" w:rsidRPr="009F69AA" w:rsidRDefault="00A36D30" w:rsidP="00EC064F">
            <w:pPr>
              <w:rPr>
                <w:snapToGrid/>
                <w:color w:val="000000"/>
                <w:sz w:val="20"/>
                <w:szCs w:val="20"/>
                <w:lang w:val="ru-RU"/>
              </w:rPr>
            </w:pPr>
          </w:p>
        </w:tc>
        <w:tc>
          <w:tcPr>
            <w:tcW w:w="1687" w:type="dxa"/>
            <w:tcBorders>
              <w:top w:val="single" w:sz="4" w:space="0" w:color="auto"/>
              <w:left w:val="nil"/>
              <w:bottom w:val="single" w:sz="4" w:space="0" w:color="auto"/>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r>
              <w:rPr>
                <w:color w:val="000000"/>
                <w:sz w:val="20"/>
                <w:szCs w:val="20"/>
                <w:lang w:val="ru-RU"/>
              </w:rPr>
              <w:t>10 259</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p>
        </w:tc>
        <w:tc>
          <w:tcPr>
            <w:tcW w:w="1687" w:type="dxa"/>
            <w:tcBorders>
              <w:top w:val="single" w:sz="4" w:space="0" w:color="auto"/>
              <w:left w:val="nil"/>
              <w:bottom w:val="single" w:sz="4" w:space="0" w:color="auto"/>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r>
              <w:rPr>
                <w:snapToGrid/>
                <w:color w:val="000000"/>
                <w:sz w:val="20"/>
                <w:szCs w:val="20"/>
                <w:lang w:val="ru-RU"/>
              </w:rPr>
              <w:t>(</w:t>
            </w:r>
            <w:r>
              <w:rPr>
                <w:color w:val="000000"/>
                <w:sz w:val="20"/>
                <w:szCs w:val="20"/>
                <w:lang w:val="ru-RU"/>
              </w:rPr>
              <w:t>10 259</w:t>
            </w:r>
            <w:r>
              <w:rPr>
                <w:snapToGrid/>
                <w:color w:val="000000"/>
                <w:sz w:val="20"/>
                <w:szCs w:val="20"/>
                <w:lang w:val="ru-RU"/>
              </w:rPr>
              <w:t>)</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p>
        </w:tc>
        <w:tc>
          <w:tcPr>
            <w:tcW w:w="1693" w:type="dxa"/>
            <w:tcBorders>
              <w:top w:val="single" w:sz="4" w:space="0" w:color="auto"/>
              <w:left w:val="nil"/>
              <w:bottom w:val="single" w:sz="4" w:space="0" w:color="auto"/>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r>
              <w:rPr>
                <w:color w:val="000000"/>
                <w:sz w:val="20"/>
                <w:szCs w:val="20"/>
                <w:lang w:val="ru-RU"/>
              </w:rPr>
              <w:t>4 655</w:t>
            </w:r>
          </w:p>
        </w:tc>
        <w:tc>
          <w:tcPr>
            <w:tcW w:w="266" w:type="dxa"/>
            <w:tcBorders>
              <w:top w:val="nil"/>
              <w:left w:val="nil"/>
              <w:bottom w:val="nil"/>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p>
        </w:tc>
        <w:tc>
          <w:tcPr>
            <w:tcW w:w="1680" w:type="dxa"/>
            <w:tcBorders>
              <w:top w:val="single" w:sz="4" w:space="0" w:color="auto"/>
              <w:left w:val="nil"/>
              <w:bottom w:val="single" w:sz="4" w:space="0" w:color="auto"/>
              <w:right w:val="nil"/>
            </w:tcBorders>
            <w:shd w:val="clear" w:color="auto" w:fill="auto"/>
            <w:noWrap/>
            <w:vAlign w:val="bottom"/>
            <w:hideMark/>
          </w:tcPr>
          <w:p w:rsidR="00A36D30" w:rsidRPr="009F69AA" w:rsidRDefault="00A36D30" w:rsidP="00EC064F">
            <w:pPr>
              <w:jc w:val="right"/>
              <w:rPr>
                <w:snapToGrid/>
                <w:color w:val="000000"/>
                <w:sz w:val="20"/>
                <w:szCs w:val="20"/>
                <w:lang w:val="ru-RU"/>
              </w:rPr>
            </w:pPr>
            <w:r w:rsidRPr="009F69AA">
              <w:rPr>
                <w:snapToGrid/>
                <w:color w:val="000000"/>
                <w:sz w:val="20"/>
                <w:szCs w:val="20"/>
                <w:lang w:val="ru-RU"/>
              </w:rPr>
              <w:t> </w:t>
            </w:r>
            <w:r>
              <w:rPr>
                <w:snapToGrid/>
                <w:color w:val="000000"/>
                <w:sz w:val="20"/>
                <w:szCs w:val="20"/>
                <w:lang w:val="ru-RU"/>
              </w:rPr>
              <w:t>(</w:t>
            </w:r>
            <w:r>
              <w:rPr>
                <w:color w:val="000000"/>
                <w:sz w:val="20"/>
                <w:szCs w:val="20"/>
                <w:lang w:val="ru-RU"/>
              </w:rPr>
              <w:t>4 655</w:t>
            </w:r>
            <w:r>
              <w:rPr>
                <w:snapToGrid/>
                <w:color w:val="000000"/>
                <w:sz w:val="20"/>
                <w:szCs w:val="20"/>
                <w:lang w:val="ru-RU"/>
              </w:rPr>
              <w:t>)</w:t>
            </w:r>
          </w:p>
        </w:tc>
      </w:tr>
    </w:tbl>
    <w:p w:rsidR="00A36D30" w:rsidRPr="00B80288" w:rsidRDefault="00A36D30" w:rsidP="00A36D30">
      <w:pPr>
        <w:pStyle w:val="ae"/>
        <w:ind w:left="0"/>
        <w:contextualSpacing w:val="0"/>
        <w:jc w:val="both"/>
        <w:rPr>
          <w:sz w:val="22"/>
          <w:szCs w:val="22"/>
          <w:lang w:val="ru-RU"/>
        </w:rPr>
      </w:pPr>
    </w:p>
    <w:p w:rsidR="00A36D30" w:rsidRPr="00571397" w:rsidRDefault="00A36D30" w:rsidP="00A36D30">
      <w:pPr>
        <w:pStyle w:val="ae"/>
        <w:numPr>
          <w:ilvl w:val="0"/>
          <w:numId w:val="2"/>
        </w:numPr>
        <w:spacing w:line="240" w:lineRule="exact"/>
        <w:ind w:left="567" w:hanging="567"/>
        <w:rPr>
          <w:sz w:val="22"/>
          <w:szCs w:val="22"/>
          <w:lang w:val="ru-RU"/>
        </w:rPr>
      </w:pPr>
      <w:r w:rsidRPr="00571397">
        <w:rPr>
          <w:b/>
          <w:sz w:val="22"/>
          <w:szCs w:val="22"/>
          <w:lang w:val="ru-RU"/>
        </w:rPr>
        <w:t>С</w:t>
      </w:r>
      <w:bookmarkEnd w:id="11"/>
      <w:bookmarkEnd w:id="12"/>
      <w:bookmarkEnd w:id="13"/>
      <w:r>
        <w:rPr>
          <w:b/>
          <w:sz w:val="22"/>
          <w:szCs w:val="22"/>
          <w:lang w:val="ru-RU"/>
        </w:rPr>
        <w:t>ПРАВЕДЛИВАЯ СТОИМОСТЬ И УЧЕТНЫЕ КЛАССИФИКАЦИИ ФИНАНСОВЫХ ИНСТРУМЕНТОВ</w:t>
      </w:r>
    </w:p>
    <w:p w:rsidR="00A36D30" w:rsidRDefault="00A36D30" w:rsidP="00A36D30">
      <w:pPr>
        <w:spacing w:before="120" w:after="120" w:line="240" w:lineRule="exact"/>
        <w:jc w:val="both"/>
        <w:rPr>
          <w:sz w:val="22"/>
          <w:szCs w:val="22"/>
          <w:lang w:val="ru-RU"/>
        </w:rPr>
      </w:pPr>
      <w:r w:rsidRPr="00251E17">
        <w:rPr>
          <w:sz w:val="22"/>
          <w:szCs w:val="22"/>
          <w:lang w:val="ru-RU"/>
        </w:rPr>
        <w:t>Ниже приведена информация по балансовой стоимости и справедливой стоимости финансовых активов и обязательств по состоянию на 31 декабря 2016 и 2015 годов:</w:t>
      </w:r>
    </w:p>
    <w:p w:rsidR="00A36D30" w:rsidRPr="00571397" w:rsidRDefault="00A36D30" w:rsidP="00A36D30">
      <w:pPr>
        <w:jc w:val="right"/>
        <w:rPr>
          <w:sz w:val="22"/>
          <w:szCs w:val="22"/>
          <w:lang w:val="ru-RU"/>
        </w:rPr>
      </w:pPr>
      <w:r w:rsidRPr="002C1B87">
        <w:rPr>
          <w:bCs/>
          <w:sz w:val="20"/>
          <w:szCs w:val="20"/>
          <w:lang w:val="ru-RU"/>
        </w:rPr>
        <w:t>(тыс. тенге)</w:t>
      </w:r>
    </w:p>
    <w:tbl>
      <w:tblPr>
        <w:tblW w:w="5000" w:type="pct"/>
        <w:tblLook w:val="04A0" w:firstRow="1" w:lastRow="0" w:firstColumn="1" w:lastColumn="0" w:noHBand="0" w:noVBand="1"/>
      </w:tblPr>
      <w:tblGrid>
        <w:gridCol w:w="3927"/>
        <w:gridCol w:w="1282"/>
        <w:gridCol w:w="2015"/>
        <w:gridCol w:w="1282"/>
        <w:gridCol w:w="1915"/>
      </w:tblGrid>
      <w:tr w:rsidR="00A36D30" w:rsidTr="00EC064F">
        <w:trPr>
          <w:trHeight w:val="255"/>
        </w:trPr>
        <w:tc>
          <w:tcPr>
            <w:tcW w:w="1884" w:type="pct"/>
            <w:noWrap/>
            <w:vAlign w:val="center"/>
            <w:hideMark/>
          </w:tcPr>
          <w:p w:rsidR="00A36D30" w:rsidRDefault="00A36D30" w:rsidP="00EC064F">
            <w:pPr>
              <w:rPr>
                <w:snapToGrid/>
                <w:sz w:val="20"/>
                <w:szCs w:val="20"/>
                <w:lang w:val="ru-RU"/>
              </w:rPr>
            </w:pPr>
          </w:p>
        </w:tc>
        <w:tc>
          <w:tcPr>
            <w:tcW w:w="1582" w:type="pct"/>
            <w:gridSpan w:val="2"/>
            <w:noWrap/>
            <w:vAlign w:val="center"/>
            <w:hideMark/>
          </w:tcPr>
          <w:p w:rsidR="00A36D30" w:rsidRDefault="00A36D30" w:rsidP="00EC064F">
            <w:pPr>
              <w:jc w:val="right"/>
              <w:rPr>
                <w:b/>
                <w:bCs/>
                <w:color w:val="000000"/>
                <w:sz w:val="20"/>
                <w:szCs w:val="20"/>
                <w:lang w:val="ru-RU"/>
              </w:rPr>
            </w:pPr>
            <w:r>
              <w:rPr>
                <w:b/>
                <w:bCs/>
                <w:color w:val="000000"/>
                <w:sz w:val="20"/>
                <w:szCs w:val="20"/>
                <w:lang w:val="ru-RU"/>
              </w:rPr>
              <w:t>31 декабря 2016 г.</w:t>
            </w:r>
          </w:p>
        </w:tc>
        <w:tc>
          <w:tcPr>
            <w:tcW w:w="1534" w:type="pct"/>
            <w:gridSpan w:val="2"/>
            <w:noWrap/>
            <w:vAlign w:val="center"/>
            <w:hideMark/>
          </w:tcPr>
          <w:p w:rsidR="00A36D30" w:rsidRDefault="00A36D30" w:rsidP="00EC064F">
            <w:pPr>
              <w:jc w:val="right"/>
              <w:rPr>
                <w:b/>
                <w:bCs/>
                <w:color w:val="000000"/>
                <w:sz w:val="20"/>
                <w:szCs w:val="20"/>
                <w:lang w:val="ru-RU"/>
              </w:rPr>
            </w:pPr>
            <w:r>
              <w:rPr>
                <w:b/>
                <w:bCs/>
                <w:color w:val="000000"/>
                <w:sz w:val="20"/>
                <w:szCs w:val="20"/>
                <w:lang w:val="ru-RU"/>
              </w:rPr>
              <w:t>31 декабря 2015 г.</w:t>
            </w:r>
          </w:p>
        </w:tc>
      </w:tr>
      <w:tr w:rsidR="00A36D30" w:rsidTr="00EC064F">
        <w:trPr>
          <w:trHeight w:val="510"/>
        </w:trPr>
        <w:tc>
          <w:tcPr>
            <w:tcW w:w="1884" w:type="pct"/>
            <w:vAlign w:val="center"/>
            <w:hideMark/>
          </w:tcPr>
          <w:p w:rsidR="00A36D30" w:rsidRDefault="00A36D30" w:rsidP="00EC064F">
            <w:pPr>
              <w:rPr>
                <w:b/>
                <w:bCs/>
                <w:color w:val="000000"/>
                <w:sz w:val="20"/>
                <w:szCs w:val="20"/>
                <w:lang w:val="ru-RU"/>
              </w:rPr>
            </w:pPr>
          </w:p>
        </w:tc>
        <w:tc>
          <w:tcPr>
            <w:tcW w:w="615" w:type="pct"/>
            <w:vAlign w:val="center"/>
            <w:hideMark/>
          </w:tcPr>
          <w:p w:rsidR="00A36D30" w:rsidRDefault="00A36D30" w:rsidP="00EC064F">
            <w:pPr>
              <w:jc w:val="right"/>
              <w:rPr>
                <w:b/>
                <w:bCs/>
                <w:color w:val="000000"/>
                <w:sz w:val="20"/>
                <w:szCs w:val="20"/>
                <w:lang w:val="ru-RU"/>
              </w:rPr>
            </w:pPr>
            <w:r>
              <w:rPr>
                <w:b/>
                <w:bCs/>
                <w:color w:val="000000"/>
                <w:sz w:val="20"/>
                <w:szCs w:val="20"/>
                <w:lang w:val="ru-RU"/>
              </w:rPr>
              <w:t xml:space="preserve">Балансовая стоимость </w:t>
            </w:r>
          </w:p>
        </w:tc>
        <w:tc>
          <w:tcPr>
            <w:tcW w:w="967" w:type="pct"/>
            <w:vAlign w:val="center"/>
            <w:hideMark/>
          </w:tcPr>
          <w:p w:rsidR="00A36D30" w:rsidRDefault="00A36D30" w:rsidP="00EC064F">
            <w:pPr>
              <w:jc w:val="right"/>
              <w:rPr>
                <w:b/>
                <w:bCs/>
                <w:color w:val="000000"/>
                <w:sz w:val="20"/>
                <w:szCs w:val="20"/>
                <w:lang w:val="ru-RU"/>
              </w:rPr>
            </w:pPr>
            <w:r>
              <w:rPr>
                <w:b/>
                <w:bCs/>
                <w:color w:val="000000"/>
                <w:sz w:val="20"/>
                <w:szCs w:val="20"/>
                <w:lang w:val="ru-RU"/>
              </w:rPr>
              <w:t>Справедливая стоимость</w:t>
            </w:r>
          </w:p>
        </w:tc>
        <w:tc>
          <w:tcPr>
            <w:tcW w:w="615" w:type="pct"/>
            <w:vAlign w:val="center"/>
            <w:hideMark/>
          </w:tcPr>
          <w:p w:rsidR="00A36D30" w:rsidRDefault="00A36D30" w:rsidP="00EC064F">
            <w:pPr>
              <w:jc w:val="right"/>
              <w:rPr>
                <w:b/>
                <w:bCs/>
                <w:color w:val="000000"/>
                <w:sz w:val="20"/>
                <w:szCs w:val="20"/>
                <w:lang w:val="ru-RU"/>
              </w:rPr>
            </w:pPr>
            <w:r>
              <w:rPr>
                <w:b/>
                <w:bCs/>
                <w:color w:val="000000"/>
                <w:sz w:val="20"/>
                <w:szCs w:val="20"/>
                <w:lang w:val="ru-RU"/>
              </w:rPr>
              <w:t xml:space="preserve">Балансовая стоимость </w:t>
            </w:r>
          </w:p>
        </w:tc>
        <w:tc>
          <w:tcPr>
            <w:tcW w:w="919" w:type="pct"/>
            <w:vAlign w:val="center"/>
            <w:hideMark/>
          </w:tcPr>
          <w:p w:rsidR="00A36D30" w:rsidRDefault="00A36D30" w:rsidP="00EC064F">
            <w:pPr>
              <w:jc w:val="right"/>
              <w:rPr>
                <w:b/>
                <w:bCs/>
                <w:color w:val="000000"/>
                <w:sz w:val="20"/>
                <w:szCs w:val="20"/>
                <w:lang w:val="ru-RU"/>
              </w:rPr>
            </w:pPr>
            <w:r>
              <w:rPr>
                <w:b/>
                <w:bCs/>
                <w:color w:val="000000"/>
                <w:sz w:val="20"/>
                <w:szCs w:val="20"/>
                <w:lang w:val="ru-RU"/>
              </w:rPr>
              <w:t>Справедливая стоимость</w:t>
            </w:r>
          </w:p>
        </w:tc>
      </w:tr>
      <w:tr w:rsidR="00A36D30" w:rsidRPr="00A36D30" w:rsidTr="00EC064F">
        <w:trPr>
          <w:trHeight w:val="141"/>
        </w:trPr>
        <w:tc>
          <w:tcPr>
            <w:tcW w:w="5000" w:type="pct"/>
            <w:gridSpan w:val="5"/>
            <w:vAlign w:val="center"/>
            <w:hideMark/>
          </w:tcPr>
          <w:p w:rsidR="00A36D30" w:rsidRDefault="00A36D30" w:rsidP="00EC064F">
            <w:pPr>
              <w:rPr>
                <w:sz w:val="20"/>
                <w:szCs w:val="20"/>
                <w:lang w:val="ru-RU"/>
              </w:rPr>
            </w:pPr>
            <w:r>
              <w:rPr>
                <w:b/>
                <w:bCs/>
                <w:color w:val="000000"/>
                <w:sz w:val="20"/>
                <w:szCs w:val="20"/>
                <w:lang w:val="ru-RU"/>
              </w:rPr>
              <w:t>Активы, оцениваемые по справедливой стоимости</w:t>
            </w:r>
          </w:p>
        </w:tc>
      </w:tr>
      <w:tr w:rsidR="00A36D30" w:rsidTr="00EC064F">
        <w:trPr>
          <w:trHeight w:val="158"/>
        </w:trPr>
        <w:tc>
          <w:tcPr>
            <w:tcW w:w="1884" w:type="pct"/>
            <w:vAlign w:val="center"/>
            <w:hideMark/>
          </w:tcPr>
          <w:p w:rsidR="00A36D30" w:rsidRDefault="00A36D30" w:rsidP="00EC064F">
            <w:pPr>
              <w:rPr>
                <w:color w:val="000000"/>
                <w:sz w:val="20"/>
                <w:szCs w:val="20"/>
                <w:lang w:val="ru-RU"/>
              </w:rPr>
            </w:pPr>
            <w:r w:rsidRPr="001F4DB0">
              <w:rPr>
                <w:color w:val="000000"/>
                <w:sz w:val="20"/>
                <w:szCs w:val="20"/>
                <w:lang w:val="ru-RU"/>
              </w:rPr>
              <w:t>Финансовые активы, имеющиеся в наличии для продажи</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3 922 483</w:t>
            </w:r>
          </w:p>
        </w:tc>
        <w:tc>
          <w:tcPr>
            <w:tcW w:w="967" w:type="pct"/>
            <w:vAlign w:val="center"/>
            <w:hideMark/>
          </w:tcPr>
          <w:p w:rsidR="00A36D30" w:rsidRDefault="00A36D30" w:rsidP="00EC064F">
            <w:pPr>
              <w:jc w:val="right"/>
              <w:rPr>
                <w:color w:val="000000"/>
                <w:sz w:val="20"/>
                <w:szCs w:val="20"/>
                <w:lang w:val="ru-RU"/>
              </w:rPr>
            </w:pPr>
            <w:r>
              <w:rPr>
                <w:color w:val="000000"/>
                <w:sz w:val="20"/>
                <w:szCs w:val="20"/>
                <w:lang w:val="ru-RU"/>
              </w:rPr>
              <w:t>3 922 483</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5 332 762</w:t>
            </w:r>
          </w:p>
        </w:tc>
        <w:tc>
          <w:tcPr>
            <w:tcW w:w="919" w:type="pct"/>
            <w:noWrap/>
            <w:vAlign w:val="center"/>
            <w:hideMark/>
          </w:tcPr>
          <w:p w:rsidR="00A36D30" w:rsidRDefault="00A36D30" w:rsidP="00EC064F">
            <w:pPr>
              <w:jc w:val="right"/>
              <w:rPr>
                <w:color w:val="000000"/>
                <w:sz w:val="20"/>
                <w:szCs w:val="20"/>
                <w:lang w:val="ru-RU"/>
              </w:rPr>
            </w:pPr>
            <w:r>
              <w:rPr>
                <w:color w:val="000000"/>
                <w:sz w:val="20"/>
                <w:szCs w:val="20"/>
                <w:lang w:val="ru-RU"/>
              </w:rPr>
              <w:t>5 332 762</w:t>
            </w:r>
          </w:p>
        </w:tc>
      </w:tr>
      <w:tr w:rsidR="00A36D30" w:rsidRPr="00A36D30" w:rsidTr="00EC064F">
        <w:trPr>
          <w:trHeight w:val="91"/>
        </w:trPr>
        <w:tc>
          <w:tcPr>
            <w:tcW w:w="5000" w:type="pct"/>
            <w:gridSpan w:val="5"/>
            <w:vAlign w:val="center"/>
            <w:hideMark/>
          </w:tcPr>
          <w:p w:rsidR="00A36D30" w:rsidRDefault="00A36D30" w:rsidP="00EC064F">
            <w:pPr>
              <w:rPr>
                <w:sz w:val="20"/>
                <w:szCs w:val="20"/>
                <w:lang w:val="ru-RU"/>
              </w:rPr>
            </w:pPr>
            <w:r>
              <w:rPr>
                <w:b/>
                <w:bCs/>
                <w:color w:val="000000"/>
                <w:sz w:val="20"/>
                <w:szCs w:val="20"/>
                <w:lang w:val="ru-RU"/>
              </w:rPr>
              <w:t>Активы, справедливая стоимость которых раскрывается</w:t>
            </w:r>
          </w:p>
        </w:tc>
      </w:tr>
      <w:tr w:rsidR="00A36D30" w:rsidTr="00EC064F">
        <w:trPr>
          <w:trHeight w:val="137"/>
        </w:trPr>
        <w:tc>
          <w:tcPr>
            <w:tcW w:w="1884" w:type="pct"/>
            <w:vAlign w:val="center"/>
            <w:hideMark/>
          </w:tcPr>
          <w:p w:rsidR="00A36D30" w:rsidRDefault="00A36D30" w:rsidP="00EC064F">
            <w:pPr>
              <w:rPr>
                <w:color w:val="000000"/>
                <w:sz w:val="20"/>
                <w:szCs w:val="20"/>
                <w:lang w:val="ru-RU"/>
              </w:rPr>
            </w:pPr>
            <w:r>
              <w:rPr>
                <w:color w:val="000000"/>
                <w:sz w:val="20"/>
                <w:szCs w:val="20"/>
                <w:lang w:val="ru-RU"/>
              </w:rPr>
              <w:t>Денежные средства и их эквиваленты</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126 333</w:t>
            </w:r>
          </w:p>
        </w:tc>
        <w:tc>
          <w:tcPr>
            <w:tcW w:w="967" w:type="pct"/>
            <w:noWrap/>
            <w:vAlign w:val="center"/>
            <w:hideMark/>
          </w:tcPr>
          <w:p w:rsidR="00A36D30" w:rsidRDefault="00A36D30" w:rsidP="00EC064F">
            <w:pPr>
              <w:jc w:val="right"/>
              <w:rPr>
                <w:color w:val="000000"/>
                <w:sz w:val="20"/>
                <w:szCs w:val="20"/>
                <w:lang w:val="ru-RU"/>
              </w:rPr>
            </w:pPr>
            <w:r>
              <w:rPr>
                <w:color w:val="000000"/>
                <w:sz w:val="20"/>
                <w:szCs w:val="20"/>
                <w:lang w:val="ru-RU"/>
              </w:rPr>
              <w:t>126 333</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3 490 954</w:t>
            </w:r>
          </w:p>
        </w:tc>
        <w:tc>
          <w:tcPr>
            <w:tcW w:w="919" w:type="pct"/>
            <w:noWrap/>
            <w:vAlign w:val="center"/>
            <w:hideMark/>
          </w:tcPr>
          <w:p w:rsidR="00A36D30" w:rsidRDefault="00A36D30" w:rsidP="00EC064F">
            <w:pPr>
              <w:jc w:val="right"/>
              <w:rPr>
                <w:color w:val="000000"/>
                <w:sz w:val="20"/>
                <w:szCs w:val="20"/>
                <w:lang w:val="ru-RU"/>
              </w:rPr>
            </w:pPr>
            <w:r>
              <w:rPr>
                <w:color w:val="000000"/>
                <w:sz w:val="20"/>
                <w:szCs w:val="20"/>
                <w:lang w:val="ru-RU"/>
              </w:rPr>
              <w:t>3 490 954</w:t>
            </w:r>
          </w:p>
        </w:tc>
      </w:tr>
      <w:tr w:rsidR="00A36D30" w:rsidTr="00EC064F">
        <w:trPr>
          <w:trHeight w:val="70"/>
        </w:trPr>
        <w:tc>
          <w:tcPr>
            <w:tcW w:w="1884" w:type="pct"/>
            <w:vAlign w:val="center"/>
            <w:hideMark/>
          </w:tcPr>
          <w:p w:rsidR="00A36D30" w:rsidRDefault="00A36D30" w:rsidP="00EC064F">
            <w:pPr>
              <w:rPr>
                <w:color w:val="000000"/>
                <w:sz w:val="20"/>
                <w:szCs w:val="20"/>
                <w:lang w:val="ru-RU"/>
              </w:rPr>
            </w:pPr>
            <w:r>
              <w:rPr>
                <w:color w:val="000000"/>
                <w:sz w:val="20"/>
                <w:szCs w:val="20"/>
                <w:lang w:val="ru-RU"/>
              </w:rPr>
              <w:t>Средства в банках</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22 140 681</w:t>
            </w:r>
          </w:p>
        </w:tc>
        <w:tc>
          <w:tcPr>
            <w:tcW w:w="967" w:type="pct"/>
            <w:noWrap/>
            <w:vAlign w:val="center"/>
            <w:hideMark/>
          </w:tcPr>
          <w:p w:rsidR="00A36D30" w:rsidRDefault="00A36D30" w:rsidP="00EC064F">
            <w:pPr>
              <w:jc w:val="right"/>
              <w:rPr>
                <w:color w:val="000000"/>
                <w:sz w:val="20"/>
                <w:szCs w:val="20"/>
                <w:lang w:val="ru-RU"/>
              </w:rPr>
            </w:pPr>
            <w:r>
              <w:rPr>
                <w:color w:val="000000"/>
                <w:sz w:val="20"/>
                <w:szCs w:val="20"/>
                <w:lang w:val="ru-RU"/>
              </w:rPr>
              <w:t>22 140 681</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14 804 862</w:t>
            </w:r>
          </w:p>
        </w:tc>
        <w:tc>
          <w:tcPr>
            <w:tcW w:w="919" w:type="pct"/>
            <w:noWrap/>
            <w:vAlign w:val="center"/>
            <w:hideMark/>
          </w:tcPr>
          <w:p w:rsidR="00A36D30" w:rsidRDefault="00A36D30" w:rsidP="00EC064F">
            <w:pPr>
              <w:jc w:val="right"/>
              <w:rPr>
                <w:color w:val="000000"/>
                <w:sz w:val="20"/>
                <w:szCs w:val="20"/>
                <w:lang w:val="ru-RU"/>
              </w:rPr>
            </w:pPr>
            <w:r>
              <w:rPr>
                <w:color w:val="000000"/>
                <w:sz w:val="20"/>
                <w:szCs w:val="20"/>
                <w:lang w:val="ru-RU"/>
              </w:rPr>
              <w:t>14 804 862</w:t>
            </w:r>
          </w:p>
        </w:tc>
      </w:tr>
      <w:tr w:rsidR="00A36D30" w:rsidTr="00EC064F">
        <w:trPr>
          <w:trHeight w:val="356"/>
        </w:trPr>
        <w:tc>
          <w:tcPr>
            <w:tcW w:w="1884" w:type="pct"/>
            <w:vAlign w:val="center"/>
            <w:hideMark/>
          </w:tcPr>
          <w:p w:rsidR="00A36D30" w:rsidRDefault="00A36D30" w:rsidP="00EC064F">
            <w:pPr>
              <w:rPr>
                <w:color w:val="000000"/>
                <w:sz w:val="20"/>
                <w:szCs w:val="20"/>
                <w:lang w:val="ru-RU"/>
              </w:rPr>
            </w:pPr>
            <w:r>
              <w:rPr>
                <w:color w:val="000000"/>
                <w:sz w:val="20"/>
                <w:szCs w:val="20"/>
                <w:lang w:val="ru-RU"/>
              </w:rPr>
              <w:t>Дебиторская задолженность по страхованию и перестрахованию</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16 927</w:t>
            </w:r>
          </w:p>
        </w:tc>
        <w:tc>
          <w:tcPr>
            <w:tcW w:w="967" w:type="pct"/>
            <w:noWrap/>
            <w:vAlign w:val="center"/>
            <w:hideMark/>
          </w:tcPr>
          <w:p w:rsidR="00A36D30" w:rsidRDefault="00A36D30" w:rsidP="00EC064F">
            <w:pPr>
              <w:jc w:val="right"/>
              <w:rPr>
                <w:color w:val="000000"/>
                <w:sz w:val="20"/>
                <w:szCs w:val="20"/>
                <w:lang w:val="ru-RU"/>
              </w:rPr>
            </w:pPr>
            <w:r>
              <w:rPr>
                <w:color w:val="000000"/>
                <w:sz w:val="20"/>
                <w:szCs w:val="20"/>
                <w:lang w:val="ru-RU"/>
              </w:rPr>
              <w:t>16 927</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30 377</w:t>
            </w:r>
          </w:p>
        </w:tc>
        <w:tc>
          <w:tcPr>
            <w:tcW w:w="919" w:type="pct"/>
            <w:noWrap/>
            <w:vAlign w:val="center"/>
            <w:hideMark/>
          </w:tcPr>
          <w:p w:rsidR="00A36D30" w:rsidRDefault="00A36D30" w:rsidP="00EC064F">
            <w:pPr>
              <w:jc w:val="right"/>
              <w:rPr>
                <w:color w:val="000000"/>
                <w:sz w:val="20"/>
                <w:szCs w:val="20"/>
                <w:lang w:val="ru-RU"/>
              </w:rPr>
            </w:pPr>
            <w:r>
              <w:rPr>
                <w:color w:val="000000"/>
                <w:sz w:val="20"/>
                <w:szCs w:val="20"/>
                <w:lang w:val="ru-RU"/>
              </w:rPr>
              <w:t>30 377</w:t>
            </w:r>
          </w:p>
        </w:tc>
      </w:tr>
      <w:tr w:rsidR="00A36D30" w:rsidTr="00EC064F">
        <w:trPr>
          <w:trHeight w:val="129"/>
        </w:trPr>
        <w:tc>
          <w:tcPr>
            <w:tcW w:w="1884" w:type="pct"/>
            <w:vAlign w:val="center"/>
            <w:hideMark/>
          </w:tcPr>
          <w:p w:rsidR="00A36D30" w:rsidRDefault="00A36D30" w:rsidP="00EC064F">
            <w:pPr>
              <w:rPr>
                <w:color w:val="000000"/>
                <w:sz w:val="20"/>
                <w:szCs w:val="20"/>
                <w:lang w:val="ru-RU"/>
              </w:rPr>
            </w:pPr>
            <w:r>
              <w:rPr>
                <w:color w:val="000000"/>
                <w:sz w:val="20"/>
                <w:szCs w:val="20"/>
                <w:lang w:val="ru-RU"/>
              </w:rPr>
              <w:t>Прочие финансовые активы</w:t>
            </w:r>
          </w:p>
        </w:tc>
        <w:tc>
          <w:tcPr>
            <w:tcW w:w="615" w:type="pct"/>
            <w:vAlign w:val="center"/>
            <w:hideMark/>
          </w:tcPr>
          <w:p w:rsidR="00A36D30" w:rsidRDefault="00A36D30" w:rsidP="00EC064F">
            <w:pPr>
              <w:jc w:val="right"/>
              <w:rPr>
                <w:color w:val="000000"/>
                <w:sz w:val="20"/>
                <w:szCs w:val="20"/>
                <w:lang w:val="ru-RU"/>
              </w:rPr>
            </w:pPr>
            <w:r w:rsidRPr="009E4AC0">
              <w:rPr>
                <w:color w:val="000000"/>
                <w:sz w:val="20"/>
                <w:szCs w:val="20"/>
              </w:rPr>
              <w:t xml:space="preserve">17 536    </w:t>
            </w:r>
          </w:p>
        </w:tc>
        <w:tc>
          <w:tcPr>
            <w:tcW w:w="967" w:type="pct"/>
            <w:vAlign w:val="center"/>
            <w:hideMark/>
          </w:tcPr>
          <w:p w:rsidR="00A36D30" w:rsidRDefault="00A36D30" w:rsidP="00EC064F">
            <w:pPr>
              <w:jc w:val="right"/>
              <w:rPr>
                <w:color w:val="000000"/>
                <w:sz w:val="20"/>
                <w:szCs w:val="20"/>
                <w:lang w:val="ru-RU"/>
              </w:rPr>
            </w:pPr>
            <w:r w:rsidRPr="009E4AC0">
              <w:rPr>
                <w:color w:val="000000"/>
                <w:sz w:val="20"/>
                <w:szCs w:val="20"/>
              </w:rPr>
              <w:t xml:space="preserve">17 536    </w:t>
            </w:r>
          </w:p>
        </w:tc>
        <w:tc>
          <w:tcPr>
            <w:tcW w:w="615" w:type="pct"/>
            <w:vAlign w:val="center"/>
            <w:hideMark/>
          </w:tcPr>
          <w:p w:rsidR="00A36D30" w:rsidRDefault="00A36D30" w:rsidP="00EC064F">
            <w:pPr>
              <w:jc w:val="right"/>
              <w:rPr>
                <w:color w:val="000000"/>
                <w:sz w:val="20"/>
                <w:szCs w:val="20"/>
                <w:lang w:val="ru-RU"/>
              </w:rPr>
            </w:pPr>
            <w:r w:rsidRPr="009E4AC0">
              <w:rPr>
                <w:color w:val="000000"/>
                <w:sz w:val="20"/>
                <w:szCs w:val="20"/>
              </w:rPr>
              <w:t xml:space="preserve">31 442    </w:t>
            </w:r>
          </w:p>
        </w:tc>
        <w:tc>
          <w:tcPr>
            <w:tcW w:w="919" w:type="pct"/>
            <w:vAlign w:val="center"/>
            <w:hideMark/>
          </w:tcPr>
          <w:p w:rsidR="00A36D30" w:rsidRDefault="00A36D30" w:rsidP="00EC064F">
            <w:pPr>
              <w:jc w:val="right"/>
              <w:rPr>
                <w:color w:val="000000"/>
                <w:sz w:val="20"/>
                <w:szCs w:val="20"/>
                <w:lang w:val="ru-RU"/>
              </w:rPr>
            </w:pPr>
            <w:r w:rsidRPr="009E4AC0">
              <w:rPr>
                <w:color w:val="000000"/>
                <w:sz w:val="20"/>
                <w:szCs w:val="20"/>
              </w:rPr>
              <w:t xml:space="preserve">31 442    </w:t>
            </w:r>
          </w:p>
        </w:tc>
      </w:tr>
      <w:tr w:rsidR="00A36D30" w:rsidTr="00EC064F">
        <w:trPr>
          <w:trHeight w:val="161"/>
        </w:trPr>
        <w:tc>
          <w:tcPr>
            <w:tcW w:w="1884" w:type="pct"/>
            <w:vAlign w:val="center"/>
            <w:hideMark/>
          </w:tcPr>
          <w:p w:rsidR="00A36D30" w:rsidRDefault="00A36D30" w:rsidP="00EC064F">
            <w:pPr>
              <w:rPr>
                <w:b/>
                <w:bCs/>
                <w:color w:val="000000"/>
                <w:sz w:val="20"/>
                <w:szCs w:val="20"/>
                <w:lang w:val="ru-RU"/>
              </w:rPr>
            </w:pPr>
            <w:r>
              <w:rPr>
                <w:b/>
                <w:bCs/>
                <w:color w:val="000000"/>
                <w:sz w:val="20"/>
                <w:szCs w:val="20"/>
                <w:lang w:val="ru-RU"/>
              </w:rPr>
              <w:t>Итого</w:t>
            </w:r>
          </w:p>
        </w:tc>
        <w:tc>
          <w:tcPr>
            <w:tcW w:w="615" w:type="pct"/>
            <w:vAlign w:val="center"/>
            <w:hideMark/>
          </w:tcPr>
          <w:p w:rsidR="00A36D30" w:rsidRDefault="00A36D30" w:rsidP="00EC064F">
            <w:pPr>
              <w:jc w:val="right"/>
              <w:rPr>
                <w:b/>
                <w:bCs/>
                <w:color w:val="000000"/>
                <w:sz w:val="20"/>
                <w:szCs w:val="20"/>
                <w:lang w:val="ru-RU"/>
              </w:rPr>
            </w:pPr>
            <w:r>
              <w:rPr>
                <w:b/>
                <w:bCs/>
                <w:color w:val="000000"/>
                <w:sz w:val="20"/>
                <w:szCs w:val="20"/>
                <w:lang w:val="ru-RU"/>
              </w:rPr>
              <w:t>26 223 960</w:t>
            </w:r>
          </w:p>
        </w:tc>
        <w:tc>
          <w:tcPr>
            <w:tcW w:w="967" w:type="pct"/>
            <w:vAlign w:val="center"/>
            <w:hideMark/>
          </w:tcPr>
          <w:p w:rsidR="00A36D30" w:rsidRDefault="00A36D30" w:rsidP="00EC064F">
            <w:pPr>
              <w:jc w:val="right"/>
              <w:rPr>
                <w:b/>
                <w:bCs/>
                <w:color w:val="000000"/>
                <w:sz w:val="20"/>
                <w:szCs w:val="20"/>
                <w:lang w:val="ru-RU"/>
              </w:rPr>
            </w:pPr>
            <w:r>
              <w:rPr>
                <w:b/>
                <w:bCs/>
                <w:color w:val="000000"/>
                <w:sz w:val="20"/>
                <w:szCs w:val="20"/>
                <w:lang w:val="ru-RU"/>
              </w:rPr>
              <w:t>26 223 960</w:t>
            </w:r>
          </w:p>
        </w:tc>
        <w:tc>
          <w:tcPr>
            <w:tcW w:w="615" w:type="pct"/>
            <w:vAlign w:val="center"/>
            <w:hideMark/>
          </w:tcPr>
          <w:p w:rsidR="00A36D30" w:rsidRDefault="00A36D30" w:rsidP="00EC064F">
            <w:pPr>
              <w:jc w:val="right"/>
              <w:rPr>
                <w:b/>
                <w:bCs/>
                <w:color w:val="000000"/>
                <w:sz w:val="20"/>
                <w:szCs w:val="20"/>
                <w:lang w:val="ru-RU"/>
              </w:rPr>
            </w:pPr>
            <w:r>
              <w:rPr>
                <w:b/>
                <w:bCs/>
                <w:color w:val="000000"/>
                <w:sz w:val="20"/>
                <w:szCs w:val="20"/>
                <w:lang w:val="ru-RU"/>
              </w:rPr>
              <w:t>23 690 397</w:t>
            </w:r>
          </w:p>
        </w:tc>
        <w:tc>
          <w:tcPr>
            <w:tcW w:w="919" w:type="pct"/>
            <w:vAlign w:val="center"/>
            <w:hideMark/>
          </w:tcPr>
          <w:p w:rsidR="00A36D30" w:rsidRDefault="00A36D30" w:rsidP="00EC064F">
            <w:pPr>
              <w:jc w:val="right"/>
              <w:rPr>
                <w:b/>
                <w:bCs/>
                <w:color w:val="000000"/>
                <w:sz w:val="20"/>
                <w:szCs w:val="20"/>
                <w:lang w:val="ru-RU"/>
              </w:rPr>
            </w:pPr>
            <w:r>
              <w:rPr>
                <w:b/>
                <w:bCs/>
                <w:color w:val="000000"/>
                <w:sz w:val="20"/>
                <w:szCs w:val="20"/>
                <w:lang w:val="ru-RU"/>
              </w:rPr>
              <w:t>23 690 397</w:t>
            </w:r>
          </w:p>
        </w:tc>
      </w:tr>
      <w:tr w:rsidR="00A36D30" w:rsidTr="00EC064F">
        <w:trPr>
          <w:trHeight w:val="255"/>
        </w:trPr>
        <w:tc>
          <w:tcPr>
            <w:tcW w:w="1884" w:type="pct"/>
            <w:vAlign w:val="center"/>
          </w:tcPr>
          <w:p w:rsidR="00A36D30" w:rsidRDefault="00A36D30" w:rsidP="00EC064F">
            <w:pPr>
              <w:rPr>
                <w:b/>
                <w:bCs/>
                <w:color w:val="000000"/>
                <w:sz w:val="20"/>
                <w:szCs w:val="20"/>
                <w:lang w:val="ru-RU"/>
              </w:rPr>
            </w:pPr>
          </w:p>
        </w:tc>
        <w:tc>
          <w:tcPr>
            <w:tcW w:w="615" w:type="pct"/>
            <w:vAlign w:val="center"/>
          </w:tcPr>
          <w:p w:rsidR="00A36D30" w:rsidRDefault="00A36D30" w:rsidP="00EC064F">
            <w:pPr>
              <w:jc w:val="right"/>
              <w:rPr>
                <w:b/>
                <w:bCs/>
                <w:color w:val="000000"/>
                <w:sz w:val="20"/>
                <w:szCs w:val="20"/>
                <w:lang w:val="ru-RU"/>
              </w:rPr>
            </w:pPr>
          </w:p>
        </w:tc>
        <w:tc>
          <w:tcPr>
            <w:tcW w:w="967" w:type="pct"/>
            <w:vAlign w:val="center"/>
          </w:tcPr>
          <w:p w:rsidR="00A36D30" w:rsidRDefault="00A36D30" w:rsidP="00EC064F">
            <w:pPr>
              <w:rPr>
                <w:b/>
                <w:bCs/>
                <w:color w:val="000000"/>
                <w:sz w:val="20"/>
                <w:szCs w:val="20"/>
                <w:lang w:val="ru-RU"/>
              </w:rPr>
            </w:pPr>
          </w:p>
        </w:tc>
        <w:tc>
          <w:tcPr>
            <w:tcW w:w="615" w:type="pct"/>
            <w:vAlign w:val="center"/>
          </w:tcPr>
          <w:p w:rsidR="00A36D30" w:rsidRDefault="00A36D30" w:rsidP="00EC064F">
            <w:pPr>
              <w:jc w:val="right"/>
              <w:rPr>
                <w:b/>
                <w:bCs/>
                <w:color w:val="000000"/>
                <w:sz w:val="20"/>
                <w:szCs w:val="20"/>
                <w:lang w:val="ru-RU"/>
              </w:rPr>
            </w:pPr>
          </w:p>
        </w:tc>
        <w:tc>
          <w:tcPr>
            <w:tcW w:w="919" w:type="pct"/>
            <w:vAlign w:val="center"/>
          </w:tcPr>
          <w:p w:rsidR="00A36D30" w:rsidRDefault="00A36D30" w:rsidP="00EC064F">
            <w:pPr>
              <w:jc w:val="right"/>
              <w:rPr>
                <w:b/>
                <w:bCs/>
                <w:color w:val="000000"/>
                <w:sz w:val="20"/>
                <w:szCs w:val="20"/>
                <w:lang w:val="ru-RU"/>
              </w:rPr>
            </w:pPr>
          </w:p>
        </w:tc>
      </w:tr>
      <w:tr w:rsidR="00A36D30" w:rsidRPr="00A36D30" w:rsidTr="00EC064F">
        <w:trPr>
          <w:trHeight w:val="195"/>
        </w:trPr>
        <w:tc>
          <w:tcPr>
            <w:tcW w:w="5000" w:type="pct"/>
            <w:gridSpan w:val="5"/>
            <w:vAlign w:val="center"/>
            <w:hideMark/>
          </w:tcPr>
          <w:p w:rsidR="00A36D30" w:rsidRDefault="00A36D30" w:rsidP="00EC064F">
            <w:pPr>
              <w:rPr>
                <w:sz w:val="20"/>
                <w:szCs w:val="20"/>
                <w:lang w:val="ru-RU"/>
              </w:rPr>
            </w:pPr>
            <w:r>
              <w:rPr>
                <w:b/>
                <w:bCs/>
                <w:color w:val="000000"/>
                <w:sz w:val="20"/>
                <w:szCs w:val="20"/>
                <w:lang w:val="ru-RU"/>
              </w:rPr>
              <w:t>Обязательства, справедливая стоимость которых раскрывается</w:t>
            </w:r>
          </w:p>
        </w:tc>
      </w:tr>
      <w:tr w:rsidR="00A36D30" w:rsidTr="00EC064F">
        <w:trPr>
          <w:trHeight w:val="270"/>
        </w:trPr>
        <w:tc>
          <w:tcPr>
            <w:tcW w:w="1884" w:type="pct"/>
            <w:vAlign w:val="center"/>
            <w:hideMark/>
          </w:tcPr>
          <w:p w:rsidR="00A36D30" w:rsidRDefault="00A36D30" w:rsidP="00EC064F">
            <w:pPr>
              <w:rPr>
                <w:color w:val="000000"/>
                <w:sz w:val="20"/>
                <w:szCs w:val="20"/>
                <w:lang w:val="ru-RU"/>
              </w:rPr>
            </w:pPr>
            <w:r>
              <w:rPr>
                <w:color w:val="000000"/>
                <w:sz w:val="20"/>
                <w:szCs w:val="20"/>
                <w:lang w:val="ru-RU"/>
              </w:rPr>
              <w:t>Кредиторская задолженность по страхованию и перестрахованию</w:t>
            </w:r>
          </w:p>
        </w:tc>
        <w:tc>
          <w:tcPr>
            <w:tcW w:w="615" w:type="pct"/>
            <w:vAlign w:val="center"/>
            <w:hideMark/>
          </w:tcPr>
          <w:p w:rsidR="00A36D30" w:rsidRDefault="00A36D30" w:rsidP="00EC064F">
            <w:pPr>
              <w:jc w:val="right"/>
              <w:rPr>
                <w:color w:val="000000"/>
                <w:sz w:val="20"/>
                <w:szCs w:val="20"/>
                <w:lang w:val="ru-RU"/>
              </w:rPr>
            </w:pPr>
            <w:r w:rsidRPr="009E4AC0">
              <w:rPr>
                <w:color w:val="000000"/>
                <w:sz w:val="20"/>
                <w:szCs w:val="20"/>
              </w:rPr>
              <w:t>36 134</w:t>
            </w:r>
          </w:p>
        </w:tc>
        <w:tc>
          <w:tcPr>
            <w:tcW w:w="967" w:type="pct"/>
            <w:noWrap/>
            <w:vAlign w:val="center"/>
            <w:hideMark/>
          </w:tcPr>
          <w:p w:rsidR="00A36D30" w:rsidRDefault="00A36D30" w:rsidP="00EC064F">
            <w:pPr>
              <w:jc w:val="right"/>
              <w:rPr>
                <w:color w:val="000000"/>
                <w:sz w:val="20"/>
                <w:szCs w:val="20"/>
                <w:lang w:val="ru-RU"/>
              </w:rPr>
            </w:pPr>
            <w:r w:rsidRPr="009E4AC0">
              <w:rPr>
                <w:color w:val="000000"/>
                <w:sz w:val="20"/>
                <w:szCs w:val="20"/>
              </w:rPr>
              <w:t>36 134</w:t>
            </w:r>
          </w:p>
        </w:tc>
        <w:tc>
          <w:tcPr>
            <w:tcW w:w="615" w:type="pct"/>
            <w:vAlign w:val="center"/>
            <w:hideMark/>
          </w:tcPr>
          <w:p w:rsidR="00A36D30" w:rsidRDefault="00A36D30" w:rsidP="00EC064F">
            <w:pPr>
              <w:jc w:val="right"/>
              <w:rPr>
                <w:color w:val="000000"/>
                <w:sz w:val="20"/>
                <w:szCs w:val="20"/>
                <w:lang w:val="ru-RU"/>
              </w:rPr>
            </w:pPr>
            <w:r w:rsidRPr="009E4AC0">
              <w:rPr>
                <w:color w:val="000000"/>
                <w:sz w:val="20"/>
                <w:szCs w:val="20"/>
              </w:rPr>
              <w:t xml:space="preserve">26 787    </w:t>
            </w:r>
          </w:p>
        </w:tc>
        <w:tc>
          <w:tcPr>
            <w:tcW w:w="919" w:type="pct"/>
            <w:noWrap/>
            <w:vAlign w:val="center"/>
            <w:hideMark/>
          </w:tcPr>
          <w:p w:rsidR="00A36D30" w:rsidRDefault="00A36D30" w:rsidP="00EC064F">
            <w:pPr>
              <w:jc w:val="right"/>
              <w:rPr>
                <w:color w:val="000000"/>
                <w:sz w:val="20"/>
                <w:szCs w:val="20"/>
                <w:lang w:val="ru-RU"/>
              </w:rPr>
            </w:pPr>
            <w:r w:rsidRPr="009E4AC0">
              <w:rPr>
                <w:color w:val="000000"/>
                <w:sz w:val="20"/>
                <w:szCs w:val="20"/>
              </w:rPr>
              <w:t xml:space="preserve">26 787    </w:t>
            </w:r>
          </w:p>
        </w:tc>
      </w:tr>
      <w:tr w:rsidR="00A36D30" w:rsidTr="00EC064F">
        <w:trPr>
          <w:trHeight w:val="92"/>
        </w:trPr>
        <w:tc>
          <w:tcPr>
            <w:tcW w:w="1884" w:type="pct"/>
            <w:vAlign w:val="center"/>
            <w:hideMark/>
          </w:tcPr>
          <w:p w:rsidR="00A36D30" w:rsidRDefault="00A36D30" w:rsidP="00EC064F">
            <w:pPr>
              <w:rPr>
                <w:color w:val="000000"/>
                <w:sz w:val="20"/>
                <w:szCs w:val="20"/>
                <w:lang w:val="ru-RU"/>
              </w:rPr>
            </w:pPr>
            <w:r>
              <w:rPr>
                <w:color w:val="000000"/>
                <w:sz w:val="20"/>
                <w:szCs w:val="20"/>
                <w:lang w:val="ru-RU"/>
              </w:rPr>
              <w:t>Прочие финансовые обязательства</w:t>
            </w:r>
          </w:p>
        </w:tc>
        <w:tc>
          <w:tcPr>
            <w:tcW w:w="615" w:type="pct"/>
            <w:vAlign w:val="center"/>
            <w:hideMark/>
          </w:tcPr>
          <w:p w:rsidR="00A36D30" w:rsidRDefault="00A36D30" w:rsidP="00EC064F">
            <w:pPr>
              <w:jc w:val="right"/>
              <w:rPr>
                <w:color w:val="000000"/>
                <w:sz w:val="20"/>
                <w:szCs w:val="20"/>
                <w:lang w:val="ru-RU"/>
              </w:rPr>
            </w:pPr>
            <w:r>
              <w:rPr>
                <w:color w:val="000000"/>
                <w:sz w:val="20"/>
                <w:szCs w:val="20"/>
                <w:lang w:val="ru-RU"/>
              </w:rPr>
              <w:t>62 980</w:t>
            </w:r>
            <w:r w:rsidRPr="009E4AC0">
              <w:rPr>
                <w:color w:val="000000"/>
                <w:sz w:val="20"/>
                <w:szCs w:val="20"/>
              </w:rPr>
              <w:t xml:space="preserve">    </w:t>
            </w:r>
          </w:p>
        </w:tc>
        <w:tc>
          <w:tcPr>
            <w:tcW w:w="967" w:type="pct"/>
            <w:noWrap/>
            <w:vAlign w:val="center"/>
            <w:hideMark/>
          </w:tcPr>
          <w:p w:rsidR="00A36D30" w:rsidRDefault="00A36D30" w:rsidP="00EC064F">
            <w:pPr>
              <w:jc w:val="right"/>
              <w:rPr>
                <w:color w:val="000000"/>
                <w:sz w:val="20"/>
                <w:szCs w:val="20"/>
                <w:lang w:val="ru-RU"/>
              </w:rPr>
            </w:pPr>
            <w:r w:rsidRPr="009E4AC0">
              <w:rPr>
                <w:color w:val="000000"/>
                <w:sz w:val="20"/>
                <w:szCs w:val="20"/>
                <w:lang w:val="ru-RU"/>
              </w:rPr>
              <w:t>6</w:t>
            </w:r>
            <w:r>
              <w:rPr>
                <w:color w:val="000000"/>
                <w:sz w:val="20"/>
                <w:szCs w:val="20"/>
              </w:rPr>
              <w:t>2 980</w:t>
            </w:r>
            <w:r w:rsidRPr="009E4AC0">
              <w:rPr>
                <w:color w:val="000000"/>
                <w:sz w:val="20"/>
                <w:szCs w:val="20"/>
              </w:rPr>
              <w:t xml:space="preserve">    </w:t>
            </w:r>
          </w:p>
        </w:tc>
        <w:tc>
          <w:tcPr>
            <w:tcW w:w="615" w:type="pct"/>
            <w:vAlign w:val="center"/>
            <w:hideMark/>
          </w:tcPr>
          <w:p w:rsidR="00A36D30" w:rsidRDefault="00A36D30" w:rsidP="00EC064F">
            <w:pPr>
              <w:jc w:val="right"/>
              <w:rPr>
                <w:color w:val="000000"/>
                <w:sz w:val="20"/>
                <w:szCs w:val="20"/>
                <w:lang w:val="ru-RU"/>
              </w:rPr>
            </w:pPr>
            <w:r w:rsidRPr="009E4AC0">
              <w:rPr>
                <w:color w:val="000000"/>
                <w:sz w:val="20"/>
                <w:szCs w:val="20"/>
              </w:rPr>
              <w:t xml:space="preserve">34 343    </w:t>
            </w:r>
          </w:p>
        </w:tc>
        <w:tc>
          <w:tcPr>
            <w:tcW w:w="919" w:type="pct"/>
            <w:noWrap/>
            <w:vAlign w:val="center"/>
            <w:hideMark/>
          </w:tcPr>
          <w:p w:rsidR="00A36D30" w:rsidRDefault="00A36D30" w:rsidP="00EC064F">
            <w:pPr>
              <w:jc w:val="right"/>
              <w:rPr>
                <w:color w:val="000000"/>
                <w:sz w:val="20"/>
                <w:szCs w:val="20"/>
                <w:lang w:val="ru-RU"/>
              </w:rPr>
            </w:pPr>
            <w:r w:rsidRPr="009E4AC0">
              <w:rPr>
                <w:color w:val="000000"/>
                <w:sz w:val="20"/>
                <w:szCs w:val="20"/>
              </w:rPr>
              <w:t xml:space="preserve">34 343    </w:t>
            </w:r>
          </w:p>
        </w:tc>
      </w:tr>
      <w:tr w:rsidR="00A36D30" w:rsidTr="00EC064F">
        <w:trPr>
          <w:trHeight w:val="70"/>
        </w:trPr>
        <w:tc>
          <w:tcPr>
            <w:tcW w:w="1884" w:type="pct"/>
            <w:vAlign w:val="center"/>
            <w:hideMark/>
          </w:tcPr>
          <w:p w:rsidR="00A36D30" w:rsidRDefault="00A36D30" w:rsidP="00EC064F">
            <w:pPr>
              <w:rPr>
                <w:b/>
                <w:bCs/>
                <w:color w:val="000000"/>
                <w:sz w:val="20"/>
                <w:szCs w:val="20"/>
                <w:lang w:val="ru-RU"/>
              </w:rPr>
            </w:pPr>
            <w:r>
              <w:rPr>
                <w:b/>
                <w:bCs/>
                <w:color w:val="000000"/>
                <w:sz w:val="20"/>
                <w:szCs w:val="20"/>
                <w:lang w:val="ru-RU"/>
              </w:rPr>
              <w:t>Итого</w:t>
            </w:r>
          </w:p>
        </w:tc>
        <w:tc>
          <w:tcPr>
            <w:tcW w:w="615" w:type="pct"/>
            <w:vAlign w:val="center"/>
            <w:hideMark/>
          </w:tcPr>
          <w:p w:rsidR="00A36D30" w:rsidRDefault="00A36D30" w:rsidP="00EC064F">
            <w:pPr>
              <w:jc w:val="right"/>
              <w:rPr>
                <w:b/>
                <w:bCs/>
                <w:color w:val="000000"/>
                <w:sz w:val="20"/>
                <w:szCs w:val="20"/>
                <w:lang w:val="ru-RU"/>
              </w:rPr>
            </w:pPr>
            <w:r>
              <w:rPr>
                <w:b/>
                <w:bCs/>
                <w:color w:val="000000"/>
                <w:sz w:val="20"/>
                <w:szCs w:val="20"/>
                <w:lang w:val="ru-RU"/>
              </w:rPr>
              <w:t>99 114</w:t>
            </w:r>
          </w:p>
        </w:tc>
        <w:tc>
          <w:tcPr>
            <w:tcW w:w="967" w:type="pct"/>
            <w:vAlign w:val="center"/>
            <w:hideMark/>
          </w:tcPr>
          <w:p w:rsidR="00A36D30" w:rsidRDefault="00A36D30" w:rsidP="00EC064F">
            <w:pPr>
              <w:jc w:val="right"/>
              <w:rPr>
                <w:b/>
                <w:bCs/>
                <w:color w:val="000000"/>
                <w:sz w:val="20"/>
                <w:szCs w:val="20"/>
                <w:lang w:val="ru-RU"/>
              </w:rPr>
            </w:pPr>
            <w:r>
              <w:rPr>
                <w:b/>
                <w:bCs/>
                <w:color w:val="000000"/>
                <w:sz w:val="20"/>
                <w:szCs w:val="20"/>
                <w:lang w:val="ru-RU"/>
              </w:rPr>
              <w:t>99 114</w:t>
            </w:r>
          </w:p>
        </w:tc>
        <w:tc>
          <w:tcPr>
            <w:tcW w:w="615" w:type="pct"/>
            <w:vAlign w:val="center"/>
            <w:hideMark/>
          </w:tcPr>
          <w:p w:rsidR="00A36D30" w:rsidRDefault="00A36D30" w:rsidP="00EC064F">
            <w:pPr>
              <w:jc w:val="right"/>
              <w:rPr>
                <w:b/>
                <w:bCs/>
                <w:color w:val="000000"/>
                <w:sz w:val="20"/>
                <w:szCs w:val="20"/>
                <w:lang w:val="ru-RU"/>
              </w:rPr>
            </w:pPr>
            <w:r>
              <w:rPr>
                <w:b/>
                <w:bCs/>
                <w:color w:val="000000"/>
                <w:sz w:val="20"/>
                <w:szCs w:val="20"/>
                <w:lang w:val="ru-RU"/>
              </w:rPr>
              <w:t>61 130</w:t>
            </w:r>
          </w:p>
        </w:tc>
        <w:tc>
          <w:tcPr>
            <w:tcW w:w="919" w:type="pct"/>
            <w:vAlign w:val="center"/>
            <w:hideMark/>
          </w:tcPr>
          <w:p w:rsidR="00A36D30" w:rsidRDefault="00A36D30" w:rsidP="00EC064F">
            <w:pPr>
              <w:jc w:val="right"/>
              <w:rPr>
                <w:b/>
                <w:bCs/>
                <w:color w:val="000000"/>
                <w:sz w:val="20"/>
                <w:szCs w:val="20"/>
                <w:lang w:val="ru-RU"/>
              </w:rPr>
            </w:pPr>
            <w:r>
              <w:rPr>
                <w:b/>
                <w:bCs/>
                <w:color w:val="000000"/>
                <w:sz w:val="20"/>
                <w:szCs w:val="20"/>
                <w:lang w:val="ru-RU"/>
              </w:rPr>
              <w:t>61 130</w:t>
            </w:r>
          </w:p>
        </w:tc>
      </w:tr>
    </w:tbl>
    <w:p w:rsidR="00A36D30" w:rsidRPr="002829DD" w:rsidRDefault="00A36D30" w:rsidP="00A36D30">
      <w:pPr>
        <w:pStyle w:val="22"/>
        <w:spacing w:before="120" w:line="240" w:lineRule="auto"/>
        <w:jc w:val="both"/>
        <w:rPr>
          <w:sz w:val="22"/>
          <w:szCs w:val="22"/>
          <w:lang w:val="ru-RU"/>
        </w:rPr>
      </w:pPr>
      <w:r w:rsidRPr="002829DD">
        <w:rPr>
          <w:sz w:val="22"/>
          <w:szCs w:val="22"/>
          <w:lang w:val="ru-RU"/>
        </w:rPr>
        <w:t>По состоянию на 31 декабря 2016 и 2015 годов справедливая стоимость финансовых активов и обязатель</w:t>
      </w:r>
      <w:proofErr w:type="gramStart"/>
      <w:r w:rsidRPr="002829DD">
        <w:rPr>
          <w:sz w:val="22"/>
          <w:szCs w:val="22"/>
          <w:lang w:val="ru-RU"/>
        </w:rPr>
        <w:t>ств пр</w:t>
      </w:r>
      <w:proofErr w:type="gramEnd"/>
      <w:r w:rsidRPr="002829DD">
        <w:rPr>
          <w:sz w:val="22"/>
          <w:szCs w:val="22"/>
          <w:lang w:val="ru-RU"/>
        </w:rPr>
        <w:t>иблизительно равна их балансовой стоимости.</w:t>
      </w:r>
    </w:p>
    <w:p w:rsidR="00A36D30" w:rsidRPr="002829DD" w:rsidRDefault="00A36D30" w:rsidP="00A36D30">
      <w:pPr>
        <w:pStyle w:val="22"/>
        <w:spacing w:before="120" w:line="240" w:lineRule="auto"/>
        <w:jc w:val="both"/>
        <w:rPr>
          <w:sz w:val="22"/>
          <w:szCs w:val="22"/>
          <w:lang w:val="ru-RU"/>
        </w:rPr>
      </w:pPr>
      <w:r w:rsidRPr="002829DD">
        <w:rPr>
          <w:sz w:val="22"/>
          <w:szCs w:val="22"/>
          <w:lang w:val="ru-RU"/>
        </w:rPr>
        <w:t xml:space="preserve">Справедливая стоимость определяется как стоимость, по которой финансовый инструмент может быть приобретен при совершении сделки между хорошо осведомленными, желающими совершить такую сделку, независимыми друг от друга сторонами, кроме случаев принудительной или ликвидационной продажи. </w:t>
      </w:r>
    </w:p>
    <w:p w:rsidR="00A36D30" w:rsidRPr="002829DD" w:rsidRDefault="00A36D30" w:rsidP="00A36D30">
      <w:pPr>
        <w:pStyle w:val="22"/>
        <w:spacing w:before="120" w:line="240" w:lineRule="auto"/>
        <w:jc w:val="both"/>
        <w:rPr>
          <w:bCs/>
          <w:snapToGrid/>
          <w:sz w:val="22"/>
          <w:szCs w:val="22"/>
          <w:lang w:val="ru-RU" w:eastAsia="en-US"/>
        </w:rPr>
      </w:pPr>
      <w:r w:rsidRPr="002829DD">
        <w:rPr>
          <w:bCs/>
          <w:snapToGrid/>
          <w:sz w:val="22"/>
          <w:szCs w:val="22"/>
          <w:lang w:val="ru-RU" w:eastAsia="en-US"/>
        </w:rPr>
        <w:t xml:space="preserve">Справедливая стоимость финансовых активов и обязательств определяется следующим образом: </w:t>
      </w:r>
    </w:p>
    <w:p w:rsidR="00A36D30" w:rsidRPr="002829DD" w:rsidRDefault="00A36D30" w:rsidP="00A36D30">
      <w:pPr>
        <w:pStyle w:val="2"/>
        <w:numPr>
          <w:ilvl w:val="0"/>
          <w:numId w:val="17"/>
        </w:numPr>
        <w:overflowPunct w:val="0"/>
        <w:autoSpaceDE w:val="0"/>
        <w:autoSpaceDN w:val="0"/>
        <w:adjustRightInd w:val="0"/>
        <w:spacing w:before="120" w:after="120"/>
        <w:contextualSpacing/>
        <w:textAlignment w:val="baseline"/>
        <w:rPr>
          <w:rFonts w:ascii="Times New Roman" w:eastAsia="MS Mincho" w:hAnsi="Times New Roman"/>
          <w:sz w:val="22"/>
          <w:lang w:val="ru-RU"/>
        </w:rPr>
      </w:pPr>
      <w:r w:rsidRPr="002829DD">
        <w:rPr>
          <w:rFonts w:ascii="Times New Roman" w:hAnsi="Times New Roman"/>
          <w:sz w:val="22"/>
          <w:lang w:val="ru-RU"/>
        </w:rPr>
        <w:t>справедливая стоимость финансовых активов и обязательств со стандартными условиями, торгующихся на активных ликвидных рынках, определяется в соответствии с рыночными котировками (включая котируемые на организованном рынке срочные облигации, векселя и бессрочные облигации);</w:t>
      </w:r>
    </w:p>
    <w:p w:rsidR="00A36D30" w:rsidRPr="002829DD" w:rsidRDefault="00A36D30" w:rsidP="00A36D30">
      <w:pPr>
        <w:pStyle w:val="2"/>
        <w:numPr>
          <w:ilvl w:val="0"/>
          <w:numId w:val="17"/>
        </w:numPr>
        <w:spacing w:before="120" w:after="120"/>
        <w:rPr>
          <w:rFonts w:ascii="Times New Roman" w:hAnsi="Times New Roman"/>
          <w:sz w:val="22"/>
          <w:lang w:val="ru-RU"/>
        </w:rPr>
      </w:pPr>
      <w:r w:rsidRPr="002829DD">
        <w:rPr>
          <w:rFonts w:ascii="Times New Roman" w:hAnsi="Times New Roman"/>
          <w:sz w:val="22"/>
          <w:lang w:val="ru-RU"/>
        </w:rPr>
        <w:t xml:space="preserve">справедливая стоимость прочих финансовых активов и обязательств (исключая </w:t>
      </w:r>
      <w:proofErr w:type="spellStart"/>
      <w:r w:rsidRPr="002829DD">
        <w:rPr>
          <w:rFonts w:ascii="Times New Roman" w:hAnsi="Times New Roman"/>
          <w:sz w:val="22"/>
          <w:lang w:val="ru-RU"/>
        </w:rPr>
        <w:t>деривативы</w:t>
      </w:r>
      <w:proofErr w:type="spellEnd"/>
      <w:r w:rsidRPr="002829DD">
        <w:rPr>
          <w:rFonts w:ascii="Times New Roman" w:hAnsi="Times New Roman"/>
          <w:sz w:val="22"/>
          <w:lang w:val="ru-RU"/>
        </w:rPr>
        <w:t>) определяется в соответствии с общепринятыми моделями расчета стоимости на основе анализа дисконтированных денежных потоков с применением цен, используемых в рыночных сделках на соответствующую дату, и котировок дилеров по аналогичным финансовым инструментам.</w:t>
      </w:r>
    </w:p>
    <w:p w:rsidR="00A36D30" w:rsidRPr="002829DD" w:rsidRDefault="00A36D30" w:rsidP="00A36D30">
      <w:pPr>
        <w:pStyle w:val="Style1"/>
        <w:spacing w:after="120"/>
        <w:rPr>
          <w:rFonts w:ascii="Times New Roman" w:hAnsi="Times New Roman"/>
          <w:sz w:val="22"/>
          <w:szCs w:val="22"/>
        </w:rPr>
      </w:pPr>
      <w:r w:rsidRPr="002829DD">
        <w:rPr>
          <w:rFonts w:ascii="Times New Roman" w:hAnsi="Times New Roman"/>
          <w:sz w:val="22"/>
          <w:szCs w:val="22"/>
        </w:rPr>
        <w:t>Компания определяет справедливую стоимость финансовых инструментов, отраженных в отчете о финансовом положении с использованием следующей иерархии справедливой стоимости, отражающей важность исходных данных, используемых для проведения оценки:</w:t>
      </w:r>
    </w:p>
    <w:p w:rsidR="00A36D30" w:rsidRPr="002829DD" w:rsidRDefault="00A36D30" w:rsidP="00A36D30">
      <w:pPr>
        <w:pStyle w:val="Notesbodytext"/>
        <w:numPr>
          <w:ilvl w:val="0"/>
          <w:numId w:val="18"/>
        </w:numPr>
        <w:spacing w:before="120" w:line="240" w:lineRule="auto"/>
        <w:jc w:val="both"/>
        <w:rPr>
          <w:rFonts w:ascii="Times New Roman" w:hAnsi="Times New Roman" w:cs="Times New Roman"/>
          <w:color w:val="auto"/>
          <w:sz w:val="22"/>
          <w:lang w:val="ru-RU"/>
        </w:rPr>
      </w:pPr>
      <w:r w:rsidRPr="002829DD">
        <w:rPr>
          <w:rFonts w:ascii="Times New Roman" w:hAnsi="Times New Roman" w:cs="Times New Roman"/>
          <w:color w:val="auto"/>
          <w:sz w:val="22"/>
          <w:lang w:val="ru-RU"/>
        </w:rPr>
        <w:t xml:space="preserve">Уровень 1: используется (прямые) рыночные котировки идентичного инструмента на активном рынке; </w:t>
      </w:r>
    </w:p>
    <w:p w:rsidR="00A36D30" w:rsidRPr="002829DD" w:rsidRDefault="00A36D30" w:rsidP="00A36D30">
      <w:pPr>
        <w:pStyle w:val="Notesbodytext"/>
        <w:numPr>
          <w:ilvl w:val="0"/>
          <w:numId w:val="18"/>
        </w:numPr>
        <w:spacing w:before="120" w:line="240" w:lineRule="auto"/>
        <w:jc w:val="both"/>
        <w:rPr>
          <w:rFonts w:ascii="Times New Roman" w:hAnsi="Times New Roman" w:cs="Times New Roman"/>
          <w:color w:val="auto"/>
          <w:sz w:val="22"/>
          <w:lang w:val="ru-RU"/>
        </w:rPr>
      </w:pPr>
      <w:r w:rsidRPr="002829DD">
        <w:rPr>
          <w:rFonts w:ascii="Times New Roman" w:hAnsi="Times New Roman" w:cs="Times New Roman"/>
          <w:color w:val="auto"/>
          <w:sz w:val="22"/>
          <w:lang w:val="ru-RU"/>
        </w:rPr>
        <w:t xml:space="preserve">Уровень 2: методы оценки, основанные на исходных данных с наблюдаемых рынков, полученных прямо (т.е. непосредственно цены) или косвенно (т.е. данные основанные на ценах). </w:t>
      </w:r>
      <w:proofErr w:type="gramStart"/>
      <w:r w:rsidRPr="002829DD">
        <w:rPr>
          <w:rFonts w:ascii="Times New Roman" w:hAnsi="Times New Roman" w:cs="Times New Roman"/>
          <w:color w:val="auto"/>
          <w:sz w:val="22"/>
          <w:lang w:val="ru-RU"/>
        </w:rPr>
        <w:t>Данная категория включает инструменты, оценка которых проводится с использованием рыночных котировок идентичных или аналогичных инструментов на активных рынках; рыночных котировок идентичных или аналогичных инструментов на рынках, которые рассматриваются как менее активные, или с использованием иных методов оценки, где все важные исходные данные прямо или косвенно, можно получить на основании данных, наблюдаемых на рынке;</w:t>
      </w:r>
      <w:proofErr w:type="gramEnd"/>
    </w:p>
    <w:p w:rsidR="00A36D30" w:rsidRPr="002829DD" w:rsidRDefault="00A36D30" w:rsidP="00A36D30">
      <w:pPr>
        <w:pStyle w:val="Normaltext"/>
        <w:numPr>
          <w:ilvl w:val="0"/>
          <w:numId w:val="18"/>
        </w:numPr>
        <w:spacing w:before="120" w:after="120" w:line="240" w:lineRule="auto"/>
        <w:ind w:right="0"/>
        <w:rPr>
          <w:sz w:val="22"/>
          <w:szCs w:val="22"/>
        </w:rPr>
      </w:pPr>
      <w:r w:rsidRPr="002829DD">
        <w:rPr>
          <w:sz w:val="22"/>
          <w:szCs w:val="22"/>
        </w:rPr>
        <w:t xml:space="preserve">Уровень 3: методы оценки, в которых используется важные наблюдаемые исходные данные. Данная категория включает все инструменты, в которых методы оценки включают исходные параметры, не основанные на данных с наблюдаемых рынков, и ненаблюдаемые исходные данные оказывают существенное влияние на оценку инструмента. Данная категория включает инструменты, оценка </w:t>
      </w:r>
      <w:r w:rsidRPr="002829DD">
        <w:rPr>
          <w:sz w:val="22"/>
          <w:szCs w:val="22"/>
        </w:rPr>
        <w:lastRenderedPageBreak/>
        <w:t>которых проводится на основании котировок аналогичных инструментов в тех случаях, когда существенные ненаблюдаемые корректировки или допущения требуются для отражения различий между инструментами.</w:t>
      </w:r>
    </w:p>
    <w:p w:rsidR="00A36D30" w:rsidRPr="00397257" w:rsidRDefault="00A36D30" w:rsidP="00A36D30">
      <w:pPr>
        <w:jc w:val="both"/>
        <w:rPr>
          <w:sz w:val="22"/>
          <w:szCs w:val="22"/>
          <w:lang w:val="ru-RU"/>
        </w:rPr>
      </w:pPr>
      <w:r w:rsidRPr="002829DD">
        <w:rPr>
          <w:sz w:val="22"/>
          <w:szCs w:val="22"/>
          <w:lang w:val="ru-RU"/>
        </w:rPr>
        <w:t>В следующих таблицах представлен анализ финансовых инструментов, представленных в финансовой отчетности по справедливой стоимости, в разрезе уровней иерархии источников справедливой стоимости на 3</w:t>
      </w:r>
      <w:r>
        <w:rPr>
          <w:sz w:val="22"/>
          <w:szCs w:val="22"/>
          <w:lang w:val="ru-RU"/>
        </w:rPr>
        <w:t>1 декабря 2016 и 2015 годов</w:t>
      </w:r>
      <w:r w:rsidRPr="00397257">
        <w:rPr>
          <w:sz w:val="22"/>
          <w:szCs w:val="22"/>
          <w:lang w:val="ru-RU"/>
        </w:rPr>
        <w:t>:</w:t>
      </w:r>
    </w:p>
    <w:p w:rsidR="00A36D30" w:rsidRDefault="00A36D30" w:rsidP="00A36D30">
      <w:pPr>
        <w:spacing w:before="120" w:after="120" w:line="240" w:lineRule="exact"/>
        <w:jc w:val="right"/>
        <w:rPr>
          <w:sz w:val="22"/>
          <w:szCs w:val="22"/>
          <w:lang w:val="ru-RU"/>
        </w:rPr>
      </w:pPr>
      <w:r w:rsidRPr="002C1B87">
        <w:rPr>
          <w:bCs/>
          <w:sz w:val="20"/>
          <w:szCs w:val="20"/>
          <w:lang w:val="ru-RU"/>
        </w:rPr>
        <w:t>(тыс. тенге)</w:t>
      </w:r>
    </w:p>
    <w:tbl>
      <w:tblPr>
        <w:tblW w:w="5000" w:type="pct"/>
        <w:tblLook w:val="04A0" w:firstRow="1" w:lastRow="0" w:firstColumn="1" w:lastColumn="0" w:noHBand="0" w:noVBand="1"/>
      </w:tblPr>
      <w:tblGrid>
        <w:gridCol w:w="6413"/>
        <w:gridCol w:w="1190"/>
        <w:gridCol w:w="1515"/>
        <w:gridCol w:w="1303"/>
      </w:tblGrid>
      <w:tr w:rsidR="00A36D30" w:rsidRPr="002B3DC7" w:rsidTr="00EC064F">
        <w:trPr>
          <w:trHeight w:val="510"/>
        </w:trPr>
        <w:tc>
          <w:tcPr>
            <w:tcW w:w="3077" w:type="pct"/>
            <w:shd w:val="clear" w:color="auto" w:fill="auto"/>
            <w:hideMark/>
          </w:tcPr>
          <w:p w:rsidR="00A36D30" w:rsidRPr="002B3DC7" w:rsidRDefault="00A36D30" w:rsidP="00EC064F">
            <w:pPr>
              <w:jc w:val="right"/>
              <w:rPr>
                <w:snapToGrid/>
                <w:color w:val="000000"/>
                <w:sz w:val="20"/>
                <w:szCs w:val="20"/>
                <w:lang w:val="ru-RU"/>
              </w:rPr>
            </w:pPr>
          </w:p>
        </w:tc>
        <w:tc>
          <w:tcPr>
            <w:tcW w:w="571" w:type="pct"/>
            <w:shd w:val="clear" w:color="auto" w:fill="auto"/>
            <w:hideMark/>
          </w:tcPr>
          <w:p w:rsidR="00A36D30" w:rsidRPr="002B3DC7" w:rsidRDefault="00A36D30" w:rsidP="00EC064F">
            <w:pPr>
              <w:jc w:val="right"/>
              <w:rPr>
                <w:b/>
                <w:bCs/>
                <w:snapToGrid/>
                <w:color w:val="000000"/>
                <w:sz w:val="20"/>
                <w:szCs w:val="20"/>
                <w:lang w:val="ru-RU"/>
              </w:rPr>
            </w:pPr>
            <w:r w:rsidRPr="002B3DC7">
              <w:rPr>
                <w:b/>
                <w:bCs/>
                <w:snapToGrid/>
                <w:color w:val="000000"/>
                <w:sz w:val="20"/>
                <w:szCs w:val="20"/>
                <w:lang w:val="ru-RU"/>
              </w:rPr>
              <w:t>Уровень 1</w:t>
            </w:r>
          </w:p>
        </w:tc>
        <w:tc>
          <w:tcPr>
            <w:tcW w:w="727" w:type="pct"/>
            <w:shd w:val="clear" w:color="auto" w:fill="auto"/>
            <w:hideMark/>
          </w:tcPr>
          <w:p w:rsidR="00A36D30" w:rsidRPr="002B3DC7" w:rsidRDefault="00A36D30" w:rsidP="00EC064F">
            <w:pPr>
              <w:jc w:val="right"/>
              <w:rPr>
                <w:b/>
                <w:bCs/>
                <w:snapToGrid/>
                <w:color w:val="000000"/>
                <w:sz w:val="20"/>
                <w:szCs w:val="20"/>
                <w:lang w:val="ru-RU"/>
              </w:rPr>
            </w:pPr>
            <w:r w:rsidRPr="002B3DC7">
              <w:rPr>
                <w:b/>
                <w:bCs/>
                <w:snapToGrid/>
                <w:color w:val="000000"/>
                <w:sz w:val="20"/>
                <w:szCs w:val="20"/>
                <w:lang w:val="ru-RU"/>
              </w:rPr>
              <w:t>Уровень 2</w:t>
            </w:r>
          </w:p>
        </w:tc>
        <w:tc>
          <w:tcPr>
            <w:tcW w:w="625" w:type="pct"/>
            <w:shd w:val="clear" w:color="auto" w:fill="auto"/>
            <w:hideMark/>
          </w:tcPr>
          <w:p w:rsidR="00A36D30" w:rsidRPr="002B3DC7" w:rsidRDefault="00A36D30" w:rsidP="00EC064F">
            <w:pPr>
              <w:jc w:val="right"/>
              <w:rPr>
                <w:b/>
                <w:bCs/>
                <w:snapToGrid/>
                <w:color w:val="000000"/>
                <w:sz w:val="20"/>
                <w:szCs w:val="20"/>
                <w:lang w:val="ru-RU"/>
              </w:rPr>
            </w:pPr>
            <w:r w:rsidRPr="002B3DC7">
              <w:rPr>
                <w:b/>
                <w:bCs/>
                <w:snapToGrid/>
                <w:color w:val="000000"/>
                <w:sz w:val="20"/>
                <w:szCs w:val="20"/>
                <w:lang w:val="ru-RU"/>
              </w:rPr>
              <w:t xml:space="preserve">Итого </w:t>
            </w:r>
          </w:p>
          <w:p w:rsidR="00A36D30" w:rsidRPr="002B3DC7" w:rsidRDefault="00A36D30" w:rsidP="00EC064F">
            <w:pPr>
              <w:jc w:val="right"/>
              <w:rPr>
                <w:b/>
                <w:bCs/>
                <w:snapToGrid/>
                <w:color w:val="000000"/>
                <w:sz w:val="20"/>
                <w:szCs w:val="20"/>
                <w:lang w:val="ru-RU"/>
              </w:rPr>
            </w:pPr>
            <w:r>
              <w:rPr>
                <w:b/>
                <w:bCs/>
                <w:snapToGrid/>
                <w:color w:val="000000"/>
                <w:sz w:val="20"/>
                <w:szCs w:val="20"/>
                <w:lang w:val="ru-RU"/>
              </w:rPr>
              <w:t>31 декабря 2016 г.</w:t>
            </w:r>
          </w:p>
        </w:tc>
      </w:tr>
      <w:tr w:rsidR="00A36D30" w:rsidRPr="004016A5" w:rsidTr="00EC064F">
        <w:trPr>
          <w:trHeight w:val="105"/>
        </w:trPr>
        <w:tc>
          <w:tcPr>
            <w:tcW w:w="3077" w:type="pct"/>
            <w:shd w:val="clear" w:color="auto" w:fill="auto"/>
            <w:hideMark/>
          </w:tcPr>
          <w:p w:rsidR="00A36D30" w:rsidRPr="002B3DC7" w:rsidRDefault="00A36D30" w:rsidP="00EC064F">
            <w:pPr>
              <w:rPr>
                <w:b/>
                <w:bCs/>
                <w:snapToGrid/>
                <w:color w:val="000000"/>
                <w:sz w:val="20"/>
                <w:szCs w:val="20"/>
                <w:lang w:val="ru-RU"/>
              </w:rPr>
            </w:pPr>
            <w:r>
              <w:rPr>
                <w:b/>
                <w:bCs/>
                <w:snapToGrid/>
                <w:color w:val="000000"/>
                <w:sz w:val="20"/>
                <w:szCs w:val="20"/>
                <w:lang w:val="ru-RU"/>
              </w:rPr>
              <w:t>Финансовые активы</w:t>
            </w:r>
          </w:p>
        </w:tc>
        <w:tc>
          <w:tcPr>
            <w:tcW w:w="571" w:type="pct"/>
            <w:shd w:val="clear" w:color="auto" w:fill="auto"/>
            <w:hideMark/>
          </w:tcPr>
          <w:p w:rsidR="00A36D30" w:rsidRPr="002B3DC7" w:rsidRDefault="00A36D30" w:rsidP="00EC064F">
            <w:pPr>
              <w:ind w:firstLineChars="100" w:firstLine="201"/>
              <w:jc w:val="right"/>
              <w:rPr>
                <w:b/>
                <w:bCs/>
                <w:snapToGrid/>
                <w:color w:val="000000"/>
                <w:sz w:val="20"/>
                <w:szCs w:val="20"/>
                <w:lang w:val="ru-RU"/>
              </w:rPr>
            </w:pPr>
          </w:p>
        </w:tc>
        <w:tc>
          <w:tcPr>
            <w:tcW w:w="727" w:type="pct"/>
            <w:shd w:val="clear" w:color="auto" w:fill="auto"/>
            <w:hideMark/>
          </w:tcPr>
          <w:p w:rsidR="00A36D30" w:rsidRPr="002B3DC7" w:rsidRDefault="00A36D30" w:rsidP="00EC064F">
            <w:pPr>
              <w:jc w:val="right"/>
              <w:rPr>
                <w:snapToGrid/>
                <w:sz w:val="20"/>
                <w:szCs w:val="20"/>
                <w:lang w:val="ru-RU"/>
              </w:rPr>
            </w:pPr>
          </w:p>
        </w:tc>
        <w:tc>
          <w:tcPr>
            <w:tcW w:w="625" w:type="pct"/>
            <w:shd w:val="clear" w:color="auto" w:fill="auto"/>
            <w:hideMark/>
          </w:tcPr>
          <w:p w:rsidR="00A36D30" w:rsidRPr="002B3DC7" w:rsidRDefault="00A36D30" w:rsidP="00EC064F">
            <w:pPr>
              <w:jc w:val="right"/>
              <w:rPr>
                <w:snapToGrid/>
                <w:sz w:val="20"/>
                <w:szCs w:val="20"/>
                <w:lang w:val="ru-RU"/>
              </w:rPr>
            </w:pPr>
          </w:p>
        </w:tc>
      </w:tr>
      <w:tr w:rsidR="00A36D30" w:rsidRPr="002B3DC7" w:rsidTr="00EC064F">
        <w:trPr>
          <w:trHeight w:val="70"/>
        </w:trPr>
        <w:tc>
          <w:tcPr>
            <w:tcW w:w="3077" w:type="pct"/>
            <w:shd w:val="clear" w:color="auto" w:fill="auto"/>
            <w:hideMark/>
          </w:tcPr>
          <w:p w:rsidR="00A36D30" w:rsidRPr="002B3DC7" w:rsidRDefault="00A36D30" w:rsidP="00EC064F">
            <w:pPr>
              <w:rPr>
                <w:snapToGrid/>
                <w:color w:val="000000"/>
                <w:sz w:val="20"/>
                <w:szCs w:val="20"/>
                <w:lang w:val="ru-RU"/>
              </w:rPr>
            </w:pPr>
            <w:r w:rsidRPr="001F4DB0">
              <w:rPr>
                <w:color w:val="000000"/>
                <w:sz w:val="20"/>
                <w:szCs w:val="20"/>
                <w:lang w:val="ru-RU"/>
              </w:rPr>
              <w:t>Финансовые активы, имеющиеся в наличии для продажи</w:t>
            </w:r>
            <w:r w:rsidRPr="002B3DC7" w:rsidDel="006B25C5">
              <w:rPr>
                <w:snapToGrid/>
                <w:color w:val="000000"/>
                <w:sz w:val="20"/>
                <w:szCs w:val="20"/>
                <w:lang w:val="ru-RU"/>
              </w:rPr>
              <w:t xml:space="preserve"> </w:t>
            </w:r>
          </w:p>
        </w:tc>
        <w:tc>
          <w:tcPr>
            <w:tcW w:w="571" w:type="pct"/>
            <w:shd w:val="clear" w:color="auto" w:fill="auto"/>
            <w:hideMark/>
          </w:tcPr>
          <w:p w:rsidR="00A36D30" w:rsidRPr="002B3DC7" w:rsidRDefault="00A36D30" w:rsidP="00EC064F">
            <w:pPr>
              <w:jc w:val="right"/>
              <w:rPr>
                <w:snapToGrid/>
                <w:color w:val="000000"/>
                <w:sz w:val="20"/>
                <w:szCs w:val="20"/>
                <w:lang w:val="ru-RU"/>
              </w:rPr>
            </w:pPr>
            <w:r>
              <w:rPr>
                <w:snapToGrid/>
                <w:color w:val="000000"/>
                <w:sz w:val="20"/>
                <w:szCs w:val="20"/>
                <w:lang w:val="ru-RU"/>
              </w:rPr>
              <w:t>3 922 483</w:t>
            </w:r>
          </w:p>
        </w:tc>
        <w:tc>
          <w:tcPr>
            <w:tcW w:w="727" w:type="pct"/>
            <w:shd w:val="clear" w:color="auto" w:fill="auto"/>
            <w:hideMark/>
          </w:tcPr>
          <w:p w:rsidR="00A36D30" w:rsidRPr="002B3DC7" w:rsidRDefault="00A36D30" w:rsidP="00EC064F">
            <w:pPr>
              <w:jc w:val="right"/>
              <w:rPr>
                <w:snapToGrid/>
                <w:color w:val="000000"/>
                <w:sz w:val="20"/>
                <w:szCs w:val="20"/>
                <w:lang w:val="ru-RU"/>
              </w:rPr>
            </w:pPr>
            <w:r>
              <w:rPr>
                <w:snapToGrid/>
                <w:color w:val="000000"/>
                <w:sz w:val="20"/>
                <w:szCs w:val="20"/>
                <w:lang w:val="ru-RU"/>
              </w:rPr>
              <w:t>−</w:t>
            </w:r>
          </w:p>
        </w:tc>
        <w:tc>
          <w:tcPr>
            <w:tcW w:w="625" w:type="pct"/>
            <w:shd w:val="clear" w:color="auto" w:fill="auto"/>
            <w:hideMark/>
          </w:tcPr>
          <w:p w:rsidR="00A36D30" w:rsidRPr="007C2975" w:rsidRDefault="00A36D30" w:rsidP="00EC064F">
            <w:pPr>
              <w:jc w:val="right"/>
              <w:rPr>
                <w:b/>
                <w:snapToGrid/>
                <w:color w:val="000000"/>
                <w:sz w:val="20"/>
                <w:szCs w:val="20"/>
                <w:lang w:val="ru-RU"/>
              </w:rPr>
            </w:pPr>
            <w:r w:rsidRPr="007C2975">
              <w:rPr>
                <w:b/>
                <w:snapToGrid/>
                <w:color w:val="000000"/>
                <w:sz w:val="20"/>
                <w:szCs w:val="20"/>
                <w:lang w:val="ru-RU"/>
              </w:rPr>
              <w:t>3</w:t>
            </w:r>
            <w:r>
              <w:rPr>
                <w:b/>
                <w:snapToGrid/>
                <w:color w:val="000000"/>
                <w:sz w:val="20"/>
                <w:szCs w:val="20"/>
                <w:lang w:val="ru-RU"/>
              </w:rPr>
              <w:t> </w:t>
            </w:r>
            <w:r w:rsidRPr="007C2975">
              <w:rPr>
                <w:b/>
                <w:snapToGrid/>
                <w:color w:val="000000"/>
                <w:sz w:val="20"/>
                <w:szCs w:val="20"/>
                <w:lang w:val="ru-RU"/>
              </w:rPr>
              <w:t xml:space="preserve">922 </w:t>
            </w:r>
            <w:r>
              <w:rPr>
                <w:b/>
                <w:snapToGrid/>
                <w:color w:val="000000"/>
                <w:sz w:val="20"/>
                <w:szCs w:val="20"/>
                <w:lang w:val="ru-RU"/>
              </w:rPr>
              <w:t>483</w:t>
            </w:r>
          </w:p>
        </w:tc>
      </w:tr>
      <w:tr w:rsidR="00A36D30" w:rsidRPr="004016A5" w:rsidTr="00EC064F">
        <w:trPr>
          <w:trHeight w:val="339"/>
        </w:trPr>
        <w:tc>
          <w:tcPr>
            <w:tcW w:w="3077" w:type="pct"/>
            <w:shd w:val="clear" w:color="auto" w:fill="auto"/>
            <w:hideMark/>
          </w:tcPr>
          <w:p w:rsidR="00A36D30" w:rsidRPr="002B3DC7" w:rsidRDefault="00A36D30" w:rsidP="00EC064F">
            <w:pPr>
              <w:rPr>
                <w:b/>
                <w:bCs/>
                <w:snapToGrid/>
                <w:color w:val="000000"/>
                <w:sz w:val="20"/>
                <w:szCs w:val="20"/>
                <w:lang w:val="ru-RU"/>
              </w:rPr>
            </w:pPr>
            <w:r>
              <w:rPr>
                <w:b/>
                <w:bCs/>
                <w:snapToGrid/>
                <w:color w:val="000000"/>
                <w:sz w:val="20"/>
                <w:szCs w:val="20"/>
                <w:lang w:val="ru-RU"/>
              </w:rPr>
              <w:t>Итого финансовых активов, отражаемых по справедливой стоимости</w:t>
            </w:r>
          </w:p>
        </w:tc>
        <w:tc>
          <w:tcPr>
            <w:tcW w:w="571" w:type="pct"/>
            <w:shd w:val="clear" w:color="auto" w:fill="auto"/>
            <w:hideMark/>
          </w:tcPr>
          <w:p w:rsidR="00A36D30" w:rsidRPr="00553843" w:rsidRDefault="00A36D30" w:rsidP="00EC064F">
            <w:pPr>
              <w:jc w:val="right"/>
              <w:rPr>
                <w:b/>
                <w:snapToGrid/>
                <w:color w:val="000000"/>
                <w:sz w:val="20"/>
                <w:szCs w:val="20"/>
                <w:lang w:val="ru-RU"/>
              </w:rPr>
            </w:pPr>
            <w:r>
              <w:rPr>
                <w:b/>
                <w:snapToGrid/>
                <w:color w:val="000000"/>
                <w:sz w:val="20"/>
                <w:szCs w:val="20"/>
                <w:lang w:val="ru-RU"/>
              </w:rPr>
              <w:t>3 922 483</w:t>
            </w:r>
          </w:p>
        </w:tc>
        <w:tc>
          <w:tcPr>
            <w:tcW w:w="727" w:type="pct"/>
            <w:shd w:val="clear" w:color="auto" w:fill="auto"/>
            <w:hideMark/>
          </w:tcPr>
          <w:p w:rsidR="00A36D30" w:rsidRPr="00553843" w:rsidRDefault="00A36D30" w:rsidP="00EC064F">
            <w:pPr>
              <w:jc w:val="right"/>
              <w:rPr>
                <w:b/>
                <w:snapToGrid/>
                <w:color w:val="000000"/>
                <w:sz w:val="20"/>
                <w:szCs w:val="20"/>
                <w:lang w:val="ru-RU"/>
              </w:rPr>
            </w:pPr>
            <w:r w:rsidRPr="00553843">
              <w:rPr>
                <w:b/>
                <w:snapToGrid/>
                <w:color w:val="000000"/>
                <w:sz w:val="20"/>
                <w:szCs w:val="20"/>
                <w:lang w:val="ru-RU"/>
              </w:rPr>
              <w:t>−</w:t>
            </w:r>
          </w:p>
        </w:tc>
        <w:tc>
          <w:tcPr>
            <w:tcW w:w="625" w:type="pct"/>
            <w:shd w:val="clear" w:color="auto" w:fill="auto"/>
            <w:hideMark/>
          </w:tcPr>
          <w:p w:rsidR="00A36D30" w:rsidRPr="00553843" w:rsidRDefault="00A36D30" w:rsidP="00EC064F">
            <w:pPr>
              <w:jc w:val="right"/>
              <w:rPr>
                <w:b/>
                <w:snapToGrid/>
                <w:color w:val="000000"/>
                <w:sz w:val="20"/>
                <w:szCs w:val="20"/>
                <w:lang w:val="ru-RU"/>
              </w:rPr>
            </w:pPr>
            <w:r>
              <w:rPr>
                <w:b/>
                <w:snapToGrid/>
                <w:color w:val="000000"/>
                <w:sz w:val="20"/>
                <w:szCs w:val="20"/>
                <w:lang w:val="ru-RU"/>
              </w:rPr>
              <w:t>3 922 483</w:t>
            </w:r>
          </w:p>
        </w:tc>
      </w:tr>
    </w:tbl>
    <w:p w:rsidR="00A36D30" w:rsidRPr="002829DD" w:rsidRDefault="00A36D30" w:rsidP="00A36D30">
      <w:pPr>
        <w:spacing w:before="120" w:after="120" w:line="240" w:lineRule="exact"/>
        <w:jc w:val="right"/>
        <w:rPr>
          <w:sz w:val="22"/>
          <w:szCs w:val="22"/>
          <w:lang w:val="ru-RU"/>
        </w:rPr>
      </w:pPr>
      <w:r w:rsidRPr="002C1B87">
        <w:rPr>
          <w:bCs/>
          <w:sz w:val="20"/>
          <w:szCs w:val="20"/>
          <w:lang w:val="ru-RU"/>
        </w:rPr>
        <w:t>(тыс. тенге)</w:t>
      </w:r>
    </w:p>
    <w:tbl>
      <w:tblPr>
        <w:tblW w:w="5000" w:type="pct"/>
        <w:tblLook w:val="04A0" w:firstRow="1" w:lastRow="0" w:firstColumn="1" w:lastColumn="0" w:noHBand="0" w:noVBand="1"/>
      </w:tblPr>
      <w:tblGrid>
        <w:gridCol w:w="6397"/>
        <w:gridCol w:w="1173"/>
        <w:gridCol w:w="1565"/>
        <w:gridCol w:w="1286"/>
      </w:tblGrid>
      <w:tr w:rsidR="00A36D30" w:rsidRPr="002B3DC7" w:rsidTr="00EC064F">
        <w:trPr>
          <w:trHeight w:val="510"/>
        </w:trPr>
        <w:tc>
          <w:tcPr>
            <w:tcW w:w="3069" w:type="pct"/>
            <w:shd w:val="clear" w:color="auto" w:fill="auto"/>
            <w:hideMark/>
          </w:tcPr>
          <w:p w:rsidR="00A36D30" w:rsidRPr="002B3DC7" w:rsidRDefault="00A36D30" w:rsidP="00EC064F">
            <w:pPr>
              <w:jc w:val="right"/>
              <w:rPr>
                <w:snapToGrid/>
                <w:color w:val="000000"/>
                <w:sz w:val="20"/>
                <w:szCs w:val="20"/>
                <w:lang w:val="ru-RU"/>
              </w:rPr>
            </w:pPr>
          </w:p>
        </w:tc>
        <w:tc>
          <w:tcPr>
            <w:tcW w:w="563" w:type="pct"/>
            <w:shd w:val="clear" w:color="auto" w:fill="auto"/>
            <w:hideMark/>
          </w:tcPr>
          <w:p w:rsidR="00A36D30" w:rsidRPr="002B3DC7" w:rsidRDefault="00A36D30" w:rsidP="00EC064F">
            <w:pPr>
              <w:jc w:val="right"/>
              <w:rPr>
                <w:b/>
                <w:bCs/>
                <w:snapToGrid/>
                <w:color w:val="000000"/>
                <w:sz w:val="20"/>
                <w:szCs w:val="20"/>
                <w:lang w:val="ru-RU"/>
              </w:rPr>
            </w:pPr>
            <w:r w:rsidRPr="002B3DC7">
              <w:rPr>
                <w:b/>
                <w:bCs/>
                <w:snapToGrid/>
                <w:color w:val="000000"/>
                <w:sz w:val="20"/>
                <w:szCs w:val="20"/>
                <w:lang w:val="ru-RU"/>
              </w:rPr>
              <w:t>Уровень 1</w:t>
            </w:r>
          </w:p>
        </w:tc>
        <w:tc>
          <w:tcPr>
            <w:tcW w:w="751" w:type="pct"/>
            <w:shd w:val="clear" w:color="auto" w:fill="auto"/>
            <w:hideMark/>
          </w:tcPr>
          <w:p w:rsidR="00A36D30" w:rsidRPr="002B3DC7" w:rsidRDefault="00A36D30" w:rsidP="00EC064F">
            <w:pPr>
              <w:jc w:val="right"/>
              <w:rPr>
                <w:b/>
                <w:bCs/>
                <w:snapToGrid/>
                <w:color w:val="000000"/>
                <w:sz w:val="20"/>
                <w:szCs w:val="20"/>
                <w:lang w:val="ru-RU"/>
              </w:rPr>
            </w:pPr>
            <w:r w:rsidRPr="002B3DC7">
              <w:rPr>
                <w:b/>
                <w:bCs/>
                <w:snapToGrid/>
                <w:color w:val="000000"/>
                <w:sz w:val="20"/>
                <w:szCs w:val="20"/>
                <w:lang w:val="ru-RU"/>
              </w:rPr>
              <w:t>Уровень 2</w:t>
            </w:r>
          </w:p>
        </w:tc>
        <w:tc>
          <w:tcPr>
            <w:tcW w:w="617" w:type="pct"/>
            <w:shd w:val="clear" w:color="auto" w:fill="auto"/>
            <w:hideMark/>
          </w:tcPr>
          <w:p w:rsidR="00A36D30" w:rsidRPr="002B3DC7" w:rsidRDefault="00A36D30" w:rsidP="00EC064F">
            <w:pPr>
              <w:jc w:val="right"/>
              <w:rPr>
                <w:b/>
                <w:bCs/>
                <w:snapToGrid/>
                <w:color w:val="000000"/>
                <w:sz w:val="20"/>
                <w:szCs w:val="20"/>
                <w:lang w:val="ru-RU"/>
              </w:rPr>
            </w:pPr>
            <w:r w:rsidRPr="002B3DC7">
              <w:rPr>
                <w:b/>
                <w:bCs/>
                <w:snapToGrid/>
                <w:color w:val="000000"/>
                <w:sz w:val="20"/>
                <w:szCs w:val="20"/>
                <w:lang w:val="ru-RU"/>
              </w:rPr>
              <w:t xml:space="preserve">Итого </w:t>
            </w:r>
          </w:p>
          <w:p w:rsidR="00A36D30" w:rsidRPr="002B3DC7" w:rsidRDefault="00A36D30" w:rsidP="00EC064F">
            <w:pPr>
              <w:jc w:val="right"/>
              <w:rPr>
                <w:b/>
                <w:bCs/>
                <w:snapToGrid/>
                <w:color w:val="000000"/>
                <w:sz w:val="20"/>
                <w:szCs w:val="20"/>
                <w:lang w:val="ru-RU"/>
              </w:rPr>
            </w:pPr>
            <w:r>
              <w:rPr>
                <w:b/>
                <w:bCs/>
                <w:snapToGrid/>
                <w:color w:val="000000"/>
                <w:sz w:val="20"/>
                <w:szCs w:val="20"/>
                <w:lang w:val="ru-RU"/>
              </w:rPr>
              <w:t>31 декабря 2015 г.</w:t>
            </w:r>
          </w:p>
        </w:tc>
      </w:tr>
      <w:tr w:rsidR="00A36D30" w:rsidRPr="004016A5" w:rsidTr="00EC064F">
        <w:trPr>
          <w:trHeight w:val="105"/>
        </w:trPr>
        <w:tc>
          <w:tcPr>
            <w:tcW w:w="3069" w:type="pct"/>
            <w:shd w:val="clear" w:color="auto" w:fill="auto"/>
            <w:hideMark/>
          </w:tcPr>
          <w:p w:rsidR="00A36D30" w:rsidRPr="002B3DC7" w:rsidRDefault="00A36D30" w:rsidP="00EC064F">
            <w:pPr>
              <w:rPr>
                <w:b/>
                <w:bCs/>
                <w:snapToGrid/>
                <w:color w:val="000000"/>
                <w:sz w:val="20"/>
                <w:szCs w:val="20"/>
                <w:lang w:val="ru-RU"/>
              </w:rPr>
            </w:pPr>
            <w:r>
              <w:rPr>
                <w:b/>
                <w:bCs/>
                <w:snapToGrid/>
                <w:color w:val="000000"/>
                <w:sz w:val="20"/>
                <w:szCs w:val="20"/>
                <w:lang w:val="ru-RU"/>
              </w:rPr>
              <w:t>Финансовые активы</w:t>
            </w:r>
          </w:p>
        </w:tc>
        <w:tc>
          <w:tcPr>
            <w:tcW w:w="563" w:type="pct"/>
            <w:shd w:val="clear" w:color="auto" w:fill="auto"/>
            <w:hideMark/>
          </w:tcPr>
          <w:p w:rsidR="00A36D30" w:rsidRPr="002B3DC7" w:rsidRDefault="00A36D30" w:rsidP="00EC064F">
            <w:pPr>
              <w:ind w:firstLineChars="100" w:firstLine="201"/>
              <w:jc w:val="right"/>
              <w:rPr>
                <w:b/>
                <w:bCs/>
                <w:snapToGrid/>
                <w:color w:val="000000"/>
                <w:sz w:val="20"/>
                <w:szCs w:val="20"/>
                <w:lang w:val="ru-RU"/>
              </w:rPr>
            </w:pPr>
          </w:p>
        </w:tc>
        <w:tc>
          <w:tcPr>
            <w:tcW w:w="751" w:type="pct"/>
            <w:shd w:val="clear" w:color="auto" w:fill="auto"/>
            <w:hideMark/>
          </w:tcPr>
          <w:p w:rsidR="00A36D30" w:rsidRPr="002B3DC7" w:rsidRDefault="00A36D30" w:rsidP="00EC064F">
            <w:pPr>
              <w:jc w:val="right"/>
              <w:rPr>
                <w:snapToGrid/>
                <w:sz w:val="20"/>
                <w:szCs w:val="20"/>
                <w:lang w:val="ru-RU"/>
              </w:rPr>
            </w:pPr>
          </w:p>
        </w:tc>
        <w:tc>
          <w:tcPr>
            <w:tcW w:w="617" w:type="pct"/>
            <w:shd w:val="clear" w:color="auto" w:fill="auto"/>
            <w:hideMark/>
          </w:tcPr>
          <w:p w:rsidR="00A36D30" w:rsidRPr="002B3DC7" w:rsidRDefault="00A36D30" w:rsidP="00EC064F">
            <w:pPr>
              <w:jc w:val="right"/>
              <w:rPr>
                <w:snapToGrid/>
                <w:sz w:val="20"/>
                <w:szCs w:val="20"/>
                <w:lang w:val="ru-RU"/>
              </w:rPr>
            </w:pPr>
          </w:p>
        </w:tc>
      </w:tr>
      <w:tr w:rsidR="00A36D30" w:rsidRPr="002B3DC7" w:rsidTr="00EC064F">
        <w:trPr>
          <w:trHeight w:val="70"/>
        </w:trPr>
        <w:tc>
          <w:tcPr>
            <w:tcW w:w="3069" w:type="pct"/>
            <w:shd w:val="clear" w:color="auto" w:fill="auto"/>
            <w:hideMark/>
          </w:tcPr>
          <w:p w:rsidR="00A36D30" w:rsidRPr="002B3DC7" w:rsidRDefault="00A36D30" w:rsidP="00EC064F">
            <w:pPr>
              <w:rPr>
                <w:snapToGrid/>
                <w:color w:val="000000"/>
                <w:sz w:val="20"/>
                <w:szCs w:val="20"/>
                <w:lang w:val="ru-RU"/>
              </w:rPr>
            </w:pPr>
            <w:r w:rsidRPr="001F4DB0">
              <w:rPr>
                <w:color w:val="000000"/>
                <w:sz w:val="20"/>
                <w:szCs w:val="20"/>
                <w:lang w:val="ru-RU"/>
              </w:rPr>
              <w:t>Финансовые активы, имеющиеся в наличии для продажи</w:t>
            </w:r>
            <w:r w:rsidRPr="002B3DC7" w:rsidDel="006B25C5">
              <w:rPr>
                <w:snapToGrid/>
                <w:color w:val="000000"/>
                <w:sz w:val="20"/>
                <w:szCs w:val="20"/>
                <w:lang w:val="ru-RU"/>
              </w:rPr>
              <w:t xml:space="preserve"> </w:t>
            </w:r>
          </w:p>
        </w:tc>
        <w:tc>
          <w:tcPr>
            <w:tcW w:w="563" w:type="pct"/>
            <w:shd w:val="clear" w:color="auto" w:fill="auto"/>
            <w:hideMark/>
          </w:tcPr>
          <w:p w:rsidR="00A36D30" w:rsidRPr="002B3DC7" w:rsidRDefault="00A36D30" w:rsidP="00EC064F">
            <w:pPr>
              <w:jc w:val="right"/>
              <w:rPr>
                <w:snapToGrid/>
                <w:color w:val="000000"/>
                <w:sz w:val="20"/>
                <w:szCs w:val="20"/>
                <w:lang w:val="ru-RU"/>
              </w:rPr>
            </w:pPr>
            <w:r>
              <w:rPr>
                <w:snapToGrid/>
                <w:color w:val="000000"/>
                <w:sz w:val="20"/>
                <w:szCs w:val="20"/>
                <w:lang w:val="ru-RU"/>
              </w:rPr>
              <w:t>5 332 762</w:t>
            </w:r>
          </w:p>
        </w:tc>
        <w:tc>
          <w:tcPr>
            <w:tcW w:w="751" w:type="pct"/>
            <w:shd w:val="clear" w:color="auto" w:fill="auto"/>
            <w:hideMark/>
          </w:tcPr>
          <w:p w:rsidR="00A36D30" w:rsidRPr="002B3DC7" w:rsidRDefault="00A36D30" w:rsidP="00EC064F">
            <w:pPr>
              <w:jc w:val="right"/>
              <w:rPr>
                <w:snapToGrid/>
                <w:color w:val="000000"/>
                <w:sz w:val="20"/>
                <w:szCs w:val="20"/>
                <w:lang w:val="ru-RU"/>
              </w:rPr>
            </w:pPr>
            <w:r w:rsidRPr="0078368D">
              <w:rPr>
                <w:snapToGrid/>
                <w:color w:val="000000"/>
                <w:sz w:val="20"/>
                <w:szCs w:val="20"/>
                <w:lang w:val="ru-RU"/>
              </w:rPr>
              <w:t>−</w:t>
            </w:r>
          </w:p>
        </w:tc>
        <w:tc>
          <w:tcPr>
            <w:tcW w:w="617" w:type="pct"/>
            <w:shd w:val="clear" w:color="auto" w:fill="auto"/>
            <w:hideMark/>
          </w:tcPr>
          <w:p w:rsidR="00A36D30" w:rsidRPr="007C2975" w:rsidRDefault="00A36D30" w:rsidP="00EC064F">
            <w:pPr>
              <w:jc w:val="right"/>
              <w:rPr>
                <w:b/>
                <w:snapToGrid/>
                <w:color w:val="000000"/>
                <w:sz w:val="20"/>
                <w:szCs w:val="20"/>
                <w:lang w:val="ru-RU"/>
              </w:rPr>
            </w:pPr>
            <w:r w:rsidRPr="007C2975">
              <w:rPr>
                <w:b/>
                <w:snapToGrid/>
                <w:color w:val="000000"/>
                <w:sz w:val="20"/>
                <w:szCs w:val="20"/>
                <w:lang w:val="ru-RU"/>
              </w:rPr>
              <w:t>5 332 762</w:t>
            </w:r>
          </w:p>
        </w:tc>
      </w:tr>
      <w:tr w:rsidR="00A36D30" w:rsidRPr="004016A5" w:rsidTr="00EC064F">
        <w:trPr>
          <w:trHeight w:val="339"/>
        </w:trPr>
        <w:tc>
          <w:tcPr>
            <w:tcW w:w="3069" w:type="pct"/>
            <w:shd w:val="clear" w:color="auto" w:fill="auto"/>
            <w:hideMark/>
          </w:tcPr>
          <w:p w:rsidR="00A36D30" w:rsidRPr="002B3DC7" w:rsidRDefault="00A36D30" w:rsidP="00EC064F">
            <w:pPr>
              <w:rPr>
                <w:b/>
                <w:bCs/>
                <w:snapToGrid/>
                <w:color w:val="000000"/>
                <w:sz w:val="20"/>
                <w:szCs w:val="20"/>
                <w:lang w:val="ru-RU"/>
              </w:rPr>
            </w:pPr>
            <w:r>
              <w:rPr>
                <w:b/>
                <w:bCs/>
                <w:snapToGrid/>
                <w:color w:val="000000"/>
                <w:sz w:val="20"/>
                <w:szCs w:val="20"/>
                <w:lang w:val="ru-RU"/>
              </w:rPr>
              <w:t>Итого финансовых активов, отражаемых по справедливой стоимости</w:t>
            </w:r>
          </w:p>
        </w:tc>
        <w:tc>
          <w:tcPr>
            <w:tcW w:w="563" w:type="pct"/>
            <w:shd w:val="clear" w:color="auto" w:fill="auto"/>
            <w:hideMark/>
          </w:tcPr>
          <w:p w:rsidR="00A36D30" w:rsidRPr="00553843" w:rsidRDefault="00A36D30" w:rsidP="00EC064F">
            <w:pPr>
              <w:jc w:val="right"/>
              <w:rPr>
                <w:b/>
                <w:snapToGrid/>
                <w:color w:val="000000"/>
                <w:sz w:val="20"/>
                <w:szCs w:val="20"/>
                <w:lang w:val="ru-RU"/>
              </w:rPr>
            </w:pPr>
            <w:r>
              <w:rPr>
                <w:b/>
                <w:snapToGrid/>
                <w:color w:val="000000"/>
                <w:sz w:val="20"/>
                <w:szCs w:val="20"/>
                <w:lang w:val="ru-RU"/>
              </w:rPr>
              <w:t>5 332 762</w:t>
            </w:r>
          </w:p>
        </w:tc>
        <w:tc>
          <w:tcPr>
            <w:tcW w:w="751" w:type="pct"/>
            <w:shd w:val="clear" w:color="auto" w:fill="auto"/>
            <w:hideMark/>
          </w:tcPr>
          <w:p w:rsidR="00A36D30" w:rsidRPr="00553843" w:rsidRDefault="00A36D30" w:rsidP="00EC064F">
            <w:pPr>
              <w:jc w:val="right"/>
              <w:rPr>
                <w:b/>
                <w:snapToGrid/>
                <w:color w:val="000000"/>
                <w:sz w:val="20"/>
                <w:szCs w:val="20"/>
                <w:lang w:val="ru-RU"/>
              </w:rPr>
            </w:pPr>
            <w:r w:rsidRPr="0078368D">
              <w:rPr>
                <w:snapToGrid/>
                <w:color w:val="000000"/>
                <w:sz w:val="20"/>
                <w:szCs w:val="20"/>
                <w:lang w:val="ru-RU"/>
              </w:rPr>
              <w:t>−</w:t>
            </w:r>
          </w:p>
        </w:tc>
        <w:tc>
          <w:tcPr>
            <w:tcW w:w="617" w:type="pct"/>
            <w:shd w:val="clear" w:color="auto" w:fill="auto"/>
            <w:hideMark/>
          </w:tcPr>
          <w:p w:rsidR="00A36D30" w:rsidRPr="007C2975" w:rsidRDefault="00A36D30" w:rsidP="00EC064F">
            <w:pPr>
              <w:jc w:val="right"/>
              <w:rPr>
                <w:b/>
                <w:snapToGrid/>
                <w:color w:val="000000"/>
                <w:sz w:val="20"/>
                <w:szCs w:val="20"/>
                <w:lang w:val="ru-RU"/>
              </w:rPr>
            </w:pPr>
            <w:r w:rsidRPr="007C2975">
              <w:rPr>
                <w:b/>
                <w:snapToGrid/>
                <w:color w:val="000000"/>
                <w:sz w:val="20"/>
                <w:szCs w:val="20"/>
                <w:lang w:val="ru-RU"/>
              </w:rPr>
              <w:t>5 332 762</w:t>
            </w:r>
          </w:p>
        </w:tc>
      </w:tr>
      <w:tr w:rsidR="00A36D30" w:rsidRPr="002B3DC7" w:rsidTr="00EC064F">
        <w:trPr>
          <w:trHeight w:val="231"/>
        </w:trPr>
        <w:tc>
          <w:tcPr>
            <w:tcW w:w="3069" w:type="pct"/>
            <w:shd w:val="clear" w:color="auto" w:fill="auto"/>
            <w:noWrap/>
            <w:hideMark/>
          </w:tcPr>
          <w:p w:rsidR="00A36D30" w:rsidRPr="002B3DC7" w:rsidRDefault="00A36D30" w:rsidP="00EC064F">
            <w:pPr>
              <w:rPr>
                <w:b/>
                <w:bCs/>
                <w:snapToGrid/>
                <w:color w:val="000000"/>
                <w:sz w:val="20"/>
                <w:szCs w:val="20"/>
                <w:lang w:val="ru-RU"/>
              </w:rPr>
            </w:pPr>
          </w:p>
        </w:tc>
        <w:tc>
          <w:tcPr>
            <w:tcW w:w="563" w:type="pct"/>
            <w:shd w:val="clear" w:color="auto" w:fill="auto"/>
            <w:noWrap/>
            <w:hideMark/>
          </w:tcPr>
          <w:p w:rsidR="00A36D30" w:rsidRPr="002B3DC7" w:rsidRDefault="00A36D30" w:rsidP="00EC064F">
            <w:pPr>
              <w:jc w:val="right"/>
              <w:rPr>
                <w:snapToGrid/>
                <w:sz w:val="20"/>
                <w:szCs w:val="20"/>
                <w:lang w:val="ru-RU"/>
              </w:rPr>
            </w:pPr>
          </w:p>
        </w:tc>
        <w:tc>
          <w:tcPr>
            <w:tcW w:w="751" w:type="pct"/>
            <w:shd w:val="clear" w:color="auto" w:fill="auto"/>
            <w:noWrap/>
            <w:hideMark/>
          </w:tcPr>
          <w:p w:rsidR="00A36D30" w:rsidRPr="002B3DC7" w:rsidRDefault="00A36D30" w:rsidP="00EC064F">
            <w:pPr>
              <w:jc w:val="right"/>
              <w:rPr>
                <w:snapToGrid/>
                <w:sz w:val="20"/>
                <w:szCs w:val="20"/>
                <w:lang w:val="ru-RU"/>
              </w:rPr>
            </w:pPr>
          </w:p>
        </w:tc>
        <w:tc>
          <w:tcPr>
            <w:tcW w:w="617" w:type="pct"/>
            <w:shd w:val="clear" w:color="auto" w:fill="auto"/>
            <w:hideMark/>
          </w:tcPr>
          <w:p w:rsidR="00A36D30" w:rsidRPr="002B3DC7" w:rsidRDefault="00A36D30" w:rsidP="00EC064F">
            <w:pPr>
              <w:jc w:val="right"/>
              <w:rPr>
                <w:snapToGrid/>
                <w:sz w:val="20"/>
                <w:szCs w:val="20"/>
                <w:lang w:val="ru-RU"/>
              </w:rPr>
            </w:pPr>
          </w:p>
        </w:tc>
      </w:tr>
    </w:tbl>
    <w:p w:rsidR="00A36D30" w:rsidRPr="002829DD" w:rsidRDefault="00A36D30" w:rsidP="00A36D30">
      <w:pPr>
        <w:pStyle w:val="Style1"/>
        <w:spacing w:after="120"/>
        <w:rPr>
          <w:rFonts w:ascii="Times New Roman" w:hAnsi="Times New Roman"/>
          <w:sz w:val="22"/>
          <w:szCs w:val="22"/>
        </w:rPr>
      </w:pPr>
      <w:r w:rsidRPr="002829DD">
        <w:rPr>
          <w:rFonts w:ascii="Times New Roman" w:hAnsi="Times New Roman"/>
          <w:sz w:val="22"/>
          <w:szCs w:val="22"/>
        </w:rPr>
        <w:t>По состоянию на 31 декабря 201</w:t>
      </w:r>
      <w:r>
        <w:rPr>
          <w:rFonts w:ascii="Times New Roman" w:hAnsi="Times New Roman"/>
          <w:sz w:val="22"/>
          <w:szCs w:val="22"/>
        </w:rPr>
        <w:t>6</w:t>
      </w:r>
      <w:r w:rsidRPr="002829DD">
        <w:rPr>
          <w:rFonts w:ascii="Times New Roman" w:hAnsi="Times New Roman"/>
          <w:sz w:val="22"/>
          <w:szCs w:val="22"/>
        </w:rPr>
        <w:t xml:space="preserve"> года и 2015 года Компания не имеет финансовых инструментов, справедливая стоимость которых рассчитывается на основе методов оценки с использованием нерыночных наблюдаемых данных.</w:t>
      </w:r>
    </w:p>
    <w:p w:rsidR="00A36D30" w:rsidRPr="002829DD" w:rsidRDefault="00A36D30" w:rsidP="00A36D30">
      <w:pPr>
        <w:pStyle w:val="Style1"/>
        <w:spacing w:after="120"/>
        <w:rPr>
          <w:rFonts w:ascii="Times New Roman" w:hAnsi="Times New Roman"/>
          <w:sz w:val="22"/>
          <w:szCs w:val="22"/>
        </w:rPr>
      </w:pPr>
      <w:r w:rsidRPr="002829DD">
        <w:rPr>
          <w:rFonts w:ascii="Times New Roman" w:hAnsi="Times New Roman"/>
          <w:sz w:val="22"/>
          <w:szCs w:val="22"/>
        </w:rPr>
        <w:t xml:space="preserve">Предполагаемая справедливая стоимость всех финансовых инструментов </w:t>
      </w:r>
      <w:proofErr w:type="gramStart"/>
      <w:r w:rsidRPr="002829DD">
        <w:rPr>
          <w:rFonts w:ascii="Times New Roman" w:hAnsi="Times New Roman"/>
          <w:sz w:val="22"/>
          <w:szCs w:val="22"/>
        </w:rPr>
        <w:t>приблизительна</w:t>
      </w:r>
      <w:proofErr w:type="gramEnd"/>
      <w:r w:rsidRPr="002829DD">
        <w:rPr>
          <w:rFonts w:ascii="Times New Roman" w:hAnsi="Times New Roman"/>
          <w:sz w:val="22"/>
          <w:szCs w:val="22"/>
        </w:rPr>
        <w:t xml:space="preserve"> равна их балансовой стоимости.</w:t>
      </w:r>
    </w:p>
    <w:p w:rsidR="00A36D30" w:rsidRPr="002829DD" w:rsidRDefault="00A36D30" w:rsidP="00A36D30">
      <w:pPr>
        <w:pStyle w:val="Style1"/>
        <w:spacing w:after="120"/>
        <w:rPr>
          <w:rFonts w:ascii="Times New Roman" w:hAnsi="Times New Roman"/>
          <w:sz w:val="22"/>
          <w:szCs w:val="22"/>
        </w:rPr>
      </w:pPr>
      <w:r w:rsidRPr="002829DD">
        <w:rPr>
          <w:rFonts w:ascii="Times New Roman" w:hAnsi="Times New Roman"/>
          <w:sz w:val="22"/>
          <w:szCs w:val="22"/>
        </w:rPr>
        <w:t>За периоды, закончившихся 31 декабря 2016 и</w:t>
      </w:r>
      <w:r>
        <w:rPr>
          <w:rFonts w:ascii="Times New Roman" w:hAnsi="Times New Roman"/>
          <w:sz w:val="22"/>
          <w:szCs w:val="22"/>
        </w:rPr>
        <w:t xml:space="preserve"> </w:t>
      </w:r>
      <w:r w:rsidRPr="002829DD">
        <w:rPr>
          <w:rFonts w:ascii="Times New Roman" w:hAnsi="Times New Roman"/>
          <w:sz w:val="22"/>
          <w:szCs w:val="22"/>
        </w:rPr>
        <w:t>2015 годов, не было переводов между Уровнями 1, 2 и 3.</w:t>
      </w:r>
    </w:p>
    <w:p w:rsidR="00A36D30" w:rsidRDefault="00A36D30" w:rsidP="00A36D30">
      <w:pPr>
        <w:spacing w:before="120" w:after="120"/>
        <w:jc w:val="both"/>
        <w:rPr>
          <w:lang w:val="ru-RU"/>
        </w:rPr>
      </w:pPr>
      <w:r w:rsidRPr="002829DD">
        <w:rPr>
          <w:sz w:val="22"/>
          <w:szCs w:val="22"/>
          <w:lang w:val="ru-RU"/>
        </w:rPr>
        <w:t>Оценка справедливой стоимости направлена на наиболее точное определение стоимости, по которой финансовый инструмент может быть обменен между хорошо осведомленными, действительно желающими совершить такую сделку, независимыми друг от друга сторонами. Тем не менее, по причине существующих неопределенностей и субъективности оценок справедливая стоимость не должна рассматриваться как стоимость, по которой</w:t>
      </w:r>
      <w:r w:rsidRPr="002829DD">
        <w:rPr>
          <w:lang w:val="ru-RU"/>
        </w:rPr>
        <w:t xml:space="preserve"> может быть совершена немедленная реализация активов или исполнение обязательств.</w:t>
      </w:r>
      <w:bookmarkEnd w:id="10"/>
    </w:p>
    <w:p w:rsidR="00A36D30" w:rsidRDefault="00A36D30" w:rsidP="00A36D30">
      <w:pPr>
        <w:pStyle w:val="ae"/>
        <w:numPr>
          <w:ilvl w:val="0"/>
          <w:numId w:val="2"/>
        </w:numPr>
        <w:spacing w:line="240" w:lineRule="exact"/>
        <w:ind w:left="567" w:hanging="567"/>
        <w:jc w:val="both"/>
        <w:rPr>
          <w:b/>
          <w:kern w:val="16"/>
          <w:sz w:val="22"/>
          <w:szCs w:val="22"/>
          <w:lang w:val="ru-RU"/>
        </w:rPr>
      </w:pPr>
      <w:r>
        <w:rPr>
          <w:b/>
          <w:kern w:val="16"/>
          <w:sz w:val="22"/>
          <w:szCs w:val="22"/>
          <w:lang w:val="ru-RU"/>
        </w:rPr>
        <w:t>КОРРЕКТИРОВКИ</w:t>
      </w:r>
    </w:p>
    <w:p w:rsidR="00A36D30" w:rsidRDefault="00A36D30" w:rsidP="00A36D30">
      <w:pPr>
        <w:pStyle w:val="ae"/>
        <w:spacing w:before="120" w:after="120"/>
        <w:ind w:left="0"/>
        <w:contextualSpacing w:val="0"/>
        <w:jc w:val="both"/>
        <w:rPr>
          <w:kern w:val="16"/>
          <w:sz w:val="22"/>
          <w:szCs w:val="22"/>
          <w:lang w:val="ru-RU"/>
        </w:rPr>
      </w:pPr>
      <w:r>
        <w:rPr>
          <w:kern w:val="16"/>
          <w:sz w:val="22"/>
          <w:szCs w:val="22"/>
          <w:lang w:val="ru-RU"/>
        </w:rPr>
        <w:t xml:space="preserve">В 2016 году руководство Компании обнаружило, что определенные капитальные затраты по нематериальному активу не были учтены корректно и не были представлены надлежащим образом в финансовой отчетности за годы, закончившиеся 31 декабря 2015 и 2014 годы. Также, </w:t>
      </w:r>
      <w:proofErr w:type="gramStart"/>
      <w:r>
        <w:rPr>
          <w:kern w:val="16"/>
          <w:sz w:val="22"/>
          <w:szCs w:val="22"/>
          <w:lang w:val="ru-RU"/>
        </w:rPr>
        <w:t>а</w:t>
      </w:r>
      <w:r w:rsidRPr="00C34932">
        <w:rPr>
          <w:kern w:val="16"/>
          <w:sz w:val="22"/>
          <w:szCs w:val="22"/>
          <w:lang w:val="ru-RU"/>
        </w:rPr>
        <w:t>вансы</w:t>
      </w:r>
      <w:r>
        <w:rPr>
          <w:kern w:val="16"/>
          <w:sz w:val="22"/>
          <w:szCs w:val="22"/>
          <w:lang w:val="ru-RU"/>
        </w:rPr>
        <w:t>,</w:t>
      </w:r>
      <w:r w:rsidRPr="00C34932">
        <w:rPr>
          <w:kern w:val="16"/>
          <w:sz w:val="22"/>
          <w:szCs w:val="22"/>
          <w:lang w:val="ru-RU"/>
        </w:rPr>
        <w:t xml:space="preserve"> полученные по страховой деятельностью</w:t>
      </w:r>
      <w:r>
        <w:rPr>
          <w:kern w:val="16"/>
          <w:sz w:val="22"/>
          <w:szCs w:val="22"/>
          <w:lang w:val="ru-RU"/>
        </w:rPr>
        <w:t xml:space="preserve"> и прочие обязательства не были</w:t>
      </w:r>
      <w:proofErr w:type="gramEnd"/>
      <w:r>
        <w:rPr>
          <w:kern w:val="16"/>
          <w:sz w:val="22"/>
          <w:szCs w:val="22"/>
          <w:lang w:val="ru-RU"/>
        </w:rPr>
        <w:t xml:space="preserve"> представлены корректно в финансовой отчетности за год, закончившийся 31 декабря 2015 года.</w:t>
      </w:r>
    </w:p>
    <w:p w:rsidR="00A36D30" w:rsidRDefault="00A36D30" w:rsidP="00A36D30">
      <w:pPr>
        <w:pStyle w:val="ae"/>
        <w:spacing w:before="120" w:after="120"/>
        <w:ind w:left="0"/>
        <w:contextualSpacing w:val="0"/>
        <w:jc w:val="both"/>
        <w:rPr>
          <w:kern w:val="16"/>
          <w:sz w:val="22"/>
          <w:szCs w:val="22"/>
          <w:lang w:val="ru-RU"/>
        </w:rPr>
      </w:pPr>
      <w:r>
        <w:rPr>
          <w:kern w:val="16"/>
          <w:sz w:val="22"/>
          <w:szCs w:val="22"/>
          <w:lang w:val="ru-RU"/>
        </w:rPr>
        <w:t>В соответствии с МСФО (</w:t>
      </w:r>
      <w:r>
        <w:rPr>
          <w:kern w:val="16"/>
          <w:sz w:val="22"/>
          <w:szCs w:val="22"/>
        </w:rPr>
        <w:t>IAS</w:t>
      </w:r>
      <w:r w:rsidRPr="007C2975">
        <w:rPr>
          <w:kern w:val="16"/>
          <w:sz w:val="22"/>
          <w:szCs w:val="22"/>
          <w:lang w:val="ru-RU"/>
        </w:rPr>
        <w:t>)</w:t>
      </w:r>
      <w:r>
        <w:rPr>
          <w:kern w:val="16"/>
          <w:sz w:val="22"/>
          <w:szCs w:val="22"/>
          <w:lang w:val="ru-RU"/>
        </w:rPr>
        <w:t xml:space="preserve"> 8 «Учетная политика, изменения в бухгалтерских оценках и ошибки» финансовая отчетность была пересмотрена.</w:t>
      </w:r>
    </w:p>
    <w:p w:rsidR="00A36D30" w:rsidRPr="00A5414F" w:rsidRDefault="00A36D30" w:rsidP="00A36D30">
      <w:pPr>
        <w:pStyle w:val="ae"/>
        <w:spacing w:before="120" w:after="120"/>
        <w:ind w:left="0"/>
        <w:contextualSpacing w:val="0"/>
        <w:jc w:val="both"/>
        <w:rPr>
          <w:kern w:val="16"/>
          <w:sz w:val="22"/>
          <w:szCs w:val="22"/>
          <w:lang w:val="ru-RU"/>
        </w:rPr>
      </w:pPr>
      <w:r>
        <w:rPr>
          <w:kern w:val="16"/>
          <w:sz w:val="22"/>
          <w:szCs w:val="22"/>
          <w:lang w:val="ru-RU"/>
        </w:rPr>
        <w:t>Влияние изменений на финансовую отчетность по состоянию на 31 декабря 2015 года и за год, закончившийся на эту дату, а также в начальном балансе на 1 января 2015 года,</w:t>
      </w:r>
      <w:r w:rsidRPr="00A5414F">
        <w:rPr>
          <w:kern w:val="16"/>
          <w:sz w:val="22"/>
          <w:szCs w:val="22"/>
          <w:lang w:val="ru-RU"/>
        </w:rPr>
        <w:t xml:space="preserve"> </w:t>
      </w:r>
      <w:r>
        <w:rPr>
          <w:kern w:val="16"/>
          <w:sz w:val="22"/>
          <w:szCs w:val="22"/>
          <w:lang w:val="ru-RU"/>
        </w:rPr>
        <w:t>приведено ниже</w:t>
      </w:r>
      <w:r w:rsidRPr="00A5414F">
        <w:rPr>
          <w:kern w:val="16"/>
          <w:sz w:val="22"/>
          <w:szCs w:val="22"/>
          <w:lang w:val="ru-RU"/>
        </w:rPr>
        <w:t>:</w:t>
      </w:r>
    </w:p>
    <w:tbl>
      <w:tblPr>
        <w:tblW w:w="5000" w:type="pct"/>
        <w:tblLook w:val="04A0" w:firstRow="1" w:lastRow="0" w:firstColumn="1" w:lastColumn="0" w:noHBand="0" w:noVBand="1"/>
      </w:tblPr>
      <w:tblGrid>
        <w:gridCol w:w="5753"/>
        <w:gridCol w:w="1641"/>
        <w:gridCol w:w="1636"/>
        <w:gridCol w:w="1391"/>
      </w:tblGrid>
      <w:tr w:rsidR="00A36D30" w:rsidRPr="002B3DC7" w:rsidTr="00EC064F">
        <w:trPr>
          <w:trHeight w:val="510"/>
        </w:trPr>
        <w:tc>
          <w:tcPr>
            <w:tcW w:w="2760" w:type="pct"/>
            <w:shd w:val="clear" w:color="auto" w:fill="auto"/>
            <w:hideMark/>
          </w:tcPr>
          <w:p w:rsidR="00A36D30" w:rsidRPr="002B3DC7" w:rsidRDefault="00A36D30" w:rsidP="00EC064F">
            <w:pPr>
              <w:rPr>
                <w:snapToGrid/>
                <w:color w:val="000000"/>
                <w:sz w:val="20"/>
                <w:szCs w:val="20"/>
                <w:lang w:val="ru-RU"/>
              </w:rPr>
            </w:pPr>
            <w:r>
              <w:rPr>
                <w:b/>
                <w:bCs/>
                <w:snapToGrid/>
                <w:color w:val="000000"/>
                <w:sz w:val="20"/>
                <w:szCs w:val="20"/>
                <w:lang w:val="ru-RU"/>
              </w:rPr>
              <w:t>Статьи финансовой отчетности по состоянию на 31 декабря 2015 года и за год, закончившийся на эту дату</w:t>
            </w:r>
          </w:p>
        </w:tc>
        <w:tc>
          <w:tcPr>
            <w:tcW w:w="787" w:type="pct"/>
            <w:tcBorders>
              <w:bottom w:val="single" w:sz="4" w:space="0" w:color="auto"/>
            </w:tcBorders>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Первоначально отражено</w:t>
            </w:r>
          </w:p>
        </w:tc>
        <w:tc>
          <w:tcPr>
            <w:tcW w:w="785" w:type="pct"/>
            <w:tcBorders>
              <w:bottom w:val="single" w:sz="4" w:space="0" w:color="auto"/>
            </w:tcBorders>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Корректировка</w:t>
            </w:r>
          </w:p>
        </w:tc>
        <w:tc>
          <w:tcPr>
            <w:tcW w:w="667" w:type="pct"/>
            <w:tcBorders>
              <w:bottom w:val="single" w:sz="4" w:space="0" w:color="auto"/>
            </w:tcBorders>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Пересчитано</w:t>
            </w:r>
          </w:p>
        </w:tc>
      </w:tr>
      <w:tr w:rsidR="00A36D30" w:rsidRPr="007C2975" w:rsidTr="00EC064F">
        <w:trPr>
          <w:trHeight w:val="105"/>
        </w:trPr>
        <w:tc>
          <w:tcPr>
            <w:tcW w:w="2760" w:type="pct"/>
            <w:shd w:val="clear" w:color="auto" w:fill="auto"/>
          </w:tcPr>
          <w:p w:rsidR="00A36D30" w:rsidRDefault="00A36D30" w:rsidP="00EC064F">
            <w:pPr>
              <w:rPr>
                <w:b/>
                <w:bCs/>
                <w:snapToGrid/>
                <w:color w:val="000000"/>
                <w:sz w:val="20"/>
                <w:szCs w:val="20"/>
                <w:lang w:val="ru-RU"/>
              </w:rPr>
            </w:pPr>
            <w:r>
              <w:rPr>
                <w:b/>
                <w:bCs/>
                <w:snapToGrid/>
                <w:color w:val="000000"/>
                <w:sz w:val="20"/>
                <w:szCs w:val="20"/>
                <w:lang w:val="ru-RU"/>
              </w:rPr>
              <w:t>Отчет о финансовом положении</w:t>
            </w:r>
          </w:p>
        </w:tc>
        <w:tc>
          <w:tcPr>
            <w:tcW w:w="787" w:type="pct"/>
            <w:tcBorders>
              <w:top w:val="single" w:sz="4" w:space="0" w:color="auto"/>
            </w:tcBorders>
            <w:shd w:val="clear" w:color="auto" w:fill="auto"/>
          </w:tcPr>
          <w:p w:rsidR="00A36D30" w:rsidRPr="002B3DC7" w:rsidRDefault="00A36D30" w:rsidP="00EC064F">
            <w:pPr>
              <w:ind w:firstLineChars="100" w:firstLine="201"/>
              <w:jc w:val="right"/>
              <w:rPr>
                <w:b/>
                <w:bCs/>
                <w:snapToGrid/>
                <w:color w:val="000000"/>
                <w:sz w:val="20"/>
                <w:szCs w:val="20"/>
                <w:lang w:val="ru-RU"/>
              </w:rPr>
            </w:pPr>
          </w:p>
        </w:tc>
        <w:tc>
          <w:tcPr>
            <w:tcW w:w="785" w:type="pct"/>
            <w:tcBorders>
              <w:top w:val="single" w:sz="4" w:space="0" w:color="auto"/>
            </w:tcBorders>
            <w:shd w:val="clear" w:color="auto" w:fill="auto"/>
          </w:tcPr>
          <w:p w:rsidR="00A36D30" w:rsidRPr="002B3DC7" w:rsidRDefault="00A36D30" w:rsidP="00EC064F">
            <w:pPr>
              <w:jc w:val="right"/>
              <w:rPr>
                <w:snapToGrid/>
                <w:sz w:val="20"/>
                <w:szCs w:val="20"/>
                <w:lang w:val="ru-RU"/>
              </w:rPr>
            </w:pPr>
          </w:p>
        </w:tc>
        <w:tc>
          <w:tcPr>
            <w:tcW w:w="667" w:type="pct"/>
            <w:tcBorders>
              <w:top w:val="single" w:sz="4" w:space="0" w:color="auto"/>
            </w:tcBorders>
            <w:shd w:val="clear" w:color="auto" w:fill="auto"/>
          </w:tcPr>
          <w:p w:rsidR="00A36D30" w:rsidRPr="002B3DC7" w:rsidRDefault="00A36D30" w:rsidP="00EC064F">
            <w:pPr>
              <w:jc w:val="right"/>
              <w:rPr>
                <w:snapToGrid/>
                <w:sz w:val="20"/>
                <w:szCs w:val="20"/>
                <w:lang w:val="ru-RU"/>
              </w:rPr>
            </w:pPr>
          </w:p>
        </w:tc>
      </w:tr>
      <w:tr w:rsidR="00A36D30" w:rsidRPr="002B3DC7" w:rsidTr="00EC064F">
        <w:trPr>
          <w:trHeight w:val="70"/>
        </w:trPr>
        <w:tc>
          <w:tcPr>
            <w:tcW w:w="2760" w:type="pct"/>
            <w:shd w:val="clear" w:color="auto" w:fill="auto"/>
            <w:hideMark/>
          </w:tcPr>
          <w:p w:rsidR="00A36D30" w:rsidRPr="002B3DC7" w:rsidRDefault="00A36D30" w:rsidP="00EC064F">
            <w:pPr>
              <w:rPr>
                <w:snapToGrid/>
                <w:color w:val="000000"/>
                <w:sz w:val="20"/>
                <w:szCs w:val="20"/>
                <w:lang w:val="ru-RU"/>
              </w:rPr>
            </w:pPr>
            <w:r>
              <w:rPr>
                <w:color w:val="000000"/>
                <w:sz w:val="20"/>
                <w:szCs w:val="20"/>
                <w:lang w:val="ru-RU"/>
              </w:rPr>
              <w:t>Нематериальные активы</w:t>
            </w:r>
            <w:r w:rsidRPr="002B3DC7" w:rsidDel="006B25C5">
              <w:rPr>
                <w:snapToGrid/>
                <w:color w:val="000000"/>
                <w:sz w:val="20"/>
                <w:szCs w:val="20"/>
                <w:lang w:val="ru-RU"/>
              </w:rPr>
              <w:t xml:space="preserve"> </w:t>
            </w:r>
          </w:p>
        </w:tc>
        <w:tc>
          <w:tcPr>
            <w:tcW w:w="787" w:type="pct"/>
            <w:shd w:val="clear" w:color="auto" w:fill="auto"/>
            <w:hideMark/>
          </w:tcPr>
          <w:p w:rsidR="00A36D30" w:rsidRPr="002B3DC7" w:rsidRDefault="00A36D30" w:rsidP="00EC064F">
            <w:pPr>
              <w:jc w:val="right"/>
              <w:rPr>
                <w:snapToGrid/>
                <w:color w:val="000000"/>
                <w:sz w:val="20"/>
                <w:szCs w:val="20"/>
                <w:lang w:val="ru-RU"/>
              </w:rPr>
            </w:pPr>
            <w:r>
              <w:rPr>
                <w:snapToGrid/>
                <w:color w:val="000000"/>
                <w:sz w:val="20"/>
                <w:szCs w:val="20"/>
                <w:lang w:val="ru-RU"/>
              </w:rPr>
              <w:t>21 139</w:t>
            </w:r>
          </w:p>
        </w:tc>
        <w:tc>
          <w:tcPr>
            <w:tcW w:w="785" w:type="pct"/>
            <w:shd w:val="clear" w:color="auto" w:fill="auto"/>
            <w:hideMark/>
          </w:tcPr>
          <w:p w:rsidR="00A36D30" w:rsidRPr="002B3DC7" w:rsidRDefault="00A36D30" w:rsidP="00EC064F">
            <w:pPr>
              <w:jc w:val="right"/>
              <w:rPr>
                <w:snapToGrid/>
                <w:color w:val="000000"/>
                <w:sz w:val="20"/>
                <w:szCs w:val="20"/>
                <w:lang w:val="ru-RU"/>
              </w:rPr>
            </w:pPr>
            <w:r>
              <w:rPr>
                <w:snapToGrid/>
                <w:color w:val="000000"/>
                <w:sz w:val="20"/>
                <w:szCs w:val="20"/>
                <w:lang w:val="ru-RU"/>
              </w:rPr>
              <w:t>39 532</w:t>
            </w:r>
          </w:p>
        </w:tc>
        <w:tc>
          <w:tcPr>
            <w:tcW w:w="667" w:type="pct"/>
            <w:shd w:val="clear" w:color="auto" w:fill="auto"/>
            <w:hideMark/>
          </w:tcPr>
          <w:p w:rsidR="00A36D30" w:rsidRPr="009E4AC0" w:rsidRDefault="00A36D30" w:rsidP="00EC064F">
            <w:pPr>
              <w:jc w:val="right"/>
              <w:rPr>
                <w:b/>
                <w:snapToGrid/>
                <w:color w:val="000000"/>
                <w:sz w:val="20"/>
                <w:szCs w:val="20"/>
                <w:lang w:val="ru-RU"/>
              </w:rPr>
            </w:pPr>
            <w:r>
              <w:rPr>
                <w:b/>
                <w:snapToGrid/>
                <w:color w:val="000000"/>
                <w:sz w:val="20"/>
                <w:szCs w:val="20"/>
                <w:lang w:val="ru-RU"/>
              </w:rPr>
              <w:t>60 671</w:t>
            </w:r>
          </w:p>
        </w:tc>
      </w:tr>
      <w:tr w:rsidR="00A36D30" w:rsidRPr="002B3DC7" w:rsidTr="00EC064F">
        <w:trPr>
          <w:trHeight w:val="70"/>
        </w:trPr>
        <w:tc>
          <w:tcPr>
            <w:tcW w:w="2760" w:type="pct"/>
            <w:shd w:val="clear" w:color="auto" w:fill="auto"/>
          </w:tcPr>
          <w:p w:rsidR="00A36D30" w:rsidRDefault="00A36D30" w:rsidP="00EC064F">
            <w:pPr>
              <w:rPr>
                <w:color w:val="000000"/>
                <w:sz w:val="20"/>
                <w:szCs w:val="20"/>
                <w:lang w:val="ru-RU"/>
              </w:rPr>
            </w:pPr>
            <w:r>
              <w:rPr>
                <w:color w:val="000000"/>
                <w:sz w:val="20"/>
                <w:szCs w:val="20"/>
                <w:lang w:val="ru-RU"/>
              </w:rPr>
              <w:t>Итого активы</w:t>
            </w:r>
          </w:p>
        </w:tc>
        <w:tc>
          <w:tcPr>
            <w:tcW w:w="787" w:type="pct"/>
            <w:shd w:val="clear" w:color="auto" w:fill="auto"/>
          </w:tcPr>
          <w:p w:rsidR="00A36D30" w:rsidRPr="007C2975" w:rsidRDefault="00A36D30" w:rsidP="00EC064F">
            <w:pPr>
              <w:jc w:val="right"/>
              <w:rPr>
                <w:b/>
                <w:bCs/>
                <w:snapToGrid/>
                <w:color w:val="000000"/>
                <w:sz w:val="20"/>
                <w:szCs w:val="20"/>
                <w:lang w:val="ru-RU"/>
              </w:rPr>
            </w:pPr>
            <w:r>
              <w:rPr>
                <w:b/>
                <w:bCs/>
                <w:color w:val="000000"/>
                <w:sz w:val="20"/>
                <w:szCs w:val="20"/>
              </w:rPr>
              <w:t xml:space="preserve">       32 393 793</w:t>
            </w:r>
          </w:p>
        </w:tc>
        <w:tc>
          <w:tcPr>
            <w:tcW w:w="785" w:type="pct"/>
            <w:shd w:val="clear" w:color="auto" w:fill="auto"/>
          </w:tcPr>
          <w:p w:rsidR="00A36D30" w:rsidRPr="007C2975" w:rsidRDefault="00A36D30" w:rsidP="00EC064F">
            <w:pPr>
              <w:jc w:val="right"/>
              <w:rPr>
                <w:b/>
                <w:snapToGrid/>
                <w:color w:val="000000"/>
                <w:sz w:val="20"/>
                <w:szCs w:val="20"/>
                <w:lang w:val="ru-RU"/>
              </w:rPr>
            </w:pPr>
            <w:r w:rsidRPr="007C2975">
              <w:rPr>
                <w:b/>
                <w:snapToGrid/>
                <w:color w:val="000000"/>
                <w:sz w:val="20"/>
                <w:szCs w:val="20"/>
                <w:lang w:val="ru-RU"/>
              </w:rPr>
              <w:t>39 532</w:t>
            </w:r>
          </w:p>
        </w:tc>
        <w:tc>
          <w:tcPr>
            <w:tcW w:w="667" w:type="pct"/>
            <w:shd w:val="clear" w:color="auto" w:fill="auto"/>
          </w:tcPr>
          <w:p w:rsidR="00A36D30" w:rsidRPr="007C2975" w:rsidRDefault="00A36D30" w:rsidP="00EC064F">
            <w:pPr>
              <w:jc w:val="right"/>
              <w:rPr>
                <w:b/>
                <w:bCs/>
                <w:snapToGrid/>
                <w:color w:val="000000"/>
                <w:sz w:val="20"/>
                <w:szCs w:val="20"/>
                <w:lang w:val="ru-RU"/>
              </w:rPr>
            </w:pPr>
            <w:r>
              <w:rPr>
                <w:b/>
                <w:bCs/>
                <w:color w:val="000000"/>
                <w:sz w:val="20"/>
                <w:szCs w:val="20"/>
              </w:rPr>
              <w:t xml:space="preserve">     32 433 325   </w:t>
            </w:r>
          </w:p>
        </w:tc>
      </w:tr>
      <w:tr w:rsidR="00A36D30" w:rsidRPr="002B3DC7" w:rsidTr="00EC064F">
        <w:trPr>
          <w:trHeight w:val="70"/>
        </w:trPr>
        <w:tc>
          <w:tcPr>
            <w:tcW w:w="2760" w:type="pct"/>
            <w:shd w:val="clear" w:color="auto" w:fill="auto"/>
          </w:tcPr>
          <w:p w:rsidR="00A36D30" w:rsidRDefault="00A36D30" w:rsidP="00EC064F">
            <w:pPr>
              <w:rPr>
                <w:color w:val="000000"/>
                <w:sz w:val="20"/>
                <w:szCs w:val="20"/>
                <w:lang w:val="ru-RU"/>
              </w:rPr>
            </w:pPr>
          </w:p>
        </w:tc>
        <w:tc>
          <w:tcPr>
            <w:tcW w:w="787" w:type="pct"/>
            <w:shd w:val="clear" w:color="auto" w:fill="auto"/>
          </w:tcPr>
          <w:p w:rsidR="00A36D30" w:rsidRDefault="00A36D30" w:rsidP="00EC064F">
            <w:pPr>
              <w:jc w:val="right"/>
              <w:rPr>
                <w:b/>
                <w:bCs/>
                <w:color w:val="000000"/>
                <w:sz w:val="20"/>
                <w:szCs w:val="20"/>
              </w:rPr>
            </w:pPr>
          </w:p>
        </w:tc>
        <w:tc>
          <w:tcPr>
            <w:tcW w:w="785" w:type="pct"/>
            <w:shd w:val="clear" w:color="auto" w:fill="auto"/>
          </w:tcPr>
          <w:p w:rsidR="00A36D30" w:rsidRDefault="00A36D30" w:rsidP="00EC064F">
            <w:pPr>
              <w:jc w:val="right"/>
              <w:rPr>
                <w:snapToGrid/>
                <w:color w:val="000000"/>
                <w:sz w:val="20"/>
                <w:szCs w:val="20"/>
                <w:lang w:val="ru-RU"/>
              </w:rPr>
            </w:pPr>
          </w:p>
        </w:tc>
        <w:tc>
          <w:tcPr>
            <w:tcW w:w="667" w:type="pct"/>
            <w:shd w:val="clear" w:color="auto" w:fill="auto"/>
          </w:tcPr>
          <w:p w:rsidR="00A36D30" w:rsidRDefault="00A36D30" w:rsidP="00EC064F">
            <w:pPr>
              <w:jc w:val="right"/>
              <w:rPr>
                <w:b/>
                <w:bCs/>
                <w:color w:val="000000"/>
                <w:sz w:val="20"/>
                <w:szCs w:val="20"/>
              </w:rPr>
            </w:pPr>
          </w:p>
        </w:tc>
      </w:tr>
      <w:tr w:rsidR="00A36D30" w:rsidRPr="007C2975" w:rsidTr="00EC064F">
        <w:trPr>
          <w:trHeight w:val="70"/>
        </w:trPr>
        <w:tc>
          <w:tcPr>
            <w:tcW w:w="2760" w:type="pct"/>
            <w:shd w:val="clear" w:color="auto" w:fill="auto"/>
            <w:vAlign w:val="center"/>
          </w:tcPr>
          <w:p w:rsidR="00A36D30" w:rsidRDefault="00A36D30" w:rsidP="00EC064F">
            <w:pPr>
              <w:rPr>
                <w:snapToGrid/>
                <w:color w:val="000000"/>
                <w:sz w:val="20"/>
                <w:szCs w:val="20"/>
                <w:lang w:val="ru-RU"/>
              </w:rPr>
            </w:pPr>
            <w:r w:rsidRPr="00E43F4A">
              <w:rPr>
                <w:color w:val="000000"/>
                <w:sz w:val="20"/>
                <w:szCs w:val="20"/>
                <w:lang w:val="ru-RU"/>
              </w:rPr>
              <w:t xml:space="preserve">Обязательство по отложенному корпоративному подоходному </w:t>
            </w:r>
            <w:r w:rsidRPr="00E43F4A">
              <w:rPr>
                <w:color w:val="000000"/>
                <w:sz w:val="20"/>
                <w:szCs w:val="20"/>
                <w:lang w:val="ru-RU"/>
              </w:rPr>
              <w:lastRenderedPageBreak/>
              <w:t>налогу</w:t>
            </w:r>
          </w:p>
        </w:tc>
        <w:tc>
          <w:tcPr>
            <w:tcW w:w="787" w:type="pct"/>
            <w:shd w:val="clear" w:color="auto" w:fill="auto"/>
          </w:tcPr>
          <w:p w:rsidR="00A36D30" w:rsidRDefault="00A36D30" w:rsidP="00EC064F">
            <w:pPr>
              <w:jc w:val="right"/>
              <w:rPr>
                <w:snapToGrid/>
                <w:color w:val="000000"/>
                <w:sz w:val="20"/>
                <w:szCs w:val="20"/>
                <w:lang w:val="ru-RU"/>
              </w:rPr>
            </w:pPr>
          </w:p>
          <w:p w:rsidR="00A36D30" w:rsidRPr="00E43F4A" w:rsidRDefault="00A36D30" w:rsidP="00EC064F">
            <w:pPr>
              <w:jc w:val="right"/>
              <w:rPr>
                <w:snapToGrid/>
                <w:color w:val="000000"/>
                <w:sz w:val="20"/>
                <w:szCs w:val="20"/>
              </w:rPr>
            </w:pPr>
            <w:r w:rsidRPr="0078368D">
              <w:rPr>
                <w:snapToGrid/>
                <w:color w:val="000000"/>
                <w:sz w:val="20"/>
                <w:szCs w:val="20"/>
                <w:lang w:val="ru-RU"/>
              </w:rPr>
              <w:lastRenderedPageBreak/>
              <w:t>−</w:t>
            </w:r>
          </w:p>
        </w:tc>
        <w:tc>
          <w:tcPr>
            <w:tcW w:w="785" w:type="pct"/>
            <w:shd w:val="clear" w:color="auto" w:fill="auto"/>
          </w:tcPr>
          <w:p w:rsidR="00A36D30" w:rsidRDefault="00A36D30" w:rsidP="00EC064F">
            <w:pPr>
              <w:jc w:val="right"/>
              <w:rPr>
                <w:snapToGrid/>
                <w:color w:val="000000"/>
                <w:sz w:val="20"/>
                <w:szCs w:val="20"/>
                <w:lang w:val="ru-RU"/>
              </w:rPr>
            </w:pPr>
          </w:p>
          <w:p w:rsidR="00A36D30" w:rsidRPr="00E43F4A" w:rsidRDefault="00A36D30" w:rsidP="00EC064F">
            <w:pPr>
              <w:jc w:val="right"/>
              <w:rPr>
                <w:snapToGrid/>
                <w:color w:val="000000"/>
                <w:sz w:val="20"/>
                <w:szCs w:val="20"/>
              </w:rPr>
            </w:pPr>
            <w:r>
              <w:rPr>
                <w:snapToGrid/>
                <w:color w:val="000000"/>
                <w:sz w:val="20"/>
                <w:szCs w:val="20"/>
              </w:rPr>
              <w:lastRenderedPageBreak/>
              <w:t>4 137</w:t>
            </w:r>
          </w:p>
        </w:tc>
        <w:tc>
          <w:tcPr>
            <w:tcW w:w="667" w:type="pct"/>
            <w:shd w:val="clear" w:color="auto" w:fill="auto"/>
          </w:tcPr>
          <w:p w:rsidR="00A36D30" w:rsidRDefault="00A36D30" w:rsidP="00EC064F">
            <w:pPr>
              <w:jc w:val="right"/>
              <w:rPr>
                <w:b/>
                <w:snapToGrid/>
                <w:color w:val="000000"/>
                <w:sz w:val="20"/>
                <w:szCs w:val="20"/>
                <w:lang w:val="ru-RU"/>
              </w:rPr>
            </w:pPr>
          </w:p>
          <w:p w:rsidR="00A36D30" w:rsidRPr="00E43F4A" w:rsidRDefault="00A36D30" w:rsidP="00EC064F">
            <w:pPr>
              <w:jc w:val="right"/>
              <w:rPr>
                <w:b/>
                <w:snapToGrid/>
                <w:color w:val="000000"/>
                <w:sz w:val="20"/>
                <w:szCs w:val="20"/>
              </w:rPr>
            </w:pPr>
            <w:r>
              <w:rPr>
                <w:b/>
                <w:snapToGrid/>
                <w:color w:val="000000"/>
                <w:sz w:val="20"/>
                <w:szCs w:val="20"/>
              </w:rPr>
              <w:lastRenderedPageBreak/>
              <w:t>4 137</w:t>
            </w:r>
          </w:p>
        </w:tc>
      </w:tr>
      <w:tr w:rsidR="00A36D30" w:rsidRPr="007C2975" w:rsidTr="00EC064F">
        <w:trPr>
          <w:trHeight w:val="70"/>
        </w:trPr>
        <w:tc>
          <w:tcPr>
            <w:tcW w:w="2760" w:type="pct"/>
            <w:shd w:val="clear" w:color="auto" w:fill="auto"/>
            <w:vAlign w:val="center"/>
          </w:tcPr>
          <w:p w:rsidR="00A36D30" w:rsidRPr="00E43F4A" w:rsidRDefault="00A36D30" w:rsidP="00EC064F">
            <w:pPr>
              <w:rPr>
                <w:color w:val="000000"/>
                <w:sz w:val="20"/>
                <w:szCs w:val="20"/>
                <w:lang w:val="ru-RU"/>
              </w:rPr>
            </w:pPr>
            <w:r w:rsidRPr="00E43F4A">
              <w:rPr>
                <w:color w:val="000000"/>
                <w:sz w:val="20"/>
                <w:szCs w:val="20"/>
                <w:lang w:val="ru-RU"/>
              </w:rPr>
              <w:lastRenderedPageBreak/>
              <w:t>Кредиторская задолженность по страхованию и перестрахованию</w:t>
            </w:r>
          </w:p>
        </w:tc>
        <w:tc>
          <w:tcPr>
            <w:tcW w:w="787" w:type="pct"/>
            <w:shd w:val="clear" w:color="auto" w:fill="auto"/>
          </w:tcPr>
          <w:p w:rsidR="00A36D30" w:rsidRDefault="00A36D30" w:rsidP="00EC064F">
            <w:pPr>
              <w:jc w:val="right"/>
              <w:rPr>
                <w:snapToGrid/>
                <w:color w:val="000000"/>
                <w:sz w:val="20"/>
                <w:szCs w:val="20"/>
                <w:lang w:val="ru-RU"/>
              </w:rPr>
            </w:pPr>
          </w:p>
          <w:p w:rsidR="00A36D30" w:rsidRPr="00E43F4A" w:rsidRDefault="00A36D30" w:rsidP="00EC064F">
            <w:pPr>
              <w:jc w:val="right"/>
              <w:rPr>
                <w:snapToGrid/>
                <w:color w:val="000000"/>
                <w:sz w:val="20"/>
                <w:szCs w:val="20"/>
              </w:rPr>
            </w:pPr>
            <w:r>
              <w:rPr>
                <w:snapToGrid/>
                <w:color w:val="000000"/>
                <w:sz w:val="20"/>
                <w:szCs w:val="20"/>
              </w:rPr>
              <w:t>26 787</w:t>
            </w:r>
          </w:p>
        </w:tc>
        <w:tc>
          <w:tcPr>
            <w:tcW w:w="785" w:type="pct"/>
            <w:shd w:val="clear" w:color="auto" w:fill="auto"/>
          </w:tcPr>
          <w:p w:rsidR="00A36D30" w:rsidRDefault="00A36D30" w:rsidP="00EC064F">
            <w:pPr>
              <w:jc w:val="right"/>
              <w:rPr>
                <w:snapToGrid/>
                <w:color w:val="000000"/>
                <w:sz w:val="20"/>
                <w:szCs w:val="20"/>
                <w:lang w:val="ru-RU"/>
              </w:rPr>
            </w:pPr>
          </w:p>
          <w:p w:rsidR="00A36D30" w:rsidRPr="00E43F4A" w:rsidRDefault="00A36D30" w:rsidP="00EC064F">
            <w:pPr>
              <w:jc w:val="right"/>
              <w:rPr>
                <w:snapToGrid/>
                <w:color w:val="000000"/>
                <w:sz w:val="20"/>
                <w:szCs w:val="20"/>
              </w:rPr>
            </w:pPr>
            <w:r>
              <w:rPr>
                <w:snapToGrid/>
                <w:color w:val="000000"/>
                <w:sz w:val="20"/>
                <w:szCs w:val="20"/>
              </w:rPr>
              <w:t>7 218</w:t>
            </w:r>
          </w:p>
        </w:tc>
        <w:tc>
          <w:tcPr>
            <w:tcW w:w="667" w:type="pct"/>
            <w:shd w:val="clear" w:color="auto" w:fill="auto"/>
          </w:tcPr>
          <w:p w:rsidR="00A36D30" w:rsidRDefault="00A36D30" w:rsidP="00EC064F">
            <w:pPr>
              <w:jc w:val="right"/>
              <w:rPr>
                <w:b/>
                <w:snapToGrid/>
                <w:color w:val="000000"/>
                <w:sz w:val="20"/>
                <w:szCs w:val="20"/>
                <w:lang w:val="ru-RU"/>
              </w:rPr>
            </w:pPr>
          </w:p>
          <w:p w:rsidR="00A36D30" w:rsidRPr="00E43F4A" w:rsidRDefault="00A36D30" w:rsidP="00EC064F">
            <w:pPr>
              <w:jc w:val="right"/>
              <w:rPr>
                <w:b/>
                <w:snapToGrid/>
                <w:color w:val="000000"/>
                <w:sz w:val="20"/>
                <w:szCs w:val="20"/>
              </w:rPr>
            </w:pPr>
            <w:r>
              <w:rPr>
                <w:b/>
                <w:snapToGrid/>
                <w:color w:val="000000"/>
                <w:sz w:val="20"/>
                <w:szCs w:val="20"/>
              </w:rPr>
              <w:t>34 005</w:t>
            </w:r>
          </w:p>
        </w:tc>
      </w:tr>
      <w:tr w:rsidR="00A36D30" w:rsidRPr="007C2975" w:rsidTr="00EC064F">
        <w:trPr>
          <w:trHeight w:val="70"/>
        </w:trPr>
        <w:tc>
          <w:tcPr>
            <w:tcW w:w="2760" w:type="pct"/>
            <w:shd w:val="clear" w:color="auto" w:fill="auto"/>
          </w:tcPr>
          <w:p w:rsidR="00A36D30" w:rsidRDefault="00A36D30" w:rsidP="00EC064F">
            <w:pPr>
              <w:rPr>
                <w:color w:val="000000"/>
                <w:sz w:val="20"/>
                <w:szCs w:val="20"/>
                <w:lang w:val="ru-RU"/>
              </w:rPr>
            </w:pPr>
            <w:r w:rsidRPr="00E42BFB">
              <w:rPr>
                <w:color w:val="000000"/>
                <w:sz w:val="20"/>
                <w:szCs w:val="20"/>
                <w:lang w:val="ru-RU"/>
              </w:rPr>
              <w:t>Авансы</w:t>
            </w:r>
            <w:r>
              <w:rPr>
                <w:color w:val="000000"/>
                <w:sz w:val="20"/>
                <w:szCs w:val="20"/>
                <w:lang w:val="ru-RU"/>
              </w:rPr>
              <w:t>,</w:t>
            </w:r>
            <w:r w:rsidRPr="00E42BFB">
              <w:rPr>
                <w:color w:val="000000"/>
                <w:sz w:val="20"/>
                <w:szCs w:val="20"/>
                <w:lang w:val="ru-RU"/>
              </w:rPr>
              <w:t xml:space="preserve"> полученные </w:t>
            </w:r>
            <w:proofErr w:type="gramStart"/>
            <w:r w:rsidRPr="00E42BFB">
              <w:rPr>
                <w:color w:val="000000"/>
                <w:sz w:val="20"/>
                <w:szCs w:val="20"/>
                <w:lang w:val="ru-RU"/>
              </w:rPr>
              <w:t>по</w:t>
            </w:r>
            <w:proofErr w:type="gramEnd"/>
            <w:r w:rsidRPr="00E42BFB">
              <w:rPr>
                <w:color w:val="000000"/>
                <w:sz w:val="20"/>
                <w:szCs w:val="20"/>
                <w:lang w:val="ru-RU"/>
              </w:rPr>
              <w:t xml:space="preserve"> страховой деятельностью</w:t>
            </w:r>
          </w:p>
        </w:tc>
        <w:tc>
          <w:tcPr>
            <w:tcW w:w="787" w:type="pct"/>
            <w:shd w:val="clear" w:color="auto" w:fill="auto"/>
          </w:tcPr>
          <w:p w:rsidR="00A36D30" w:rsidRDefault="00A36D30" w:rsidP="00EC064F">
            <w:pPr>
              <w:jc w:val="right"/>
              <w:rPr>
                <w:snapToGrid/>
                <w:color w:val="000000"/>
                <w:sz w:val="20"/>
                <w:szCs w:val="20"/>
                <w:lang w:val="ru-RU"/>
              </w:rPr>
            </w:pPr>
            <w:r>
              <w:rPr>
                <w:snapToGrid/>
                <w:color w:val="000000"/>
                <w:sz w:val="20"/>
                <w:szCs w:val="20"/>
                <w:lang w:val="ru-RU"/>
              </w:rPr>
              <w:t>6 350</w:t>
            </w:r>
          </w:p>
        </w:tc>
        <w:tc>
          <w:tcPr>
            <w:tcW w:w="785" w:type="pct"/>
            <w:shd w:val="clear" w:color="auto" w:fill="auto"/>
          </w:tcPr>
          <w:p w:rsidR="00A36D30" w:rsidRDefault="00A36D30" w:rsidP="00EC064F">
            <w:pPr>
              <w:jc w:val="right"/>
              <w:rPr>
                <w:snapToGrid/>
                <w:color w:val="000000"/>
                <w:sz w:val="20"/>
                <w:szCs w:val="20"/>
                <w:lang w:val="ru-RU"/>
              </w:rPr>
            </w:pPr>
            <w:r>
              <w:rPr>
                <w:snapToGrid/>
                <w:color w:val="000000"/>
                <w:sz w:val="20"/>
                <w:szCs w:val="20"/>
                <w:lang w:val="ru-RU"/>
              </w:rPr>
              <w:t>31 834</w:t>
            </w:r>
          </w:p>
        </w:tc>
        <w:tc>
          <w:tcPr>
            <w:tcW w:w="667" w:type="pct"/>
            <w:shd w:val="clear" w:color="auto" w:fill="auto"/>
          </w:tcPr>
          <w:p w:rsidR="00A36D30" w:rsidRDefault="00A36D30" w:rsidP="00EC064F">
            <w:pPr>
              <w:jc w:val="right"/>
              <w:rPr>
                <w:b/>
                <w:snapToGrid/>
                <w:color w:val="000000"/>
                <w:sz w:val="20"/>
                <w:szCs w:val="20"/>
                <w:lang w:val="ru-RU"/>
              </w:rPr>
            </w:pPr>
            <w:r>
              <w:rPr>
                <w:b/>
                <w:snapToGrid/>
                <w:color w:val="000000"/>
                <w:sz w:val="20"/>
                <w:szCs w:val="20"/>
                <w:lang w:val="ru-RU"/>
              </w:rPr>
              <w:t>38 184</w:t>
            </w:r>
          </w:p>
        </w:tc>
      </w:tr>
      <w:tr w:rsidR="00A36D30" w:rsidRPr="007C2975" w:rsidTr="00EC064F">
        <w:trPr>
          <w:trHeight w:val="70"/>
        </w:trPr>
        <w:tc>
          <w:tcPr>
            <w:tcW w:w="2760" w:type="pct"/>
            <w:shd w:val="clear" w:color="auto" w:fill="auto"/>
          </w:tcPr>
          <w:p w:rsidR="00A36D30" w:rsidRDefault="00A36D30" w:rsidP="00EC064F">
            <w:pPr>
              <w:rPr>
                <w:color w:val="000000"/>
                <w:sz w:val="20"/>
                <w:szCs w:val="20"/>
                <w:lang w:val="ru-RU"/>
              </w:rPr>
            </w:pPr>
            <w:r w:rsidRPr="00E42BFB">
              <w:rPr>
                <w:color w:val="000000"/>
                <w:sz w:val="20"/>
                <w:szCs w:val="20"/>
                <w:lang w:val="ru-RU"/>
              </w:rPr>
              <w:t>Прочие обязательства</w:t>
            </w:r>
          </w:p>
        </w:tc>
        <w:tc>
          <w:tcPr>
            <w:tcW w:w="787" w:type="pct"/>
            <w:shd w:val="clear" w:color="auto" w:fill="auto"/>
          </w:tcPr>
          <w:p w:rsidR="00A36D30" w:rsidRDefault="00A36D30" w:rsidP="00EC064F">
            <w:pPr>
              <w:jc w:val="right"/>
              <w:rPr>
                <w:snapToGrid/>
                <w:color w:val="000000"/>
                <w:sz w:val="20"/>
                <w:szCs w:val="20"/>
                <w:lang w:val="ru-RU"/>
              </w:rPr>
            </w:pPr>
            <w:r>
              <w:rPr>
                <w:snapToGrid/>
                <w:color w:val="000000"/>
                <w:sz w:val="20"/>
                <w:szCs w:val="20"/>
                <w:lang w:val="ru-RU"/>
              </w:rPr>
              <w:t>126 493</w:t>
            </w:r>
          </w:p>
        </w:tc>
        <w:tc>
          <w:tcPr>
            <w:tcW w:w="785" w:type="pct"/>
            <w:shd w:val="clear" w:color="auto" w:fill="auto"/>
          </w:tcPr>
          <w:p w:rsidR="00A36D30" w:rsidRDefault="00A36D30" w:rsidP="00EC064F">
            <w:pPr>
              <w:jc w:val="right"/>
              <w:rPr>
                <w:snapToGrid/>
                <w:color w:val="000000"/>
                <w:sz w:val="20"/>
                <w:szCs w:val="20"/>
                <w:lang w:val="ru-RU"/>
              </w:rPr>
            </w:pPr>
            <w:r>
              <w:rPr>
                <w:snapToGrid/>
                <w:color w:val="000000"/>
                <w:sz w:val="20"/>
                <w:szCs w:val="20"/>
                <w:lang w:val="ru-RU"/>
              </w:rPr>
              <w:t>(14 426)</w:t>
            </w:r>
          </w:p>
        </w:tc>
        <w:tc>
          <w:tcPr>
            <w:tcW w:w="667" w:type="pct"/>
            <w:shd w:val="clear" w:color="auto" w:fill="auto"/>
          </w:tcPr>
          <w:p w:rsidR="00A36D30" w:rsidRDefault="00A36D30" w:rsidP="00EC064F">
            <w:pPr>
              <w:jc w:val="right"/>
              <w:rPr>
                <w:b/>
                <w:snapToGrid/>
                <w:color w:val="000000"/>
                <w:sz w:val="20"/>
                <w:szCs w:val="20"/>
                <w:lang w:val="ru-RU"/>
              </w:rPr>
            </w:pPr>
            <w:r>
              <w:rPr>
                <w:b/>
                <w:snapToGrid/>
                <w:color w:val="000000"/>
                <w:sz w:val="20"/>
                <w:szCs w:val="20"/>
                <w:lang w:val="ru-RU"/>
              </w:rPr>
              <w:t>112 067</w:t>
            </w:r>
          </w:p>
        </w:tc>
      </w:tr>
      <w:tr w:rsidR="00A36D30" w:rsidRPr="007C2975" w:rsidTr="00EC064F">
        <w:trPr>
          <w:trHeight w:val="70"/>
        </w:trPr>
        <w:tc>
          <w:tcPr>
            <w:tcW w:w="2760" w:type="pct"/>
            <w:shd w:val="clear" w:color="auto" w:fill="auto"/>
          </w:tcPr>
          <w:p w:rsidR="00A36D30" w:rsidRPr="00E42BFB" w:rsidRDefault="00A36D30" w:rsidP="00EC064F">
            <w:pPr>
              <w:rPr>
                <w:color w:val="000000"/>
                <w:sz w:val="20"/>
                <w:szCs w:val="20"/>
                <w:lang w:val="ru-RU"/>
              </w:rPr>
            </w:pPr>
            <w:r>
              <w:rPr>
                <w:color w:val="000000"/>
                <w:sz w:val="20"/>
                <w:szCs w:val="20"/>
                <w:lang w:val="ru-RU"/>
              </w:rPr>
              <w:t>Итого обязательства</w:t>
            </w:r>
          </w:p>
        </w:tc>
        <w:tc>
          <w:tcPr>
            <w:tcW w:w="787" w:type="pct"/>
            <w:shd w:val="clear" w:color="auto" w:fill="auto"/>
          </w:tcPr>
          <w:p w:rsidR="00A36D30" w:rsidRPr="007C2975" w:rsidRDefault="00A36D30" w:rsidP="00EC064F">
            <w:pPr>
              <w:jc w:val="right"/>
              <w:rPr>
                <w:b/>
                <w:bCs/>
                <w:snapToGrid/>
                <w:color w:val="000000"/>
                <w:sz w:val="20"/>
                <w:szCs w:val="20"/>
                <w:lang w:val="ru-RU"/>
              </w:rPr>
            </w:pPr>
            <w:r>
              <w:rPr>
                <w:b/>
                <w:bCs/>
                <w:color w:val="000000"/>
                <w:sz w:val="20"/>
                <w:szCs w:val="20"/>
              </w:rPr>
              <w:t xml:space="preserve">       27 844 589    </w:t>
            </w:r>
          </w:p>
        </w:tc>
        <w:tc>
          <w:tcPr>
            <w:tcW w:w="785" w:type="pct"/>
            <w:shd w:val="clear" w:color="auto" w:fill="auto"/>
          </w:tcPr>
          <w:p w:rsidR="00A36D30" w:rsidRPr="007C2975" w:rsidRDefault="00A36D30" w:rsidP="00EC064F">
            <w:pPr>
              <w:jc w:val="right"/>
              <w:rPr>
                <w:b/>
                <w:snapToGrid/>
                <w:color w:val="000000"/>
                <w:sz w:val="20"/>
                <w:szCs w:val="20"/>
                <w:lang w:val="ru-RU"/>
              </w:rPr>
            </w:pPr>
            <w:r>
              <w:rPr>
                <w:b/>
                <w:snapToGrid/>
                <w:color w:val="000000"/>
                <w:sz w:val="20"/>
                <w:szCs w:val="20"/>
                <w:lang w:val="ru-RU"/>
              </w:rPr>
              <w:t>28 763</w:t>
            </w:r>
          </w:p>
        </w:tc>
        <w:tc>
          <w:tcPr>
            <w:tcW w:w="667" w:type="pct"/>
            <w:shd w:val="clear" w:color="auto" w:fill="auto"/>
          </w:tcPr>
          <w:p w:rsidR="00A36D30" w:rsidRPr="007C2975" w:rsidRDefault="00A36D30" w:rsidP="00EC064F">
            <w:pPr>
              <w:jc w:val="right"/>
              <w:rPr>
                <w:b/>
                <w:bCs/>
                <w:snapToGrid/>
                <w:color w:val="000000"/>
                <w:sz w:val="20"/>
                <w:szCs w:val="20"/>
                <w:lang w:val="ru-RU"/>
              </w:rPr>
            </w:pPr>
            <w:r>
              <w:rPr>
                <w:b/>
                <w:bCs/>
                <w:color w:val="000000"/>
                <w:sz w:val="20"/>
                <w:szCs w:val="20"/>
              </w:rPr>
              <w:t xml:space="preserve">   27 873 </w:t>
            </w:r>
            <w:r>
              <w:rPr>
                <w:b/>
                <w:bCs/>
                <w:color w:val="000000"/>
                <w:sz w:val="20"/>
                <w:szCs w:val="20"/>
                <w:lang w:val="ru-RU"/>
              </w:rPr>
              <w:t>352</w:t>
            </w:r>
            <w:r>
              <w:rPr>
                <w:b/>
                <w:bCs/>
                <w:color w:val="000000"/>
                <w:sz w:val="20"/>
                <w:szCs w:val="20"/>
              </w:rPr>
              <w:t xml:space="preserve">    </w:t>
            </w:r>
          </w:p>
        </w:tc>
      </w:tr>
      <w:tr w:rsidR="00A36D30" w:rsidRPr="007C2975" w:rsidTr="00EC064F">
        <w:trPr>
          <w:trHeight w:val="70"/>
        </w:trPr>
        <w:tc>
          <w:tcPr>
            <w:tcW w:w="2760" w:type="pct"/>
            <w:shd w:val="clear" w:color="auto" w:fill="auto"/>
          </w:tcPr>
          <w:p w:rsidR="00A36D30" w:rsidRDefault="00A36D30" w:rsidP="00EC064F">
            <w:pPr>
              <w:rPr>
                <w:color w:val="000000"/>
                <w:sz w:val="20"/>
                <w:szCs w:val="20"/>
                <w:lang w:val="ru-RU"/>
              </w:rPr>
            </w:pPr>
          </w:p>
        </w:tc>
        <w:tc>
          <w:tcPr>
            <w:tcW w:w="787" w:type="pct"/>
            <w:shd w:val="clear" w:color="auto" w:fill="auto"/>
          </w:tcPr>
          <w:p w:rsidR="00A36D30" w:rsidRDefault="00A36D30" w:rsidP="00EC064F">
            <w:pPr>
              <w:jc w:val="right"/>
              <w:rPr>
                <w:b/>
                <w:bCs/>
                <w:color w:val="000000"/>
                <w:sz w:val="20"/>
                <w:szCs w:val="20"/>
              </w:rPr>
            </w:pPr>
          </w:p>
        </w:tc>
        <w:tc>
          <w:tcPr>
            <w:tcW w:w="785" w:type="pct"/>
            <w:shd w:val="clear" w:color="auto" w:fill="auto"/>
          </w:tcPr>
          <w:p w:rsidR="00A36D30" w:rsidRDefault="00A36D30" w:rsidP="00EC064F">
            <w:pPr>
              <w:jc w:val="right"/>
              <w:rPr>
                <w:snapToGrid/>
                <w:color w:val="000000"/>
                <w:sz w:val="20"/>
                <w:szCs w:val="20"/>
                <w:lang w:val="ru-RU"/>
              </w:rPr>
            </w:pPr>
          </w:p>
        </w:tc>
        <w:tc>
          <w:tcPr>
            <w:tcW w:w="667" w:type="pct"/>
            <w:shd w:val="clear" w:color="auto" w:fill="auto"/>
          </w:tcPr>
          <w:p w:rsidR="00A36D30" w:rsidRDefault="00A36D30" w:rsidP="00EC064F">
            <w:pPr>
              <w:jc w:val="right"/>
              <w:rPr>
                <w:b/>
                <w:bCs/>
                <w:color w:val="000000"/>
                <w:sz w:val="20"/>
                <w:szCs w:val="20"/>
              </w:rPr>
            </w:pPr>
          </w:p>
        </w:tc>
      </w:tr>
      <w:tr w:rsidR="00A36D30" w:rsidRPr="007C2975" w:rsidTr="00EC064F">
        <w:trPr>
          <w:trHeight w:val="70"/>
        </w:trPr>
        <w:tc>
          <w:tcPr>
            <w:tcW w:w="2760" w:type="pct"/>
            <w:shd w:val="clear" w:color="auto" w:fill="auto"/>
          </w:tcPr>
          <w:p w:rsidR="00A36D30" w:rsidRPr="005B260B" w:rsidRDefault="00A36D30" w:rsidP="00EC064F">
            <w:pPr>
              <w:rPr>
                <w:snapToGrid/>
                <w:color w:val="000000"/>
                <w:sz w:val="20"/>
                <w:szCs w:val="20"/>
                <w:lang w:val="ru-RU"/>
              </w:rPr>
            </w:pPr>
            <w:r w:rsidRPr="005B260B">
              <w:rPr>
                <w:color w:val="000000"/>
                <w:sz w:val="20"/>
                <w:szCs w:val="20"/>
                <w:lang w:val="ru-RU"/>
              </w:rPr>
              <w:t>Дефицит переоценки финансовых активов, имеющихся для продажи</w:t>
            </w:r>
          </w:p>
        </w:tc>
        <w:tc>
          <w:tcPr>
            <w:tcW w:w="787" w:type="pct"/>
            <w:shd w:val="clear" w:color="auto" w:fill="auto"/>
          </w:tcPr>
          <w:p w:rsidR="00A36D30" w:rsidRPr="006511F4" w:rsidRDefault="00A36D30" w:rsidP="00EC064F">
            <w:pPr>
              <w:jc w:val="right"/>
              <w:rPr>
                <w:bCs/>
                <w:color w:val="000000"/>
                <w:sz w:val="20"/>
                <w:szCs w:val="20"/>
                <w:lang w:val="ru-RU"/>
              </w:rPr>
            </w:pPr>
          </w:p>
          <w:p w:rsidR="00A36D30" w:rsidRPr="006511F4" w:rsidRDefault="00A36D30" w:rsidP="00EC064F">
            <w:pPr>
              <w:jc w:val="right"/>
              <w:rPr>
                <w:bCs/>
                <w:color w:val="000000"/>
                <w:sz w:val="20"/>
                <w:szCs w:val="20"/>
                <w:lang w:val="ru-RU"/>
              </w:rPr>
            </w:pPr>
            <w:r w:rsidRPr="006511F4">
              <w:rPr>
                <w:bCs/>
                <w:color w:val="000000"/>
                <w:sz w:val="20"/>
                <w:szCs w:val="20"/>
                <w:lang w:val="ru-RU"/>
              </w:rPr>
              <w:t>(207 429)</w:t>
            </w:r>
          </w:p>
        </w:tc>
        <w:tc>
          <w:tcPr>
            <w:tcW w:w="785" w:type="pct"/>
            <w:shd w:val="clear" w:color="auto" w:fill="auto"/>
          </w:tcPr>
          <w:p w:rsidR="00A36D30" w:rsidRDefault="00A36D30" w:rsidP="00EC064F">
            <w:pPr>
              <w:jc w:val="right"/>
              <w:rPr>
                <w:snapToGrid/>
                <w:color w:val="000000"/>
                <w:sz w:val="20"/>
                <w:szCs w:val="20"/>
                <w:lang w:val="ru-RU"/>
              </w:rPr>
            </w:pPr>
          </w:p>
          <w:p w:rsidR="00A36D30" w:rsidRDefault="00A36D30" w:rsidP="00EC064F">
            <w:pPr>
              <w:jc w:val="right"/>
              <w:rPr>
                <w:snapToGrid/>
                <w:color w:val="000000"/>
                <w:sz w:val="20"/>
                <w:szCs w:val="20"/>
                <w:lang w:val="ru-RU"/>
              </w:rPr>
            </w:pPr>
            <w:r>
              <w:rPr>
                <w:snapToGrid/>
                <w:color w:val="000000"/>
                <w:sz w:val="20"/>
                <w:szCs w:val="20"/>
                <w:lang w:val="ru-RU"/>
              </w:rPr>
              <w:t>(28 541)</w:t>
            </w:r>
          </w:p>
        </w:tc>
        <w:tc>
          <w:tcPr>
            <w:tcW w:w="667" w:type="pct"/>
            <w:shd w:val="clear" w:color="auto" w:fill="auto"/>
          </w:tcPr>
          <w:p w:rsidR="00A36D30" w:rsidRDefault="00A36D30" w:rsidP="00EC064F">
            <w:pPr>
              <w:jc w:val="right"/>
              <w:rPr>
                <w:b/>
                <w:bCs/>
                <w:color w:val="000000"/>
                <w:sz w:val="20"/>
                <w:szCs w:val="20"/>
                <w:lang w:val="ru-RU"/>
              </w:rPr>
            </w:pPr>
          </w:p>
          <w:p w:rsidR="00A36D30" w:rsidRPr="005B260B" w:rsidRDefault="00A36D30" w:rsidP="00EC064F">
            <w:pPr>
              <w:jc w:val="right"/>
              <w:rPr>
                <w:b/>
                <w:bCs/>
                <w:color w:val="000000"/>
                <w:sz w:val="20"/>
                <w:szCs w:val="20"/>
                <w:lang w:val="ru-RU"/>
              </w:rPr>
            </w:pPr>
            <w:r>
              <w:rPr>
                <w:b/>
                <w:bCs/>
                <w:color w:val="000000"/>
                <w:sz w:val="20"/>
                <w:szCs w:val="20"/>
                <w:lang w:val="ru-RU"/>
              </w:rPr>
              <w:t>(235 970)</w:t>
            </w:r>
          </w:p>
        </w:tc>
      </w:tr>
      <w:tr w:rsidR="00A36D30" w:rsidRPr="007C2975" w:rsidTr="00EC064F">
        <w:trPr>
          <w:trHeight w:val="70"/>
        </w:trPr>
        <w:tc>
          <w:tcPr>
            <w:tcW w:w="2760" w:type="pct"/>
            <w:shd w:val="clear" w:color="auto" w:fill="auto"/>
          </w:tcPr>
          <w:p w:rsidR="00A36D30" w:rsidRDefault="00A36D30" w:rsidP="00EC064F">
            <w:pPr>
              <w:rPr>
                <w:color w:val="000000"/>
                <w:sz w:val="20"/>
                <w:szCs w:val="20"/>
                <w:lang w:val="ru-RU"/>
              </w:rPr>
            </w:pPr>
            <w:r>
              <w:rPr>
                <w:color w:val="000000"/>
                <w:sz w:val="20"/>
                <w:szCs w:val="20"/>
                <w:lang w:val="ru-RU"/>
              </w:rPr>
              <w:t>Нераспределенная прибыль</w:t>
            </w:r>
          </w:p>
        </w:tc>
        <w:tc>
          <w:tcPr>
            <w:tcW w:w="787" w:type="pct"/>
            <w:shd w:val="clear" w:color="auto" w:fill="auto"/>
          </w:tcPr>
          <w:p w:rsidR="00A36D30" w:rsidRPr="006511F4" w:rsidRDefault="00A36D30" w:rsidP="00EC064F">
            <w:pPr>
              <w:jc w:val="right"/>
              <w:rPr>
                <w:snapToGrid/>
                <w:color w:val="000000"/>
                <w:sz w:val="20"/>
                <w:szCs w:val="20"/>
                <w:lang w:val="ru-RU"/>
              </w:rPr>
            </w:pPr>
            <w:r w:rsidRPr="006511F4">
              <w:rPr>
                <w:color w:val="000000"/>
                <w:sz w:val="20"/>
                <w:szCs w:val="20"/>
              </w:rPr>
              <w:t xml:space="preserve">            1 186 335   </w:t>
            </w:r>
          </w:p>
        </w:tc>
        <w:tc>
          <w:tcPr>
            <w:tcW w:w="785" w:type="pct"/>
            <w:shd w:val="clear" w:color="auto" w:fill="auto"/>
          </w:tcPr>
          <w:p w:rsidR="00A36D30" w:rsidRDefault="00A36D30" w:rsidP="00EC064F">
            <w:pPr>
              <w:jc w:val="right"/>
              <w:rPr>
                <w:snapToGrid/>
                <w:color w:val="000000"/>
                <w:sz w:val="20"/>
                <w:szCs w:val="20"/>
                <w:lang w:val="ru-RU"/>
              </w:rPr>
            </w:pPr>
            <w:r>
              <w:rPr>
                <w:snapToGrid/>
                <w:color w:val="000000"/>
                <w:sz w:val="20"/>
                <w:szCs w:val="20"/>
                <w:lang w:val="ru-RU"/>
              </w:rPr>
              <w:t>49 310</w:t>
            </w:r>
          </w:p>
        </w:tc>
        <w:tc>
          <w:tcPr>
            <w:tcW w:w="667" w:type="pct"/>
            <w:shd w:val="clear" w:color="auto" w:fill="auto"/>
          </w:tcPr>
          <w:p w:rsidR="00A36D30" w:rsidRPr="007C2975" w:rsidRDefault="00A36D30" w:rsidP="00EC064F">
            <w:pPr>
              <w:jc w:val="right"/>
              <w:rPr>
                <w:b/>
                <w:snapToGrid/>
                <w:color w:val="000000"/>
                <w:sz w:val="20"/>
                <w:szCs w:val="20"/>
                <w:lang w:val="ru-RU"/>
              </w:rPr>
            </w:pPr>
            <w:r>
              <w:rPr>
                <w:b/>
                <w:color w:val="000000"/>
                <w:sz w:val="20"/>
                <w:szCs w:val="20"/>
              </w:rPr>
              <w:t xml:space="preserve">      1 235 </w:t>
            </w:r>
            <w:r>
              <w:rPr>
                <w:b/>
                <w:color w:val="000000"/>
                <w:sz w:val="20"/>
                <w:szCs w:val="20"/>
                <w:lang w:val="ru-RU"/>
              </w:rPr>
              <w:t>645</w:t>
            </w:r>
            <w:r w:rsidRPr="007C2975">
              <w:rPr>
                <w:b/>
                <w:color w:val="000000"/>
                <w:sz w:val="20"/>
                <w:szCs w:val="20"/>
              </w:rPr>
              <w:t xml:space="preserve">   </w:t>
            </w:r>
          </w:p>
        </w:tc>
      </w:tr>
      <w:tr w:rsidR="00A36D30" w:rsidRPr="007C2975" w:rsidTr="00EC064F">
        <w:trPr>
          <w:trHeight w:val="70"/>
        </w:trPr>
        <w:tc>
          <w:tcPr>
            <w:tcW w:w="2760" w:type="pct"/>
            <w:shd w:val="clear" w:color="auto" w:fill="auto"/>
          </w:tcPr>
          <w:p w:rsidR="00A36D30" w:rsidRDefault="00A36D30" w:rsidP="00EC064F">
            <w:pPr>
              <w:rPr>
                <w:color w:val="000000"/>
                <w:sz w:val="20"/>
                <w:szCs w:val="20"/>
                <w:lang w:val="ru-RU"/>
              </w:rPr>
            </w:pPr>
            <w:r>
              <w:rPr>
                <w:color w:val="000000"/>
                <w:sz w:val="20"/>
                <w:szCs w:val="20"/>
                <w:lang w:val="ru-RU"/>
              </w:rPr>
              <w:t>Итого капитал</w:t>
            </w:r>
          </w:p>
        </w:tc>
        <w:tc>
          <w:tcPr>
            <w:tcW w:w="787" w:type="pct"/>
            <w:shd w:val="clear" w:color="auto" w:fill="auto"/>
          </w:tcPr>
          <w:p w:rsidR="00A36D30" w:rsidRPr="007C2975" w:rsidRDefault="00A36D30" w:rsidP="00EC064F">
            <w:pPr>
              <w:jc w:val="right"/>
              <w:rPr>
                <w:b/>
                <w:snapToGrid/>
                <w:color w:val="000000"/>
                <w:sz w:val="20"/>
                <w:szCs w:val="20"/>
                <w:lang w:val="ru-RU"/>
              </w:rPr>
            </w:pPr>
            <w:r>
              <w:rPr>
                <w:color w:val="000000"/>
                <w:sz w:val="20"/>
                <w:szCs w:val="20"/>
              </w:rPr>
              <w:t xml:space="preserve">          </w:t>
            </w:r>
            <w:r w:rsidRPr="007C2975">
              <w:rPr>
                <w:b/>
                <w:color w:val="000000"/>
                <w:sz w:val="20"/>
                <w:szCs w:val="20"/>
              </w:rPr>
              <w:t xml:space="preserve">  4 539 204    </w:t>
            </w:r>
          </w:p>
        </w:tc>
        <w:tc>
          <w:tcPr>
            <w:tcW w:w="785" w:type="pct"/>
            <w:shd w:val="clear" w:color="auto" w:fill="auto"/>
          </w:tcPr>
          <w:p w:rsidR="00A36D30" w:rsidRPr="007C2975" w:rsidRDefault="00A36D30" w:rsidP="00EC064F">
            <w:pPr>
              <w:jc w:val="right"/>
              <w:rPr>
                <w:b/>
                <w:snapToGrid/>
                <w:color w:val="000000"/>
                <w:sz w:val="20"/>
                <w:szCs w:val="20"/>
                <w:lang w:val="ru-RU"/>
              </w:rPr>
            </w:pPr>
            <w:r>
              <w:rPr>
                <w:b/>
                <w:snapToGrid/>
                <w:color w:val="000000"/>
                <w:sz w:val="20"/>
                <w:szCs w:val="20"/>
                <w:lang w:val="ru-RU"/>
              </w:rPr>
              <w:t>20 769</w:t>
            </w:r>
          </w:p>
        </w:tc>
        <w:tc>
          <w:tcPr>
            <w:tcW w:w="667" w:type="pct"/>
            <w:shd w:val="clear" w:color="auto" w:fill="auto"/>
          </w:tcPr>
          <w:p w:rsidR="00A36D30" w:rsidRPr="007C2975" w:rsidRDefault="00A36D30" w:rsidP="00EC064F">
            <w:pPr>
              <w:jc w:val="right"/>
              <w:rPr>
                <w:b/>
                <w:snapToGrid/>
                <w:color w:val="000000"/>
                <w:sz w:val="20"/>
                <w:szCs w:val="20"/>
                <w:lang w:val="ru-RU"/>
              </w:rPr>
            </w:pPr>
            <w:r>
              <w:rPr>
                <w:b/>
                <w:color w:val="000000"/>
                <w:sz w:val="20"/>
                <w:szCs w:val="20"/>
              </w:rPr>
              <w:t xml:space="preserve">       4 559 </w:t>
            </w:r>
            <w:r>
              <w:rPr>
                <w:b/>
                <w:color w:val="000000"/>
                <w:sz w:val="20"/>
                <w:szCs w:val="20"/>
                <w:lang w:val="ru-RU"/>
              </w:rPr>
              <w:t>973</w:t>
            </w:r>
            <w:r w:rsidRPr="007C2975">
              <w:rPr>
                <w:b/>
                <w:color w:val="000000"/>
                <w:sz w:val="20"/>
                <w:szCs w:val="20"/>
              </w:rPr>
              <w:t xml:space="preserve">    </w:t>
            </w:r>
          </w:p>
        </w:tc>
      </w:tr>
      <w:tr w:rsidR="00A36D30" w:rsidRPr="007C2975" w:rsidTr="00EC064F">
        <w:trPr>
          <w:trHeight w:val="70"/>
        </w:trPr>
        <w:tc>
          <w:tcPr>
            <w:tcW w:w="2760" w:type="pct"/>
            <w:shd w:val="clear" w:color="auto" w:fill="auto"/>
          </w:tcPr>
          <w:p w:rsidR="00A36D30" w:rsidRDefault="00A36D30" w:rsidP="00EC064F">
            <w:pPr>
              <w:rPr>
                <w:color w:val="000000"/>
                <w:sz w:val="20"/>
                <w:szCs w:val="20"/>
                <w:lang w:val="ru-RU"/>
              </w:rPr>
            </w:pPr>
          </w:p>
        </w:tc>
        <w:tc>
          <w:tcPr>
            <w:tcW w:w="787" w:type="pct"/>
            <w:shd w:val="clear" w:color="auto" w:fill="auto"/>
          </w:tcPr>
          <w:p w:rsidR="00A36D30" w:rsidRDefault="00A36D30" w:rsidP="00EC064F">
            <w:pPr>
              <w:jc w:val="right"/>
              <w:rPr>
                <w:color w:val="000000"/>
                <w:sz w:val="20"/>
                <w:szCs w:val="20"/>
              </w:rPr>
            </w:pPr>
          </w:p>
        </w:tc>
        <w:tc>
          <w:tcPr>
            <w:tcW w:w="785" w:type="pct"/>
            <w:shd w:val="clear" w:color="auto" w:fill="auto"/>
          </w:tcPr>
          <w:p w:rsidR="00A36D30" w:rsidRDefault="00A36D30" w:rsidP="00EC064F">
            <w:pPr>
              <w:jc w:val="right"/>
              <w:rPr>
                <w:snapToGrid/>
                <w:color w:val="000000"/>
                <w:sz w:val="20"/>
                <w:szCs w:val="20"/>
                <w:lang w:val="ru-RU"/>
              </w:rPr>
            </w:pPr>
          </w:p>
        </w:tc>
        <w:tc>
          <w:tcPr>
            <w:tcW w:w="667" w:type="pct"/>
            <w:shd w:val="clear" w:color="auto" w:fill="auto"/>
          </w:tcPr>
          <w:p w:rsidR="00A36D30" w:rsidRPr="007C2975" w:rsidRDefault="00A36D30" w:rsidP="00EC064F">
            <w:pPr>
              <w:jc w:val="right"/>
              <w:rPr>
                <w:b/>
                <w:color w:val="000000"/>
                <w:sz w:val="20"/>
                <w:szCs w:val="20"/>
              </w:rPr>
            </w:pPr>
          </w:p>
        </w:tc>
      </w:tr>
      <w:tr w:rsidR="00A36D30" w:rsidRPr="00A36D30" w:rsidTr="00EC064F">
        <w:trPr>
          <w:trHeight w:val="246"/>
        </w:trPr>
        <w:tc>
          <w:tcPr>
            <w:tcW w:w="2760" w:type="pct"/>
            <w:shd w:val="clear" w:color="auto" w:fill="auto"/>
            <w:hideMark/>
          </w:tcPr>
          <w:p w:rsidR="00A36D30" w:rsidRPr="002B3DC7" w:rsidRDefault="00A36D30" w:rsidP="00EC064F">
            <w:pPr>
              <w:rPr>
                <w:b/>
                <w:bCs/>
                <w:snapToGrid/>
                <w:color w:val="000000"/>
                <w:sz w:val="20"/>
                <w:szCs w:val="20"/>
                <w:lang w:val="ru-RU"/>
              </w:rPr>
            </w:pPr>
            <w:r>
              <w:rPr>
                <w:b/>
                <w:bCs/>
                <w:snapToGrid/>
                <w:color w:val="000000"/>
                <w:sz w:val="20"/>
                <w:szCs w:val="20"/>
                <w:lang w:val="ru-RU"/>
              </w:rPr>
              <w:t>Отчет о прибыли или убытке</w:t>
            </w:r>
          </w:p>
        </w:tc>
        <w:tc>
          <w:tcPr>
            <w:tcW w:w="787" w:type="pct"/>
            <w:shd w:val="clear" w:color="auto" w:fill="auto"/>
          </w:tcPr>
          <w:p w:rsidR="00A36D30" w:rsidRPr="00553843" w:rsidRDefault="00A36D30" w:rsidP="00EC064F">
            <w:pPr>
              <w:jc w:val="right"/>
              <w:rPr>
                <w:b/>
                <w:snapToGrid/>
                <w:color w:val="000000"/>
                <w:sz w:val="20"/>
                <w:szCs w:val="20"/>
                <w:lang w:val="ru-RU"/>
              </w:rPr>
            </w:pPr>
          </w:p>
        </w:tc>
        <w:tc>
          <w:tcPr>
            <w:tcW w:w="785" w:type="pct"/>
            <w:shd w:val="clear" w:color="auto" w:fill="auto"/>
          </w:tcPr>
          <w:p w:rsidR="00A36D30" w:rsidRPr="00553843" w:rsidRDefault="00A36D30" w:rsidP="00EC064F">
            <w:pPr>
              <w:jc w:val="right"/>
              <w:rPr>
                <w:b/>
                <w:snapToGrid/>
                <w:color w:val="000000"/>
                <w:sz w:val="20"/>
                <w:szCs w:val="20"/>
                <w:lang w:val="ru-RU"/>
              </w:rPr>
            </w:pPr>
          </w:p>
        </w:tc>
        <w:tc>
          <w:tcPr>
            <w:tcW w:w="667" w:type="pct"/>
            <w:shd w:val="clear" w:color="auto" w:fill="auto"/>
          </w:tcPr>
          <w:p w:rsidR="00A36D30" w:rsidRPr="00553843" w:rsidRDefault="00A36D30" w:rsidP="00EC064F">
            <w:pPr>
              <w:jc w:val="right"/>
              <w:rPr>
                <w:b/>
                <w:snapToGrid/>
                <w:color w:val="000000"/>
                <w:sz w:val="20"/>
                <w:szCs w:val="20"/>
                <w:lang w:val="ru-RU"/>
              </w:rPr>
            </w:pPr>
          </w:p>
        </w:tc>
      </w:tr>
      <w:tr w:rsidR="00A36D30" w:rsidRPr="007C2975" w:rsidTr="00EC064F">
        <w:trPr>
          <w:trHeight w:val="246"/>
        </w:trPr>
        <w:tc>
          <w:tcPr>
            <w:tcW w:w="2760" w:type="pct"/>
            <w:shd w:val="clear" w:color="auto" w:fill="auto"/>
          </w:tcPr>
          <w:p w:rsidR="00A36D30" w:rsidRPr="00620094" w:rsidRDefault="00A36D30" w:rsidP="00EC064F">
            <w:pPr>
              <w:rPr>
                <w:snapToGrid/>
                <w:color w:val="000000"/>
                <w:sz w:val="20"/>
                <w:szCs w:val="20"/>
                <w:lang w:val="ru-RU"/>
              </w:rPr>
            </w:pPr>
            <w:r w:rsidRPr="00620094">
              <w:rPr>
                <w:color w:val="000000"/>
                <w:sz w:val="20"/>
                <w:szCs w:val="20"/>
                <w:lang w:val="ru-RU"/>
              </w:rPr>
              <w:t>Чистый расход по операциям с иностранной валютой</w:t>
            </w:r>
          </w:p>
        </w:tc>
        <w:tc>
          <w:tcPr>
            <w:tcW w:w="787" w:type="pct"/>
            <w:shd w:val="clear" w:color="auto" w:fill="auto"/>
          </w:tcPr>
          <w:p w:rsidR="00A36D30" w:rsidRPr="006511F4" w:rsidRDefault="00A36D30" w:rsidP="00EC064F">
            <w:pPr>
              <w:jc w:val="right"/>
              <w:rPr>
                <w:snapToGrid/>
                <w:color w:val="000000"/>
                <w:sz w:val="20"/>
                <w:szCs w:val="20"/>
                <w:lang w:val="ru-RU"/>
              </w:rPr>
            </w:pPr>
            <w:r w:rsidRPr="006511F4">
              <w:rPr>
                <w:snapToGrid/>
                <w:color w:val="000000"/>
                <w:sz w:val="20"/>
                <w:szCs w:val="20"/>
                <w:lang w:val="ru-RU"/>
              </w:rPr>
              <w:t>3 501 061</w:t>
            </w:r>
          </w:p>
        </w:tc>
        <w:tc>
          <w:tcPr>
            <w:tcW w:w="785" w:type="pct"/>
            <w:shd w:val="clear" w:color="auto" w:fill="auto"/>
          </w:tcPr>
          <w:p w:rsidR="00A36D30" w:rsidRPr="006511F4" w:rsidRDefault="00A36D30" w:rsidP="00EC064F">
            <w:pPr>
              <w:jc w:val="right"/>
              <w:rPr>
                <w:snapToGrid/>
                <w:color w:val="000000"/>
                <w:sz w:val="20"/>
                <w:szCs w:val="20"/>
                <w:lang w:val="ru-RU"/>
              </w:rPr>
            </w:pPr>
            <w:r w:rsidRPr="006511F4">
              <w:rPr>
                <w:snapToGrid/>
                <w:color w:val="000000"/>
                <w:sz w:val="20"/>
                <w:szCs w:val="20"/>
                <w:lang w:val="ru-RU"/>
              </w:rPr>
              <w:t>(7 218)</w:t>
            </w:r>
          </w:p>
        </w:tc>
        <w:tc>
          <w:tcPr>
            <w:tcW w:w="667" w:type="pct"/>
            <w:shd w:val="clear" w:color="auto" w:fill="auto"/>
          </w:tcPr>
          <w:p w:rsidR="00A36D30" w:rsidRPr="00553843" w:rsidRDefault="00A36D30" w:rsidP="00EC064F">
            <w:pPr>
              <w:jc w:val="right"/>
              <w:rPr>
                <w:b/>
                <w:snapToGrid/>
                <w:color w:val="000000"/>
                <w:sz w:val="20"/>
                <w:szCs w:val="20"/>
                <w:lang w:val="ru-RU"/>
              </w:rPr>
            </w:pPr>
            <w:r>
              <w:rPr>
                <w:b/>
                <w:snapToGrid/>
                <w:color w:val="000000"/>
                <w:sz w:val="20"/>
                <w:szCs w:val="20"/>
                <w:lang w:val="ru-RU"/>
              </w:rPr>
              <w:t>3 493 843</w:t>
            </w:r>
          </w:p>
        </w:tc>
      </w:tr>
      <w:tr w:rsidR="00A36D30" w:rsidRPr="002B3DC7" w:rsidTr="00EC064F">
        <w:trPr>
          <w:trHeight w:val="231"/>
        </w:trPr>
        <w:tc>
          <w:tcPr>
            <w:tcW w:w="2760" w:type="pct"/>
            <w:shd w:val="clear" w:color="auto" w:fill="auto"/>
            <w:noWrap/>
            <w:hideMark/>
          </w:tcPr>
          <w:p w:rsidR="00A36D30" w:rsidRPr="007C2975" w:rsidRDefault="00A36D30" w:rsidP="00EC064F">
            <w:pPr>
              <w:rPr>
                <w:bCs/>
                <w:snapToGrid/>
                <w:color w:val="000000"/>
                <w:sz w:val="20"/>
                <w:szCs w:val="20"/>
                <w:lang w:val="ru-RU"/>
              </w:rPr>
            </w:pPr>
            <w:r w:rsidRPr="007C2975">
              <w:rPr>
                <w:bCs/>
                <w:snapToGrid/>
                <w:color w:val="000000"/>
                <w:sz w:val="20"/>
                <w:szCs w:val="20"/>
                <w:lang w:val="ru-RU"/>
              </w:rPr>
              <w:t>Операционные расходы</w:t>
            </w:r>
          </w:p>
        </w:tc>
        <w:tc>
          <w:tcPr>
            <w:tcW w:w="787" w:type="pct"/>
            <w:shd w:val="clear" w:color="auto" w:fill="auto"/>
            <w:noWrap/>
            <w:hideMark/>
          </w:tcPr>
          <w:p w:rsidR="00A36D30" w:rsidRPr="006511F4" w:rsidRDefault="00A36D30" w:rsidP="00EC064F">
            <w:pPr>
              <w:jc w:val="right"/>
              <w:rPr>
                <w:snapToGrid/>
                <w:sz w:val="20"/>
                <w:szCs w:val="20"/>
                <w:lang w:val="ru-RU"/>
              </w:rPr>
            </w:pPr>
            <w:r>
              <w:rPr>
                <w:snapToGrid/>
                <w:color w:val="000000"/>
                <w:sz w:val="20"/>
                <w:szCs w:val="20"/>
                <w:lang w:val="ru-RU"/>
              </w:rPr>
              <w:t>(708 656</w:t>
            </w:r>
            <w:r w:rsidRPr="006511F4">
              <w:rPr>
                <w:snapToGrid/>
                <w:color w:val="000000"/>
                <w:sz w:val="20"/>
                <w:szCs w:val="20"/>
                <w:lang w:val="ru-RU"/>
              </w:rPr>
              <w:t>)</w:t>
            </w:r>
          </w:p>
        </w:tc>
        <w:tc>
          <w:tcPr>
            <w:tcW w:w="785" w:type="pct"/>
            <w:shd w:val="clear" w:color="auto" w:fill="auto"/>
            <w:noWrap/>
            <w:hideMark/>
          </w:tcPr>
          <w:p w:rsidR="00A36D30" w:rsidRPr="006511F4" w:rsidRDefault="00A36D30" w:rsidP="00EC064F">
            <w:pPr>
              <w:jc w:val="right"/>
              <w:rPr>
                <w:snapToGrid/>
                <w:sz w:val="20"/>
                <w:szCs w:val="20"/>
                <w:lang w:val="ru-RU"/>
              </w:rPr>
            </w:pPr>
            <w:r w:rsidRPr="006511F4">
              <w:rPr>
                <w:snapToGrid/>
                <w:color w:val="000000"/>
                <w:sz w:val="20"/>
                <w:szCs w:val="20"/>
                <w:lang w:val="ru-RU"/>
              </w:rPr>
              <w:t>9 647</w:t>
            </w:r>
          </w:p>
        </w:tc>
        <w:tc>
          <w:tcPr>
            <w:tcW w:w="667" w:type="pct"/>
            <w:shd w:val="clear" w:color="auto" w:fill="auto"/>
            <w:hideMark/>
          </w:tcPr>
          <w:p w:rsidR="00A36D30" w:rsidRPr="002B3DC7" w:rsidRDefault="00A36D30" w:rsidP="00EC064F">
            <w:pPr>
              <w:jc w:val="right"/>
              <w:rPr>
                <w:snapToGrid/>
                <w:sz w:val="20"/>
                <w:szCs w:val="20"/>
                <w:lang w:val="ru-RU"/>
              </w:rPr>
            </w:pPr>
            <w:r>
              <w:rPr>
                <w:b/>
                <w:snapToGrid/>
                <w:color w:val="000000"/>
                <w:sz w:val="20"/>
                <w:szCs w:val="20"/>
                <w:lang w:val="ru-RU"/>
              </w:rPr>
              <w:t>(699 009)</w:t>
            </w:r>
          </w:p>
        </w:tc>
      </w:tr>
      <w:tr w:rsidR="00A36D30" w:rsidRPr="004016A5" w:rsidTr="00EC064F">
        <w:trPr>
          <w:trHeight w:val="276"/>
        </w:trPr>
        <w:tc>
          <w:tcPr>
            <w:tcW w:w="2760" w:type="pct"/>
            <w:shd w:val="clear" w:color="auto" w:fill="auto"/>
          </w:tcPr>
          <w:p w:rsidR="00A36D30" w:rsidRPr="007C2975" w:rsidRDefault="00A36D30" w:rsidP="00EC064F">
            <w:pPr>
              <w:rPr>
                <w:bCs/>
                <w:snapToGrid/>
                <w:color w:val="000000"/>
                <w:sz w:val="20"/>
                <w:szCs w:val="20"/>
                <w:lang w:val="ru-RU"/>
              </w:rPr>
            </w:pPr>
            <w:r>
              <w:rPr>
                <w:bCs/>
                <w:snapToGrid/>
                <w:color w:val="000000"/>
                <w:sz w:val="20"/>
                <w:szCs w:val="20"/>
                <w:lang w:val="ru-RU"/>
              </w:rPr>
              <w:t>Прибыль до налогообложения</w:t>
            </w:r>
          </w:p>
        </w:tc>
        <w:tc>
          <w:tcPr>
            <w:tcW w:w="787" w:type="pct"/>
            <w:shd w:val="clear" w:color="auto" w:fill="auto"/>
          </w:tcPr>
          <w:p w:rsidR="00A36D30" w:rsidRPr="006511F4" w:rsidRDefault="00A36D30" w:rsidP="00EC064F">
            <w:pPr>
              <w:ind w:firstLineChars="100" w:firstLine="200"/>
              <w:jc w:val="right"/>
              <w:rPr>
                <w:bCs/>
                <w:snapToGrid/>
                <w:color w:val="000000"/>
                <w:sz w:val="20"/>
                <w:szCs w:val="20"/>
                <w:lang w:val="ru-RU"/>
              </w:rPr>
            </w:pPr>
            <w:r>
              <w:rPr>
                <w:bCs/>
                <w:snapToGrid/>
                <w:color w:val="000000"/>
                <w:sz w:val="20"/>
                <w:szCs w:val="20"/>
                <w:lang w:val="ru-RU"/>
              </w:rPr>
              <w:t>2 891 683</w:t>
            </w:r>
          </w:p>
        </w:tc>
        <w:tc>
          <w:tcPr>
            <w:tcW w:w="785" w:type="pct"/>
            <w:shd w:val="clear" w:color="auto" w:fill="auto"/>
            <w:noWrap/>
          </w:tcPr>
          <w:p w:rsidR="00A36D30" w:rsidRDefault="00A36D30" w:rsidP="00EC064F">
            <w:pPr>
              <w:jc w:val="right"/>
              <w:rPr>
                <w:snapToGrid/>
                <w:sz w:val="20"/>
                <w:szCs w:val="20"/>
                <w:lang w:val="ru-RU"/>
              </w:rPr>
            </w:pPr>
            <w:r>
              <w:rPr>
                <w:snapToGrid/>
                <w:sz w:val="20"/>
                <w:szCs w:val="20"/>
                <w:lang w:val="ru-RU"/>
              </w:rPr>
              <w:t xml:space="preserve">2 429 </w:t>
            </w:r>
          </w:p>
        </w:tc>
        <w:tc>
          <w:tcPr>
            <w:tcW w:w="667" w:type="pct"/>
            <w:shd w:val="clear" w:color="auto" w:fill="auto"/>
          </w:tcPr>
          <w:p w:rsidR="00A36D30" w:rsidRPr="007C2975" w:rsidRDefault="00A36D30" w:rsidP="00EC064F">
            <w:pPr>
              <w:jc w:val="right"/>
              <w:rPr>
                <w:b/>
                <w:snapToGrid/>
                <w:sz w:val="20"/>
                <w:szCs w:val="20"/>
                <w:lang w:val="ru-RU"/>
              </w:rPr>
            </w:pPr>
            <w:r>
              <w:rPr>
                <w:b/>
                <w:snapToGrid/>
                <w:sz w:val="20"/>
                <w:szCs w:val="20"/>
                <w:lang w:val="ru-RU"/>
              </w:rPr>
              <w:t>2 894 112</w:t>
            </w:r>
          </w:p>
        </w:tc>
      </w:tr>
      <w:tr w:rsidR="00A36D30" w:rsidRPr="004016A5" w:rsidTr="00EC064F">
        <w:trPr>
          <w:trHeight w:val="276"/>
        </w:trPr>
        <w:tc>
          <w:tcPr>
            <w:tcW w:w="2760" w:type="pct"/>
            <w:shd w:val="clear" w:color="auto" w:fill="auto"/>
          </w:tcPr>
          <w:p w:rsidR="00A36D30" w:rsidRPr="009440FC" w:rsidRDefault="00A36D30" w:rsidP="00EC064F">
            <w:pPr>
              <w:rPr>
                <w:snapToGrid/>
                <w:color w:val="000000"/>
                <w:sz w:val="20"/>
                <w:szCs w:val="20"/>
                <w:lang w:val="ru-RU"/>
              </w:rPr>
            </w:pPr>
            <w:proofErr w:type="spellStart"/>
            <w:r>
              <w:rPr>
                <w:color w:val="000000"/>
                <w:sz w:val="20"/>
                <w:szCs w:val="20"/>
              </w:rPr>
              <w:t>Расходы</w:t>
            </w:r>
            <w:proofErr w:type="spellEnd"/>
            <w:r>
              <w:rPr>
                <w:color w:val="000000"/>
                <w:sz w:val="20"/>
                <w:szCs w:val="20"/>
              </w:rPr>
              <w:t xml:space="preserve"> </w:t>
            </w:r>
            <w:proofErr w:type="spellStart"/>
            <w:r>
              <w:rPr>
                <w:color w:val="000000"/>
                <w:sz w:val="20"/>
                <w:szCs w:val="20"/>
              </w:rPr>
              <w:t>по</w:t>
            </w:r>
            <w:proofErr w:type="spellEnd"/>
            <w:r>
              <w:rPr>
                <w:color w:val="000000"/>
                <w:sz w:val="20"/>
                <w:szCs w:val="20"/>
              </w:rPr>
              <w:t xml:space="preserve"> </w:t>
            </w:r>
            <w:proofErr w:type="spellStart"/>
            <w:r>
              <w:rPr>
                <w:color w:val="000000"/>
                <w:sz w:val="20"/>
                <w:szCs w:val="20"/>
              </w:rPr>
              <w:t>подоходному</w:t>
            </w:r>
            <w:proofErr w:type="spellEnd"/>
            <w:r>
              <w:rPr>
                <w:color w:val="000000"/>
                <w:sz w:val="20"/>
                <w:szCs w:val="20"/>
              </w:rPr>
              <w:t xml:space="preserve"> </w:t>
            </w:r>
            <w:proofErr w:type="spellStart"/>
            <w:r>
              <w:rPr>
                <w:color w:val="000000"/>
                <w:sz w:val="20"/>
                <w:szCs w:val="20"/>
              </w:rPr>
              <w:t>налогу</w:t>
            </w:r>
            <w:proofErr w:type="spellEnd"/>
          </w:p>
        </w:tc>
        <w:tc>
          <w:tcPr>
            <w:tcW w:w="787" w:type="pct"/>
            <w:shd w:val="clear" w:color="auto" w:fill="auto"/>
          </w:tcPr>
          <w:p w:rsidR="00A36D30" w:rsidRPr="006511F4" w:rsidRDefault="00A36D30" w:rsidP="00EC064F">
            <w:pPr>
              <w:ind w:firstLineChars="100" w:firstLine="200"/>
              <w:jc w:val="right"/>
              <w:rPr>
                <w:bCs/>
                <w:snapToGrid/>
                <w:color w:val="000000"/>
                <w:sz w:val="20"/>
                <w:szCs w:val="20"/>
                <w:lang w:val="ru-RU"/>
              </w:rPr>
            </w:pPr>
            <w:r w:rsidRPr="006511F4">
              <w:rPr>
                <w:bCs/>
                <w:snapToGrid/>
                <w:color w:val="000000"/>
                <w:sz w:val="20"/>
                <w:szCs w:val="20"/>
                <w:lang w:val="ru-RU"/>
              </w:rPr>
              <w:t>(305 001)</w:t>
            </w:r>
          </w:p>
        </w:tc>
        <w:tc>
          <w:tcPr>
            <w:tcW w:w="785" w:type="pct"/>
            <w:shd w:val="clear" w:color="auto" w:fill="auto"/>
            <w:noWrap/>
          </w:tcPr>
          <w:p w:rsidR="00A36D30" w:rsidRDefault="00A36D30" w:rsidP="00EC064F">
            <w:pPr>
              <w:jc w:val="right"/>
              <w:rPr>
                <w:snapToGrid/>
                <w:sz w:val="20"/>
                <w:szCs w:val="20"/>
                <w:lang w:val="ru-RU"/>
              </w:rPr>
            </w:pPr>
            <w:r>
              <w:rPr>
                <w:snapToGrid/>
                <w:sz w:val="20"/>
                <w:szCs w:val="20"/>
                <w:lang w:val="ru-RU"/>
              </w:rPr>
              <w:t>(6 724)</w:t>
            </w:r>
          </w:p>
        </w:tc>
        <w:tc>
          <w:tcPr>
            <w:tcW w:w="667" w:type="pct"/>
            <w:shd w:val="clear" w:color="auto" w:fill="auto"/>
          </w:tcPr>
          <w:p w:rsidR="00A36D30" w:rsidRDefault="00A36D30" w:rsidP="00EC064F">
            <w:pPr>
              <w:jc w:val="right"/>
              <w:rPr>
                <w:b/>
                <w:snapToGrid/>
                <w:sz w:val="20"/>
                <w:szCs w:val="20"/>
                <w:lang w:val="ru-RU"/>
              </w:rPr>
            </w:pPr>
            <w:r>
              <w:rPr>
                <w:b/>
                <w:snapToGrid/>
                <w:sz w:val="20"/>
                <w:szCs w:val="20"/>
                <w:lang w:val="ru-RU"/>
              </w:rPr>
              <w:t>(311 725)</w:t>
            </w:r>
          </w:p>
        </w:tc>
      </w:tr>
      <w:tr w:rsidR="00A36D30" w:rsidRPr="004016A5" w:rsidTr="00EC064F">
        <w:trPr>
          <w:trHeight w:val="276"/>
        </w:trPr>
        <w:tc>
          <w:tcPr>
            <w:tcW w:w="2760" w:type="pct"/>
            <w:shd w:val="clear" w:color="auto" w:fill="auto"/>
            <w:hideMark/>
          </w:tcPr>
          <w:p w:rsidR="00A36D30" w:rsidRPr="007C2975" w:rsidRDefault="00A36D30" w:rsidP="00EC064F">
            <w:pPr>
              <w:rPr>
                <w:bCs/>
                <w:snapToGrid/>
                <w:color w:val="000000"/>
                <w:sz w:val="20"/>
                <w:szCs w:val="20"/>
                <w:lang w:val="ru-RU"/>
              </w:rPr>
            </w:pPr>
            <w:r w:rsidRPr="007C2975">
              <w:rPr>
                <w:bCs/>
                <w:snapToGrid/>
                <w:color w:val="000000"/>
                <w:sz w:val="20"/>
                <w:szCs w:val="20"/>
                <w:lang w:val="ru-RU"/>
              </w:rPr>
              <w:t>Чистая п</w:t>
            </w:r>
            <w:r>
              <w:rPr>
                <w:bCs/>
                <w:snapToGrid/>
                <w:color w:val="000000"/>
                <w:sz w:val="20"/>
                <w:szCs w:val="20"/>
                <w:lang w:val="ru-RU"/>
              </w:rPr>
              <w:t>р</w:t>
            </w:r>
            <w:r w:rsidRPr="007C2975">
              <w:rPr>
                <w:bCs/>
                <w:snapToGrid/>
                <w:color w:val="000000"/>
                <w:sz w:val="20"/>
                <w:szCs w:val="20"/>
                <w:lang w:val="ru-RU"/>
              </w:rPr>
              <w:t>ибыль</w:t>
            </w:r>
          </w:p>
        </w:tc>
        <w:tc>
          <w:tcPr>
            <w:tcW w:w="787" w:type="pct"/>
            <w:shd w:val="clear" w:color="auto" w:fill="auto"/>
            <w:hideMark/>
          </w:tcPr>
          <w:p w:rsidR="00A36D30" w:rsidRPr="002B3DC7" w:rsidRDefault="00A36D30" w:rsidP="00EC064F">
            <w:pPr>
              <w:ind w:firstLineChars="100" w:firstLine="201"/>
              <w:jc w:val="right"/>
              <w:rPr>
                <w:b/>
                <w:bCs/>
                <w:snapToGrid/>
                <w:color w:val="000000"/>
                <w:sz w:val="20"/>
                <w:szCs w:val="20"/>
                <w:lang w:val="ru-RU"/>
              </w:rPr>
            </w:pPr>
            <w:r>
              <w:rPr>
                <w:b/>
                <w:bCs/>
                <w:snapToGrid/>
                <w:color w:val="000000"/>
                <w:sz w:val="20"/>
                <w:szCs w:val="20"/>
                <w:lang w:val="ru-RU"/>
              </w:rPr>
              <w:t>2 586 682</w:t>
            </w:r>
          </w:p>
        </w:tc>
        <w:tc>
          <w:tcPr>
            <w:tcW w:w="785" w:type="pct"/>
            <w:shd w:val="clear" w:color="auto" w:fill="auto"/>
            <w:noWrap/>
            <w:hideMark/>
          </w:tcPr>
          <w:p w:rsidR="00A36D30" w:rsidRPr="007C2975" w:rsidRDefault="00A36D30" w:rsidP="00EC064F">
            <w:pPr>
              <w:jc w:val="right"/>
              <w:rPr>
                <w:b/>
                <w:snapToGrid/>
                <w:sz w:val="20"/>
                <w:szCs w:val="20"/>
                <w:lang w:val="ru-RU"/>
              </w:rPr>
            </w:pPr>
            <w:r>
              <w:rPr>
                <w:b/>
                <w:snapToGrid/>
                <w:sz w:val="20"/>
                <w:szCs w:val="20"/>
                <w:lang w:val="ru-RU"/>
              </w:rPr>
              <w:t>(4 295)</w:t>
            </w:r>
          </w:p>
        </w:tc>
        <w:tc>
          <w:tcPr>
            <w:tcW w:w="667" w:type="pct"/>
            <w:shd w:val="clear" w:color="auto" w:fill="auto"/>
            <w:hideMark/>
          </w:tcPr>
          <w:p w:rsidR="00A36D30" w:rsidRPr="007C2975" w:rsidRDefault="00A36D30" w:rsidP="00EC064F">
            <w:pPr>
              <w:jc w:val="right"/>
              <w:rPr>
                <w:b/>
                <w:snapToGrid/>
                <w:sz w:val="20"/>
                <w:szCs w:val="20"/>
                <w:lang w:val="ru-RU"/>
              </w:rPr>
            </w:pPr>
            <w:r>
              <w:rPr>
                <w:b/>
                <w:snapToGrid/>
                <w:sz w:val="20"/>
                <w:szCs w:val="20"/>
                <w:lang w:val="ru-RU"/>
              </w:rPr>
              <w:t>2 582 386</w:t>
            </w:r>
          </w:p>
        </w:tc>
      </w:tr>
      <w:tr w:rsidR="00A36D30" w:rsidRPr="004016A5" w:rsidTr="00EC064F">
        <w:trPr>
          <w:trHeight w:val="276"/>
        </w:trPr>
        <w:tc>
          <w:tcPr>
            <w:tcW w:w="2760" w:type="pct"/>
            <w:shd w:val="clear" w:color="auto" w:fill="auto"/>
          </w:tcPr>
          <w:p w:rsidR="00A36D30" w:rsidRPr="007C2975" w:rsidRDefault="00A36D30" w:rsidP="00EC064F">
            <w:pPr>
              <w:rPr>
                <w:bCs/>
                <w:snapToGrid/>
                <w:color w:val="000000"/>
                <w:sz w:val="20"/>
                <w:szCs w:val="20"/>
                <w:lang w:val="ru-RU"/>
              </w:rPr>
            </w:pPr>
          </w:p>
        </w:tc>
        <w:tc>
          <w:tcPr>
            <w:tcW w:w="787" w:type="pct"/>
            <w:shd w:val="clear" w:color="auto" w:fill="auto"/>
          </w:tcPr>
          <w:p w:rsidR="00A36D30" w:rsidRDefault="00A36D30" w:rsidP="00EC064F">
            <w:pPr>
              <w:ind w:firstLineChars="100" w:firstLine="201"/>
              <w:jc w:val="right"/>
              <w:rPr>
                <w:b/>
                <w:bCs/>
                <w:snapToGrid/>
                <w:color w:val="000000"/>
                <w:sz w:val="20"/>
                <w:szCs w:val="20"/>
                <w:lang w:val="ru-RU"/>
              </w:rPr>
            </w:pPr>
          </w:p>
        </w:tc>
        <w:tc>
          <w:tcPr>
            <w:tcW w:w="785" w:type="pct"/>
            <w:shd w:val="clear" w:color="auto" w:fill="auto"/>
            <w:noWrap/>
          </w:tcPr>
          <w:p w:rsidR="00A36D30" w:rsidRDefault="00A36D30" w:rsidP="00EC064F">
            <w:pPr>
              <w:jc w:val="right"/>
              <w:rPr>
                <w:snapToGrid/>
                <w:sz w:val="20"/>
                <w:szCs w:val="20"/>
                <w:lang w:val="ru-RU"/>
              </w:rPr>
            </w:pPr>
          </w:p>
        </w:tc>
        <w:tc>
          <w:tcPr>
            <w:tcW w:w="667" w:type="pct"/>
            <w:shd w:val="clear" w:color="auto" w:fill="auto"/>
          </w:tcPr>
          <w:p w:rsidR="00A36D30" w:rsidRDefault="00A36D30" w:rsidP="00EC064F">
            <w:pPr>
              <w:jc w:val="right"/>
              <w:rPr>
                <w:snapToGrid/>
                <w:sz w:val="20"/>
                <w:szCs w:val="20"/>
                <w:lang w:val="ru-RU"/>
              </w:rPr>
            </w:pPr>
          </w:p>
        </w:tc>
      </w:tr>
      <w:tr w:rsidR="00A36D30" w:rsidRPr="002B3DC7" w:rsidTr="00EC064F">
        <w:trPr>
          <w:trHeight w:val="510"/>
        </w:trPr>
        <w:tc>
          <w:tcPr>
            <w:tcW w:w="2760" w:type="pct"/>
            <w:shd w:val="clear" w:color="auto" w:fill="auto"/>
            <w:hideMark/>
          </w:tcPr>
          <w:p w:rsidR="00A36D30" w:rsidRPr="002B3DC7" w:rsidRDefault="00A36D30" w:rsidP="00EC064F">
            <w:pPr>
              <w:rPr>
                <w:snapToGrid/>
                <w:color w:val="000000"/>
                <w:sz w:val="20"/>
                <w:szCs w:val="20"/>
                <w:lang w:val="ru-RU"/>
              </w:rPr>
            </w:pPr>
            <w:r>
              <w:rPr>
                <w:b/>
                <w:bCs/>
                <w:snapToGrid/>
                <w:color w:val="000000"/>
                <w:sz w:val="20"/>
                <w:szCs w:val="20"/>
                <w:lang w:val="ru-RU"/>
              </w:rPr>
              <w:t>Статьи финансовой отчетности на 1 января 2015 года</w:t>
            </w:r>
          </w:p>
        </w:tc>
        <w:tc>
          <w:tcPr>
            <w:tcW w:w="787" w:type="pct"/>
            <w:tcBorders>
              <w:bottom w:val="single" w:sz="4" w:space="0" w:color="auto"/>
            </w:tcBorders>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Первоначально отражено</w:t>
            </w:r>
          </w:p>
        </w:tc>
        <w:tc>
          <w:tcPr>
            <w:tcW w:w="785" w:type="pct"/>
            <w:tcBorders>
              <w:bottom w:val="single" w:sz="4" w:space="0" w:color="auto"/>
            </w:tcBorders>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Корректировка</w:t>
            </w:r>
          </w:p>
        </w:tc>
        <w:tc>
          <w:tcPr>
            <w:tcW w:w="667" w:type="pct"/>
            <w:tcBorders>
              <w:bottom w:val="single" w:sz="4" w:space="0" w:color="auto"/>
            </w:tcBorders>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Пересчитано</w:t>
            </w:r>
          </w:p>
        </w:tc>
      </w:tr>
      <w:tr w:rsidR="00A36D30" w:rsidRPr="009E4AC0" w:rsidTr="00EC064F">
        <w:trPr>
          <w:trHeight w:val="105"/>
        </w:trPr>
        <w:tc>
          <w:tcPr>
            <w:tcW w:w="2760" w:type="pct"/>
            <w:shd w:val="clear" w:color="auto" w:fill="auto"/>
          </w:tcPr>
          <w:p w:rsidR="00A36D30" w:rsidRDefault="00A36D30" w:rsidP="00EC064F">
            <w:pPr>
              <w:rPr>
                <w:b/>
                <w:bCs/>
                <w:snapToGrid/>
                <w:color w:val="000000"/>
                <w:sz w:val="20"/>
                <w:szCs w:val="20"/>
                <w:lang w:val="ru-RU"/>
              </w:rPr>
            </w:pPr>
            <w:r>
              <w:rPr>
                <w:b/>
                <w:bCs/>
                <w:snapToGrid/>
                <w:color w:val="000000"/>
                <w:sz w:val="20"/>
                <w:szCs w:val="20"/>
                <w:lang w:val="ru-RU"/>
              </w:rPr>
              <w:t>Отчет о финансовом положении</w:t>
            </w:r>
          </w:p>
        </w:tc>
        <w:tc>
          <w:tcPr>
            <w:tcW w:w="787" w:type="pct"/>
            <w:tcBorders>
              <w:top w:val="single" w:sz="4" w:space="0" w:color="auto"/>
            </w:tcBorders>
            <w:shd w:val="clear" w:color="auto" w:fill="auto"/>
          </w:tcPr>
          <w:p w:rsidR="00A36D30" w:rsidRPr="002B3DC7" w:rsidRDefault="00A36D30" w:rsidP="00EC064F">
            <w:pPr>
              <w:ind w:firstLineChars="100" w:firstLine="201"/>
              <w:jc w:val="right"/>
              <w:rPr>
                <w:b/>
                <w:bCs/>
                <w:snapToGrid/>
                <w:color w:val="000000"/>
                <w:sz w:val="20"/>
                <w:szCs w:val="20"/>
                <w:lang w:val="ru-RU"/>
              </w:rPr>
            </w:pPr>
          </w:p>
        </w:tc>
        <w:tc>
          <w:tcPr>
            <w:tcW w:w="785" w:type="pct"/>
            <w:tcBorders>
              <w:top w:val="single" w:sz="4" w:space="0" w:color="auto"/>
            </w:tcBorders>
            <w:shd w:val="clear" w:color="auto" w:fill="auto"/>
          </w:tcPr>
          <w:p w:rsidR="00A36D30" w:rsidRPr="002B3DC7" w:rsidRDefault="00A36D30" w:rsidP="00EC064F">
            <w:pPr>
              <w:jc w:val="right"/>
              <w:rPr>
                <w:snapToGrid/>
                <w:sz w:val="20"/>
                <w:szCs w:val="20"/>
                <w:lang w:val="ru-RU"/>
              </w:rPr>
            </w:pPr>
          </w:p>
        </w:tc>
        <w:tc>
          <w:tcPr>
            <w:tcW w:w="667" w:type="pct"/>
            <w:tcBorders>
              <w:top w:val="single" w:sz="4" w:space="0" w:color="auto"/>
            </w:tcBorders>
            <w:shd w:val="clear" w:color="auto" w:fill="auto"/>
          </w:tcPr>
          <w:p w:rsidR="00A36D30" w:rsidRPr="002B3DC7" w:rsidRDefault="00A36D30" w:rsidP="00EC064F">
            <w:pPr>
              <w:jc w:val="right"/>
              <w:rPr>
                <w:snapToGrid/>
                <w:sz w:val="20"/>
                <w:szCs w:val="20"/>
                <w:lang w:val="ru-RU"/>
              </w:rPr>
            </w:pPr>
          </w:p>
        </w:tc>
      </w:tr>
      <w:tr w:rsidR="00A36D30" w:rsidRPr="009E4AC0" w:rsidTr="00EC064F">
        <w:trPr>
          <w:trHeight w:val="105"/>
        </w:trPr>
        <w:tc>
          <w:tcPr>
            <w:tcW w:w="2760" w:type="pct"/>
            <w:shd w:val="clear" w:color="auto" w:fill="auto"/>
          </w:tcPr>
          <w:p w:rsidR="00A36D30" w:rsidRDefault="00A36D30" w:rsidP="00EC064F">
            <w:pPr>
              <w:rPr>
                <w:b/>
                <w:bCs/>
                <w:snapToGrid/>
                <w:color w:val="000000"/>
                <w:sz w:val="20"/>
                <w:szCs w:val="20"/>
                <w:lang w:val="ru-RU"/>
              </w:rPr>
            </w:pPr>
            <w:r>
              <w:rPr>
                <w:color w:val="000000"/>
                <w:sz w:val="20"/>
                <w:szCs w:val="20"/>
                <w:lang w:val="ru-RU"/>
              </w:rPr>
              <w:t>Нематериальные активы</w:t>
            </w:r>
            <w:r w:rsidRPr="002B3DC7" w:rsidDel="006B25C5">
              <w:rPr>
                <w:snapToGrid/>
                <w:color w:val="000000"/>
                <w:sz w:val="20"/>
                <w:szCs w:val="20"/>
                <w:lang w:val="ru-RU"/>
              </w:rPr>
              <w:t xml:space="preserve"> </w:t>
            </w:r>
          </w:p>
        </w:tc>
        <w:tc>
          <w:tcPr>
            <w:tcW w:w="787" w:type="pct"/>
            <w:shd w:val="clear" w:color="auto" w:fill="auto"/>
          </w:tcPr>
          <w:p w:rsidR="00A36D30" w:rsidRPr="00B40564" w:rsidRDefault="00A36D30" w:rsidP="00EC064F">
            <w:pPr>
              <w:ind w:firstLineChars="100" w:firstLine="200"/>
              <w:jc w:val="right"/>
              <w:rPr>
                <w:bCs/>
                <w:snapToGrid/>
                <w:color w:val="000000"/>
                <w:sz w:val="20"/>
                <w:szCs w:val="20"/>
                <w:lang w:val="ru-RU"/>
              </w:rPr>
            </w:pPr>
            <w:r w:rsidRPr="00B40564">
              <w:rPr>
                <w:bCs/>
                <w:snapToGrid/>
                <w:color w:val="000000"/>
                <w:sz w:val="20"/>
                <w:szCs w:val="20"/>
                <w:lang w:val="ru-RU"/>
              </w:rPr>
              <w:t>22 986</w:t>
            </w:r>
          </w:p>
        </w:tc>
        <w:tc>
          <w:tcPr>
            <w:tcW w:w="785" w:type="pct"/>
            <w:shd w:val="clear" w:color="auto" w:fill="auto"/>
          </w:tcPr>
          <w:p w:rsidR="00A36D30" w:rsidRPr="00B40564" w:rsidRDefault="00A36D30" w:rsidP="00EC064F">
            <w:pPr>
              <w:jc w:val="right"/>
              <w:rPr>
                <w:snapToGrid/>
                <w:sz w:val="20"/>
                <w:szCs w:val="20"/>
                <w:lang w:val="ru-RU"/>
              </w:rPr>
            </w:pPr>
            <w:r w:rsidRPr="00B40564">
              <w:rPr>
                <w:snapToGrid/>
                <w:sz w:val="20"/>
                <w:szCs w:val="20"/>
                <w:lang w:val="ru-RU"/>
              </w:rPr>
              <w:t>29 885</w:t>
            </w:r>
          </w:p>
        </w:tc>
        <w:tc>
          <w:tcPr>
            <w:tcW w:w="667" w:type="pct"/>
            <w:shd w:val="clear" w:color="auto" w:fill="auto"/>
          </w:tcPr>
          <w:p w:rsidR="00A36D30" w:rsidRPr="006511F4" w:rsidRDefault="00A36D30" w:rsidP="00EC064F">
            <w:pPr>
              <w:jc w:val="right"/>
              <w:rPr>
                <w:b/>
                <w:snapToGrid/>
                <w:sz w:val="20"/>
                <w:szCs w:val="20"/>
                <w:lang w:val="ru-RU"/>
              </w:rPr>
            </w:pPr>
            <w:r w:rsidRPr="006511F4">
              <w:rPr>
                <w:b/>
                <w:snapToGrid/>
                <w:sz w:val="20"/>
                <w:szCs w:val="20"/>
                <w:lang w:val="ru-RU"/>
              </w:rPr>
              <w:t>52 871</w:t>
            </w:r>
          </w:p>
        </w:tc>
      </w:tr>
      <w:tr w:rsidR="00A36D30" w:rsidRPr="009E4AC0" w:rsidTr="00EC064F">
        <w:trPr>
          <w:trHeight w:val="105"/>
        </w:trPr>
        <w:tc>
          <w:tcPr>
            <w:tcW w:w="2760" w:type="pct"/>
            <w:shd w:val="clear" w:color="auto" w:fill="auto"/>
          </w:tcPr>
          <w:p w:rsidR="00A36D30" w:rsidRDefault="00A36D30" w:rsidP="00EC064F">
            <w:pPr>
              <w:rPr>
                <w:b/>
                <w:bCs/>
                <w:snapToGrid/>
                <w:color w:val="000000"/>
                <w:sz w:val="20"/>
                <w:szCs w:val="20"/>
                <w:lang w:val="ru-RU"/>
              </w:rPr>
            </w:pPr>
            <w:r>
              <w:rPr>
                <w:color w:val="000000"/>
                <w:sz w:val="20"/>
                <w:szCs w:val="20"/>
                <w:lang w:val="ru-RU"/>
              </w:rPr>
              <w:t>Итого активы</w:t>
            </w:r>
          </w:p>
        </w:tc>
        <w:tc>
          <w:tcPr>
            <w:tcW w:w="787" w:type="pct"/>
            <w:shd w:val="clear" w:color="auto" w:fill="auto"/>
          </w:tcPr>
          <w:p w:rsidR="00A36D30" w:rsidRPr="002B3DC7" w:rsidRDefault="00A36D30" w:rsidP="00EC064F">
            <w:pPr>
              <w:jc w:val="right"/>
              <w:rPr>
                <w:b/>
                <w:bCs/>
                <w:snapToGrid/>
                <w:color w:val="000000"/>
                <w:sz w:val="20"/>
                <w:szCs w:val="20"/>
                <w:lang w:val="ru-RU"/>
              </w:rPr>
            </w:pPr>
            <w:r>
              <w:rPr>
                <w:b/>
                <w:bCs/>
                <w:color w:val="000000"/>
                <w:sz w:val="20"/>
                <w:szCs w:val="20"/>
              </w:rPr>
              <w:t xml:space="preserve">         25 346 835  </w:t>
            </w:r>
          </w:p>
        </w:tc>
        <w:tc>
          <w:tcPr>
            <w:tcW w:w="785" w:type="pct"/>
            <w:shd w:val="clear" w:color="auto" w:fill="auto"/>
          </w:tcPr>
          <w:p w:rsidR="00A36D30" w:rsidRPr="007C2975" w:rsidRDefault="00A36D30" w:rsidP="00EC064F">
            <w:pPr>
              <w:jc w:val="right"/>
              <w:rPr>
                <w:b/>
                <w:snapToGrid/>
                <w:sz w:val="20"/>
                <w:szCs w:val="20"/>
                <w:lang w:val="ru-RU"/>
              </w:rPr>
            </w:pPr>
            <w:r w:rsidRPr="007C2975">
              <w:rPr>
                <w:b/>
                <w:snapToGrid/>
                <w:sz w:val="20"/>
                <w:szCs w:val="20"/>
                <w:lang w:val="ru-RU"/>
              </w:rPr>
              <w:t>29 885</w:t>
            </w:r>
          </w:p>
        </w:tc>
        <w:tc>
          <w:tcPr>
            <w:tcW w:w="667" w:type="pct"/>
            <w:shd w:val="clear" w:color="auto" w:fill="auto"/>
          </w:tcPr>
          <w:p w:rsidR="00A36D30" w:rsidRPr="007C2975" w:rsidRDefault="00A36D30" w:rsidP="00EC064F">
            <w:pPr>
              <w:jc w:val="right"/>
              <w:rPr>
                <w:b/>
                <w:bCs/>
                <w:snapToGrid/>
                <w:color w:val="000000"/>
                <w:sz w:val="20"/>
                <w:szCs w:val="20"/>
                <w:lang w:val="ru-RU"/>
              </w:rPr>
            </w:pPr>
            <w:r>
              <w:rPr>
                <w:b/>
                <w:bCs/>
                <w:color w:val="000000"/>
                <w:sz w:val="20"/>
                <w:szCs w:val="20"/>
              </w:rPr>
              <w:t xml:space="preserve">     25 376 720   </w:t>
            </w:r>
          </w:p>
        </w:tc>
      </w:tr>
      <w:tr w:rsidR="00A36D30" w:rsidRPr="009E4AC0" w:rsidTr="00EC064F">
        <w:trPr>
          <w:trHeight w:val="105"/>
        </w:trPr>
        <w:tc>
          <w:tcPr>
            <w:tcW w:w="2760" w:type="pct"/>
            <w:shd w:val="clear" w:color="auto" w:fill="auto"/>
          </w:tcPr>
          <w:p w:rsidR="00A36D30" w:rsidRDefault="00A36D30" w:rsidP="00EC064F">
            <w:pPr>
              <w:rPr>
                <w:b/>
                <w:bCs/>
                <w:snapToGrid/>
                <w:color w:val="000000"/>
                <w:sz w:val="20"/>
                <w:szCs w:val="20"/>
                <w:lang w:val="ru-RU"/>
              </w:rPr>
            </w:pPr>
          </w:p>
        </w:tc>
        <w:tc>
          <w:tcPr>
            <w:tcW w:w="787" w:type="pct"/>
            <w:shd w:val="clear" w:color="auto" w:fill="auto"/>
          </w:tcPr>
          <w:p w:rsidR="00A36D30" w:rsidRPr="00B40564" w:rsidRDefault="00A36D30" w:rsidP="00EC064F">
            <w:pPr>
              <w:ind w:firstLineChars="100" w:firstLine="200"/>
              <w:jc w:val="right"/>
              <w:rPr>
                <w:bCs/>
                <w:snapToGrid/>
                <w:color w:val="000000"/>
                <w:sz w:val="20"/>
                <w:szCs w:val="20"/>
                <w:lang w:val="ru-RU"/>
              </w:rPr>
            </w:pPr>
          </w:p>
        </w:tc>
        <w:tc>
          <w:tcPr>
            <w:tcW w:w="785" w:type="pct"/>
            <w:shd w:val="clear" w:color="auto" w:fill="auto"/>
          </w:tcPr>
          <w:p w:rsidR="00A36D30" w:rsidRPr="002B3DC7" w:rsidRDefault="00A36D30" w:rsidP="00EC064F">
            <w:pPr>
              <w:jc w:val="right"/>
              <w:rPr>
                <w:snapToGrid/>
                <w:sz w:val="20"/>
                <w:szCs w:val="20"/>
                <w:lang w:val="ru-RU"/>
              </w:rPr>
            </w:pPr>
          </w:p>
        </w:tc>
        <w:tc>
          <w:tcPr>
            <w:tcW w:w="667" w:type="pct"/>
            <w:shd w:val="clear" w:color="auto" w:fill="auto"/>
          </w:tcPr>
          <w:p w:rsidR="00A36D30" w:rsidRPr="002B3DC7" w:rsidRDefault="00A36D30" w:rsidP="00EC064F">
            <w:pPr>
              <w:jc w:val="right"/>
              <w:rPr>
                <w:snapToGrid/>
                <w:sz w:val="20"/>
                <w:szCs w:val="20"/>
                <w:lang w:val="ru-RU"/>
              </w:rPr>
            </w:pPr>
          </w:p>
        </w:tc>
      </w:tr>
      <w:tr w:rsidR="00A36D30" w:rsidRPr="009E4AC0" w:rsidTr="00EC064F">
        <w:trPr>
          <w:trHeight w:val="105"/>
        </w:trPr>
        <w:tc>
          <w:tcPr>
            <w:tcW w:w="2760" w:type="pct"/>
            <w:shd w:val="clear" w:color="auto" w:fill="auto"/>
            <w:vAlign w:val="center"/>
          </w:tcPr>
          <w:p w:rsidR="00A36D30" w:rsidRDefault="00A36D30" w:rsidP="00EC064F">
            <w:pPr>
              <w:rPr>
                <w:snapToGrid/>
                <w:color w:val="000000"/>
                <w:sz w:val="20"/>
                <w:szCs w:val="20"/>
                <w:lang w:val="ru-RU"/>
              </w:rPr>
            </w:pPr>
            <w:proofErr w:type="spellStart"/>
            <w:r>
              <w:rPr>
                <w:color w:val="000000"/>
                <w:sz w:val="20"/>
                <w:szCs w:val="20"/>
              </w:rPr>
              <w:t>Прочие</w:t>
            </w:r>
            <w:proofErr w:type="spellEnd"/>
            <w:r>
              <w:rPr>
                <w:color w:val="000000"/>
                <w:sz w:val="20"/>
                <w:szCs w:val="20"/>
              </w:rPr>
              <w:t xml:space="preserve"> </w:t>
            </w:r>
            <w:proofErr w:type="spellStart"/>
            <w:r>
              <w:rPr>
                <w:color w:val="000000"/>
                <w:sz w:val="20"/>
                <w:szCs w:val="20"/>
              </w:rPr>
              <w:t>обязательства</w:t>
            </w:r>
            <w:proofErr w:type="spellEnd"/>
          </w:p>
        </w:tc>
        <w:tc>
          <w:tcPr>
            <w:tcW w:w="787" w:type="pct"/>
            <w:shd w:val="clear" w:color="auto" w:fill="auto"/>
          </w:tcPr>
          <w:p w:rsidR="00A36D30" w:rsidRPr="00B40564" w:rsidRDefault="00A36D30" w:rsidP="00EC064F">
            <w:pPr>
              <w:ind w:firstLineChars="100" w:firstLine="200"/>
              <w:jc w:val="right"/>
              <w:rPr>
                <w:bCs/>
                <w:snapToGrid/>
                <w:color w:val="000000"/>
                <w:sz w:val="20"/>
                <w:szCs w:val="20"/>
                <w:lang w:val="ru-RU"/>
              </w:rPr>
            </w:pPr>
            <w:r w:rsidRPr="00B40564">
              <w:rPr>
                <w:bCs/>
                <w:snapToGrid/>
                <w:color w:val="000000"/>
                <w:sz w:val="20"/>
                <w:szCs w:val="20"/>
                <w:lang w:val="ru-RU"/>
              </w:rPr>
              <w:t>56 852</w:t>
            </w:r>
          </w:p>
        </w:tc>
        <w:tc>
          <w:tcPr>
            <w:tcW w:w="785" w:type="pct"/>
            <w:shd w:val="clear" w:color="auto" w:fill="auto"/>
          </w:tcPr>
          <w:p w:rsidR="00A36D30" w:rsidRPr="002B3DC7" w:rsidRDefault="00A36D30" w:rsidP="00EC064F">
            <w:pPr>
              <w:jc w:val="right"/>
              <w:rPr>
                <w:snapToGrid/>
                <w:sz w:val="20"/>
                <w:szCs w:val="20"/>
                <w:lang w:val="ru-RU"/>
              </w:rPr>
            </w:pPr>
            <w:r>
              <w:rPr>
                <w:snapToGrid/>
                <w:sz w:val="20"/>
                <w:szCs w:val="20"/>
                <w:lang w:val="ru-RU"/>
              </w:rPr>
              <w:t>4 821</w:t>
            </w:r>
          </w:p>
        </w:tc>
        <w:tc>
          <w:tcPr>
            <w:tcW w:w="667" w:type="pct"/>
            <w:shd w:val="clear" w:color="auto" w:fill="auto"/>
          </w:tcPr>
          <w:p w:rsidR="00A36D30" w:rsidRPr="0087477E" w:rsidRDefault="00A36D30" w:rsidP="00EC064F">
            <w:pPr>
              <w:jc w:val="right"/>
              <w:rPr>
                <w:b/>
                <w:snapToGrid/>
                <w:sz w:val="20"/>
                <w:szCs w:val="20"/>
                <w:lang w:val="ru-RU"/>
              </w:rPr>
            </w:pPr>
            <w:r w:rsidRPr="0087477E">
              <w:rPr>
                <w:b/>
                <w:snapToGrid/>
                <w:sz w:val="20"/>
                <w:szCs w:val="20"/>
                <w:lang w:val="ru-RU"/>
              </w:rPr>
              <w:t>61 673</w:t>
            </w:r>
          </w:p>
        </w:tc>
      </w:tr>
      <w:tr w:rsidR="00A36D30" w:rsidRPr="009E4AC0" w:rsidTr="00EC064F">
        <w:trPr>
          <w:trHeight w:val="105"/>
        </w:trPr>
        <w:tc>
          <w:tcPr>
            <w:tcW w:w="2760" w:type="pct"/>
            <w:shd w:val="clear" w:color="auto" w:fill="auto"/>
            <w:vAlign w:val="center"/>
          </w:tcPr>
          <w:p w:rsidR="00A36D30" w:rsidRDefault="00A36D30" w:rsidP="00EC064F">
            <w:pPr>
              <w:rPr>
                <w:color w:val="000000"/>
                <w:sz w:val="20"/>
                <w:szCs w:val="20"/>
              </w:rPr>
            </w:pPr>
            <w:proofErr w:type="spellStart"/>
            <w:r>
              <w:rPr>
                <w:color w:val="000000"/>
                <w:sz w:val="20"/>
                <w:szCs w:val="20"/>
              </w:rPr>
              <w:t>Итого</w:t>
            </w:r>
            <w:proofErr w:type="spellEnd"/>
            <w:r>
              <w:rPr>
                <w:color w:val="000000"/>
                <w:sz w:val="20"/>
                <w:szCs w:val="20"/>
              </w:rPr>
              <w:t xml:space="preserve"> </w:t>
            </w:r>
            <w:proofErr w:type="spellStart"/>
            <w:r>
              <w:rPr>
                <w:color w:val="000000"/>
                <w:sz w:val="20"/>
                <w:szCs w:val="20"/>
              </w:rPr>
              <w:t>обязательства</w:t>
            </w:r>
            <w:proofErr w:type="spellEnd"/>
          </w:p>
        </w:tc>
        <w:tc>
          <w:tcPr>
            <w:tcW w:w="787" w:type="pct"/>
            <w:shd w:val="clear" w:color="auto" w:fill="auto"/>
          </w:tcPr>
          <w:p w:rsidR="00A36D30" w:rsidRPr="002B3DC7" w:rsidRDefault="00A36D30" w:rsidP="00EC064F">
            <w:pPr>
              <w:ind w:firstLineChars="100" w:firstLine="201"/>
              <w:jc w:val="right"/>
              <w:rPr>
                <w:b/>
                <w:bCs/>
                <w:snapToGrid/>
                <w:color w:val="000000"/>
                <w:sz w:val="20"/>
                <w:szCs w:val="20"/>
                <w:lang w:val="ru-RU"/>
              </w:rPr>
            </w:pPr>
            <w:r>
              <w:rPr>
                <w:b/>
                <w:bCs/>
                <w:snapToGrid/>
                <w:color w:val="000000"/>
                <w:sz w:val="20"/>
                <w:szCs w:val="20"/>
                <w:lang w:val="ru-RU"/>
              </w:rPr>
              <w:t>23 778 596</w:t>
            </w:r>
          </w:p>
        </w:tc>
        <w:tc>
          <w:tcPr>
            <w:tcW w:w="785" w:type="pct"/>
            <w:shd w:val="clear" w:color="auto" w:fill="auto"/>
          </w:tcPr>
          <w:p w:rsidR="00A36D30" w:rsidRPr="0087477E" w:rsidRDefault="00A36D30" w:rsidP="00EC064F">
            <w:pPr>
              <w:jc w:val="right"/>
              <w:rPr>
                <w:b/>
                <w:snapToGrid/>
                <w:sz w:val="20"/>
                <w:szCs w:val="20"/>
                <w:lang w:val="ru-RU"/>
              </w:rPr>
            </w:pPr>
            <w:r w:rsidRPr="0087477E">
              <w:rPr>
                <w:b/>
                <w:snapToGrid/>
                <w:sz w:val="20"/>
                <w:szCs w:val="20"/>
                <w:lang w:val="ru-RU"/>
              </w:rPr>
              <w:t>4 821</w:t>
            </w:r>
          </w:p>
        </w:tc>
        <w:tc>
          <w:tcPr>
            <w:tcW w:w="667" w:type="pct"/>
            <w:shd w:val="clear" w:color="auto" w:fill="auto"/>
          </w:tcPr>
          <w:p w:rsidR="00A36D30" w:rsidRPr="0087477E" w:rsidRDefault="00A36D30" w:rsidP="00EC064F">
            <w:pPr>
              <w:jc w:val="right"/>
              <w:rPr>
                <w:b/>
                <w:snapToGrid/>
                <w:sz w:val="20"/>
                <w:szCs w:val="20"/>
                <w:lang w:val="ru-RU"/>
              </w:rPr>
            </w:pPr>
            <w:r w:rsidRPr="0087477E">
              <w:rPr>
                <w:b/>
                <w:snapToGrid/>
                <w:sz w:val="20"/>
                <w:szCs w:val="20"/>
                <w:lang w:val="ru-RU"/>
              </w:rPr>
              <w:t>23 783 417</w:t>
            </w:r>
          </w:p>
        </w:tc>
      </w:tr>
      <w:tr w:rsidR="00A36D30" w:rsidRPr="009E4AC0" w:rsidTr="00EC064F">
        <w:trPr>
          <w:trHeight w:val="105"/>
        </w:trPr>
        <w:tc>
          <w:tcPr>
            <w:tcW w:w="2760" w:type="pct"/>
            <w:shd w:val="clear" w:color="auto" w:fill="auto"/>
          </w:tcPr>
          <w:p w:rsidR="00A36D30" w:rsidRDefault="00A36D30" w:rsidP="00EC064F">
            <w:pPr>
              <w:rPr>
                <w:b/>
                <w:bCs/>
                <w:snapToGrid/>
                <w:color w:val="000000"/>
                <w:sz w:val="20"/>
                <w:szCs w:val="20"/>
                <w:lang w:val="ru-RU"/>
              </w:rPr>
            </w:pPr>
          </w:p>
        </w:tc>
        <w:tc>
          <w:tcPr>
            <w:tcW w:w="787" w:type="pct"/>
            <w:shd w:val="clear" w:color="auto" w:fill="auto"/>
          </w:tcPr>
          <w:p w:rsidR="00A36D30" w:rsidRPr="002B3DC7" w:rsidRDefault="00A36D30" w:rsidP="00EC064F">
            <w:pPr>
              <w:ind w:firstLineChars="100" w:firstLine="201"/>
              <w:jc w:val="right"/>
              <w:rPr>
                <w:b/>
                <w:bCs/>
                <w:snapToGrid/>
                <w:color w:val="000000"/>
                <w:sz w:val="20"/>
                <w:szCs w:val="20"/>
                <w:lang w:val="ru-RU"/>
              </w:rPr>
            </w:pPr>
          </w:p>
        </w:tc>
        <w:tc>
          <w:tcPr>
            <w:tcW w:w="785" w:type="pct"/>
            <w:shd w:val="clear" w:color="auto" w:fill="auto"/>
          </w:tcPr>
          <w:p w:rsidR="00A36D30" w:rsidRPr="002B3DC7" w:rsidRDefault="00A36D30" w:rsidP="00EC064F">
            <w:pPr>
              <w:jc w:val="right"/>
              <w:rPr>
                <w:snapToGrid/>
                <w:sz w:val="20"/>
                <w:szCs w:val="20"/>
                <w:lang w:val="ru-RU"/>
              </w:rPr>
            </w:pPr>
          </w:p>
        </w:tc>
        <w:tc>
          <w:tcPr>
            <w:tcW w:w="667" w:type="pct"/>
            <w:shd w:val="clear" w:color="auto" w:fill="auto"/>
          </w:tcPr>
          <w:p w:rsidR="00A36D30" w:rsidRPr="002B3DC7" w:rsidRDefault="00A36D30" w:rsidP="00EC064F">
            <w:pPr>
              <w:jc w:val="right"/>
              <w:rPr>
                <w:snapToGrid/>
                <w:sz w:val="20"/>
                <w:szCs w:val="20"/>
                <w:lang w:val="ru-RU"/>
              </w:rPr>
            </w:pPr>
          </w:p>
        </w:tc>
      </w:tr>
      <w:tr w:rsidR="00A36D30" w:rsidRPr="009E4AC0" w:rsidTr="00EC064F">
        <w:trPr>
          <w:trHeight w:val="105"/>
        </w:trPr>
        <w:tc>
          <w:tcPr>
            <w:tcW w:w="2760" w:type="pct"/>
            <w:shd w:val="clear" w:color="auto" w:fill="auto"/>
          </w:tcPr>
          <w:p w:rsidR="00A36D30" w:rsidRPr="00824360" w:rsidRDefault="00A36D30" w:rsidP="00EC064F">
            <w:pPr>
              <w:rPr>
                <w:snapToGrid/>
                <w:color w:val="000000"/>
                <w:sz w:val="20"/>
                <w:szCs w:val="20"/>
                <w:lang w:val="ru-RU"/>
              </w:rPr>
            </w:pPr>
            <w:r w:rsidRPr="003B79A6">
              <w:rPr>
                <w:color w:val="000000"/>
                <w:sz w:val="20"/>
                <w:szCs w:val="20"/>
                <w:lang w:val="ru-RU"/>
              </w:rPr>
              <w:t>Дефицит переоценки финансовых активов, имеющихся для продажи</w:t>
            </w:r>
          </w:p>
        </w:tc>
        <w:tc>
          <w:tcPr>
            <w:tcW w:w="787" w:type="pct"/>
            <w:shd w:val="clear" w:color="auto" w:fill="auto"/>
          </w:tcPr>
          <w:p w:rsidR="00A36D30" w:rsidRDefault="00A36D30" w:rsidP="00EC064F">
            <w:pPr>
              <w:ind w:firstLineChars="100" w:firstLine="201"/>
              <w:jc w:val="right"/>
              <w:rPr>
                <w:b/>
                <w:bCs/>
                <w:snapToGrid/>
                <w:color w:val="000000"/>
                <w:sz w:val="20"/>
                <w:szCs w:val="20"/>
                <w:lang w:val="ru-RU"/>
              </w:rPr>
            </w:pPr>
          </w:p>
          <w:p w:rsidR="00A36D30" w:rsidRPr="00824360" w:rsidRDefault="00A36D30" w:rsidP="00EC064F">
            <w:pPr>
              <w:ind w:firstLineChars="100" w:firstLine="200"/>
              <w:jc w:val="right"/>
              <w:rPr>
                <w:bCs/>
                <w:snapToGrid/>
                <w:color w:val="000000"/>
                <w:sz w:val="20"/>
                <w:szCs w:val="20"/>
                <w:lang w:val="ru-RU"/>
              </w:rPr>
            </w:pPr>
            <w:r w:rsidRPr="00824360">
              <w:rPr>
                <w:bCs/>
                <w:snapToGrid/>
                <w:color w:val="000000"/>
                <w:sz w:val="20"/>
                <w:szCs w:val="20"/>
                <w:lang w:val="ru-RU"/>
              </w:rPr>
              <w:t>(591 712)</w:t>
            </w:r>
          </w:p>
        </w:tc>
        <w:tc>
          <w:tcPr>
            <w:tcW w:w="785" w:type="pct"/>
            <w:shd w:val="clear" w:color="auto" w:fill="auto"/>
          </w:tcPr>
          <w:p w:rsidR="00A36D30" w:rsidRDefault="00A36D30" w:rsidP="00EC064F">
            <w:pPr>
              <w:jc w:val="right"/>
              <w:rPr>
                <w:snapToGrid/>
                <w:sz w:val="20"/>
                <w:szCs w:val="20"/>
                <w:lang w:val="ru-RU"/>
              </w:rPr>
            </w:pPr>
          </w:p>
          <w:p w:rsidR="00A36D30" w:rsidRPr="002B3DC7" w:rsidRDefault="00A36D30" w:rsidP="00EC064F">
            <w:pPr>
              <w:jc w:val="right"/>
              <w:rPr>
                <w:snapToGrid/>
                <w:sz w:val="20"/>
                <w:szCs w:val="20"/>
                <w:lang w:val="ru-RU"/>
              </w:rPr>
            </w:pPr>
            <w:r>
              <w:rPr>
                <w:snapToGrid/>
                <w:sz w:val="20"/>
                <w:szCs w:val="20"/>
                <w:lang w:val="ru-RU"/>
              </w:rPr>
              <w:t>(28 541)</w:t>
            </w:r>
          </w:p>
        </w:tc>
        <w:tc>
          <w:tcPr>
            <w:tcW w:w="667" w:type="pct"/>
            <w:shd w:val="clear" w:color="auto" w:fill="auto"/>
          </w:tcPr>
          <w:p w:rsidR="00A36D30" w:rsidRDefault="00A36D30" w:rsidP="00EC064F">
            <w:pPr>
              <w:jc w:val="right"/>
              <w:rPr>
                <w:snapToGrid/>
                <w:sz w:val="20"/>
                <w:szCs w:val="20"/>
                <w:lang w:val="ru-RU"/>
              </w:rPr>
            </w:pPr>
          </w:p>
          <w:p w:rsidR="00A36D30" w:rsidRPr="002B3DC7" w:rsidRDefault="00A36D30" w:rsidP="00EC064F">
            <w:pPr>
              <w:jc w:val="right"/>
              <w:rPr>
                <w:snapToGrid/>
                <w:sz w:val="20"/>
                <w:szCs w:val="20"/>
                <w:lang w:val="ru-RU"/>
              </w:rPr>
            </w:pPr>
            <w:r w:rsidRPr="00824360">
              <w:rPr>
                <w:b/>
                <w:snapToGrid/>
                <w:sz w:val="20"/>
                <w:szCs w:val="20"/>
                <w:lang w:val="ru-RU"/>
              </w:rPr>
              <w:t>(620 253)</w:t>
            </w:r>
          </w:p>
        </w:tc>
      </w:tr>
      <w:tr w:rsidR="00A36D30" w:rsidRPr="002B3DC7" w:rsidTr="00EC064F">
        <w:trPr>
          <w:trHeight w:val="153"/>
        </w:trPr>
        <w:tc>
          <w:tcPr>
            <w:tcW w:w="2760" w:type="pct"/>
            <w:shd w:val="clear" w:color="auto" w:fill="auto"/>
            <w:hideMark/>
          </w:tcPr>
          <w:p w:rsidR="00A36D30" w:rsidRPr="002B3DC7" w:rsidRDefault="00A36D30" w:rsidP="00EC064F">
            <w:pPr>
              <w:rPr>
                <w:snapToGrid/>
                <w:color w:val="000000"/>
                <w:sz w:val="20"/>
                <w:szCs w:val="20"/>
                <w:lang w:val="ru-RU"/>
              </w:rPr>
            </w:pPr>
            <w:r>
              <w:rPr>
                <w:color w:val="000000"/>
                <w:sz w:val="20"/>
                <w:szCs w:val="20"/>
                <w:lang w:val="ru-RU"/>
              </w:rPr>
              <w:t>Непокрытый убыток</w:t>
            </w:r>
          </w:p>
        </w:tc>
        <w:tc>
          <w:tcPr>
            <w:tcW w:w="787" w:type="pct"/>
            <w:shd w:val="clear" w:color="auto" w:fill="auto"/>
            <w:hideMark/>
          </w:tcPr>
          <w:p w:rsidR="00A36D30" w:rsidRPr="002B3DC7" w:rsidRDefault="00A36D30" w:rsidP="00EC064F">
            <w:pPr>
              <w:jc w:val="right"/>
              <w:rPr>
                <w:snapToGrid/>
                <w:color w:val="000000"/>
                <w:sz w:val="20"/>
                <w:szCs w:val="20"/>
                <w:lang w:val="ru-RU"/>
              </w:rPr>
            </w:pPr>
            <w:r>
              <w:rPr>
                <w:snapToGrid/>
                <w:color w:val="000000"/>
                <w:sz w:val="20"/>
                <w:szCs w:val="20"/>
                <w:lang w:val="ru-RU"/>
              </w:rPr>
              <w:t>(1 400 347)</w:t>
            </w:r>
          </w:p>
        </w:tc>
        <w:tc>
          <w:tcPr>
            <w:tcW w:w="785" w:type="pct"/>
            <w:shd w:val="clear" w:color="auto" w:fill="auto"/>
            <w:noWrap/>
            <w:hideMark/>
          </w:tcPr>
          <w:p w:rsidR="00A36D30" w:rsidRPr="002B3DC7" w:rsidRDefault="00A36D30" w:rsidP="00EC064F">
            <w:pPr>
              <w:jc w:val="right"/>
              <w:rPr>
                <w:snapToGrid/>
                <w:color w:val="000000"/>
                <w:sz w:val="20"/>
                <w:szCs w:val="20"/>
                <w:lang w:val="ru-RU"/>
              </w:rPr>
            </w:pPr>
            <w:r>
              <w:rPr>
                <w:color w:val="000000"/>
                <w:sz w:val="20"/>
                <w:szCs w:val="20"/>
                <w:lang w:val="ru-RU"/>
              </w:rPr>
              <w:t>53 605</w:t>
            </w:r>
          </w:p>
        </w:tc>
        <w:tc>
          <w:tcPr>
            <w:tcW w:w="667" w:type="pct"/>
            <w:shd w:val="clear" w:color="auto" w:fill="auto"/>
            <w:hideMark/>
          </w:tcPr>
          <w:p w:rsidR="00A36D30" w:rsidRPr="009E4AC0" w:rsidRDefault="00A36D30" w:rsidP="00EC064F">
            <w:pPr>
              <w:jc w:val="right"/>
              <w:rPr>
                <w:b/>
                <w:snapToGrid/>
                <w:color w:val="000000"/>
                <w:sz w:val="20"/>
                <w:szCs w:val="20"/>
                <w:lang w:val="ru-RU"/>
              </w:rPr>
            </w:pPr>
            <w:r>
              <w:rPr>
                <w:b/>
                <w:color w:val="000000"/>
                <w:sz w:val="20"/>
                <w:szCs w:val="20"/>
                <w:lang w:val="ru-RU"/>
              </w:rPr>
              <w:t>(1 346 742)</w:t>
            </w:r>
          </w:p>
        </w:tc>
      </w:tr>
      <w:tr w:rsidR="00A36D30" w:rsidRPr="002B3DC7" w:rsidTr="00EC064F">
        <w:trPr>
          <w:trHeight w:val="222"/>
        </w:trPr>
        <w:tc>
          <w:tcPr>
            <w:tcW w:w="2760" w:type="pct"/>
            <w:shd w:val="clear" w:color="auto" w:fill="auto"/>
            <w:hideMark/>
          </w:tcPr>
          <w:p w:rsidR="00A36D30" w:rsidRPr="002B3DC7" w:rsidRDefault="00A36D30" w:rsidP="00EC064F">
            <w:pPr>
              <w:rPr>
                <w:b/>
                <w:bCs/>
                <w:snapToGrid/>
                <w:color w:val="000000"/>
                <w:sz w:val="20"/>
                <w:szCs w:val="20"/>
                <w:lang w:val="ru-RU"/>
              </w:rPr>
            </w:pPr>
            <w:r>
              <w:rPr>
                <w:color w:val="000000"/>
                <w:sz w:val="20"/>
                <w:szCs w:val="20"/>
                <w:lang w:val="ru-RU"/>
              </w:rPr>
              <w:t>Итого капитал</w:t>
            </w:r>
          </w:p>
        </w:tc>
        <w:tc>
          <w:tcPr>
            <w:tcW w:w="787" w:type="pct"/>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1 568 239</w:t>
            </w:r>
          </w:p>
        </w:tc>
        <w:tc>
          <w:tcPr>
            <w:tcW w:w="785" w:type="pct"/>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25 064</w:t>
            </w:r>
          </w:p>
        </w:tc>
        <w:tc>
          <w:tcPr>
            <w:tcW w:w="667" w:type="pct"/>
            <w:shd w:val="clear" w:color="auto" w:fill="auto"/>
            <w:hideMark/>
          </w:tcPr>
          <w:p w:rsidR="00A36D30" w:rsidRPr="002B3DC7" w:rsidRDefault="00A36D30" w:rsidP="00EC064F">
            <w:pPr>
              <w:jc w:val="right"/>
              <w:rPr>
                <w:b/>
                <w:bCs/>
                <w:snapToGrid/>
                <w:color w:val="000000"/>
                <w:sz w:val="20"/>
                <w:szCs w:val="20"/>
                <w:lang w:val="ru-RU"/>
              </w:rPr>
            </w:pPr>
            <w:r>
              <w:rPr>
                <w:b/>
                <w:bCs/>
                <w:snapToGrid/>
                <w:color w:val="000000"/>
                <w:sz w:val="20"/>
                <w:szCs w:val="20"/>
                <w:lang w:val="ru-RU"/>
              </w:rPr>
              <w:t>1 593 303</w:t>
            </w:r>
          </w:p>
        </w:tc>
      </w:tr>
    </w:tbl>
    <w:p w:rsidR="00A36D30" w:rsidRPr="007C2975" w:rsidRDefault="00A36D30" w:rsidP="00A36D30">
      <w:pPr>
        <w:pStyle w:val="ae"/>
        <w:ind w:left="0"/>
        <w:contextualSpacing w:val="0"/>
        <w:jc w:val="both"/>
        <w:rPr>
          <w:kern w:val="16"/>
          <w:sz w:val="22"/>
          <w:szCs w:val="22"/>
          <w:lang w:val="ru-RU"/>
        </w:rPr>
      </w:pPr>
    </w:p>
    <w:p w:rsidR="00A36D30" w:rsidRPr="00BF7DE8" w:rsidRDefault="00A36D30" w:rsidP="00A36D30">
      <w:pPr>
        <w:pStyle w:val="ae"/>
        <w:numPr>
          <w:ilvl w:val="0"/>
          <w:numId w:val="2"/>
        </w:numPr>
        <w:spacing w:line="240" w:lineRule="exact"/>
        <w:ind w:left="567" w:hanging="567"/>
        <w:jc w:val="both"/>
        <w:rPr>
          <w:b/>
          <w:kern w:val="16"/>
          <w:sz w:val="22"/>
          <w:szCs w:val="22"/>
          <w:lang w:val="ru-RU"/>
        </w:rPr>
      </w:pPr>
      <w:r w:rsidRPr="00BF7DE8">
        <w:rPr>
          <w:b/>
          <w:kern w:val="16"/>
          <w:sz w:val="22"/>
          <w:szCs w:val="22"/>
          <w:lang w:val="ru-RU"/>
        </w:rPr>
        <w:t>СОБЫТИЯ ПОСЛЕ ОТЧЕТНОЙ ДАТЫ</w:t>
      </w:r>
    </w:p>
    <w:p w:rsidR="00A36D30" w:rsidRPr="000C4C2B" w:rsidRDefault="00A36D30" w:rsidP="00A36D30">
      <w:pPr>
        <w:pStyle w:val="ABC-paragrahinNotes"/>
        <w:suppressAutoHyphens/>
        <w:spacing w:before="120" w:after="120"/>
        <w:rPr>
          <w:sz w:val="22"/>
          <w:szCs w:val="22"/>
          <w:lang w:val="ru-RU"/>
        </w:rPr>
      </w:pPr>
      <w:r w:rsidRPr="000C4C2B">
        <w:rPr>
          <w:sz w:val="22"/>
          <w:szCs w:val="22"/>
          <w:lang w:val="ru-RU"/>
        </w:rPr>
        <w:t>На момент утверждения</w:t>
      </w:r>
      <w:r>
        <w:rPr>
          <w:sz w:val="22"/>
          <w:szCs w:val="22"/>
          <w:lang w:val="ru-RU"/>
        </w:rPr>
        <w:t xml:space="preserve"> </w:t>
      </w:r>
      <w:r w:rsidRPr="000C4C2B">
        <w:rPr>
          <w:sz w:val="22"/>
          <w:szCs w:val="22"/>
          <w:lang w:val="ru-RU"/>
        </w:rPr>
        <w:t>финансовой отчетности в Компании не имеют места какие</w:t>
      </w:r>
      <w:r>
        <w:rPr>
          <w:sz w:val="22"/>
          <w:szCs w:val="22"/>
          <w:lang w:val="ru-RU"/>
        </w:rPr>
        <w:t>-</w:t>
      </w:r>
      <w:r w:rsidRPr="000C4C2B">
        <w:rPr>
          <w:sz w:val="22"/>
          <w:szCs w:val="22"/>
          <w:lang w:val="ru-RU"/>
        </w:rPr>
        <w:t>либо события, произошедшие после отчетной даты, которые требуют корректировки или раскрытия в примечаниях к финансовой отчетности.</w:t>
      </w:r>
    </w:p>
    <w:p w:rsidR="00A36D30" w:rsidRPr="00BF7DE8" w:rsidRDefault="00A36D30" w:rsidP="00A36D30">
      <w:pPr>
        <w:pStyle w:val="ae"/>
        <w:numPr>
          <w:ilvl w:val="0"/>
          <w:numId w:val="2"/>
        </w:numPr>
        <w:spacing w:line="240" w:lineRule="exact"/>
        <w:ind w:left="567" w:hanging="567"/>
        <w:jc w:val="both"/>
        <w:rPr>
          <w:b/>
          <w:kern w:val="16"/>
          <w:sz w:val="22"/>
          <w:szCs w:val="22"/>
          <w:lang w:val="ru-RU"/>
        </w:rPr>
      </w:pPr>
      <w:r>
        <w:rPr>
          <w:b/>
          <w:kern w:val="16"/>
          <w:sz w:val="22"/>
          <w:szCs w:val="22"/>
          <w:lang w:val="ru-RU"/>
        </w:rPr>
        <w:t xml:space="preserve">УТВЕРЖДЕНИЕ </w:t>
      </w:r>
      <w:r w:rsidRPr="00C43CDE">
        <w:rPr>
          <w:b/>
          <w:kern w:val="16"/>
          <w:sz w:val="22"/>
          <w:szCs w:val="22"/>
          <w:lang w:val="ru-RU"/>
        </w:rPr>
        <w:t>ФИНАНСОВО</w:t>
      </w:r>
      <w:r w:rsidRPr="00C43CDE">
        <w:rPr>
          <w:b/>
          <w:caps/>
          <w:sz w:val="22"/>
          <w:szCs w:val="22"/>
          <w:lang w:val="ru-RU"/>
        </w:rPr>
        <w:t>Й ОТЧЕТНОСТИ</w:t>
      </w:r>
    </w:p>
    <w:p w:rsidR="00A36D30" w:rsidRPr="00571397" w:rsidRDefault="00A36D30" w:rsidP="00A36D30">
      <w:pPr>
        <w:spacing w:before="120" w:after="120"/>
        <w:jc w:val="both"/>
        <w:rPr>
          <w:lang w:val="ru-RU"/>
        </w:rPr>
      </w:pPr>
      <w:r>
        <w:rPr>
          <w:snapToGrid/>
          <w:color w:val="000000"/>
          <w:sz w:val="22"/>
          <w:szCs w:val="22"/>
          <w:lang w:val="ru-RU" w:eastAsia="en-US"/>
        </w:rPr>
        <w:t>Ф</w:t>
      </w:r>
      <w:r w:rsidRPr="00C43CDE">
        <w:rPr>
          <w:snapToGrid/>
          <w:color w:val="000000"/>
          <w:sz w:val="22"/>
          <w:szCs w:val="22"/>
          <w:lang w:val="ru-RU" w:eastAsia="en-US"/>
        </w:rPr>
        <w:t xml:space="preserve">инансовая отчетность за </w:t>
      </w:r>
      <w:r>
        <w:rPr>
          <w:snapToGrid/>
          <w:color w:val="000000"/>
          <w:sz w:val="22"/>
          <w:szCs w:val="22"/>
          <w:lang w:val="ru-RU" w:eastAsia="en-US"/>
        </w:rPr>
        <w:t>год</w:t>
      </w:r>
      <w:r w:rsidRPr="00C43CDE">
        <w:rPr>
          <w:snapToGrid/>
          <w:color w:val="000000"/>
          <w:sz w:val="22"/>
          <w:szCs w:val="22"/>
          <w:lang w:val="ru-RU" w:eastAsia="en-US"/>
        </w:rPr>
        <w:t>, закончивши</w:t>
      </w:r>
      <w:r>
        <w:rPr>
          <w:snapToGrid/>
          <w:color w:val="000000"/>
          <w:sz w:val="22"/>
          <w:szCs w:val="22"/>
          <w:lang w:val="ru-RU" w:eastAsia="en-US"/>
        </w:rPr>
        <w:t>й</w:t>
      </w:r>
      <w:r w:rsidRPr="00C43CDE">
        <w:rPr>
          <w:snapToGrid/>
          <w:color w:val="000000"/>
          <w:sz w:val="22"/>
          <w:szCs w:val="22"/>
          <w:lang w:val="ru-RU" w:eastAsia="en-US"/>
        </w:rPr>
        <w:t>ся 3</w:t>
      </w:r>
      <w:r>
        <w:rPr>
          <w:snapToGrid/>
          <w:color w:val="000000"/>
          <w:sz w:val="22"/>
          <w:szCs w:val="22"/>
          <w:lang w:val="ru-RU" w:eastAsia="en-US"/>
        </w:rPr>
        <w:t>1 декабря</w:t>
      </w:r>
      <w:r w:rsidRPr="00C43CDE">
        <w:rPr>
          <w:snapToGrid/>
          <w:color w:val="000000"/>
          <w:sz w:val="22"/>
          <w:szCs w:val="22"/>
          <w:lang w:val="ru-RU" w:eastAsia="en-US"/>
        </w:rPr>
        <w:t xml:space="preserve"> 2016 года, была утверждена к выпуску руководством </w:t>
      </w:r>
      <w:r w:rsidRPr="007C67E1">
        <w:rPr>
          <w:snapToGrid/>
          <w:color w:val="000000"/>
          <w:sz w:val="22"/>
          <w:szCs w:val="22"/>
          <w:lang w:val="ru-RU" w:eastAsia="en-US"/>
        </w:rPr>
        <w:t>Компании 22 февраля 2017 года.</w:t>
      </w:r>
    </w:p>
    <w:p w:rsidR="006A509D" w:rsidRPr="00A36D30" w:rsidRDefault="006A509D">
      <w:pPr>
        <w:rPr>
          <w:lang w:val="ru-RU"/>
        </w:rPr>
      </w:pPr>
    </w:p>
    <w:sectPr w:rsidR="006A509D" w:rsidRPr="00A36D30" w:rsidSect="001A5175">
      <w:headerReference w:type="even" r:id="rId6"/>
      <w:headerReference w:type="default" r:id="rId7"/>
      <w:headerReference w:type="first" r:id="rId8"/>
      <w:pgSz w:w="11906" w:h="16838" w:code="9"/>
      <w:pgMar w:top="624" w:right="425" w:bottom="624"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D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EYInterstate Light">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F4" w:rsidRDefault="00A36D3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F4" w:rsidRDefault="00A36D30" w:rsidP="002F2672">
    <w:pPr>
      <w:rPr>
        <w:b/>
        <w:sz w:val="22"/>
        <w:szCs w:val="22"/>
        <w:lang w:val="ru-RU"/>
      </w:rPr>
    </w:pPr>
    <w:r w:rsidRPr="00F66EB1">
      <w:rPr>
        <w:b/>
        <w:sz w:val="22"/>
        <w:szCs w:val="22"/>
        <w:lang w:val="ru-RU"/>
      </w:rPr>
      <w:t>АО «КОМПАНИЯ ПО СТРАХОВОЙ ЖИЗНИ «ГОСУДАРСТВЕННАЯ АННУИТЕТНАЯ КОМПАНИЯ»</w:t>
    </w:r>
  </w:p>
  <w:p w:rsidR="006C39F4" w:rsidRPr="00F0238B" w:rsidRDefault="00A36D30" w:rsidP="00796DC3">
    <w:pPr>
      <w:pStyle w:val="ZX1CompanyName12"/>
      <w:rPr>
        <w:rFonts w:ascii="Garamond" w:hAnsi="Garamond"/>
        <w:sz w:val="22"/>
        <w:szCs w:val="22"/>
        <w:lang w:val="ru-RU"/>
      </w:rPr>
    </w:pPr>
  </w:p>
  <w:p w:rsidR="006C39F4" w:rsidRPr="0086771E" w:rsidRDefault="00A36D30" w:rsidP="0086771E">
    <w:pPr>
      <w:pStyle w:val="ZX2Subhead"/>
      <w:pBdr>
        <w:bottom w:val="single" w:sz="6" w:space="0" w:color="auto"/>
      </w:pBdr>
      <w:ind w:right="28"/>
      <w:rPr>
        <w:rFonts w:ascii="Garamond" w:hAnsi="Garamond"/>
        <w:color w:val="000000"/>
        <w:lang w:val="ru-RU"/>
      </w:rPr>
    </w:pPr>
    <w:r w:rsidRPr="0018565B">
      <w:rPr>
        <w:rFonts w:ascii="Garamond" w:hAnsi="Garamond"/>
        <w:color w:val="000000"/>
        <w:lang w:val="ru-RU"/>
      </w:rPr>
      <w:t xml:space="preserve">ПРИМЕЧАНИЯ К </w:t>
    </w:r>
    <w:r>
      <w:rPr>
        <w:rFonts w:ascii="Garamond" w:hAnsi="Garamond"/>
        <w:color w:val="000000"/>
        <w:lang w:val="ru-RU"/>
      </w:rPr>
      <w:t>ФИНАНСОВОй</w:t>
    </w:r>
    <w:r w:rsidRPr="0018565B">
      <w:rPr>
        <w:rFonts w:ascii="Garamond" w:hAnsi="Garamond"/>
        <w:color w:val="000000"/>
        <w:lang w:val="ru-RU"/>
      </w:rPr>
      <w:t xml:space="preserve"> ОТЧЕТНОСТИ ЗА </w:t>
    </w:r>
    <w:r>
      <w:rPr>
        <w:rFonts w:ascii="Garamond" w:hAnsi="Garamond"/>
        <w:color w:val="000000"/>
        <w:lang w:val="ru-RU"/>
      </w:rPr>
      <w:t>год, ЗАКОНЧИВШИй</w:t>
    </w:r>
    <w:r w:rsidRPr="0018565B">
      <w:rPr>
        <w:rFonts w:ascii="Garamond" w:hAnsi="Garamond"/>
        <w:color w:val="000000"/>
        <w:lang w:val="ru-RU"/>
      </w:rPr>
      <w:t xml:space="preserve">СЯ </w:t>
    </w:r>
    <w:r>
      <w:rPr>
        <w:rFonts w:ascii="Garamond" w:hAnsi="Garamond"/>
        <w:color w:val="000000"/>
        <w:lang w:val="ru-RU"/>
      </w:rPr>
      <w:t>31 декабря</w:t>
    </w:r>
    <w:r w:rsidRPr="0018565B">
      <w:rPr>
        <w:rFonts w:ascii="Garamond" w:hAnsi="Garamond"/>
        <w:color w:val="000000"/>
        <w:lang w:val="ru-RU"/>
      </w:rPr>
      <w:t xml:space="preserve"> 201</w:t>
    </w:r>
    <w:r>
      <w:rPr>
        <w:rFonts w:ascii="Garamond" w:hAnsi="Garamond"/>
        <w:color w:val="000000"/>
        <w:lang w:val="ru-RU"/>
      </w:rPr>
      <w:t>6</w:t>
    </w:r>
    <w:r w:rsidRPr="0018565B">
      <w:rPr>
        <w:rFonts w:ascii="Garamond" w:hAnsi="Garamond"/>
        <w:color w:val="000000"/>
        <w:lang w:val="ru-RU"/>
      </w:rPr>
      <w:t xml:space="preserve"> ГОДА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F4" w:rsidRDefault="00A36D3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C4234CC"/>
    <w:lvl w:ilvl="0">
      <w:start w:val="1"/>
      <w:numFmt w:val="bullet"/>
      <w:pStyle w:val="2"/>
      <w:lvlText w:val=""/>
      <w:lvlJc w:val="left"/>
      <w:pPr>
        <w:tabs>
          <w:tab w:val="num" w:pos="953"/>
        </w:tabs>
        <w:ind w:left="953" w:hanging="477"/>
      </w:pPr>
      <w:rPr>
        <w:rFonts w:ascii="Symbol" w:hAnsi="Symbol" w:hint="default"/>
      </w:rPr>
    </w:lvl>
  </w:abstractNum>
  <w:abstractNum w:abstractNumId="1">
    <w:nsid w:val="05B239D0"/>
    <w:multiLevelType w:val="hybridMultilevel"/>
    <w:tmpl w:val="DC067E16"/>
    <w:lvl w:ilvl="0" w:tplc="D374B73A">
      <w:start w:val="4"/>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2">
    <w:nsid w:val="0ABF02E0"/>
    <w:multiLevelType w:val="hybridMultilevel"/>
    <w:tmpl w:val="1062CC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0BD8219D"/>
    <w:multiLevelType w:val="hybridMultilevel"/>
    <w:tmpl w:val="9B84B030"/>
    <w:lvl w:ilvl="0" w:tplc="A852D656">
      <w:start w:val="27"/>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F46091"/>
    <w:multiLevelType w:val="hybridMultilevel"/>
    <w:tmpl w:val="23C8F7CA"/>
    <w:lvl w:ilvl="0" w:tplc="232A732E">
      <w:start w:val="27"/>
      <w:numFmt w:val="decimal"/>
      <w:lvlText w:val="%1"/>
      <w:lvlJc w:val="left"/>
      <w:pPr>
        <w:ind w:left="555" w:hanging="360"/>
      </w:pPr>
      <w:rPr>
        <w:rFonts w:hint="default"/>
      </w:rPr>
    </w:lvl>
    <w:lvl w:ilvl="1" w:tplc="04190019" w:tentative="1">
      <w:start w:val="1"/>
      <w:numFmt w:val="lowerLetter"/>
      <w:lvlText w:val="%2."/>
      <w:lvlJc w:val="left"/>
      <w:pPr>
        <w:ind w:left="1275" w:hanging="360"/>
      </w:pPr>
    </w:lvl>
    <w:lvl w:ilvl="2" w:tplc="0419001B" w:tentative="1">
      <w:start w:val="1"/>
      <w:numFmt w:val="lowerRoman"/>
      <w:lvlText w:val="%3."/>
      <w:lvlJc w:val="right"/>
      <w:pPr>
        <w:ind w:left="1995" w:hanging="180"/>
      </w:pPr>
    </w:lvl>
    <w:lvl w:ilvl="3" w:tplc="0419000F" w:tentative="1">
      <w:start w:val="1"/>
      <w:numFmt w:val="decimal"/>
      <w:lvlText w:val="%4."/>
      <w:lvlJc w:val="left"/>
      <w:pPr>
        <w:ind w:left="2715" w:hanging="360"/>
      </w:pPr>
    </w:lvl>
    <w:lvl w:ilvl="4" w:tplc="04190019" w:tentative="1">
      <w:start w:val="1"/>
      <w:numFmt w:val="lowerLetter"/>
      <w:lvlText w:val="%5."/>
      <w:lvlJc w:val="left"/>
      <w:pPr>
        <w:ind w:left="3435" w:hanging="360"/>
      </w:pPr>
    </w:lvl>
    <w:lvl w:ilvl="5" w:tplc="0419001B" w:tentative="1">
      <w:start w:val="1"/>
      <w:numFmt w:val="lowerRoman"/>
      <w:lvlText w:val="%6."/>
      <w:lvlJc w:val="right"/>
      <w:pPr>
        <w:ind w:left="4155" w:hanging="180"/>
      </w:pPr>
    </w:lvl>
    <w:lvl w:ilvl="6" w:tplc="0419000F" w:tentative="1">
      <w:start w:val="1"/>
      <w:numFmt w:val="decimal"/>
      <w:lvlText w:val="%7."/>
      <w:lvlJc w:val="left"/>
      <w:pPr>
        <w:ind w:left="4875" w:hanging="360"/>
      </w:pPr>
    </w:lvl>
    <w:lvl w:ilvl="7" w:tplc="04190019" w:tentative="1">
      <w:start w:val="1"/>
      <w:numFmt w:val="lowerLetter"/>
      <w:lvlText w:val="%8."/>
      <w:lvlJc w:val="left"/>
      <w:pPr>
        <w:ind w:left="5595" w:hanging="360"/>
      </w:pPr>
    </w:lvl>
    <w:lvl w:ilvl="8" w:tplc="0419001B" w:tentative="1">
      <w:start w:val="1"/>
      <w:numFmt w:val="lowerRoman"/>
      <w:lvlText w:val="%9."/>
      <w:lvlJc w:val="right"/>
      <w:pPr>
        <w:ind w:left="6315" w:hanging="180"/>
      </w:pPr>
    </w:lvl>
  </w:abstractNum>
  <w:abstractNum w:abstractNumId="5">
    <w:nsid w:val="16020613"/>
    <w:multiLevelType w:val="hybridMultilevel"/>
    <w:tmpl w:val="D1A408F0"/>
    <w:lvl w:ilvl="0" w:tplc="EF24FFE6">
      <w:start w:val="3"/>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6">
    <w:nsid w:val="17640E6F"/>
    <w:multiLevelType w:val="hybridMultilevel"/>
    <w:tmpl w:val="38AECCD4"/>
    <w:lvl w:ilvl="0" w:tplc="BE542BFE">
      <w:start w:val="24"/>
      <w:numFmt w:val="decimal"/>
      <w:pStyle w:val="Style96"/>
      <w:lvlText w:val="%1."/>
      <w:lvlJc w:val="left"/>
      <w:pPr>
        <w:ind w:left="5747"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D14CE"/>
    <w:multiLevelType w:val="hybridMultilevel"/>
    <w:tmpl w:val="34EEFF04"/>
    <w:lvl w:ilvl="0" w:tplc="3EA6B98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834579"/>
    <w:multiLevelType w:val="hybridMultilevel"/>
    <w:tmpl w:val="EF308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5263D25"/>
    <w:multiLevelType w:val="hybridMultilevel"/>
    <w:tmpl w:val="47365C5C"/>
    <w:lvl w:ilvl="0" w:tplc="B6D6BD8C">
      <w:start w:val="2"/>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10">
    <w:nsid w:val="3931496C"/>
    <w:multiLevelType w:val="hybridMultilevel"/>
    <w:tmpl w:val="67E67922"/>
    <w:lvl w:ilvl="0" w:tplc="24DE9AB2">
      <w:start w:val="1"/>
      <w:numFmt w:val="bullet"/>
      <w:pStyle w:val="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5D3173"/>
    <w:multiLevelType w:val="hybridMultilevel"/>
    <w:tmpl w:val="8468E90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304D69"/>
    <w:multiLevelType w:val="hybridMultilevel"/>
    <w:tmpl w:val="BBF88B22"/>
    <w:lvl w:ilvl="0" w:tplc="EF285B30">
      <w:start w:val="3"/>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13">
    <w:nsid w:val="44F12337"/>
    <w:multiLevelType w:val="hybridMultilevel"/>
    <w:tmpl w:val="F6EA2D88"/>
    <w:lvl w:ilvl="0" w:tplc="279C073C">
      <w:start w:val="14"/>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4">
    <w:nsid w:val="4FE71BD7"/>
    <w:multiLevelType w:val="hybridMultilevel"/>
    <w:tmpl w:val="0AB2B490"/>
    <w:lvl w:ilvl="0" w:tplc="C72A166A">
      <w:start w:val="1"/>
      <w:numFmt w:val="decimal"/>
      <w:lvlText w:val="%1."/>
      <w:lvlJc w:val="left"/>
      <w:pPr>
        <w:ind w:left="720" w:hanging="360"/>
      </w:pPr>
      <w:rPr>
        <w:b/>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16103D2"/>
    <w:multiLevelType w:val="hybridMultilevel"/>
    <w:tmpl w:val="9A08D042"/>
    <w:lvl w:ilvl="0" w:tplc="2640B8A2">
      <w:start w:val="17"/>
      <w:numFmt w:val="decimal"/>
      <w:pStyle w:val="N1"/>
      <w:lvlText w:val="%1."/>
      <w:lvlJc w:val="left"/>
      <w:pPr>
        <w:ind w:left="502" w:hanging="360"/>
      </w:pPr>
      <w:rPr>
        <w:rFonts w:ascii="Palatino Linotype" w:hAnsi="Palatino Linotype" w:hint="default"/>
        <w:color w:val="7030A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4D761EA"/>
    <w:multiLevelType w:val="hybridMultilevel"/>
    <w:tmpl w:val="EA56A1A8"/>
    <w:lvl w:ilvl="0" w:tplc="C26423D2">
      <w:start w:val="4"/>
      <w:numFmt w:val="decimal"/>
      <w:lvlText w:val="%1."/>
      <w:lvlJc w:val="left"/>
      <w:pPr>
        <w:ind w:left="36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8485A90"/>
    <w:multiLevelType w:val="hybridMultilevel"/>
    <w:tmpl w:val="D5F6DA14"/>
    <w:lvl w:ilvl="0" w:tplc="782242C6">
      <w:start w:val="1"/>
      <w:numFmt w:val="decimal"/>
      <w:pStyle w:val="Heading1Dina"/>
      <w:lvlText w:val="%1."/>
      <w:lvlJc w:val="left"/>
      <w:pPr>
        <w:tabs>
          <w:tab w:val="num" w:pos="360"/>
        </w:tabs>
        <w:ind w:left="360" w:hanging="360"/>
      </w:pPr>
      <w:rPr>
        <w:rFonts w:ascii="Palatino Linotype" w:hAnsi="Palatino Linotype" w:hint="default"/>
        <w:sz w:val="22"/>
        <w:szCs w:val="22"/>
      </w:rPr>
    </w:lvl>
    <w:lvl w:ilvl="1" w:tplc="04190019" w:tentative="1">
      <w:start w:val="1"/>
      <w:numFmt w:val="lowerLetter"/>
      <w:lvlText w:val="%2."/>
      <w:lvlJc w:val="left"/>
      <w:pPr>
        <w:tabs>
          <w:tab w:val="num" w:pos="1860"/>
        </w:tabs>
        <w:ind w:left="1860" w:hanging="360"/>
      </w:pPr>
    </w:lvl>
    <w:lvl w:ilvl="2" w:tplc="0419001B" w:tentative="1">
      <w:start w:val="1"/>
      <w:numFmt w:val="lowerRoman"/>
      <w:lvlText w:val="%3."/>
      <w:lvlJc w:val="right"/>
      <w:pPr>
        <w:tabs>
          <w:tab w:val="num" w:pos="2580"/>
        </w:tabs>
        <w:ind w:left="2580" w:hanging="180"/>
      </w:pPr>
    </w:lvl>
    <w:lvl w:ilvl="3" w:tplc="0419000F" w:tentative="1">
      <w:start w:val="1"/>
      <w:numFmt w:val="decimal"/>
      <w:lvlText w:val="%4."/>
      <w:lvlJc w:val="left"/>
      <w:pPr>
        <w:tabs>
          <w:tab w:val="num" w:pos="3300"/>
        </w:tabs>
        <w:ind w:left="3300" w:hanging="360"/>
      </w:pPr>
    </w:lvl>
    <w:lvl w:ilvl="4" w:tplc="04190019" w:tentative="1">
      <w:start w:val="1"/>
      <w:numFmt w:val="lowerLetter"/>
      <w:lvlText w:val="%5."/>
      <w:lvlJc w:val="left"/>
      <w:pPr>
        <w:tabs>
          <w:tab w:val="num" w:pos="4020"/>
        </w:tabs>
        <w:ind w:left="4020" w:hanging="360"/>
      </w:pPr>
    </w:lvl>
    <w:lvl w:ilvl="5" w:tplc="0419001B" w:tentative="1">
      <w:start w:val="1"/>
      <w:numFmt w:val="lowerRoman"/>
      <w:lvlText w:val="%6."/>
      <w:lvlJc w:val="right"/>
      <w:pPr>
        <w:tabs>
          <w:tab w:val="num" w:pos="4740"/>
        </w:tabs>
        <w:ind w:left="4740" w:hanging="180"/>
      </w:pPr>
    </w:lvl>
    <w:lvl w:ilvl="6" w:tplc="0419000F" w:tentative="1">
      <w:start w:val="1"/>
      <w:numFmt w:val="decimal"/>
      <w:lvlText w:val="%7."/>
      <w:lvlJc w:val="left"/>
      <w:pPr>
        <w:tabs>
          <w:tab w:val="num" w:pos="5460"/>
        </w:tabs>
        <w:ind w:left="5460" w:hanging="360"/>
      </w:pPr>
    </w:lvl>
    <w:lvl w:ilvl="7" w:tplc="04190019" w:tentative="1">
      <w:start w:val="1"/>
      <w:numFmt w:val="lowerLetter"/>
      <w:lvlText w:val="%8."/>
      <w:lvlJc w:val="left"/>
      <w:pPr>
        <w:tabs>
          <w:tab w:val="num" w:pos="6180"/>
        </w:tabs>
        <w:ind w:left="6180" w:hanging="360"/>
      </w:pPr>
    </w:lvl>
    <w:lvl w:ilvl="8" w:tplc="0419001B" w:tentative="1">
      <w:start w:val="1"/>
      <w:numFmt w:val="lowerRoman"/>
      <w:lvlText w:val="%9."/>
      <w:lvlJc w:val="right"/>
      <w:pPr>
        <w:tabs>
          <w:tab w:val="num" w:pos="6900"/>
        </w:tabs>
        <w:ind w:left="6900" w:hanging="180"/>
      </w:pPr>
    </w:lvl>
  </w:abstractNum>
  <w:abstractNum w:abstractNumId="18">
    <w:nsid w:val="68C05906"/>
    <w:multiLevelType w:val="hybridMultilevel"/>
    <w:tmpl w:val="2234A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B723EFE"/>
    <w:multiLevelType w:val="hybridMultilevel"/>
    <w:tmpl w:val="C2000AE4"/>
    <w:lvl w:ilvl="0" w:tplc="53CAE918">
      <w:numFmt w:val="bullet"/>
      <w:lvlText w:val="•"/>
      <w:lvlJc w:val="left"/>
      <w:pPr>
        <w:ind w:left="1065" w:hanging="70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DC32581"/>
    <w:multiLevelType w:val="hybridMultilevel"/>
    <w:tmpl w:val="DCF2AB48"/>
    <w:lvl w:ilvl="0" w:tplc="2B3AB9D6">
      <w:start w:val="18"/>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311BCB"/>
    <w:multiLevelType w:val="hybridMultilevel"/>
    <w:tmpl w:val="AAB20768"/>
    <w:lvl w:ilvl="0" w:tplc="9992EC88">
      <w:start w:val="1"/>
      <w:numFmt w:val="bullet"/>
      <w:lvlRestart w:val="0"/>
      <w:pStyle w:val="Indent3"/>
      <w:lvlText w:val="·"/>
      <w:lvlJc w:val="left"/>
      <w:pPr>
        <w:tabs>
          <w:tab w:val="num" w:pos="425"/>
        </w:tabs>
        <w:ind w:left="425" w:hanging="425"/>
      </w:pPr>
      <w:rPr>
        <w:rFonts w:ascii="Symbol" w:hAnsi="Symbol" w:hint="default"/>
        <w:color w:val="auto"/>
        <w:sz w:val="22"/>
        <w:lang w:val="ru-RU"/>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2">
    <w:nsid w:val="74786054"/>
    <w:multiLevelType w:val="multilevel"/>
    <w:tmpl w:val="C3345D60"/>
    <w:lvl w:ilvl="0">
      <w:start w:val="1"/>
      <w:numFmt w:val="decimal"/>
      <w:pStyle w:val="StyleStyleHeading1AutoTimesNewRomanJustifiedBefore"/>
      <w:lvlText w:val="%1."/>
      <w:lvlJc w:val="left"/>
      <w:pPr>
        <w:tabs>
          <w:tab w:val="num" w:pos="639"/>
        </w:tabs>
        <w:ind w:left="639" w:hanging="567"/>
      </w:pPr>
      <w:rPr>
        <w:rFonts w:ascii="Times New Roman" w:hAnsi="Times New Roman" w:cs="Times New Roman" w:hint="default"/>
        <w:b/>
        <w:i w:val="0"/>
        <w:caps/>
        <w:color w:val="5F497A"/>
        <w:sz w:val="20"/>
        <w:szCs w:val="2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nsid w:val="75BB6943"/>
    <w:multiLevelType w:val="hybridMultilevel"/>
    <w:tmpl w:val="37F648D6"/>
    <w:lvl w:ilvl="0" w:tplc="BEDC7B36">
      <w:start w:val="10"/>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24">
    <w:nsid w:val="789C499D"/>
    <w:multiLevelType w:val="hybridMultilevel"/>
    <w:tmpl w:val="A560DDA0"/>
    <w:lvl w:ilvl="0" w:tplc="B3A2ECEC">
      <w:start w:val="24"/>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5">
    <w:nsid w:val="78BE5621"/>
    <w:multiLevelType w:val="hybridMultilevel"/>
    <w:tmpl w:val="8584A94E"/>
    <w:lvl w:ilvl="0" w:tplc="08946A1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9EB6CCB"/>
    <w:multiLevelType w:val="hybridMultilevel"/>
    <w:tmpl w:val="864238F4"/>
    <w:lvl w:ilvl="0" w:tplc="0380AA66">
      <w:start w:val="116"/>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3F2EDD"/>
    <w:multiLevelType w:val="hybridMultilevel"/>
    <w:tmpl w:val="7320F6F2"/>
    <w:lvl w:ilvl="0" w:tplc="0D28F9EA">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6"/>
  </w:num>
  <w:num w:numId="4">
    <w:abstractNumId w:val="17"/>
  </w:num>
  <w:num w:numId="5">
    <w:abstractNumId w:val="15"/>
    <w:lvlOverride w:ilvl="0">
      <w:startOverride w:val="4"/>
    </w:lvlOverride>
  </w:num>
  <w:num w:numId="6">
    <w:abstractNumId w:val="21"/>
  </w:num>
  <w:num w:numId="7">
    <w:abstractNumId w:val="22"/>
  </w:num>
  <w:num w:numId="8">
    <w:abstractNumId w:val="16"/>
  </w:num>
  <w:num w:numId="9">
    <w:abstractNumId w:val="3"/>
  </w:num>
  <w:num w:numId="10">
    <w:abstractNumId w:val="20"/>
  </w:num>
  <w:num w:numId="11">
    <w:abstractNumId w:val="10"/>
  </w:num>
  <w:num w:numId="12">
    <w:abstractNumId w:val="19"/>
  </w:num>
  <w:num w:numId="13">
    <w:abstractNumId w:val="24"/>
  </w:num>
  <w:num w:numId="14">
    <w:abstractNumId w:val="4"/>
  </w:num>
  <w:num w:numId="15">
    <w:abstractNumId w:val="8"/>
  </w:num>
  <w:num w:numId="16">
    <w:abstractNumId w:val="18"/>
  </w:num>
  <w:num w:numId="17">
    <w:abstractNumId w:val="11"/>
  </w:num>
  <w:num w:numId="18">
    <w:abstractNumId w:val="2"/>
  </w:num>
  <w:num w:numId="19">
    <w:abstractNumId w:val="27"/>
  </w:num>
  <w:num w:numId="20">
    <w:abstractNumId w:val="13"/>
  </w:num>
  <w:num w:numId="21">
    <w:abstractNumId w:val="23"/>
  </w:num>
  <w:num w:numId="22">
    <w:abstractNumId w:val="1"/>
  </w:num>
  <w:num w:numId="23">
    <w:abstractNumId w:val="25"/>
  </w:num>
  <w:num w:numId="24">
    <w:abstractNumId w:val="26"/>
  </w:num>
  <w:num w:numId="25">
    <w:abstractNumId w:val="9"/>
  </w:num>
  <w:num w:numId="26">
    <w:abstractNumId w:val="12"/>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30"/>
    <w:rsid w:val="006A509D"/>
    <w:rsid w:val="00A36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0" w:qFormat="1"/>
    <w:lsdException w:name="table of figures"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36D30"/>
    <w:pPr>
      <w:spacing w:after="0" w:line="240" w:lineRule="auto"/>
    </w:pPr>
    <w:rPr>
      <w:rFonts w:ascii="Times New Roman" w:eastAsia="Times New Roman" w:hAnsi="Times New Roman" w:cs="Times New Roman"/>
      <w:snapToGrid w:val="0"/>
      <w:sz w:val="24"/>
      <w:szCs w:val="24"/>
      <w:lang w:val="en-US" w:eastAsia="ru-RU"/>
    </w:rPr>
  </w:style>
  <w:style w:type="paragraph" w:styleId="1">
    <w:name w:val="heading 1"/>
    <w:basedOn w:val="a0"/>
    <w:next w:val="20"/>
    <w:link w:val="10"/>
    <w:qFormat/>
    <w:rsid w:val="00A36D30"/>
    <w:pPr>
      <w:keepNext/>
      <w:spacing w:before="240"/>
      <w:outlineLvl w:val="0"/>
    </w:pPr>
    <w:rPr>
      <w:rFonts w:ascii="Times New Roman Bold" w:hAnsi="Times New Roman Bold"/>
      <w:b/>
      <w:bCs/>
      <w:caps/>
      <w:color w:val="000000"/>
      <w:sz w:val="20"/>
      <w:szCs w:val="20"/>
    </w:rPr>
  </w:style>
  <w:style w:type="paragraph" w:styleId="20">
    <w:name w:val="heading 2"/>
    <w:basedOn w:val="a0"/>
    <w:next w:val="a0"/>
    <w:link w:val="21"/>
    <w:uiPriority w:val="9"/>
    <w:semiHidden/>
    <w:unhideWhenUsed/>
    <w:qFormat/>
    <w:rsid w:val="00A36D30"/>
    <w:pPr>
      <w:keepNext/>
      <w:keepLines/>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A36D30"/>
    <w:pPr>
      <w:keepNext/>
      <w:keepLines/>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A36D30"/>
    <w:pPr>
      <w:keepNext/>
      <w:keepLines/>
      <w:spacing w:before="200"/>
      <w:outlineLvl w:val="3"/>
    </w:pPr>
    <w:rPr>
      <w:rFonts w:ascii="Cambria" w:hAnsi="Cambria"/>
      <w:b/>
      <w:bCs/>
      <w:i/>
      <w:iCs/>
      <w:color w:val="4F81BD"/>
    </w:rPr>
  </w:style>
  <w:style w:type="paragraph" w:styleId="6">
    <w:name w:val="heading 6"/>
    <w:basedOn w:val="a0"/>
    <w:next w:val="a0"/>
    <w:link w:val="60"/>
    <w:uiPriority w:val="9"/>
    <w:semiHidden/>
    <w:unhideWhenUsed/>
    <w:qFormat/>
    <w:rsid w:val="00A36D30"/>
    <w:pPr>
      <w:spacing w:before="240" w:after="60"/>
      <w:outlineLvl w:val="5"/>
    </w:pPr>
    <w:rPr>
      <w:rFonts w:ascii="Calibri" w:hAnsi="Calibri"/>
      <w:b/>
      <w:bCs/>
      <w:sz w:val="22"/>
      <w:szCs w:val="22"/>
    </w:rPr>
  </w:style>
  <w:style w:type="paragraph" w:styleId="7">
    <w:name w:val="heading 7"/>
    <w:basedOn w:val="a0"/>
    <w:next w:val="a0"/>
    <w:link w:val="70"/>
    <w:uiPriority w:val="9"/>
    <w:unhideWhenUsed/>
    <w:qFormat/>
    <w:rsid w:val="00A36D30"/>
    <w:pPr>
      <w:keepNext/>
      <w:keepLines/>
      <w:spacing w:before="200"/>
      <w:outlineLvl w:val="6"/>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A36D30"/>
    <w:rPr>
      <w:rFonts w:ascii="Times New Roman Bold" w:eastAsia="Times New Roman" w:hAnsi="Times New Roman Bold" w:cs="Times New Roman"/>
      <w:b/>
      <w:bCs/>
      <w:caps/>
      <w:snapToGrid w:val="0"/>
      <w:color w:val="000000"/>
      <w:sz w:val="20"/>
      <w:szCs w:val="20"/>
      <w:lang w:val="en-US" w:eastAsia="ru-RU"/>
    </w:rPr>
  </w:style>
  <w:style w:type="character" w:customStyle="1" w:styleId="21">
    <w:name w:val="Заголовок 2 Знак"/>
    <w:basedOn w:val="a1"/>
    <w:link w:val="20"/>
    <w:uiPriority w:val="9"/>
    <w:semiHidden/>
    <w:rsid w:val="00A36D30"/>
    <w:rPr>
      <w:rFonts w:ascii="Cambria" w:eastAsia="Times New Roman" w:hAnsi="Cambria" w:cs="Times New Roman"/>
      <w:b/>
      <w:bCs/>
      <w:snapToGrid w:val="0"/>
      <w:color w:val="4F81BD"/>
      <w:sz w:val="26"/>
      <w:szCs w:val="26"/>
      <w:lang w:val="en-US" w:eastAsia="ru-RU"/>
    </w:rPr>
  </w:style>
  <w:style w:type="character" w:customStyle="1" w:styleId="30">
    <w:name w:val="Заголовок 3 Знак"/>
    <w:basedOn w:val="a1"/>
    <w:link w:val="3"/>
    <w:uiPriority w:val="9"/>
    <w:semiHidden/>
    <w:rsid w:val="00A36D30"/>
    <w:rPr>
      <w:rFonts w:ascii="Cambria" w:eastAsia="Times New Roman" w:hAnsi="Cambria" w:cs="Times New Roman"/>
      <w:b/>
      <w:bCs/>
      <w:snapToGrid w:val="0"/>
      <w:color w:val="4F81BD"/>
      <w:sz w:val="24"/>
      <w:szCs w:val="24"/>
      <w:lang w:val="en-US" w:eastAsia="ru-RU"/>
    </w:rPr>
  </w:style>
  <w:style w:type="character" w:customStyle="1" w:styleId="40">
    <w:name w:val="Заголовок 4 Знак"/>
    <w:basedOn w:val="a1"/>
    <w:link w:val="4"/>
    <w:uiPriority w:val="9"/>
    <w:semiHidden/>
    <w:rsid w:val="00A36D30"/>
    <w:rPr>
      <w:rFonts w:ascii="Cambria" w:eastAsia="Times New Roman" w:hAnsi="Cambria" w:cs="Times New Roman"/>
      <w:b/>
      <w:bCs/>
      <w:i/>
      <w:iCs/>
      <w:snapToGrid w:val="0"/>
      <w:color w:val="4F81BD"/>
      <w:sz w:val="24"/>
      <w:szCs w:val="24"/>
      <w:lang w:val="en-US" w:eastAsia="ru-RU"/>
    </w:rPr>
  </w:style>
  <w:style w:type="character" w:customStyle="1" w:styleId="60">
    <w:name w:val="Заголовок 6 Знак"/>
    <w:basedOn w:val="a1"/>
    <w:link w:val="6"/>
    <w:uiPriority w:val="9"/>
    <w:semiHidden/>
    <w:rsid w:val="00A36D30"/>
    <w:rPr>
      <w:rFonts w:ascii="Calibri" w:eastAsia="Times New Roman" w:hAnsi="Calibri" w:cs="Times New Roman"/>
      <w:b/>
      <w:bCs/>
      <w:snapToGrid w:val="0"/>
      <w:lang w:val="en-US" w:eastAsia="ru-RU"/>
    </w:rPr>
  </w:style>
  <w:style w:type="character" w:customStyle="1" w:styleId="70">
    <w:name w:val="Заголовок 7 Знак"/>
    <w:basedOn w:val="a1"/>
    <w:link w:val="7"/>
    <w:uiPriority w:val="9"/>
    <w:rsid w:val="00A36D30"/>
    <w:rPr>
      <w:rFonts w:ascii="Cambria" w:eastAsia="Times New Roman" w:hAnsi="Cambria" w:cs="Times New Roman"/>
      <w:i/>
      <w:iCs/>
      <w:snapToGrid w:val="0"/>
      <w:color w:val="404040"/>
      <w:sz w:val="24"/>
      <w:szCs w:val="24"/>
      <w:lang w:val="en-US" w:eastAsia="ru-RU"/>
    </w:rPr>
  </w:style>
  <w:style w:type="paragraph" w:styleId="a4">
    <w:name w:val="header"/>
    <w:aliases w:val="odd,hd"/>
    <w:basedOn w:val="a0"/>
    <w:link w:val="a5"/>
    <w:uiPriority w:val="99"/>
    <w:unhideWhenUsed/>
    <w:rsid w:val="00A36D30"/>
    <w:pPr>
      <w:tabs>
        <w:tab w:val="center" w:pos="4677"/>
        <w:tab w:val="right" w:pos="9355"/>
      </w:tabs>
    </w:pPr>
  </w:style>
  <w:style w:type="character" w:customStyle="1" w:styleId="a5">
    <w:name w:val="Верхний колонтитул Знак"/>
    <w:aliases w:val="odd Знак,hd Знак"/>
    <w:basedOn w:val="a1"/>
    <w:link w:val="a4"/>
    <w:uiPriority w:val="99"/>
    <w:rsid w:val="00A36D30"/>
    <w:rPr>
      <w:rFonts w:ascii="Times New Roman" w:eastAsia="Times New Roman" w:hAnsi="Times New Roman" w:cs="Times New Roman"/>
      <w:snapToGrid w:val="0"/>
      <w:sz w:val="24"/>
      <w:szCs w:val="24"/>
      <w:lang w:val="en-US" w:eastAsia="ru-RU"/>
    </w:rPr>
  </w:style>
  <w:style w:type="paragraph" w:styleId="a6">
    <w:name w:val="footer"/>
    <w:basedOn w:val="a0"/>
    <w:link w:val="a7"/>
    <w:uiPriority w:val="99"/>
    <w:unhideWhenUsed/>
    <w:rsid w:val="00A36D30"/>
    <w:pPr>
      <w:tabs>
        <w:tab w:val="center" w:pos="4677"/>
        <w:tab w:val="right" w:pos="9355"/>
      </w:tabs>
    </w:pPr>
  </w:style>
  <w:style w:type="character" w:customStyle="1" w:styleId="a7">
    <w:name w:val="Нижний колонтитул Знак"/>
    <w:basedOn w:val="a1"/>
    <w:link w:val="a6"/>
    <w:uiPriority w:val="99"/>
    <w:rsid w:val="00A36D30"/>
    <w:rPr>
      <w:rFonts w:ascii="Times New Roman" w:eastAsia="Times New Roman" w:hAnsi="Times New Roman" w:cs="Times New Roman"/>
      <w:snapToGrid w:val="0"/>
      <w:sz w:val="24"/>
      <w:szCs w:val="24"/>
      <w:lang w:val="en-US" w:eastAsia="ru-RU"/>
    </w:rPr>
  </w:style>
  <w:style w:type="paragraph" w:styleId="a8">
    <w:name w:val="Balloon Text"/>
    <w:basedOn w:val="a0"/>
    <w:link w:val="a9"/>
    <w:uiPriority w:val="99"/>
    <w:semiHidden/>
    <w:unhideWhenUsed/>
    <w:rsid w:val="00A36D30"/>
    <w:rPr>
      <w:rFonts w:ascii="Tahoma" w:hAnsi="Tahoma" w:cs="Tahoma"/>
      <w:sz w:val="16"/>
      <w:szCs w:val="16"/>
    </w:rPr>
  </w:style>
  <w:style w:type="character" w:customStyle="1" w:styleId="a9">
    <w:name w:val="Текст выноски Знак"/>
    <w:basedOn w:val="a1"/>
    <w:link w:val="a8"/>
    <w:uiPriority w:val="99"/>
    <w:semiHidden/>
    <w:rsid w:val="00A36D30"/>
    <w:rPr>
      <w:rFonts w:ascii="Tahoma" w:eastAsia="Times New Roman" w:hAnsi="Tahoma" w:cs="Tahoma"/>
      <w:snapToGrid w:val="0"/>
      <w:sz w:val="16"/>
      <w:szCs w:val="16"/>
      <w:lang w:val="en-US" w:eastAsia="ru-RU"/>
    </w:rPr>
  </w:style>
  <w:style w:type="paragraph" w:customStyle="1" w:styleId="wfxRecipient">
    <w:name w:val="wfxRecipient"/>
    <w:basedOn w:val="a0"/>
    <w:rsid w:val="00A36D30"/>
    <w:pPr>
      <w:overflowPunct w:val="0"/>
      <w:autoSpaceDE w:val="0"/>
      <w:autoSpaceDN w:val="0"/>
      <w:adjustRightInd w:val="0"/>
      <w:textAlignment w:val="baseline"/>
    </w:pPr>
    <w:rPr>
      <w:rFonts w:ascii="TimesDL" w:hAnsi="TimesDL"/>
      <w:sz w:val="20"/>
      <w:szCs w:val="20"/>
    </w:rPr>
  </w:style>
  <w:style w:type="paragraph" w:styleId="aa">
    <w:name w:val="Body Text"/>
    <w:aliases w:val="body text,bt"/>
    <w:basedOn w:val="a0"/>
    <w:link w:val="ab"/>
    <w:rsid w:val="00A36D30"/>
    <w:pPr>
      <w:overflowPunct w:val="0"/>
      <w:autoSpaceDE w:val="0"/>
      <w:autoSpaceDN w:val="0"/>
      <w:adjustRightInd w:val="0"/>
      <w:spacing w:before="120" w:after="120" w:line="240" w:lineRule="atLeast"/>
      <w:jc w:val="both"/>
      <w:textAlignment w:val="baseline"/>
    </w:pPr>
    <w:rPr>
      <w:sz w:val="20"/>
      <w:szCs w:val="20"/>
    </w:rPr>
  </w:style>
  <w:style w:type="character" w:customStyle="1" w:styleId="ab">
    <w:name w:val="Основной текст Знак"/>
    <w:aliases w:val="body text Знак,bt Знак"/>
    <w:basedOn w:val="a1"/>
    <w:link w:val="aa"/>
    <w:rsid w:val="00A36D30"/>
    <w:rPr>
      <w:rFonts w:ascii="Times New Roman" w:eastAsia="Times New Roman" w:hAnsi="Times New Roman" w:cs="Times New Roman"/>
      <w:snapToGrid w:val="0"/>
      <w:sz w:val="20"/>
      <w:szCs w:val="20"/>
      <w:lang w:val="en-US" w:eastAsia="ru-RU"/>
    </w:rPr>
  </w:style>
  <w:style w:type="paragraph" w:customStyle="1" w:styleId="xl32">
    <w:name w:val="xl32"/>
    <w:basedOn w:val="a0"/>
    <w:rsid w:val="00A36D30"/>
    <w:pPr>
      <w:spacing w:before="100" w:beforeAutospacing="1" w:after="100" w:afterAutospacing="1"/>
      <w:jc w:val="center"/>
    </w:pPr>
    <w:rPr>
      <w:rFonts w:ascii="Arial" w:hAnsi="Arial" w:cs="Arial"/>
      <w:sz w:val="18"/>
      <w:szCs w:val="18"/>
    </w:rPr>
  </w:style>
  <w:style w:type="paragraph" w:customStyle="1" w:styleId="Galabodytext">
    <w:name w:val="Gala bodytext"/>
    <w:basedOn w:val="a0"/>
    <w:link w:val="GalabodytextChar"/>
    <w:rsid w:val="00A36D30"/>
    <w:pPr>
      <w:spacing w:before="120" w:after="120"/>
      <w:jc w:val="both"/>
    </w:pPr>
    <w:rPr>
      <w:rFonts w:ascii="Garamond" w:hAnsi="Garamond"/>
      <w:iCs/>
      <w:snapToGrid/>
      <w:sz w:val="20"/>
      <w:szCs w:val="20"/>
      <w:lang w:eastAsia="en-US"/>
    </w:rPr>
  </w:style>
  <w:style w:type="character" w:customStyle="1" w:styleId="GalabodytextChar">
    <w:name w:val="Gala bodytext Char"/>
    <w:link w:val="Galabodytext"/>
    <w:rsid w:val="00A36D30"/>
    <w:rPr>
      <w:rFonts w:ascii="Garamond" w:eastAsia="Times New Roman" w:hAnsi="Garamond" w:cs="Times New Roman"/>
      <w:iCs/>
      <w:sz w:val="20"/>
      <w:szCs w:val="20"/>
      <w:lang w:val="en-US"/>
    </w:rPr>
  </w:style>
  <w:style w:type="character" w:styleId="ac">
    <w:name w:val="Hyperlink"/>
    <w:rsid w:val="00A36D30"/>
    <w:rPr>
      <w:color w:val="0000FF"/>
      <w:u w:val="single"/>
    </w:rPr>
  </w:style>
  <w:style w:type="paragraph" w:customStyle="1" w:styleId="PartnerAddress">
    <w:name w:val="Partner Address"/>
    <w:semiHidden/>
    <w:rsid w:val="00A36D30"/>
    <w:pPr>
      <w:spacing w:after="0" w:line="240" w:lineRule="auto"/>
    </w:pPr>
    <w:rPr>
      <w:rFonts w:ascii="Arial Narrow" w:eastAsia="SimHei" w:hAnsi="Arial Narrow" w:cs="Arial"/>
      <w:sz w:val="14"/>
      <w:szCs w:val="20"/>
      <w:lang w:val="en-GB"/>
    </w:rPr>
  </w:style>
  <w:style w:type="paragraph" w:customStyle="1" w:styleId="xl29">
    <w:name w:val="xl29"/>
    <w:basedOn w:val="a0"/>
    <w:rsid w:val="00A36D30"/>
    <w:pPr>
      <w:spacing w:before="100" w:beforeAutospacing="1" w:after="100" w:afterAutospacing="1"/>
      <w:textAlignment w:val="top"/>
    </w:pPr>
    <w:rPr>
      <w:rFonts w:ascii="Arial" w:hAnsi="Arial" w:cs="Arial"/>
      <w:sz w:val="18"/>
      <w:szCs w:val="18"/>
    </w:rPr>
  </w:style>
  <w:style w:type="paragraph" w:customStyle="1" w:styleId="LetterFooter">
    <w:name w:val="Letter Footer"/>
    <w:rsid w:val="00A36D30"/>
    <w:pPr>
      <w:spacing w:after="0" w:line="140" w:lineRule="atLeast"/>
    </w:pPr>
    <w:rPr>
      <w:rFonts w:ascii="Arial Narrow" w:eastAsia="Times New Roman" w:hAnsi="Arial Narrow" w:cs="Arial"/>
      <w:sz w:val="11"/>
      <w:szCs w:val="20"/>
      <w:lang w:val="en-GB"/>
    </w:rPr>
  </w:style>
  <w:style w:type="character" w:customStyle="1" w:styleId="longtext">
    <w:name w:val="long_text"/>
    <w:basedOn w:val="a1"/>
    <w:rsid w:val="00A36D30"/>
  </w:style>
  <w:style w:type="table" w:styleId="ad">
    <w:name w:val="Table Grid"/>
    <w:basedOn w:val="a2"/>
    <w:rsid w:val="00A36D3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uiPriority w:val="34"/>
    <w:qFormat/>
    <w:rsid w:val="00A36D30"/>
    <w:pPr>
      <w:ind w:left="720"/>
      <w:contextualSpacing/>
    </w:pPr>
  </w:style>
  <w:style w:type="paragraph" w:customStyle="1" w:styleId="StyleBodyTextbodytextbtLinespacingsingle">
    <w:name w:val="Style Body Textbody textbt + Line spacing:  single"/>
    <w:rsid w:val="00A36D30"/>
    <w:pPr>
      <w:tabs>
        <w:tab w:val="left" w:pos="567"/>
      </w:tabs>
      <w:overflowPunct w:val="0"/>
      <w:autoSpaceDE w:val="0"/>
      <w:autoSpaceDN w:val="0"/>
      <w:adjustRightInd w:val="0"/>
      <w:spacing w:before="120" w:after="120"/>
      <w:jc w:val="both"/>
      <w:textAlignment w:val="baseline"/>
    </w:pPr>
    <w:rPr>
      <w:rFonts w:ascii="Calibri" w:eastAsia="Calibri" w:hAnsi="Calibri" w:cs="Times New Roman"/>
      <w:sz w:val="20"/>
      <w:szCs w:val="20"/>
      <w:lang w:val="en-GB"/>
    </w:rPr>
  </w:style>
  <w:style w:type="paragraph" w:styleId="af">
    <w:name w:val="table of figures"/>
    <w:basedOn w:val="a0"/>
    <w:semiHidden/>
    <w:rsid w:val="00A36D30"/>
    <w:pPr>
      <w:widowControl w:val="0"/>
      <w:overflowPunct w:val="0"/>
      <w:autoSpaceDE w:val="0"/>
      <w:autoSpaceDN w:val="0"/>
      <w:adjustRightInd w:val="0"/>
      <w:textAlignment w:val="baseline"/>
    </w:pPr>
    <w:rPr>
      <w:rFonts w:ascii="Book Antiqua" w:hAnsi="Book Antiqua"/>
      <w:snapToGrid/>
      <w:sz w:val="20"/>
      <w:szCs w:val="20"/>
      <w:lang w:val="es-ES_tradnl" w:eastAsia="en-US"/>
    </w:rPr>
  </w:style>
  <w:style w:type="paragraph" w:customStyle="1" w:styleId="xl38">
    <w:name w:val="xl38"/>
    <w:basedOn w:val="a0"/>
    <w:rsid w:val="00A36D30"/>
    <w:pPr>
      <w:overflowPunct w:val="0"/>
      <w:autoSpaceDE w:val="0"/>
      <w:autoSpaceDN w:val="0"/>
      <w:adjustRightInd w:val="0"/>
      <w:spacing w:before="100" w:after="100"/>
      <w:textAlignment w:val="baseline"/>
    </w:pPr>
    <w:rPr>
      <w:rFonts w:ascii="Arial" w:hAnsi="Arial"/>
      <w:b/>
      <w:snapToGrid/>
      <w:sz w:val="18"/>
      <w:szCs w:val="20"/>
      <w:lang w:eastAsia="en-US"/>
    </w:rPr>
  </w:style>
  <w:style w:type="paragraph" w:styleId="af0">
    <w:name w:val="annotation text"/>
    <w:basedOn w:val="a0"/>
    <w:link w:val="af1"/>
    <w:uiPriority w:val="99"/>
    <w:unhideWhenUsed/>
    <w:rsid w:val="00A36D30"/>
    <w:rPr>
      <w:sz w:val="20"/>
      <w:szCs w:val="20"/>
    </w:rPr>
  </w:style>
  <w:style w:type="character" w:customStyle="1" w:styleId="af1">
    <w:name w:val="Текст примечания Знак"/>
    <w:basedOn w:val="a1"/>
    <w:link w:val="af0"/>
    <w:uiPriority w:val="99"/>
    <w:rsid w:val="00A36D30"/>
    <w:rPr>
      <w:rFonts w:ascii="Times New Roman" w:eastAsia="Times New Roman" w:hAnsi="Times New Roman" w:cs="Times New Roman"/>
      <w:snapToGrid w:val="0"/>
      <w:sz w:val="20"/>
      <w:szCs w:val="20"/>
      <w:lang w:val="en-US" w:eastAsia="ru-RU"/>
    </w:rPr>
  </w:style>
  <w:style w:type="paragraph" w:styleId="af2">
    <w:name w:val="annotation subject"/>
    <w:basedOn w:val="af0"/>
    <w:next w:val="af0"/>
    <w:link w:val="af3"/>
    <w:uiPriority w:val="99"/>
    <w:semiHidden/>
    <w:unhideWhenUsed/>
    <w:rsid w:val="00A36D30"/>
    <w:rPr>
      <w:b/>
      <w:bCs/>
    </w:rPr>
  </w:style>
  <w:style w:type="character" w:customStyle="1" w:styleId="af3">
    <w:name w:val="Тема примечания Знак"/>
    <w:basedOn w:val="af1"/>
    <w:link w:val="af2"/>
    <w:uiPriority w:val="99"/>
    <w:semiHidden/>
    <w:rsid w:val="00A36D30"/>
    <w:rPr>
      <w:rFonts w:ascii="Times New Roman" w:eastAsia="Times New Roman" w:hAnsi="Times New Roman" w:cs="Times New Roman"/>
      <w:b/>
      <w:bCs/>
      <w:snapToGrid w:val="0"/>
      <w:sz w:val="20"/>
      <w:szCs w:val="20"/>
      <w:lang w:val="en-US" w:eastAsia="ru-RU"/>
    </w:rPr>
  </w:style>
  <w:style w:type="paragraph" w:styleId="2">
    <w:name w:val="List Bullet 2"/>
    <w:basedOn w:val="af4"/>
    <w:uiPriority w:val="99"/>
    <w:rsid w:val="00A36D30"/>
    <w:pPr>
      <w:numPr>
        <w:numId w:val="1"/>
      </w:numPr>
      <w:spacing w:after="60"/>
      <w:contextualSpacing w:val="0"/>
      <w:jc w:val="both"/>
    </w:pPr>
    <w:rPr>
      <w:rFonts w:ascii="Arial" w:eastAsia="Arial Unicode MS" w:hAnsi="Arial"/>
      <w:snapToGrid/>
      <w:sz w:val="20"/>
      <w:szCs w:val="22"/>
    </w:rPr>
  </w:style>
  <w:style w:type="paragraph" w:styleId="af4">
    <w:name w:val="List Bullet"/>
    <w:basedOn w:val="a0"/>
    <w:uiPriority w:val="99"/>
    <w:semiHidden/>
    <w:unhideWhenUsed/>
    <w:rsid w:val="00A36D30"/>
    <w:pPr>
      <w:tabs>
        <w:tab w:val="num" w:pos="953"/>
      </w:tabs>
      <w:ind w:left="953" w:hanging="477"/>
      <w:contextualSpacing/>
    </w:pPr>
  </w:style>
  <w:style w:type="paragraph" w:styleId="22">
    <w:name w:val="Body Text 2"/>
    <w:basedOn w:val="a0"/>
    <w:link w:val="23"/>
    <w:uiPriority w:val="99"/>
    <w:unhideWhenUsed/>
    <w:rsid w:val="00A36D30"/>
    <w:pPr>
      <w:spacing w:after="120" w:line="480" w:lineRule="auto"/>
    </w:pPr>
  </w:style>
  <w:style w:type="character" w:customStyle="1" w:styleId="23">
    <w:name w:val="Основной текст 2 Знак"/>
    <w:basedOn w:val="a1"/>
    <w:link w:val="22"/>
    <w:uiPriority w:val="99"/>
    <w:rsid w:val="00A36D30"/>
    <w:rPr>
      <w:rFonts w:ascii="Times New Roman" w:eastAsia="Times New Roman" w:hAnsi="Times New Roman" w:cs="Times New Roman"/>
      <w:snapToGrid w:val="0"/>
      <w:sz w:val="24"/>
      <w:szCs w:val="24"/>
      <w:lang w:val="en-US" w:eastAsia="ru-RU"/>
    </w:rPr>
  </w:style>
  <w:style w:type="paragraph" w:styleId="af5">
    <w:name w:val="Revision"/>
    <w:hidden/>
    <w:uiPriority w:val="99"/>
    <w:semiHidden/>
    <w:rsid w:val="00A36D30"/>
    <w:pPr>
      <w:spacing w:after="0" w:line="240" w:lineRule="auto"/>
    </w:pPr>
    <w:rPr>
      <w:rFonts w:ascii="Times New Roman" w:eastAsia="Times New Roman" w:hAnsi="Times New Roman" w:cs="Times New Roman"/>
      <w:snapToGrid w:val="0"/>
      <w:sz w:val="24"/>
      <w:szCs w:val="24"/>
      <w:lang w:val="en-US" w:eastAsia="ru-RU"/>
    </w:rPr>
  </w:style>
  <w:style w:type="paragraph" w:customStyle="1" w:styleId="ZX1CompanyName12">
    <w:name w:val="ZX_1CompanyName_12"/>
    <w:basedOn w:val="a0"/>
    <w:rsid w:val="00A36D30"/>
    <w:rPr>
      <w:rFonts w:ascii="Arial" w:eastAsia="Arial Unicode MS" w:hAnsi="Arial" w:cs="Arial"/>
      <w:b/>
      <w:caps/>
      <w:snapToGrid/>
    </w:rPr>
  </w:style>
  <w:style w:type="paragraph" w:customStyle="1" w:styleId="ZX2Subhead">
    <w:name w:val="ZX_2Subhead"/>
    <w:basedOn w:val="a0"/>
    <w:next w:val="aa"/>
    <w:rsid w:val="00A36D30"/>
    <w:rPr>
      <w:rFonts w:ascii="Arial" w:eastAsia="Arial Unicode MS" w:hAnsi="Arial" w:cs="Arial"/>
      <w:b/>
      <w:caps/>
      <w:snapToGrid/>
      <w:sz w:val="20"/>
      <w:szCs w:val="20"/>
    </w:rPr>
  </w:style>
  <w:style w:type="paragraph" w:customStyle="1" w:styleId="Z1CompanyName14">
    <w:name w:val="Z1_CompanyName_14"/>
    <w:basedOn w:val="a0"/>
    <w:next w:val="a0"/>
    <w:rsid w:val="00A36D30"/>
    <w:rPr>
      <w:rFonts w:ascii="Arial" w:eastAsia="Arial Unicode MS" w:hAnsi="Arial" w:cs="Arial"/>
      <w:b/>
      <w:caps/>
      <w:snapToGrid/>
      <w:sz w:val="28"/>
      <w:szCs w:val="28"/>
    </w:rPr>
  </w:style>
  <w:style w:type="paragraph" w:customStyle="1" w:styleId="ABC-paragrahinNotes">
    <w:name w:val="ABC - paragrah in Notes"/>
    <w:link w:val="ABC-paragrahinNotesChar"/>
    <w:rsid w:val="00A36D30"/>
    <w:pPr>
      <w:spacing w:after="240" w:line="240" w:lineRule="auto"/>
      <w:jc w:val="both"/>
    </w:pPr>
    <w:rPr>
      <w:rFonts w:ascii="Times New Roman" w:eastAsia="Times New Roman" w:hAnsi="Times New Roman" w:cs="Times New Roman"/>
      <w:snapToGrid w:val="0"/>
      <w:sz w:val="20"/>
      <w:szCs w:val="20"/>
      <w:lang w:val="en-GB" w:eastAsia="ru-RU"/>
    </w:rPr>
  </w:style>
  <w:style w:type="character" w:customStyle="1" w:styleId="ABC-paragrahinNotesChar">
    <w:name w:val="ABC - paragrah in Notes Char"/>
    <w:link w:val="ABC-paragrahinNotes"/>
    <w:rsid w:val="00A36D30"/>
    <w:rPr>
      <w:rFonts w:ascii="Times New Roman" w:eastAsia="Times New Roman" w:hAnsi="Times New Roman" w:cs="Times New Roman"/>
      <w:snapToGrid w:val="0"/>
      <w:sz w:val="20"/>
      <w:szCs w:val="20"/>
      <w:lang w:val="en-GB" w:eastAsia="ru-RU"/>
    </w:rPr>
  </w:style>
  <w:style w:type="character" w:styleId="af6">
    <w:name w:val="annotation reference"/>
    <w:uiPriority w:val="99"/>
    <w:semiHidden/>
    <w:unhideWhenUsed/>
    <w:rsid w:val="00A36D30"/>
    <w:rPr>
      <w:sz w:val="16"/>
      <w:szCs w:val="16"/>
    </w:rPr>
  </w:style>
  <w:style w:type="paragraph" w:customStyle="1" w:styleId="BodyTextNatasha">
    <w:name w:val="Body Text Natasha"/>
    <w:basedOn w:val="aa"/>
    <w:uiPriority w:val="99"/>
    <w:rsid w:val="00A36D30"/>
    <w:pPr>
      <w:overflowPunct/>
      <w:autoSpaceDE/>
      <w:autoSpaceDN/>
      <w:adjustRightInd/>
      <w:spacing w:line="240" w:lineRule="auto"/>
      <w:textAlignment w:val="auto"/>
    </w:pPr>
    <w:rPr>
      <w:snapToGrid/>
      <w:lang w:eastAsia="en-US"/>
    </w:rPr>
  </w:style>
  <w:style w:type="paragraph" w:customStyle="1" w:styleId="Text">
    <w:name w:val="@Text"/>
    <w:link w:val="TextCharChar"/>
    <w:autoRedefine/>
    <w:rsid w:val="00A36D30"/>
    <w:pPr>
      <w:tabs>
        <w:tab w:val="left" w:pos="1005"/>
      </w:tabs>
      <w:spacing w:after="0" w:line="240" w:lineRule="auto"/>
      <w:jc w:val="center"/>
    </w:pPr>
    <w:rPr>
      <w:rFonts w:ascii="Times New Roman" w:eastAsia="Times New Roman" w:hAnsi="Times New Roman" w:cs="Times New Roman"/>
      <w:bCs/>
      <w:iCs/>
      <w:sz w:val="20"/>
      <w:szCs w:val="20"/>
      <w:lang w:val="en-US" w:eastAsia="ru-RU"/>
    </w:rPr>
  </w:style>
  <w:style w:type="character" w:customStyle="1" w:styleId="TextCharChar">
    <w:name w:val="@Text Char Char"/>
    <w:link w:val="Text"/>
    <w:rsid w:val="00A36D30"/>
    <w:rPr>
      <w:rFonts w:ascii="Times New Roman" w:eastAsia="Times New Roman" w:hAnsi="Times New Roman" w:cs="Times New Roman"/>
      <w:bCs/>
      <w:iCs/>
      <w:sz w:val="20"/>
      <w:szCs w:val="20"/>
      <w:lang w:val="en-US" w:eastAsia="ru-RU"/>
    </w:rPr>
  </w:style>
  <w:style w:type="paragraph" w:customStyle="1" w:styleId="Style96">
    <w:name w:val="Style96"/>
    <w:basedOn w:val="ae"/>
    <w:rsid w:val="00A36D30"/>
    <w:pPr>
      <w:numPr>
        <w:numId w:val="3"/>
      </w:numPr>
      <w:spacing w:before="240"/>
      <w:contextualSpacing w:val="0"/>
      <w:jc w:val="center"/>
    </w:pPr>
    <w:rPr>
      <w:b/>
      <w:snapToGrid/>
      <w:sz w:val="19"/>
      <w:szCs w:val="19"/>
      <w:lang w:val="ru-RU"/>
    </w:rPr>
  </w:style>
  <w:style w:type="paragraph" w:customStyle="1" w:styleId="Style10ptJustifiedRight-004cmBefore6ptAfter6">
    <w:name w:val="Style 10 pt Justified Right:  -0.04 cm Before:  6 pt After:  6 ..."/>
    <w:basedOn w:val="a0"/>
    <w:rsid w:val="00A36D30"/>
    <w:pPr>
      <w:spacing w:before="120" w:after="120"/>
      <w:ind w:right="-23"/>
      <w:jc w:val="center"/>
    </w:pPr>
    <w:rPr>
      <w:snapToGrid/>
      <w:sz w:val="20"/>
      <w:szCs w:val="20"/>
      <w:lang w:eastAsia="en-US"/>
    </w:rPr>
  </w:style>
  <w:style w:type="paragraph" w:customStyle="1" w:styleId="Style48">
    <w:name w:val="Style48"/>
    <w:basedOn w:val="a0"/>
    <w:rsid w:val="00A36D30"/>
    <w:pPr>
      <w:ind w:right="57"/>
      <w:jc w:val="right"/>
    </w:pPr>
    <w:rPr>
      <w:rFonts w:ascii="Arial" w:eastAsia="Arial Unicode MS" w:hAnsi="Arial"/>
      <w:b/>
      <w:snapToGrid/>
      <w:sz w:val="18"/>
      <w:szCs w:val="19"/>
      <w:lang w:val="en-GB" w:eastAsia="zh-CN"/>
    </w:rPr>
  </w:style>
  <w:style w:type="paragraph" w:customStyle="1" w:styleId="Style3">
    <w:name w:val="Style3"/>
    <w:basedOn w:val="3"/>
    <w:qFormat/>
    <w:rsid w:val="00A36D30"/>
    <w:pPr>
      <w:keepLines w:val="0"/>
      <w:autoSpaceDE w:val="0"/>
      <w:autoSpaceDN w:val="0"/>
      <w:spacing w:before="240"/>
      <w:ind w:left="34"/>
    </w:pPr>
    <w:rPr>
      <w:rFonts w:ascii="Times New Roman" w:hAnsi="Times New Roman"/>
      <w:b w:val="0"/>
      <w:i/>
      <w:iCs/>
      <w:snapToGrid/>
      <w:color w:val="auto"/>
      <w:sz w:val="20"/>
      <w:szCs w:val="20"/>
      <w:lang w:eastAsia="en-US"/>
    </w:rPr>
  </w:style>
  <w:style w:type="paragraph" w:customStyle="1" w:styleId="StyleStyle11After0pt">
    <w:name w:val="Style Style11 + After:  0 pt"/>
    <w:basedOn w:val="a0"/>
    <w:uiPriority w:val="99"/>
    <w:rsid w:val="00A36D30"/>
    <w:pPr>
      <w:overflowPunct w:val="0"/>
      <w:autoSpaceDE w:val="0"/>
      <w:autoSpaceDN w:val="0"/>
      <w:adjustRightInd w:val="0"/>
      <w:spacing w:before="120"/>
      <w:jc w:val="both"/>
      <w:textAlignment w:val="baseline"/>
    </w:pPr>
    <w:rPr>
      <w:snapToGrid/>
      <w:sz w:val="20"/>
      <w:szCs w:val="20"/>
      <w:lang w:val="en-GB" w:eastAsia="en-US"/>
    </w:rPr>
  </w:style>
  <w:style w:type="paragraph" w:customStyle="1" w:styleId="Style52">
    <w:name w:val="Style52"/>
    <w:basedOn w:val="a0"/>
    <w:rsid w:val="00A36D30"/>
    <w:pPr>
      <w:keepNext/>
      <w:spacing w:before="180"/>
    </w:pPr>
    <w:rPr>
      <w:b/>
      <w:bCs/>
      <w:iCs/>
      <w:snapToGrid/>
      <w:sz w:val="20"/>
      <w:szCs w:val="20"/>
    </w:rPr>
  </w:style>
  <w:style w:type="paragraph" w:customStyle="1" w:styleId="Style102">
    <w:name w:val="Style102"/>
    <w:basedOn w:val="a0"/>
    <w:rsid w:val="00A36D30"/>
    <w:pPr>
      <w:spacing w:before="120"/>
      <w:jc w:val="both"/>
    </w:pPr>
    <w:rPr>
      <w:rFonts w:ascii="Arial" w:hAnsi="Arial"/>
      <w:snapToGrid/>
      <w:sz w:val="19"/>
      <w:szCs w:val="19"/>
      <w:lang w:val="ru-RU"/>
    </w:rPr>
  </w:style>
  <w:style w:type="paragraph" w:customStyle="1" w:styleId="Style13">
    <w:name w:val="Style13"/>
    <w:basedOn w:val="aa"/>
    <w:rsid w:val="00A36D30"/>
    <w:pPr>
      <w:spacing w:before="240" w:after="0" w:line="240" w:lineRule="auto"/>
    </w:pPr>
    <w:rPr>
      <w:b/>
      <w:snapToGrid/>
      <w:szCs w:val="24"/>
      <w:lang w:eastAsia="en-US"/>
    </w:rPr>
  </w:style>
  <w:style w:type="paragraph" w:customStyle="1" w:styleId="StyleHeading22numberedindent2ni2h2Hanging2IndentHeader">
    <w:name w:val="Style Heading 22numbered indent 2ni2h2Hanging 2 IndentHeader ..."/>
    <w:basedOn w:val="20"/>
    <w:next w:val="a6"/>
    <w:rsid w:val="00A36D30"/>
    <w:pPr>
      <w:overflowPunct w:val="0"/>
      <w:autoSpaceDE w:val="0"/>
      <w:autoSpaceDN w:val="0"/>
      <w:adjustRightInd w:val="0"/>
      <w:spacing w:before="240"/>
    </w:pPr>
    <w:rPr>
      <w:rFonts w:ascii="Times New Roman Bold" w:hAnsi="Times New Roman Bold"/>
      <w:snapToGrid/>
      <w:color w:val="auto"/>
      <w:sz w:val="20"/>
      <w:szCs w:val="20"/>
      <w:lang w:val="en-GB" w:eastAsia="en-US"/>
    </w:rPr>
  </w:style>
  <w:style w:type="character" w:customStyle="1" w:styleId="StyleBodyTextNatashaBefore6ptAfter0ptChar">
    <w:name w:val="Style Body Text Natasha + Before:  6 pt After:  0 pt Char"/>
    <w:link w:val="StyleBodyTextNatashaBefore6ptAfter0pt"/>
    <w:locked/>
    <w:rsid w:val="00A36D30"/>
    <w:rPr>
      <w:rFonts w:ascii="Times New Roman" w:eastAsia="Times New Roman" w:hAnsi="Times New Roman" w:cs="Times New Roman"/>
      <w:sz w:val="20"/>
      <w:szCs w:val="20"/>
      <w:lang w:eastAsia="ru-RU"/>
    </w:rPr>
  </w:style>
  <w:style w:type="paragraph" w:customStyle="1" w:styleId="StyleBodyTextNatashaBefore6ptAfter0pt">
    <w:name w:val="Style Body Text Natasha + Before:  6 pt After:  0 pt"/>
    <w:basedOn w:val="a0"/>
    <w:link w:val="StyleBodyTextNatashaBefore6ptAfter0ptChar"/>
    <w:rsid w:val="00A36D30"/>
    <w:pPr>
      <w:spacing w:before="120"/>
      <w:jc w:val="both"/>
    </w:pPr>
    <w:rPr>
      <w:snapToGrid/>
      <w:sz w:val="20"/>
      <w:szCs w:val="20"/>
      <w:lang w:val="ru-RU"/>
    </w:rPr>
  </w:style>
  <w:style w:type="paragraph" w:styleId="af7">
    <w:name w:val="caption"/>
    <w:basedOn w:val="a0"/>
    <w:next w:val="a0"/>
    <w:qFormat/>
    <w:rsid w:val="00A36D30"/>
    <w:pPr>
      <w:framePr w:w="6989" w:h="3245" w:hRule="exact" w:hSpace="180" w:wrap="auto" w:vAnchor="text" w:hAnchor="page" w:x="1222" w:y="-337"/>
      <w:overflowPunct w:val="0"/>
      <w:autoSpaceDE w:val="0"/>
      <w:autoSpaceDN w:val="0"/>
      <w:adjustRightInd w:val="0"/>
      <w:ind w:left="1701" w:right="44"/>
      <w:jc w:val="center"/>
      <w:textAlignment w:val="baseline"/>
    </w:pPr>
    <w:rPr>
      <w:i/>
      <w:iCs/>
      <w:snapToGrid/>
      <w:lang w:val="ru-RU" w:bidi="ru-RU"/>
    </w:rPr>
  </w:style>
  <w:style w:type="paragraph" w:styleId="11">
    <w:name w:val="toc 1"/>
    <w:next w:val="a0"/>
    <w:uiPriority w:val="39"/>
    <w:rsid w:val="00A36D30"/>
    <w:pPr>
      <w:overflowPunct w:val="0"/>
      <w:autoSpaceDE w:val="0"/>
      <w:autoSpaceDN w:val="0"/>
      <w:adjustRightInd w:val="0"/>
      <w:spacing w:before="120" w:after="120" w:line="240" w:lineRule="auto"/>
      <w:textAlignment w:val="baseline"/>
    </w:pPr>
    <w:rPr>
      <w:rFonts w:ascii="Garamond" w:eastAsia="Times New Roman" w:hAnsi="Garamond" w:cs="Times New Roman"/>
      <w:bCs/>
      <w:caps/>
      <w:sz w:val="20"/>
      <w:szCs w:val="24"/>
      <w:lang w:val="en-US"/>
    </w:rPr>
  </w:style>
  <w:style w:type="paragraph" w:customStyle="1" w:styleId="Default">
    <w:name w:val="Default"/>
    <w:rsid w:val="00A36D30"/>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Normaltext">
    <w:name w:val="Normal text"/>
    <w:basedOn w:val="a0"/>
    <w:link w:val="NormaltextChar"/>
    <w:rsid w:val="00A36D30"/>
    <w:pPr>
      <w:overflowPunct w:val="0"/>
      <w:autoSpaceDE w:val="0"/>
      <w:autoSpaceDN w:val="0"/>
      <w:adjustRightInd w:val="0"/>
      <w:spacing w:line="240" w:lineRule="atLeast"/>
      <w:ind w:right="568"/>
      <w:jc w:val="both"/>
      <w:textAlignment w:val="baseline"/>
    </w:pPr>
    <w:rPr>
      <w:snapToGrid/>
      <w:lang w:val="ru-RU" w:bidi="ru-RU"/>
    </w:rPr>
  </w:style>
  <w:style w:type="paragraph" w:customStyle="1" w:styleId="Heading1Dina">
    <w:name w:val="Heading1 Dina"/>
    <w:basedOn w:val="a0"/>
    <w:link w:val="Heading1DinaChar"/>
    <w:rsid w:val="00A36D30"/>
    <w:pPr>
      <w:numPr>
        <w:numId w:val="4"/>
      </w:numPr>
      <w:tabs>
        <w:tab w:val="left" w:pos="0"/>
      </w:tabs>
      <w:overflowPunct w:val="0"/>
      <w:autoSpaceDE w:val="0"/>
      <w:autoSpaceDN w:val="0"/>
      <w:adjustRightInd w:val="0"/>
      <w:spacing w:before="240" w:line="240" w:lineRule="atLeast"/>
      <w:textAlignment w:val="baseline"/>
      <w:outlineLvl w:val="0"/>
    </w:pPr>
    <w:rPr>
      <w:rFonts w:ascii="Palatino Linotype" w:hAnsi="Palatino Linotype"/>
      <w:b/>
      <w:bCs/>
      <w:snapToGrid/>
      <w:color w:val="000000"/>
      <w:sz w:val="22"/>
      <w:szCs w:val="22"/>
      <w:lang w:val="ru-RU" w:bidi="ru-RU"/>
    </w:rPr>
  </w:style>
  <w:style w:type="character" w:customStyle="1" w:styleId="Heading1DinaChar">
    <w:name w:val="Heading1 Dina Char"/>
    <w:link w:val="Heading1Dina"/>
    <w:rsid w:val="00A36D30"/>
    <w:rPr>
      <w:rFonts w:ascii="Palatino Linotype" w:eastAsia="Times New Roman" w:hAnsi="Palatino Linotype" w:cs="Times New Roman"/>
      <w:b/>
      <w:bCs/>
      <w:color w:val="000000"/>
      <w:lang w:eastAsia="ru-RU" w:bidi="ru-RU"/>
    </w:rPr>
  </w:style>
  <w:style w:type="paragraph" w:customStyle="1" w:styleId="StyleAANumberingGaramond10ptJustifiedLinespacingsin">
    <w:name w:val="Style AA Numbering + Garamond 10 pt Justified Line spacing:  sin..."/>
    <w:basedOn w:val="a0"/>
    <w:rsid w:val="00A36D30"/>
    <w:pPr>
      <w:tabs>
        <w:tab w:val="left" w:pos="284"/>
      </w:tabs>
      <w:spacing w:before="120"/>
      <w:jc w:val="both"/>
    </w:pPr>
    <w:rPr>
      <w:rFonts w:ascii="Garamond" w:hAnsi="Garamond"/>
      <w:snapToGrid/>
      <w:sz w:val="20"/>
      <w:szCs w:val="20"/>
      <w:lang w:val="ru-RU" w:bidi="ru-RU"/>
    </w:rPr>
  </w:style>
  <w:style w:type="paragraph" w:customStyle="1" w:styleId="StyleNormaltextGaramond10ptItalicLeft-025cmFirst">
    <w:name w:val="Style Normal text + Garamond 10 pt Italic Left:  -0.25 cm First..."/>
    <w:basedOn w:val="Normaltext"/>
    <w:rsid w:val="00A36D30"/>
    <w:pPr>
      <w:spacing w:before="240" w:line="240" w:lineRule="auto"/>
      <w:ind w:left="-142" w:right="-23" w:firstLine="142"/>
    </w:pPr>
    <w:rPr>
      <w:rFonts w:ascii="Garamond" w:hAnsi="Garamond"/>
      <w:i/>
      <w:iCs/>
      <w:sz w:val="20"/>
      <w:szCs w:val="20"/>
    </w:rPr>
  </w:style>
  <w:style w:type="paragraph" w:customStyle="1" w:styleId="StyleGaramond10ptBefore12pt">
    <w:name w:val="Style Garamond 10 pt Before:  12 pt"/>
    <w:basedOn w:val="a0"/>
    <w:rsid w:val="00A36D30"/>
    <w:pPr>
      <w:widowControl w:val="0"/>
      <w:autoSpaceDE w:val="0"/>
      <w:autoSpaceDN w:val="0"/>
      <w:adjustRightInd w:val="0"/>
      <w:spacing w:before="240"/>
    </w:pPr>
    <w:rPr>
      <w:rFonts w:ascii="Garamond" w:hAnsi="Garamond"/>
      <w:i/>
      <w:snapToGrid/>
      <w:color w:val="000000"/>
      <w:sz w:val="20"/>
      <w:szCs w:val="20"/>
      <w:lang w:val="ru-RU" w:bidi="ru-RU"/>
    </w:rPr>
  </w:style>
  <w:style w:type="paragraph" w:customStyle="1" w:styleId="StyleJustifiedRight-01cm">
    <w:name w:val="Style Justified Right:  -0.1 cm"/>
    <w:basedOn w:val="a0"/>
    <w:link w:val="StyleJustifiedRight-01cmChar"/>
    <w:rsid w:val="00A36D30"/>
    <w:pPr>
      <w:widowControl w:val="0"/>
      <w:autoSpaceDE w:val="0"/>
      <w:autoSpaceDN w:val="0"/>
      <w:adjustRightInd w:val="0"/>
      <w:spacing w:before="120"/>
      <w:ind w:right="-57"/>
      <w:jc w:val="both"/>
    </w:pPr>
    <w:rPr>
      <w:rFonts w:ascii="Garamond" w:hAnsi="Garamond"/>
      <w:snapToGrid/>
      <w:color w:val="000000"/>
      <w:sz w:val="20"/>
      <w:szCs w:val="20"/>
      <w:lang w:val="ru-RU" w:bidi="ru-RU"/>
    </w:rPr>
  </w:style>
  <w:style w:type="character" w:customStyle="1" w:styleId="StyleJustifiedRight-01cmChar">
    <w:name w:val="Style Justified Right:  -0.1 cm Char"/>
    <w:link w:val="StyleJustifiedRight-01cm"/>
    <w:rsid w:val="00A36D30"/>
    <w:rPr>
      <w:rFonts w:ascii="Garamond" w:eastAsia="Times New Roman" w:hAnsi="Garamond" w:cs="Times New Roman"/>
      <w:color w:val="000000"/>
      <w:sz w:val="20"/>
      <w:szCs w:val="20"/>
      <w:lang w:eastAsia="ru-RU" w:bidi="ru-RU"/>
    </w:rPr>
  </w:style>
  <w:style w:type="character" w:customStyle="1" w:styleId="NormaltextChar">
    <w:name w:val="Normal text Char"/>
    <w:link w:val="Normaltext"/>
    <w:rsid w:val="00A36D30"/>
    <w:rPr>
      <w:rFonts w:ascii="Times New Roman" w:eastAsia="Times New Roman" w:hAnsi="Times New Roman" w:cs="Times New Roman"/>
      <w:sz w:val="24"/>
      <w:szCs w:val="24"/>
      <w:lang w:eastAsia="ru-RU" w:bidi="ru-RU"/>
    </w:rPr>
  </w:style>
  <w:style w:type="paragraph" w:customStyle="1" w:styleId="N1">
    <w:name w:val="N1"/>
    <w:basedOn w:val="Heading1Dina"/>
    <w:qFormat/>
    <w:rsid w:val="00A36D30"/>
    <w:pPr>
      <w:widowControl w:val="0"/>
      <w:numPr>
        <w:numId w:val="5"/>
      </w:numPr>
      <w:tabs>
        <w:tab w:val="clear" w:pos="0"/>
      </w:tabs>
    </w:pPr>
  </w:style>
  <w:style w:type="paragraph" w:customStyle="1" w:styleId="Style17">
    <w:name w:val="Style17"/>
    <w:basedOn w:val="a0"/>
    <w:qFormat/>
    <w:rsid w:val="00A36D30"/>
    <w:pPr>
      <w:overflowPunct w:val="0"/>
      <w:autoSpaceDE w:val="0"/>
      <w:autoSpaceDN w:val="0"/>
      <w:adjustRightInd w:val="0"/>
      <w:spacing w:before="120"/>
      <w:ind w:right="-23"/>
      <w:jc w:val="both"/>
      <w:textAlignment w:val="baseline"/>
    </w:pPr>
    <w:rPr>
      <w:rFonts w:ascii="Garamond" w:hAnsi="Garamond"/>
      <w:snapToGrid/>
      <w:sz w:val="20"/>
      <w:szCs w:val="20"/>
      <w:lang w:val="ru-RU" w:bidi="ru-RU"/>
    </w:rPr>
  </w:style>
  <w:style w:type="paragraph" w:customStyle="1" w:styleId="Style20">
    <w:name w:val="Style20"/>
    <w:basedOn w:val="4"/>
    <w:qFormat/>
    <w:rsid w:val="00A36D30"/>
    <w:pPr>
      <w:keepLines w:val="0"/>
      <w:spacing w:before="240" w:line="240" w:lineRule="atLeast"/>
    </w:pPr>
    <w:rPr>
      <w:rFonts w:ascii="Palatino Linotype" w:hAnsi="Palatino Linotype" w:cs="Arial"/>
      <w:i w:val="0"/>
      <w:iCs w:val="0"/>
      <w:snapToGrid/>
      <w:color w:val="auto"/>
      <w:sz w:val="18"/>
      <w:szCs w:val="18"/>
      <w:lang w:val="ru-RU" w:bidi="ru-RU"/>
    </w:rPr>
  </w:style>
  <w:style w:type="paragraph" w:customStyle="1" w:styleId="Style22">
    <w:name w:val="Style22"/>
    <w:basedOn w:val="a0"/>
    <w:qFormat/>
    <w:rsid w:val="00A36D30"/>
    <w:pPr>
      <w:shd w:val="clear" w:color="auto" w:fill="FFFFFF"/>
      <w:spacing w:before="120"/>
    </w:pPr>
    <w:rPr>
      <w:rFonts w:ascii="Garamond" w:hAnsi="Garamond" w:cs="Arial"/>
      <w:snapToGrid/>
      <w:color w:val="000000"/>
      <w:spacing w:val="1"/>
      <w:sz w:val="20"/>
      <w:szCs w:val="20"/>
      <w:lang w:val="ru-RU" w:bidi="ru-RU"/>
    </w:rPr>
  </w:style>
  <w:style w:type="paragraph" w:customStyle="1" w:styleId="200Tableleft">
    <w:name w:val="200 Table left"/>
    <w:basedOn w:val="a0"/>
    <w:link w:val="200Tableleft0"/>
    <w:rsid w:val="00A36D30"/>
    <w:pPr>
      <w:overflowPunct w:val="0"/>
      <w:autoSpaceDE w:val="0"/>
      <w:autoSpaceDN w:val="0"/>
      <w:adjustRightInd w:val="0"/>
      <w:spacing w:before="20" w:line="200" w:lineRule="exact"/>
      <w:textAlignment w:val="baseline"/>
    </w:pPr>
    <w:rPr>
      <w:rFonts w:ascii="Garamond" w:hAnsi="Garamond"/>
      <w:snapToGrid/>
      <w:sz w:val="20"/>
      <w:szCs w:val="20"/>
      <w:lang w:val="ru-RU" w:bidi="ru-RU"/>
    </w:rPr>
  </w:style>
  <w:style w:type="paragraph" w:customStyle="1" w:styleId="000Normal">
    <w:name w:val="000 Normal"/>
    <w:basedOn w:val="a0"/>
    <w:link w:val="000NormalChar"/>
    <w:rsid w:val="00A36D30"/>
    <w:pPr>
      <w:overflowPunct w:val="0"/>
      <w:autoSpaceDE w:val="0"/>
      <w:autoSpaceDN w:val="0"/>
      <w:adjustRightInd w:val="0"/>
      <w:spacing w:before="60" w:after="40" w:line="220" w:lineRule="exact"/>
      <w:jc w:val="both"/>
      <w:textAlignment w:val="baseline"/>
    </w:pPr>
    <w:rPr>
      <w:rFonts w:ascii="Garamond" w:hAnsi="Garamond"/>
      <w:snapToGrid/>
      <w:sz w:val="20"/>
      <w:szCs w:val="20"/>
      <w:lang w:val="ru-RU" w:bidi="ru-RU"/>
    </w:rPr>
  </w:style>
  <w:style w:type="paragraph" w:customStyle="1" w:styleId="201Tableleftindent1">
    <w:name w:val="201 Table left indent 1"/>
    <w:basedOn w:val="200Tableleft"/>
    <w:rsid w:val="00A36D30"/>
    <w:pPr>
      <w:ind w:left="170" w:hanging="170"/>
    </w:pPr>
  </w:style>
  <w:style w:type="character" w:customStyle="1" w:styleId="000NormalChar">
    <w:name w:val="000 Normal Char"/>
    <w:link w:val="000Normal"/>
    <w:rsid w:val="00A36D30"/>
    <w:rPr>
      <w:rFonts w:ascii="Garamond" w:eastAsia="Times New Roman" w:hAnsi="Garamond" w:cs="Times New Roman"/>
      <w:sz w:val="20"/>
      <w:szCs w:val="20"/>
      <w:lang w:eastAsia="ru-RU" w:bidi="ru-RU"/>
    </w:rPr>
  </w:style>
  <w:style w:type="paragraph" w:styleId="12">
    <w:name w:val="index 1"/>
    <w:basedOn w:val="a0"/>
    <w:next w:val="a0"/>
    <w:autoRedefine/>
    <w:uiPriority w:val="99"/>
    <w:semiHidden/>
    <w:unhideWhenUsed/>
    <w:rsid w:val="00A36D30"/>
    <w:pPr>
      <w:ind w:left="240" w:hanging="240"/>
    </w:pPr>
  </w:style>
  <w:style w:type="paragraph" w:styleId="af8">
    <w:name w:val="index heading"/>
    <w:basedOn w:val="a0"/>
    <w:next w:val="12"/>
    <w:semiHidden/>
    <w:rsid w:val="00A36D30"/>
    <w:rPr>
      <w:snapToGrid/>
      <w:sz w:val="20"/>
      <w:szCs w:val="20"/>
      <w:lang w:val="ru-RU" w:bidi="ru-RU"/>
    </w:rPr>
  </w:style>
  <w:style w:type="paragraph" w:styleId="31">
    <w:name w:val="index 3"/>
    <w:basedOn w:val="a0"/>
    <w:next w:val="a0"/>
    <w:autoRedefine/>
    <w:semiHidden/>
    <w:rsid w:val="00A36D30"/>
    <w:pPr>
      <w:jc w:val="center"/>
    </w:pPr>
    <w:rPr>
      <w:rFonts w:ascii="Garamond" w:hAnsi="Garamond"/>
      <w:b/>
      <w:bCs/>
      <w:i/>
      <w:iCs/>
      <w:snapToGrid/>
      <w:sz w:val="20"/>
      <w:szCs w:val="20"/>
      <w:lang w:val="ru-RU" w:bidi="ru-RU"/>
    </w:rPr>
  </w:style>
  <w:style w:type="paragraph" w:customStyle="1" w:styleId="bodytextDina">
    <w:name w:val="body text Dina"/>
    <w:basedOn w:val="af9"/>
    <w:link w:val="bodytextDinaCharChar"/>
    <w:rsid w:val="00A36D30"/>
    <w:pPr>
      <w:pBdr>
        <w:top w:val="none" w:sz="0" w:space="0" w:color="auto"/>
        <w:left w:val="none" w:sz="0" w:space="0" w:color="auto"/>
        <w:bottom w:val="none" w:sz="0" w:space="0" w:color="auto"/>
        <w:right w:val="none" w:sz="0" w:space="0" w:color="auto"/>
      </w:pBdr>
      <w:spacing w:before="120" w:after="120"/>
      <w:ind w:left="0" w:right="0"/>
      <w:jc w:val="both"/>
    </w:pPr>
    <w:rPr>
      <w:rFonts w:ascii="Garamond" w:hAnsi="Garamond"/>
      <w:i w:val="0"/>
      <w:iCs w:val="0"/>
      <w:color w:val="000000"/>
      <w:spacing w:val="-2"/>
      <w:sz w:val="20"/>
      <w:szCs w:val="20"/>
      <w:lang w:val="ru-RU" w:bidi="ru-RU"/>
    </w:rPr>
  </w:style>
  <w:style w:type="character" w:customStyle="1" w:styleId="bodytextDinaCharChar">
    <w:name w:val="body text Dina Char Char"/>
    <w:link w:val="bodytextDina"/>
    <w:rsid w:val="00A36D30"/>
    <w:rPr>
      <w:rFonts w:ascii="Garamond" w:eastAsia="Times New Roman" w:hAnsi="Garamond" w:cs="Times New Roman"/>
      <w:snapToGrid w:val="0"/>
      <w:color w:val="000000"/>
      <w:spacing w:val="-2"/>
      <w:sz w:val="20"/>
      <w:szCs w:val="20"/>
      <w:lang w:eastAsia="ru-RU" w:bidi="ru-RU"/>
    </w:rPr>
  </w:style>
  <w:style w:type="paragraph" w:styleId="af9">
    <w:name w:val="Block Text"/>
    <w:basedOn w:val="a0"/>
    <w:uiPriority w:val="99"/>
    <w:semiHidden/>
    <w:unhideWhenUsed/>
    <w:rsid w:val="00A36D30"/>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customStyle="1" w:styleId="Char">
    <w:name w:val="Char"/>
    <w:basedOn w:val="a0"/>
    <w:rsid w:val="00A36D30"/>
    <w:pPr>
      <w:spacing w:after="160" w:line="240" w:lineRule="exact"/>
    </w:pPr>
    <w:rPr>
      <w:rFonts w:ascii="Verdana" w:hAnsi="Verdana"/>
      <w:snapToGrid/>
      <w:sz w:val="20"/>
      <w:szCs w:val="20"/>
      <w:lang w:eastAsia="en-US"/>
    </w:rPr>
  </w:style>
  <w:style w:type="paragraph" w:customStyle="1" w:styleId="Style1">
    <w:name w:val="Style1"/>
    <w:basedOn w:val="Normaltext"/>
    <w:qFormat/>
    <w:rsid w:val="00A36D30"/>
    <w:pPr>
      <w:spacing w:before="120" w:line="240" w:lineRule="auto"/>
      <w:ind w:right="0"/>
    </w:pPr>
    <w:rPr>
      <w:rFonts w:ascii="Garamond" w:hAnsi="Garamond"/>
      <w:bCs/>
      <w:sz w:val="20"/>
      <w:szCs w:val="20"/>
      <w:lang w:eastAsia="en-US" w:bidi="ar-SA"/>
    </w:rPr>
  </w:style>
  <w:style w:type="paragraph" w:customStyle="1" w:styleId="Style5">
    <w:name w:val="Style5"/>
    <w:basedOn w:val="a0"/>
    <w:uiPriority w:val="99"/>
    <w:qFormat/>
    <w:rsid w:val="00A36D30"/>
    <w:pPr>
      <w:overflowPunct w:val="0"/>
      <w:autoSpaceDE w:val="0"/>
      <w:autoSpaceDN w:val="0"/>
      <w:adjustRightInd w:val="0"/>
      <w:spacing w:before="240"/>
      <w:ind w:right="-23"/>
      <w:textAlignment w:val="baseline"/>
    </w:pPr>
    <w:rPr>
      <w:rFonts w:ascii="Garamond" w:hAnsi="Garamond" w:cs="Arial"/>
      <w:i/>
      <w:snapToGrid/>
      <w:sz w:val="22"/>
      <w:szCs w:val="18"/>
      <w:lang w:eastAsia="en-US"/>
    </w:rPr>
  </w:style>
  <w:style w:type="paragraph" w:customStyle="1" w:styleId="Style2">
    <w:name w:val="Style2"/>
    <w:basedOn w:val="a0"/>
    <w:qFormat/>
    <w:rsid w:val="00A36D30"/>
    <w:pPr>
      <w:overflowPunct w:val="0"/>
      <w:autoSpaceDE w:val="0"/>
      <w:autoSpaceDN w:val="0"/>
      <w:adjustRightInd w:val="0"/>
      <w:spacing w:before="240"/>
      <w:jc w:val="both"/>
      <w:textAlignment w:val="baseline"/>
    </w:pPr>
    <w:rPr>
      <w:rFonts w:ascii="Garamond" w:hAnsi="Garamond"/>
      <w:b/>
      <w:snapToGrid/>
      <w:sz w:val="20"/>
      <w:szCs w:val="18"/>
      <w:lang w:val="ru-RU" w:eastAsia="en-US"/>
    </w:rPr>
  </w:style>
  <w:style w:type="paragraph" w:customStyle="1" w:styleId="Indent3">
    <w:name w:val="Indent 3"/>
    <w:basedOn w:val="a0"/>
    <w:rsid w:val="00A36D30"/>
    <w:pPr>
      <w:numPr>
        <w:numId w:val="6"/>
      </w:numPr>
      <w:tabs>
        <w:tab w:val="clear" w:pos="425"/>
        <w:tab w:val="left" w:pos="-1440"/>
        <w:tab w:val="num" w:pos="709"/>
      </w:tabs>
      <w:suppressAutoHyphens/>
      <w:overflowPunct w:val="0"/>
      <w:autoSpaceDE w:val="0"/>
      <w:autoSpaceDN w:val="0"/>
      <w:adjustRightInd w:val="0"/>
      <w:ind w:left="709"/>
      <w:jc w:val="both"/>
      <w:textAlignment w:val="baseline"/>
    </w:pPr>
    <w:rPr>
      <w:snapToGrid/>
      <w:sz w:val="20"/>
      <w:szCs w:val="20"/>
      <w:lang w:val="en-GB" w:eastAsia="en-US"/>
    </w:rPr>
  </w:style>
  <w:style w:type="paragraph" w:customStyle="1" w:styleId="tblNumber01">
    <w:name w:val="tbl'Number_01"/>
    <w:basedOn w:val="a0"/>
    <w:link w:val="tblNumber01Char"/>
    <w:rsid w:val="00A36D30"/>
    <w:pPr>
      <w:ind w:right="57"/>
      <w:jc w:val="right"/>
    </w:pPr>
    <w:rPr>
      <w:rFonts w:ascii="Arial" w:eastAsia="Arial Unicode MS" w:hAnsi="Arial"/>
      <w:snapToGrid/>
      <w:sz w:val="18"/>
      <w:szCs w:val="20"/>
    </w:rPr>
  </w:style>
  <w:style w:type="character" w:customStyle="1" w:styleId="tblNumber01Char">
    <w:name w:val="tbl'Number_01 Char"/>
    <w:link w:val="tblNumber01"/>
    <w:rsid w:val="00A36D30"/>
    <w:rPr>
      <w:rFonts w:ascii="Arial" w:eastAsia="Arial Unicode MS" w:hAnsi="Arial" w:cs="Times New Roman"/>
      <w:sz w:val="18"/>
      <w:szCs w:val="20"/>
      <w:lang w:val="en-US" w:eastAsia="ru-RU"/>
    </w:rPr>
  </w:style>
  <w:style w:type="paragraph" w:styleId="afa">
    <w:name w:val="Subtitle"/>
    <w:basedOn w:val="a0"/>
    <w:link w:val="afb"/>
    <w:qFormat/>
    <w:rsid w:val="00A36D30"/>
    <w:pPr>
      <w:spacing w:after="60"/>
      <w:jc w:val="center"/>
      <w:outlineLvl w:val="1"/>
    </w:pPr>
    <w:rPr>
      <w:rFonts w:ascii="Arial" w:hAnsi="Arial" w:cs="Arial"/>
      <w:snapToGrid/>
      <w:lang w:val="ru-RU"/>
    </w:rPr>
  </w:style>
  <w:style w:type="character" w:customStyle="1" w:styleId="afb">
    <w:name w:val="Подзаголовок Знак"/>
    <w:basedOn w:val="a1"/>
    <w:link w:val="afa"/>
    <w:rsid w:val="00A36D30"/>
    <w:rPr>
      <w:rFonts w:ascii="Arial" w:eastAsia="Times New Roman" w:hAnsi="Arial" w:cs="Arial"/>
      <w:sz w:val="24"/>
      <w:szCs w:val="24"/>
      <w:lang w:eastAsia="ru-RU"/>
    </w:rPr>
  </w:style>
  <w:style w:type="paragraph" w:customStyle="1" w:styleId="Style16">
    <w:name w:val="Style16"/>
    <w:basedOn w:val="aa"/>
    <w:qFormat/>
    <w:rsid w:val="00A36D30"/>
    <w:pPr>
      <w:overflowPunct/>
      <w:autoSpaceDE/>
      <w:autoSpaceDN/>
      <w:adjustRightInd/>
      <w:spacing w:after="0" w:line="240" w:lineRule="auto"/>
      <w:textAlignment w:val="auto"/>
    </w:pPr>
    <w:rPr>
      <w:rFonts w:ascii="Garamond" w:hAnsi="Garamond"/>
      <w:snapToGrid/>
      <w:lang w:val="ru-RU" w:eastAsia="en-US"/>
    </w:rPr>
  </w:style>
  <w:style w:type="paragraph" w:customStyle="1" w:styleId="N10">
    <w:name w:val="N 1"/>
    <w:basedOn w:val="1"/>
    <w:qFormat/>
    <w:rsid w:val="00A36D30"/>
    <w:pPr>
      <w:keepNext w:val="0"/>
      <w:overflowPunct w:val="0"/>
      <w:autoSpaceDE w:val="0"/>
      <w:autoSpaceDN w:val="0"/>
      <w:adjustRightInd w:val="0"/>
      <w:jc w:val="both"/>
      <w:textAlignment w:val="baseline"/>
    </w:pPr>
    <w:rPr>
      <w:rFonts w:ascii="Palatino Linotype" w:hAnsi="Palatino Linotype"/>
      <w:caps w:val="0"/>
      <w:snapToGrid/>
      <w:sz w:val="22"/>
      <w:lang w:val="ru-RU" w:eastAsia="en-US"/>
    </w:rPr>
  </w:style>
  <w:style w:type="paragraph" w:customStyle="1" w:styleId="StyleStyleHeading1AutoTimesNewRomanJustifiedBefore">
    <w:name w:val="Style Style Heading 1 + Auto + Times New Roman Justified Before: ..."/>
    <w:basedOn w:val="a0"/>
    <w:rsid w:val="00A36D30"/>
    <w:pPr>
      <w:keepNext/>
      <w:numPr>
        <w:numId w:val="7"/>
      </w:numPr>
      <w:tabs>
        <w:tab w:val="left" w:pos="567"/>
      </w:tabs>
      <w:spacing w:before="240"/>
      <w:jc w:val="both"/>
      <w:outlineLvl w:val="0"/>
    </w:pPr>
    <w:rPr>
      <w:b/>
      <w:bCs/>
      <w:caps/>
      <w:sz w:val="20"/>
      <w:szCs w:val="20"/>
    </w:rPr>
  </w:style>
  <w:style w:type="paragraph" w:styleId="afc">
    <w:name w:val="endnote text"/>
    <w:basedOn w:val="a0"/>
    <w:link w:val="afd"/>
    <w:uiPriority w:val="99"/>
    <w:semiHidden/>
    <w:unhideWhenUsed/>
    <w:rsid w:val="00A36D30"/>
    <w:rPr>
      <w:sz w:val="20"/>
      <w:szCs w:val="20"/>
    </w:rPr>
  </w:style>
  <w:style w:type="character" w:customStyle="1" w:styleId="afd">
    <w:name w:val="Текст концевой сноски Знак"/>
    <w:basedOn w:val="a1"/>
    <w:link w:val="afc"/>
    <w:uiPriority w:val="99"/>
    <w:semiHidden/>
    <w:rsid w:val="00A36D30"/>
    <w:rPr>
      <w:rFonts w:ascii="Times New Roman" w:eastAsia="Times New Roman" w:hAnsi="Times New Roman" w:cs="Times New Roman"/>
      <w:snapToGrid w:val="0"/>
      <w:sz w:val="20"/>
      <w:szCs w:val="20"/>
      <w:lang w:val="en-US" w:eastAsia="ru-RU"/>
    </w:rPr>
  </w:style>
  <w:style w:type="character" w:styleId="afe">
    <w:name w:val="endnote reference"/>
    <w:uiPriority w:val="99"/>
    <w:semiHidden/>
    <w:unhideWhenUsed/>
    <w:rsid w:val="00A36D30"/>
    <w:rPr>
      <w:vertAlign w:val="superscript"/>
    </w:rPr>
  </w:style>
  <w:style w:type="paragraph" w:customStyle="1" w:styleId="Bodycopy">
    <w:name w:val="Body copy"/>
    <w:rsid w:val="00A36D30"/>
    <w:pPr>
      <w:spacing w:before="20" w:after="0" w:line="210" w:lineRule="exact"/>
    </w:pPr>
    <w:rPr>
      <w:rFonts w:ascii="Arial" w:eastAsia="PMingLiU" w:hAnsi="Arial" w:cs="Arial"/>
      <w:color w:val="000000"/>
      <w:sz w:val="17"/>
      <w:szCs w:val="17"/>
      <w:lang w:val="en-US"/>
    </w:rPr>
  </w:style>
  <w:style w:type="paragraph" w:customStyle="1" w:styleId="24">
    <w:name w:val="Стиль2"/>
    <w:basedOn w:val="000Normal"/>
    <w:link w:val="25"/>
    <w:qFormat/>
    <w:rsid w:val="00A36D30"/>
    <w:pPr>
      <w:widowControl w:val="0"/>
      <w:spacing w:before="120" w:after="0" w:line="240" w:lineRule="auto"/>
      <w:ind w:right="-29"/>
      <w:jc w:val="left"/>
    </w:pPr>
    <w:rPr>
      <w:rFonts w:ascii="Arial" w:hAnsi="Arial" w:cs="Arial"/>
      <w:i/>
      <w:sz w:val="18"/>
      <w:szCs w:val="18"/>
      <w:lang w:eastAsia="en-US" w:bidi="ar-SA"/>
    </w:rPr>
  </w:style>
  <w:style w:type="character" w:customStyle="1" w:styleId="25">
    <w:name w:val="Стиль2 Знак"/>
    <w:link w:val="24"/>
    <w:rsid w:val="00A36D30"/>
    <w:rPr>
      <w:rFonts w:ascii="Arial" w:eastAsia="Times New Roman" w:hAnsi="Arial" w:cs="Arial"/>
      <w:i/>
      <w:sz w:val="18"/>
      <w:szCs w:val="18"/>
    </w:rPr>
  </w:style>
  <w:style w:type="paragraph" w:customStyle="1" w:styleId="13">
    <w:name w:val="Стиль1"/>
    <w:basedOn w:val="000Normal"/>
    <w:link w:val="14"/>
    <w:qFormat/>
    <w:rsid w:val="00A36D30"/>
    <w:pPr>
      <w:widowControl w:val="0"/>
      <w:ind w:right="-21"/>
      <w:jc w:val="left"/>
    </w:pPr>
    <w:rPr>
      <w:rFonts w:ascii="Arial" w:hAnsi="Arial" w:cs="Arial"/>
      <w:sz w:val="18"/>
      <w:szCs w:val="18"/>
      <w:lang w:eastAsia="en-US" w:bidi="ar-SA"/>
    </w:rPr>
  </w:style>
  <w:style w:type="character" w:customStyle="1" w:styleId="14">
    <w:name w:val="Стиль1 Знак"/>
    <w:link w:val="13"/>
    <w:rsid w:val="00A36D30"/>
    <w:rPr>
      <w:rFonts w:ascii="Arial" w:eastAsia="Times New Roman" w:hAnsi="Arial" w:cs="Arial"/>
      <w:sz w:val="18"/>
      <w:szCs w:val="18"/>
    </w:rPr>
  </w:style>
  <w:style w:type="character" w:customStyle="1" w:styleId="NotesbodytextChar">
    <w:name w:val="Notes body text Char"/>
    <w:link w:val="Notesbodytext"/>
    <w:locked/>
    <w:rsid w:val="00A36D30"/>
    <w:rPr>
      <w:rFonts w:ascii="EYInterstate Light" w:hAnsi="EYInterstate Light" w:cs="Arial"/>
      <w:color w:val="000000"/>
      <w:sz w:val="18"/>
      <w:lang w:val="en-GB"/>
    </w:rPr>
  </w:style>
  <w:style w:type="paragraph" w:customStyle="1" w:styleId="Notesbodytext">
    <w:name w:val="Notes body text"/>
    <w:basedOn w:val="aa"/>
    <w:link w:val="NotesbodytextChar"/>
    <w:rsid w:val="00A36D30"/>
    <w:pPr>
      <w:spacing w:before="0" w:line="240" w:lineRule="exact"/>
      <w:jc w:val="left"/>
      <w:textAlignment w:val="auto"/>
    </w:pPr>
    <w:rPr>
      <w:rFonts w:ascii="EYInterstate Light" w:eastAsiaTheme="minorHAnsi" w:hAnsi="EYInterstate Light" w:cs="Arial"/>
      <w:snapToGrid/>
      <w:color w:val="000000"/>
      <w:sz w:val="18"/>
      <w:szCs w:val="22"/>
      <w:lang w:val="en-GB" w:eastAsia="en-US"/>
    </w:rPr>
  </w:style>
  <w:style w:type="character" w:customStyle="1" w:styleId="200Tableleft0">
    <w:name w:val="200 Table left Знак"/>
    <w:link w:val="200Tableleft"/>
    <w:rsid w:val="00A36D30"/>
    <w:rPr>
      <w:rFonts w:ascii="Garamond" w:eastAsia="Times New Roman" w:hAnsi="Garamond" w:cs="Times New Roman"/>
      <w:sz w:val="20"/>
      <w:szCs w:val="20"/>
      <w:lang w:eastAsia="ru-RU" w:bidi="ru-RU"/>
    </w:rPr>
  </w:style>
  <w:style w:type="paragraph" w:styleId="a">
    <w:name w:val="No Spacing"/>
    <w:uiPriority w:val="1"/>
    <w:qFormat/>
    <w:rsid w:val="00A36D30"/>
    <w:pPr>
      <w:numPr>
        <w:numId w:val="11"/>
      </w:numPr>
      <w:tabs>
        <w:tab w:val="clear" w:pos="720"/>
      </w:tabs>
      <w:spacing w:after="0" w:line="240" w:lineRule="auto"/>
      <w:ind w:left="0" w:firstLine="0"/>
    </w:pPr>
    <w:rPr>
      <w:rFonts w:ascii="Times New Roman" w:eastAsia="Times New Roman" w:hAnsi="Times New Roman" w:cs="Times New Roman"/>
      <w:sz w:val="20"/>
      <w:szCs w:val="20"/>
      <w:lang w:eastAsia="ru-RU"/>
    </w:rPr>
  </w:style>
  <w:style w:type="paragraph" w:customStyle="1" w:styleId="BodyTextGaramond">
    <w:name w:val="Body Text+Garamond"/>
    <w:aliases w:val="Auto,Before: 0pt,After: 0pt"/>
    <w:basedOn w:val="aa"/>
    <w:rsid w:val="00A36D30"/>
    <w:pPr>
      <w:tabs>
        <w:tab w:val="left" w:pos="5387"/>
      </w:tabs>
      <w:spacing w:before="0" w:after="0" w:line="240" w:lineRule="auto"/>
      <w:ind w:right="23"/>
    </w:pPr>
    <w:rPr>
      <w:rFonts w:eastAsia="Arial Unicode MS"/>
      <w:bCs/>
      <w:snapToGrid/>
      <w:sz w:val="16"/>
      <w:szCs w:val="16"/>
      <w:lang w:eastAsia="en-US"/>
    </w:rPr>
  </w:style>
  <w:style w:type="paragraph" w:customStyle="1" w:styleId="ListBulletGaramond">
    <w:name w:val="List Bullet+Garamond"/>
    <w:basedOn w:val="BodyTextGaramond"/>
    <w:rsid w:val="00A36D30"/>
    <w:pPr>
      <w:ind w:left="502" w:right="0" w:hanging="360"/>
    </w:pPr>
  </w:style>
  <w:style w:type="paragraph" w:styleId="26">
    <w:name w:val="Body Text Indent 2"/>
    <w:basedOn w:val="a0"/>
    <w:link w:val="27"/>
    <w:uiPriority w:val="99"/>
    <w:semiHidden/>
    <w:unhideWhenUsed/>
    <w:rsid w:val="00A36D30"/>
    <w:pPr>
      <w:spacing w:after="120" w:line="480" w:lineRule="auto"/>
      <w:ind w:left="283"/>
    </w:pPr>
  </w:style>
  <w:style w:type="character" w:customStyle="1" w:styleId="27">
    <w:name w:val="Основной текст с отступом 2 Знак"/>
    <w:basedOn w:val="a1"/>
    <w:link w:val="26"/>
    <w:uiPriority w:val="99"/>
    <w:semiHidden/>
    <w:rsid w:val="00A36D30"/>
    <w:rPr>
      <w:rFonts w:ascii="Times New Roman" w:eastAsia="Times New Roman" w:hAnsi="Times New Roman" w:cs="Times New Roman"/>
      <w:snapToGrid w:val="0"/>
      <w:sz w:val="24"/>
      <w:szCs w:val="24"/>
      <w:lang w:val="en-US" w:eastAsia="ru-RU"/>
    </w:rPr>
  </w:style>
  <w:style w:type="paragraph" w:customStyle="1" w:styleId="110">
    <w:name w:val="Обычный11"/>
    <w:rsid w:val="00A36D30"/>
    <w:pPr>
      <w:spacing w:after="0" w:line="240" w:lineRule="auto"/>
    </w:pPr>
    <w:rPr>
      <w:rFonts w:ascii="Times New Roman" w:eastAsia="Times New Roman" w:hAnsi="Times New Roman" w:cs="Times New Roman"/>
      <w:sz w:val="20"/>
      <w:szCs w:val="20"/>
      <w:lang w:eastAsia="ru-RU"/>
    </w:rPr>
  </w:style>
  <w:style w:type="paragraph" w:customStyle="1" w:styleId="28">
    <w:name w:val="Обычный2"/>
    <w:rsid w:val="00A36D30"/>
    <w:pPr>
      <w:spacing w:after="0" w:line="240" w:lineRule="auto"/>
    </w:pPr>
    <w:rPr>
      <w:rFonts w:ascii="Times New Roman" w:eastAsia="Times New Roman" w:hAnsi="Times New Roman" w:cs="Times New Roman"/>
      <w:sz w:val="20"/>
      <w:szCs w:val="20"/>
      <w:lang w:eastAsia="ru-RU"/>
    </w:rPr>
  </w:style>
  <w:style w:type="character" w:customStyle="1" w:styleId="aff">
    <w:name w:val="Основной текст_"/>
    <w:link w:val="32"/>
    <w:rsid w:val="00A36D30"/>
    <w:rPr>
      <w:sz w:val="19"/>
      <w:szCs w:val="19"/>
      <w:shd w:val="clear" w:color="auto" w:fill="FFFFFF"/>
    </w:rPr>
  </w:style>
  <w:style w:type="paragraph" w:customStyle="1" w:styleId="32">
    <w:name w:val="Основной текст3"/>
    <w:basedOn w:val="a0"/>
    <w:link w:val="aff"/>
    <w:rsid w:val="00A36D30"/>
    <w:pPr>
      <w:widowControl w:val="0"/>
      <w:shd w:val="clear" w:color="auto" w:fill="FFFFFF"/>
      <w:spacing w:before="240" w:line="0" w:lineRule="atLeast"/>
      <w:ind w:hanging="460"/>
    </w:pPr>
    <w:rPr>
      <w:rFonts w:asciiTheme="minorHAnsi" w:eastAsiaTheme="minorHAnsi" w:hAnsiTheme="minorHAnsi" w:cstheme="minorBidi"/>
      <w:snapToGrid/>
      <w:sz w:val="19"/>
      <w:szCs w:val="19"/>
      <w:lang w:val="ru-RU" w:eastAsia="en-US"/>
    </w:rPr>
  </w:style>
  <w:style w:type="paragraph" w:styleId="aff0">
    <w:name w:val="List"/>
    <w:basedOn w:val="a0"/>
    <w:rsid w:val="00A36D30"/>
    <w:pPr>
      <w:ind w:left="283" w:hanging="283"/>
    </w:pPr>
    <w:rPr>
      <w:snapToGrid/>
      <w:lang w:val="ru-RU"/>
    </w:rPr>
  </w:style>
  <w:style w:type="paragraph" w:customStyle="1" w:styleId="120">
    <w:name w:val="Обычный12"/>
    <w:rsid w:val="00A36D30"/>
    <w:pPr>
      <w:spacing w:after="0" w:line="240" w:lineRule="auto"/>
    </w:pPr>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0" w:qFormat="1"/>
    <w:lsdException w:name="table of figures"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36D30"/>
    <w:pPr>
      <w:spacing w:after="0" w:line="240" w:lineRule="auto"/>
    </w:pPr>
    <w:rPr>
      <w:rFonts w:ascii="Times New Roman" w:eastAsia="Times New Roman" w:hAnsi="Times New Roman" w:cs="Times New Roman"/>
      <w:snapToGrid w:val="0"/>
      <w:sz w:val="24"/>
      <w:szCs w:val="24"/>
      <w:lang w:val="en-US" w:eastAsia="ru-RU"/>
    </w:rPr>
  </w:style>
  <w:style w:type="paragraph" w:styleId="1">
    <w:name w:val="heading 1"/>
    <w:basedOn w:val="a0"/>
    <w:next w:val="20"/>
    <w:link w:val="10"/>
    <w:qFormat/>
    <w:rsid w:val="00A36D30"/>
    <w:pPr>
      <w:keepNext/>
      <w:spacing w:before="240"/>
      <w:outlineLvl w:val="0"/>
    </w:pPr>
    <w:rPr>
      <w:rFonts w:ascii="Times New Roman Bold" w:hAnsi="Times New Roman Bold"/>
      <w:b/>
      <w:bCs/>
      <w:caps/>
      <w:color w:val="000000"/>
      <w:sz w:val="20"/>
      <w:szCs w:val="20"/>
    </w:rPr>
  </w:style>
  <w:style w:type="paragraph" w:styleId="20">
    <w:name w:val="heading 2"/>
    <w:basedOn w:val="a0"/>
    <w:next w:val="a0"/>
    <w:link w:val="21"/>
    <w:uiPriority w:val="9"/>
    <w:semiHidden/>
    <w:unhideWhenUsed/>
    <w:qFormat/>
    <w:rsid w:val="00A36D30"/>
    <w:pPr>
      <w:keepNext/>
      <w:keepLines/>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A36D30"/>
    <w:pPr>
      <w:keepNext/>
      <w:keepLines/>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A36D30"/>
    <w:pPr>
      <w:keepNext/>
      <w:keepLines/>
      <w:spacing w:before="200"/>
      <w:outlineLvl w:val="3"/>
    </w:pPr>
    <w:rPr>
      <w:rFonts w:ascii="Cambria" w:hAnsi="Cambria"/>
      <w:b/>
      <w:bCs/>
      <w:i/>
      <w:iCs/>
      <w:color w:val="4F81BD"/>
    </w:rPr>
  </w:style>
  <w:style w:type="paragraph" w:styleId="6">
    <w:name w:val="heading 6"/>
    <w:basedOn w:val="a0"/>
    <w:next w:val="a0"/>
    <w:link w:val="60"/>
    <w:uiPriority w:val="9"/>
    <w:semiHidden/>
    <w:unhideWhenUsed/>
    <w:qFormat/>
    <w:rsid w:val="00A36D30"/>
    <w:pPr>
      <w:spacing w:before="240" w:after="60"/>
      <w:outlineLvl w:val="5"/>
    </w:pPr>
    <w:rPr>
      <w:rFonts w:ascii="Calibri" w:hAnsi="Calibri"/>
      <w:b/>
      <w:bCs/>
      <w:sz w:val="22"/>
      <w:szCs w:val="22"/>
    </w:rPr>
  </w:style>
  <w:style w:type="paragraph" w:styleId="7">
    <w:name w:val="heading 7"/>
    <w:basedOn w:val="a0"/>
    <w:next w:val="a0"/>
    <w:link w:val="70"/>
    <w:uiPriority w:val="9"/>
    <w:unhideWhenUsed/>
    <w:qFormat/>
    <w:rsid w:val="00A36D30"/>
    <w:pPr>
      <w:keepNext/>
      <w:keepLines/>
      <w:spacing w:before="200"/>
      <w:outlineLvl w:val="6"/>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A36D30"/>
    <w:rPr>
      <w:rFonts w:ascii="Times New Roman Bold" w:eastAsia="Times New Roman" w:hAnsi="Times New Roman Bold" w:cs="Times New Roman"/>
      <w:b/>
      <w:bCs/>
      <w:caps/>
      <w:snapToGrid w:val="0"/>
      <w:color w:val="000000"/>
      <w:sz w:val="20"/>
      <w:szCs w:val="20"/>
      <w:lang w:val="en-US" w:eastAsia="ru-RU"/>
    </w:rPr>
  </w:style>
  <w:style w:type="character" w:customStyle="1" w:styleId="21">
    <w:name w:val="Заголовок 2 Знак"/>
    <w:basedOn w:val="a1"/>
    <w:link w:val="20"/>
    <w:uiPriority w:val="9"/>
    <w:semiHidden/>
    <w:rsid w:val="00A36D30"/>
    <w:rPr>
      <w:rFonts w:ascii="Cambria" w:eastAsia="Times New Roman" w:hAnsi="Cambria" w:cs="Times New Roman"/>
      <w:b/>
      <w:bCs/>
      <w:snapToGrid w:val="0"/>
      <w:color w:val="4F81BD"/>
      <w:sz w:val="26"/>
      <w:szCs w:val="26"/>
      <w:lang w:val="en-US" w:eastAsia="ru-RU"/>
    </w:rPr>
  </w:style>
  <w:style w:type="character" w:customStyle="1" w:styleId="30">
    <w:name w:val="Заголовок 3 Знак"/>
    <w:basedOn w:val="a1"/>
    <w:link w:val="3"/>
    <w:uiPriority w:val="9"/>
    <w:semiHidden/>
    <w:rsid w:val="00A36D30"/>
    <w:rPr>
      <w:rFonts w:ascii="Cambria" w:eastAsia="Times New Roman" w:hAnsi="Cambria" w:cs="Times New Roman"/>
      <w:b/>
      <w:bCs/>
      <w:snapToGrid w:val="0"/>
      <w:color w:val="4F81BD"/>
      <w:sz w:val="24"/>
      <w:szCs w:val="24"/>
      <w:lang w:val="en-US" w:eastAsia="ru-RU"/>
    </w:rPr>
  </w:style>
  <w:style w:type="character" w:customStyle="1" w:styleId="40">
    <w:name w:val="Заголовок 4 Знак"/>
    <w:basedOn w:val="a1"/>
    <w:link w:val="4"/>
    <w:uiPriority w:val="9"/>
    <w:semiHidden/>
    <w:rsid w:val="00A36D30"/>
    <w:rPr>
      <w:rFonts w:ascii="Cambria" w:eastAsia="Times New Roman" w:hAnsi="Cambria" w:cs="Times New Roman"/>
      <w:b/>
      <w:bCs/>
      <w:i/>
      <w:iCs/>
      <w:snapToGrid w:val="0"/>
      <w:color w:val="4F81BD"/>
      <w:sz w:val="24"/>
      <w:szCs w:val="24"/>
      <w:lang w:val="en-US" w:eastAsia="ru-RU"/>
    </w:rPr>
  </w:style>
  <w:style w:type="character" w:customStyle="1" w:styleId="60">
    <w:name w:val="Заголовок 6 Знак"/>
    <w:basedOn w:val="a1"/>
    <w:link w:val="6"/>
    <w:uiPriority w:val="9"/>
    <w:semiHidden/>
    <w:rsid w:val="00A36D30"/>
    <w:rPr>
      <w:rFonts w:ascii="Calibri" w:eastAsia="Times New Roman" w:hAnsi="Calibri" w:cs="Times New Roman"/>
      <w:b/>
      <w:bCs/>
      <w:snapToGrid w:val="0"/>
      <w:lang w:val="en-US" w:eastAsia="ru-RU"/>
    </w:rPr>
  </w:style>
  <w:style w:type="character" w:customStyle="1" w:styleId="70">
    <w:name w:val="Заголовок 7 Знак"/>
    <w:basedOn w:val="a1"/>
    <w:link w:val="7"/>
    <w:uiPriority w:val="9"/>
    <w:rsid w:val="00A36D30"/>
    <w:rPr>
      <w:rFonts w:ascii="Cambria" w:eastAsia="Times New Roman" w:hAnsi="Cambria" w:cs="Times New Roman"/>
      <w:i/>
      <w:iCs/>
      <w:snapToGrid w:val="0"/>
      <w:color w:val="404040"/>
      <w:sz w:val="24"/>
      <w:szCs w:val="24"/>
      <w:lang w:val="en-US" w:eastAsia="ru-RU"/>
    </w:rPr>
  </w:style>
  <w:style w:type="paragraph" w:styleId="a4">
    <w:name w:val="header"/>
    <w:aliases w:val="odd,hd"/>
    <w:basedOn w:val="a0"/>
    <w:link w:val="a5"/>
    <w:uiPriority w:val="99"/>
    <w:unhideWhenUsed/>
    <w:rsid w:val="00A36D30"/>
    <w:pPr>
      <w:tabs>
        <w:tab w:val="center" w:pos="4677"/>
        <w:tab w:val="right" w:pos="9355"/>
      </w:tabs>
    </w:pPr>
  </w:style>
  <w:style w:type="character" w:customStyle="1" w:styleId="a5">
    <w:name w:val="Верхний колонтитул Знак"/>
    <w:aliases w:val="odd Знак,hd Знак"/>
    <w:basedOn w:val="a1"/>
    <w:link w:val="a4"/>
    <w:uiPriority w:val="99"/>
    <w:rsid w:val="00A36D30"/>
    <w:rPr>
      <w:rFonts w:ascii="Times New Roman" w:eastAsia="Times New Roman" w:hAnsi="Times New Roman" w:cs="Times New Roman"/>
      <w:snapToGrid w:val="0"/>
      <w:sz w:val="24"/>
      <w:szCs w:val="24"/>
      <w:lang w:val="en-US" w:eastAsia="ru-RU"/>
    </w:rPr>
  </w:style>
  <w:style w:type="paragraph" w:styleId="a6">
    <w:name w:val="footer"/>
    <w:basedOn w:val="a0"/>
    <w:link w:val="a7"/>
    <w:uiPriority w:val="99"/>
    <w:unhideWhenUsed/>
    <w:rsid w:val="00A36D30"/>
    <w:pPr>
      <w:tabs>
        <w:tab w:val="center" w:pos="4677"/>
        <w:tab w:val="right" w:pos="9355"/>
      </w:tabs>
    </w:pPr>
  </w:style>
  <w:style w:type="character" w:customStyle="1" w:styleId="a7">
    <w:name w:val="Нижний колонтитул Знак"/>
    <w:basedOn w:val="a1"/>
    <w:link w:val="a6"/>
    <w:uiPriority w:val="99"/>
    <w:rsid w:val="00A36D30"/>
    <w:rPr>
      <w:rFonts w:ascii="Times New Roman" w:eastAsia="Times New Roman" w:hAnsi="Times New Roman" w:cs="Times New Roman"/>
      <w:snapToGrid w:val="0"/>
      <w:sz w:val="24"/>
      <w:szCs w:val="24"/>
      <w:lang w:val="en-US" w:eastAsia="ru-RU"/>
    </w:rPr>
  </w:style>
  <w:style w:type="paragraph" w:styleId="a8">
    <w:name w:val="Balloon Text"/>
    <w:basedOn w:val="a0"/>
    <w:link w:val="a9"/>
    <w:uiPriority w:val="99"/>
    <w:semiHidden/>
    <w:unhideWhenUsed/>
    <w:rsid w:val="00A36D30"/>
    <w:rPr>
      <w:rFonts w:ascii="Tahoma" w:hAnsi="Tahoma" w:cs="Tahoma"/>
      <w:sz w:val="16"/>
      <w:szCs w:val="16"/>
    </w:rPr>
  </w:style>
  <w:style w:type="character" w:customStyle="1" w:styleId="a9">
    <w:name w:val="Текст выноски Знак"/>
    <w:basedOn w:val="a1"/>
    <w:link w:val="a8"/>
    <w:uiPriority w:val="99"/>
    <w:semiHidden/>
    <w:rsid w:val="00A36D30"/>
    <w:rPr>
      <w:rFonts w:ascii="Tahoma" w:eastAsia="Times New Roman" w:hAnsi="Tahoma" w:cs="Tahoma"/>
      <w:snapToGrid w:val="0"/>
      <w:sz w:val="16"/>
      <w:szCs w:val="16"/>
      <w:lang w:val="en-US" w:eastAsia="ru-RU"/>
    </w:rPr>
  </w:style>
  <w:style w:type="paragraph" w:customStyle="1" w:styleId="wfxRecipient">
    <w:name w:val="wfxRecipient"/>
    <w:basedOn w:val="a0"/>
    <w:rsid w:val="00A36D30"/>
    <w:pPr>
      <w:overflowPunct w:val="0"/>
      <w:autoSpaceDE w:val="0"/>
      <w:autoSpaceDN w:val="0"/>
      <w:adjustRightInd w:val="0"/>
      <w:textAlignment w:val="baseline"/>
    </w:pPr>
    <w:rPr>
      <w:rFonts w:ascii="TimesDL" w:hAnsi="TimesDL"/>
      <w:sz w:val="20"/>
      <w:szCs w:val="20"/>
    </w:rPr>
  </w:style>
  <w:style w:type="paragraph" w:styleId="aa">
    <w:name w:val="Body Text"/>
    <w:aliases w:val="body text,bt"/>
    <w:basedOn w:val="a0"/>
    <w:link w:val="ab"/>
    <w:rsid w:val="00A36D30"/>
    <w:pPr>
      <w:overflowPunct w:val="0"/>
      <w:autoSpaceDE w:val="0"/>
      <w:autoSpaceDN w:val="0"/>
      <w:adjustRightInd w:val="0"/>
      <w:spacing w:before="120" w:after="120" w:line="240" w:lineRule="atLeast"/>
      <w:jc w:val="both"/>
      <w:textAlignment w:val="baseline"/>
    </w:pPr>
    <w:rPr>
      <w:sz w:val="20"/>
      <w:szCs w:val="20"/>
    </w:rPr>
  </w:style>
  <w:style w:type="character" w:customStyle="1" w:styleId="ab">
    <w:name w:val="Основной текст Знак"/>
    <w:aliases w:val="body text Знак,bt Знак"/>
    <w:basedOn w:val="a1"/>
    <w:link w:val="aa"/>
    <w:rsid w:val="00A36D30"/>
    <w:rPr>
      <w:rFonts w:ascii="Times New Roman" w:eastAsia="Times New Roman" w:hAnsi="Times New Roman" w:cs="Times New Roman"/>
      <w:snapToGrid w:val="0"/>
      <w:sz w:val="20"/>
      <w:szCs w:val="20"/>
      <w:lang w:val="en-US" w:eastAsia="ru-RU"/>
    </w:rPr>
  </w:style>
  <w:style w:type="paragraph" w:customStyle="1" w:styleId="xl32">
    <w:name w:val="xl32"/>
    <w:basedOn w:val="a0"/>
    <w:rsid w:val="00A36D30"/>
    <w:pPr>
      <w:spacing w:before="100" w:beforeAutospacing="1" w:after="100" w:afterAutospacing="1"/>
      <w:jc w:val="center"/>
    </w:pPr>
    <w:rPr>
      <w:rFonts w:ascii="Arial" w:hAnsi="Arial" w:cs="Arial"/>
      <w:sz w:val="18"/>
      <w:szCs w:val="18"/>
    </w:rPr>
  </w:style>
  <w:style w:type="paragraph" w:customStyle="1" w:styleId="Galabodytext">
    <w:name w:val="Gala bodytext"/>
    <w:basedOn w:val="a0"/>
    <w:link w:val="GalabodytextChar"/>
    <w:rsid w:val="00A36D30"/>
    <w:pPr>
      <w:spacing w:before="120" w:after="120"/>
      <w:jc w:val="both"/>
    </w:pPr>
    <w:rPr>
      <w:rFonts w:ascii="Garamond" w:hAnsi="Garamond"/>
      <w:iCs/>
      <w:snapToGrid/>
      <w:sz w:val="20"/>
      <w:szCs w:val="20"/>
      <w:lang w:eastAsia="en-US"/>
    </w:rPr>
  </w:style>
  <w:style w:type="character" w:customStyle="1" w:styleId="GalabodytextChar">
    <w:name w:val="Gala bodytext Char"/>
    <w:link w:val="Galabodytext"/>
    <w:rsid w:val="00A36D30"/>
    <w:rPr>
      <w:rFonts w:ascii="Garamond" w:eastAsia="Times New Roman" w:hAnsi="Garamond" w:cs="Times New Roman"/>
      <w:iCs/>
      <w:sz w:val="20"/>
      <w:szCs w:val="20"/>
      <w:lang w:val="en-US"/>
    </w:rPr>
  </w:style>
  <w:style w:type="character" w:styleId="ac">
    <w:name w:val="Hyperlink"/>
    <w:rsid w:val="00A36D30"/>
    <w:rPr>
      <w:color w:val="0000FF"/>
      <w:u w:val="single"/>
    </w:rPr>
  </w:style>
  <w:style w:type="paragraph" w:customStyle="1" w:styleId="PartnerAddress">
    <w:name w:val="Partner Address"/>
    <w:semiHidden/>
    <w:rsid w:val="00A36D30"/>
    <w:pPr>
      <w:spacing w:after="0" w:line="240" w:lineRule="auto"/>
    </w:pPr>
    <w:rPr>
      <w:rFonts w:ascii="Arial Narrow" w:eastAsia="SimHei" w:hAnsi="Arial Narrow" w:cs="Arial"/>
      <w:sz w:val="14"/>
      <w:szCs w:val="20"/>
      <w:lang w:val="en-GB"/>
    </w:rPr>
  </w:style>
  <w:style w:type="paragraph" w:customStyle="1" w:styleId="xl29">
    <w:name w:val="xl29"/>
    <w:basedOn w:val="a0"/>
    <w:rsid w:val="00A36D30"/>
    <w:pPr>
      <w:spacing w:before="100" w:beforeAutospacing="1" w:after="100" w:afterAutospacing="1"/>
      <w:textAlignment w:val="top"/>
    </w:pPr>
    <w:rPr>
      <w:rFonts w:ascii="Arial" w:hAnsi="Arial" w:cs="Arial"/>
      <w:sz w:val="18"/>
      <w:szCs w:val="18"/>
    </w:rPr>
  </w:style>
  <w:style w:type="paragraph" w:customStyle="1" w:styleId="LetterFooter">
    <w:name w:val="Letter Footer"/>
    <w:rsid w:val="00A36D30"/>
    <w:pPr>
      <w:spacing w:after="0" w:line="140" w:lineRule="atLeast"/>
    </w:pPr>
    <w:rPr>
      <w:rFonts w:ascii="Arial Narrow" w:eastAsia="Times New Roman" w:hAnsi="Arial Narrow" w:cs="Arial"/>
      <w:sz w:val="11"/>
      <w:szCs w:val="20"/>
      <w:lang w:val="en-GB"/>
    </w:rPr>
  </w:style>
  <w:style w:type="character" w:customStyle="1" w:styleId="longtext">
    <w:name w:val="long_text"/>
    <w:basedOn w:val="a1"/>
    <w:rsid w:val="00A36D30"/>
  </w:style>
  <w:style w:type="table" w:styleId="ad">
    <w:name w:val="Table Grid"/>
    <w:basedOn w:val="a2"/>
    <w:rsid w:val="00A36D3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uiPriority w:val="34"/>
    <w:qFormat/>
    <w:rsid w:val="00A36D30"/>
    <w:pPr>
      <w:ind w:left="720"/>
      <w:contextualSpacing/>
    </w:pPr>
  </w:style>
  <w:style w:type="paragraph" w:customStyle="1" w:styleId="StyleBodyTextbodytextbtLinespacingsingle">
    <w:name w:val="Style Body Textbody textbt + Line spacing:  single"/>
    <w:rsid w:val="00A36D30"/>
    <w:pPr>
      <w:tabs>
        <w:tab w:val="left" w:pos="567"/>
      </w:tabs>
      <w:overflowPunct w:val="0"/>
      <w:autoSpaceDE w:val="0"/>
      <w:autoSpaceDN w:val="0"/>
      <w:adjustRightInd w:val="0"/>
      <w:spacing w:before="120" w:after="120"/>
      <w:jc w:val="both"/>
      <w:textAlignment w:val="baseline"/>
    </w:pPr>
    <w:rPr>
      <w:rFonts w:ascii="Calibri" w:eastAsia="Calibri" w:hAnsi="Calibri" w:cs="Times New Roman"/>
      <w:sz w:val="20"/>
      <w:szCs w:val="20"/>
      <w:lang w:val="en-GB"/>
    </w:rPr>
  </w:style>
  <w:style w:type="paragraph" w:styleId="af">
    <w:name w:val="table of figures"/>
    <w:basedOn w:val="a0"/>
    <w:semiHidden/>
    <w:rsid w:val="00A36D30"/>
    <w:pPr>
      <w:widowControl w:val="0"/>
      <w:overflowPunct w:val="0"/>
      <w:autoSpaceDE w:val="0"/>
      <w:autoSpaceDN w:val="0"/>
      <w:adjustRightInd w:val="0"/>
      <w:textAlignment w:val="baseline"/>
    </w:pPr>
    <w:rPr>
      <w:rFonts w:ascii="Book Antiqua" w:hAnsi="Book Antiqua"/>
      <w:snapToGrid/>
      <w:sz w:val="20"/>
      <w:szCs w:val="20"/>
      <w:lang w:val="es-ES_tradnl" w:eastAsia="en-US"/>
    </w:rPr>
  </w:style>
  <w:style w:type="paragraph" w:customStyle="1" w:styleId="xl38">
    <w:name w:val="xl38"/>
    <w:basedOn w:val="a0"/>
    <w:rsid w:val="00A36D30"/>
    <w:pPr>
      <w:overflowPunct w:val="0"/>
      <w:autoSpaceDE w:val="0"/>
      <w:autoSpaceDN w:val="0"/>
      <w:adjustRightInd w:val="0"/>
      <w:spacing w:before="100" w:after="100"/>
      <w:textAlignment w:val="baseline"/>
    </w:pPr>
    <w:rPr>
      <w:rFonts w:ascii="Arial" w:hAnsi="Arial"/>
      <w:b/>
      <w:snapToGrid/>
      <w:sz w:val="18"/>
      <w:szCs w:val="20"/>
      <w:lang w:eastAsia="en-US"/>
    </w:rPr>
  </w:style>
  <w:style w:type="paragraph" w:styleId="af0">
    <w:name w:val="annotation text"/>
    <w:basedOn w:val="a0"/>
    <w:link w:val="af1"/>
    <w:uiPriority w:val="99"/>
    <w:unhideWhenUsed/>
    <w:rsid w:val="00A36D30"/>
    <w:rPr>
      <w:sz w:val="20"/>
      <w:szCs w:val="20"/>
    </w:rPr>
  </w:style>
  <w:style w:type="character" w:customStyle="1" w:styleId="af1">
    <w:name w:val="Текст примечания Знак"/>
    <w:basedOn w:val="a1"/>
    <w:link w:val="af0"/>
    <w:uiPriority w:val="99"/>
    <w:rsid w:val="00A36D30"/>
    <w:rPr>
      <w:rFonts w:ascii="Times New Roman" w:eastAsia="Times New Roman" w:hAnsi="Times New Roman" w:cs="Times New Roman"/>
      <w:snapToGrid w:val="0"/>
      <w:sz w:val="20"/>
      <w:szCs w:val="20"/>
      <w:lang w:val="en-US" w:eastAsia="ru-RU"/>
    </w:rPr>
  </w:style>
  <w:style w:type="paragraph" w:styleId="af2">
    <w:name w:val="annotation subject"/>
    <w:basedOn w:val="af0"/>
    <w:next w:val="af0"/>
    <w:link w:val="af3"/>
    <w:uiPriority w:val="99"/>
    <w:semiHidden/>
    <w:unhideWhenUsed/>
    <w:rsid w:val="00A36D30"/>
    <w:rPr>
      <w:b/>
      <w:bCs/>
    </w:rPr>
  </w:style>
  <w:style w:type="character" w:customStyle="1" w:styleId="af3">
    <w:name w:val="Тема примечания Знак"/>
    <w:basedOn w:val="af1"/>
    <w:link w:val="af2"/>
    <w:uiPriority w:val="99"/>
    <w:semiHidden/>
    <w:rsid w:val="00A36D30"/>
    <w:rPr>
      <w:rFonts w:ascii="Times New Roman" w:eastAsia="Times New Roman" w:hAnsi="Times New Roman" w:cs="Times New Roman"/>
      <w:b/>
      <w:bCs/>
      <w:snapToGrid w:val="0"/>
      <w:sz w:val="20"/>
      <w:szCs w:val="20"/>
      <w:lang w:val="en-US" w:eastAsia="ru-RU"/>
    </w:rPr>
  </w:style>
  <w:style w:type="paragraph" w:styleId="2">
    <w:name w:val="List Bullet 2"/>
    <w:basedOn w:val="af4"/>
    <w:uiPriority w:val="99"/>
    <w:rsid w:val="00A36D30"/>
    <w:pPr>
      <w:numPr>
        <w:numId w:val="1"/>
      </w:numPr>
      <w:spacing w:after="60"/>
      <w:contextualSpacing w:val="0"/>
      <w:jc w:val="both"/>
    </w:pPr>
    <w:rPr>
      <w:rFonts w:ascii="Arial" w:eastAsia="Arial Unicode MS" w:hAnsi="Arial"/>
      <w:snapToGrid/>
      <w:sz w:val="20"/>
      <w:szCs w:val="22"/>
    </w:rPr>
  </w:style>
  <w:style w:type="paragraph" w:styleId="af4">
    <w:name w:val="List Bullet"/>
    <w:basedOn w:val="a0"/>
    <w:uiPriority w:val="99"/>
    <w:semiHidden/>
    <w:unhideWhenUsed/>
    <w:rsid w:val="00A36D30"/>
    <w:pPr>
      <w:tabs>
        <w:tab w:val="num" w:pos="953"/>
      </w:tabs>
      <w:ind w:left="953" w:hanging="477"/>
      <w:contextualSpacing/>
    </w:pPr>
  </w:style>
  <w:style w:type="paragraph" w:styleId="22">
    <w:name w:val="Body Text 2"/>
    <w:basedOn w:val="a0"/>
    <w:link w:val="23"/>
    <w:uiPriority w:val="99"/>
    <w:unhideWhenUsed/>
    <w:rsid w:val="00A36D30"/>
    <w:pPr>
      <w:spacing w:after="120" w:line="480" w:lineRule="auto"/>
    </w:pPr>
  </w:style>
  <w:style w:type="character" w:customStyle="1" w:styleId="23">
    <w:name w:val="Основной текст 2 Знак"/>
    <w:basedOn w:val="a1"/>
    <w:link w:val="22"/>
    <w:uiPriority w:val="99"/>
    <w:rsid w:val="00A36D30"/>
    <w:rPr>
      <w:rFonts w:ascii="Times New Roman" w:eastAsia="Times New Roman" w:hAnsi="Times New Roman" w:cs="Times New Roman"/>
      <w:snapToGrid w:val="0"/>
      <w:sz w:val="24"/>
      <w:szCs w:val="24"/>
      <w:lang w:val="en-US" w:eastAsia="ru-RU"/>
    </w:rPr>
  </w:style>
  <w:style w:type="paragraph" w:styleId="af5">
    <w:name w:val="Revision"/>
    <w:hidden/>
    <w:uiPriority w:val="99"/>
    <w:semiHidden/>
    <w:rsid w:val="00A36D30"/>
    <w:pPr>
      <w:spacing w:after="0" w:line="240" w:lineRule="auto"/>
    </w:pPr>
    <w:rPr>
      <w:rFonts w:ascii="Times New Roman" w:eastAsia="Times New Roman" w:hAnsi="Times New Roman" w:cs="Times New Roman"/>
      <w:snapToGrid w:val="0"/>
      <w:sz w:val="24"/>
      <w:szCs w:val="24"/>
      <w:lang w:val="en-US" w:eastAsia="ru-RU"/>
    </w:rPr>
  </w:style>
  <w:style w:type="paragraph" w:customStyle="1" w:styleId="ZX1CompanyName12">
    <w:name w:val="ZX_1CompanyName_12"/>
    <w:basedOn w:val="a0"/>
    <w:rsid w:val="00A36D30"/>
    <w:rPr>
      <w:rFonts w:ascii="Arial" w:eastAsia="Arial Unicode MS" w:hAnsi="Arial" w:cs="Arial"/>
      <w:b/>
      <w:caps/>
      <w:snapToGrid/>
    </w:rPr>
  </w:style>
  <w:style w:type="paragraph" w:customStyle="1" w:styleId="ZX2Subhead">
    <w:name w:val="ZX_2Subhead"/>
    <w:basedOn w:val="a0"/>
    <w:next w:val="aa"/>
    <w:rsid w:val="00A36D30"/>
    <w:rPr>
      <w:rFonts w:ascii="Arial" w:eastAsia="Arial Unicode MS" w:hAnsi="Arial" w:cs="Arial"/>
      <w:b/>
      <w:caps/>
      <w:snapToGrid/>
      <w:sz w:val="20"/>
      <w:szCs w:val="20"/>
    </w:rPr>
  </w:style>
  <w:style w:type="paragraph" w:customStyle="1" w:styleId="Z1CompanyName14">
    <w:name w:val="Z1_CompanyName_14"/>
    <w:basedOn w:val="a0"/>
    <w:next w:val="a0"/>
    <w:rsid w:val="00A36D30"/>
    <w:rPr>
      <w:rFonts w:ascii="Arial" w:eastAsia="Arial Unicode MS" w:hAnsi="Arial" w:cs="Arial"/>
      <w:b/>
      <w:caps/>
      <w:snapToGrid/>
      <w:sz w:val="28"/>
      <w:szCs w:val="28"/>
    </w:rPr>
  </w:style>
  <w:style w:type="paragraph" w:customStyle="1" w:styleId="ABC-paragrahinNotes">
    <w:name w:val="ABC - paragrah in Notes"/>
    <w:link w:val="ABC-paragrahinNotesChar"/>
    <w:rsid w:val="00A36D30"/>
    <w:pPr>
      <w:spacing w:after="240" w:line="240" w:lineRule="auto"/>
      <w:jc w:val="both"/>
    </w:pPr>
    <w:rPr>
      <w:rFonts w:ascii="Times New Roman" w:eastAsia="Times New Roman" w:hAnsi="Times New Roman" w:cs="Times New Roman"/>
      <w:snapToGrid w:val="0"/>
      <w:sz w:val="20"/>
      <w:szCs w:val="20"/>
      <w:lang w:val="en-GB" w:eastAsia="ru-RU"/>
    </w:rPr>
  </w:style>
  <w:style w:type="character" w:customStyle="1" w:styleId="ABC-paragrahinNotesChar">
    <w:name w:val="ABC - paragrah in Notes Char"/>
    <w:link w:val="ABC-paragrahinNotes"/>
    <w:rsid w:val="00A36D30"/>
    <w:rPr>
      <w:rFonts w:ascii="Times New Roman" w:eastAsia="Times New Roman" w:hAnsi="Times New Roman" w:cs="Times New Roman"/>
      <w:snapToGrid w:val="0"/>
      <w:sz w:val="20"/>
      <w:szCs w:val="20"/>
      <w:lang w:val="en-GB" w:eastAsia="ru-RU"/>
    </w:rPr>
  </w:style>
  <w:style w:type="character" w:styleId="af6">
    <w:name w:val="annotation reference"/>
    <w:uiPriority w:val="99"/>
    <w:semiHidden/>
    <w:unhideWhenUsed/>
    <w:rsid w:val="00A36D30"/>
    <w:rPr>
      <w:sz w:val="16"/>
      <w:szCs w:val="16"/>
    </w:rPr>
  </w:style>
  <w:style w:type="paragraph" w:customStyle="1" w:styleId="BodyTextNatasha">
    <w:name w:val="Body Text Natasha"/>
    <w:basedOn w:val="aa"/>
    <w:uiPriority w:val="99"/>
    <w:rsid w:val="00A36D30"/>
    <w:pPr>
      <w:overflowPunct/>
      <w:autoSpaceDE/>
      <w:autoSpaceDN/>
      <w:adjustRightInd/>
      <w:spacing w:line="240" w:lineRule="auto"/>
      <w:textAlignment w:val="auto"/>
    </w:pPr>
    <w:rPr>
      <w:snapToGrid/>
      <w:lang w:eastAsia="en-US"/>
    </w:rPr>
  </w:style>
  <w:style w:type="paragraph" w:customStyle="1" w:styleId="Text">
    <w:name w:val="@Text"/>
    <w:link w:val="TextCharChar"/>
    <w:autoRedefine/>
    <w:rsid w:val="00A36D30"/>
    <w:pPr>
      <w:tabs>
        <w:tab w:val="left" w:pos="1005"/>
      </w:tabs>
      <w:spacing w:after="0" w:line="240" w:lineRule="auto"/>
      <w:jc w:val="center"/>
    </w:pPr>
    <w:rPr>
      <w:rFonts w:ascii="Times New Roman" w:eastAsia="Times New Roman" w:hAnsi="Times New Roman" w:cs="Times New Roman"/>
      <w:bCs/>
      <w:iCs/>
      <w:sz w:val="20"/>
      <w:szCs w:val="20"/>
      <w:lang w:val="en-US" w:eastAsia="ru-RU"/>
    </w:rPr>
  </w:style>
  <w:style w:type="character" w:customStyle="1" w:styleId="TextCharChar">
    <w:name w:val="@Text Char Char"/>
    <w:link w:val="Text"/>
    <w:rsid w:val="00A36D30"/>
    <w:rPr>
      <w:rFonts w:ascii="Times New Roman" w:eastAsia="Times New Roman" w:hAnsi="Times New Roman" w:cs="Times New Roman"/>
      <w:bCs/>
      <w:iCs/>
      <w:sz w:val="20"/>
      <w:szCs w:val="20"/>
      <w:lang w:val="en-US" w:eastAsia="ru-RU"/>
    </w:rPr>
  </w:style>
  <w:style w:type="paragraph" w:customStyle="1" w:styleId="Style96">
    <w:name w:val="Style96"/>
    <w:basedOn w:val="ae"/>
    <w:rsid w:val="00A36D30"/>
    <w:pPr>
      <w:numPr>
        <w:numId w:val="3"/>
      </w:numPr>
      <w:spacing w:before="240"/>
      <w:contextualSpacing w:val="0"/>
      <w:jc w:val="center"/>
    </w:pPr>
    <w:rPr>
      <w:b/>
      <w:snapToGrid/>
      <w:sz w:val="19"/>
      <w:szCs w:val="19"/>
      <w:lang w:val="ru-RU"/>
    </w:rPr>
  </w:style>
  <w:style w:type="paragraph" w:customStyle="1" w:styleId="Style10ptJustifiedRight-004cmBefore6ptAfter6">
    <w:name w:val="Style 10 pt Justified Right:  -0.04 cm Before:  6 pt After:  6 ..."/>
    <w:basedOn w:val="a0"/>
    <w:rsid w:val="00A36D30"/>
    <w:pPr>
      <w:spacing w:before="120" w:after="120"/>
      <w:ind w:right="-23"/>
      <w:jc w:val="center"/>
    </w:pPr>
    <w:rPr>
      <w:snapToGrid/>
      <w:sz w:val="20"/>
      <w:szCs w:val="20"/>
      <w:lang w:eastAsia="en-US"/>
    </w:rPr>
  </w:style>
  <w:style w:type="paragraph" w:customStyle="1" w:styleId="Style48">
    <w:name w:val="Style48"/>
    <w:basedOn w:val="a0"/>
    <w:rsid w:val="00A36D30"/>
    <w:pPr>
      <w:ind w:right="57"/>
      <w:jc w:val="right"/>
    </w:pPr>
    <w:rPr>
      <w:rFonts w:ascii="Arial" w:eastAsia="Arial Unicode MS" w:hAnsi="Arial"/>
      <w:b/>
      <w:snapToGrid/>
      <w:sz w:val="18"/>
      <w:szCs w:val="19"/>
      <w:lang w:val="en-GB" w:eastAsia="zh-CN"/>
    </w:rPr>
  </w:style>
  <w:style w:type="paragraph" w:customStyle="1" w:styleId="Style3">
    <w:name w:val="Style3"/>
    <w:basedOn w:val="3"/>
    <w:qFormat/>
    <w:rsid w:val="00A36D30"/>
    <w:pPr>
      <w:keepLines w:val="0"/>
      <w:autoSpaceDE w:val="0"/>
      <w:autoSpaceDN w:val="0"/>
      <w:spacing w:before="240"/>
      <w:ind w:left="34"/>
    </w:pPr>
    <w:rPr>
      <w:rFonts w:ascii="Times New Roman" w:hAnsi="Times New Roman"/>
      <w:b w:val="0"/>
      <w:i/>
      <w:iCs/>
      <w:snapToGrid/>
      <w:color w:val="auto"/>
      <w:sz w:val="20"/>
      <w:szCs w:val="20"/>
      <w:lang w:eastAsia="en-US"/>
    </w:rPr>
  </w:style>
  <w:style w:type="paragraph" w:customStyle="1" w:styleId="StyleStyle11After0pt">
    <w:name w:val="Style Style11 + After:  0 pt"/>
    <w:basedOn w:val="a0"/>
    <w:uiPriority w:val="99"/>
    <w:rsid w:val="00A36D30"/>
    <w:pPr>
      <w:overflowPunct w:val="0"/>
      <w:autoSpaceDE w:val="0"/>
      <w:autoSpaceDN w:val="0"/>
      <w:adjustRightInd w:val="0"/>
      <w:spacing w:before="120"/>
      <w:jc w:val="both"/>
      <w:textAlignment w:val="baseline"/>
    </w:pPr>
    <w:rPr>
      <w:snapToGrid/>
      <w:sz w:val="20"/>
      <w:szCs w:val="20"/>
      <w:lang w:val="en-GB" w:eastAsia="en-US"/>
    </w:rPr>
  </w:style>
  <w:style w:type="paragraph" w:customStyle="1" w:styleId="Style52">
    <w:name w:val="Style52"/>
    <w:basedOn w:val="a0"/>
    <w:rsid w:val="00A36D30"/>
    <w:pPr>
      <w:keepNext/>
      <w:spacing w:before="180"/>
    </w:pPr>
    <w:rPr>
      <w:b/>
      <w:bCs/>
      <w:iCs/>
      <w:snapToGrid/>
      <w:sz w:val="20"/>
      <w:szCs w:val="20"/>
    </w:rPr>
  </w:style>
  <w:style w:type="paragraph" w:customStyle="1" w:styleId="Style102">
    <w:name w:val="Style102"/>
    <w:basedOn w:val="a0"/>
    <w:rsid w:val="00A36D30"/>
    <w:pPr>
      <w:spacing w:before="120"/>
      <w:jc w:val="both"/>
    </w:pPr>
    <w:rPr>
      <w:rFonts w:ascii="Arial" w:hAnsi="Arial"/>
      <w:snapToGrid/>
      <w:sz w:val="19"/>
      <w:szCs w:val="19"/>
      <w:lang w:val="ru-RU"/>
    </w:rPr>
  </w:style>
  <w:style w:type="paragraph" w:customStyle="1" w:styleId="Style13">
    <w:name w:val="Style13"/>
    <w:basedOn w:val="aa"/>
    <w:rsid w:val="00A36D30"/>
    <w:pPr>
      <w:spacing w:before="240" w:after="0" w:line="240" w:lineRule="auto"/>
    </w:pPr>
    <w:rPr>
      <w:b/>
      <w:snapToGrid/>
      <w:szCs w:val="24"/>
      <w:lang w:eastAsia="en-US"/>
    </w:rPr>
  </w:style>
  <w:style w:type="paragraph" w:customStyle="1" w:styleId="StyleHeading22numberedindent2ni2h2Hanging2IndentHeader">
    <w:name w:val="Style Heading 22numbered indent 2ni2h2Hanging 2 IndentHeader ..."/>
    <w:basedOn w:val="20"/>
    <w:next w:val="a6"/>
    <w:rsid w:val="00A36D30"/>
    <w:pPr>
      <w:overflowPunct w:val="0"/>
      <w:autoSpaceDE w:val="0"/>
      <w:autoSpaceDN w:val="0"/>
      <w:adjustRightInd w:val="0"/>
      <w:spacing w:before="240"/>
    </w:pPr>
    <w:rPr>
      <w:rFonts w:ascii="Times New Roman Bold" w:hAnsi="Times New Roman Bold"/>
      <w:snapToGrid/>
      <w:color w:val="auto"/>
      <w:sz w:val="20"/>
      <w:szCs w:val="20"/>
      <w:lang w:val="en-GB" w:eastAsia="en-US"/>
    </w:rPr>
  </w:style>
  <w:style w:type="character" w:customStyle="1" w:styleId="StyleBodyTextNatashaBefore6ptAfter0ptChar">
    <w:name w:val="Style Body Text Natasha + Before:  6 pt After:  0 pt Char"/>
    <w:link w:val="StyleBodyTextNatashaBefore6ptAfter0pt"/>
    <w:locked/>
    <w:rsid w:val="00A36D30"/>
    <w:rPr>
      <w:rFonts w:ascii="Times New Roman" w:eastAsia="Times New Roman" w:hAnsi="Times New Roman" w:cs="Times New Roman"/>
      <w:sz w:val="20"/>
      <w:szCs w:val="20"/>
      <w:lang w:eastAsia="ru-RU"/>
    </w:rPr>
  </w:style>
  <w:style w:type="paragraph" w:customStyle="1" w:styleId="StyleBodyTextNatashaBefore6ptAfter0pt">
    <w:name w:val="Style Body Text Natasha + Before:  6 pt After:  0 pt"/>
    <w:basedOn w:val="a0"/>
    <w:link w:val="StyleBodyTextNatashaBefore6ptAfter0ptChar"/>
    <w:rsid w:val="00A36D30"/>
    <w:pPr>
      <w:spacing w:before="120"/>
      <w:jc w:val="both"/>
    </w:pPr>
    <w:rPr>
      <w:snapToGrid/>
      <w:sz w:val="20"/>
      <w:szCs w:val="20"/>
      <w:lang w:val="ru-RU"/>
    </w:rPr>
  </w:style>
  <w:style w:type="paragraph" w:styleId="af7">
    <w:name w:val="caption"/>
    <w:basedOn w:val="a0"/>
    <w:next w:val="a0"/>
    <w:qFormat/>
    <w:rsid w:val="00A36D30"/>
    <w:pPr>
      <w:framePr w:w="6989" w:h="3245" w:hRule="exact" w:hSpace="180" w:wrap="auto" w:vAnchor="text" w:hAnchor="page" w:x="1222" w:y="-337"/>
      <w:overflowPunct w:val="0"/>
      <w:autoSpaceDE w:val="0"/>
      <w:autoSpaceDN w:val="0"/>
      <w:adjustRightInd w:val="0"/>
      <w:ind w:left="1701" w:right="44"/>
      <w:jc w:val="center"/>
      <w:textAlignment w:val="baseline"/>
    </w:pPr>
    <w:rPr>
      <w:i/>
      <w:iCs/>
      <w:snapToGrid/>
      <w:lang w:val="ru-RU" w:bidi="ru-RU"/>
    </w:rPr>
  </w:style>
  <w:style w:type="paragraph" w:styleId="11">
    <w:name w:val="toc 1"/>
    <w:next w:val="a0"/>
    <w:uiPriority w:val="39"/>
    <w:rsid w:val="00A36D30"/>
    <w:pPr>
      <w:overflowPunct w:val="0"/>
      <w:autoSpaceDE w:val="0"/>
      <w:autoSpaceDN w:val="0"/>
      <w:adjustRightInd w:val="0"/>
      <w:spacing w:before="120" w:after="120" w:line="240" w:lineRule="auto"/>
      <w:textAlignment w:val="baseline"/>
    </w:pPr>
    <w:rPr>
      <w:rFonts w:ascii="Garamond" w:eastAsia="Times New Roman" w:hAnsi="Garamond" w:cs="Times New Roman"/>
      <w:bCs/>
      <w:caps/>
      <w:sz w:val="20"/>
      <w:szCs w:val="24"/>
      <w:lang w:val="en-US"/>
    </w:rPr>
  </w:style>
  <w:style w:type="paragraph" w:customStyle="1" w:styleId="Default">
    <w:name w:val="Default"/>
    <w:rsid w:val="00A36D30"/>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Normaltext">
    <w:name w:val="Normal text"/>
    <w:basedOn w:val="a0"/>
    <w:link w:val="NormaltextChar"/>
    <w:rsid w:val="00A36D30"/>
    <w:pPr>
      <w:overflowPunct w:val="0"/>
      <w:autoSpaceDE w:val="0"/>
      <w:autoSpaceDN w:val="0"/>
      <w:adjustRightInd w:val="0"/>
      <w:spacing w:line="240" w:lineRule="atLeast"/>
      <w:ind w:right="568"/>
      <w:jc w:val="both"/>
      <w:textAlignment w:val="baseline"/>
    </w:pPr>
    <w:rPr>
      <w:snapToGrid/>
      <w:lang w:val="ru-RU" w:bidi="ru-RU"/>
    </w:rPr>
  </w:style>
  <w:style w:type="paragraph" w:customStyle="1" w:styleId="Heading1Dina">
    <w:name w:val="Heading1 Dina"/>
    <w:basedOn w:val="a0"/>
    <w:link w:val="Heading1DinaChar"/>
    <w:rsid w:val="00A36D30"/>
    <w:pPr>
      <w:numPr>
        <w:numId w:val="4"/>
      </w:numPr>
      <w:tabs>
        <w:tab w:val="left" w:pos="0"/>
      </w:tabs>
      <w:overflowPunct w:val="0"/>
      <w:autoSpaceDE w:val="0"/>
      <w:autoSpaceDN w:val="0"/>
      <w:adjustRightInd w:val="0"/>
      <w:spacing w:before="240" w:line="240" w:lineRule="atLeast"/>
      <w:textAlignment w:val="baseline"/>
      <w:outlineLvl w:val="0"/>
    </w:pPr>
    <w:rPr>
      <w:rFonts w:ascii="Palatino Linotype" w:hAnsi="Palatino Linotype"/>
      <w:b/>
      <w:bCs/>
      <w:snapToGrid/>
      <w:color w:val="000000"/>
      <w:sz w:val="22"/>
      <w:szCs w:val="22"/>
      <w:lang w:val="ru-RU" w:bidi="ru-RU"/>
    </w:rPr>
  </w:style>
  <w:style w:type="character" w:customStyle="1" w:styleId="Heading1DinaChar">
    <w:name w:val="Heading1 Dina Char"/>
    <w:link w:val="Heading1Dina"/>
    <w:rsid w:val="00A36D30"/>
    <w:rPr>
      <w:rFonts w:ascii="Palatino Linotype" w:eastAsia="Times New Roman" w:hAnsi="Palatino Linotype" w:cs="Times New Roman"/>
      <w:b/>
      <w:bCs/>
      <w:color w:val="000000"/>
      <w:lang w:eastAsia="ru-RU" w:bidi="ru-RU"/>
    </w:rPr>
  </w:style>
  <w:style w:type="paragraph" w:customStyle="1" w:styleId="StyleAANumberingGaramond10ptJustifiedLinespacingsin">
    <w:name w:val="Style AA Numbering + Garamond 10 pt Justified Line spacing:  sin..."/>
    <w:basedOn w:val="a0"/>
    <w:rsid w:val="00A36D30"/>
    <w:pPr>
      <w:tabs>
        <w:tab w:val="left" w:pos="284"/>
      </w:tabs>
      <w:spacing w:before="120"/>
      <w:jc w:val="both"/>
    </w:pPr>
    <w:rPr>
      <w:rFonts w:ascii="Garamond" w:hAnsi="Garamond"/>
      <w:snapToGrid/>
      <w:sz w:val="20"/>
      <w:szCs w:val="20"/>
      <w:lang w:val="ru-RU" w:bidi="ru-RU"/>
    </w:rPr>
  </w:style>
  <w:style w:type="paragraph" w:customStyle="1" w:styleId="StyleNormaltextGaramond10ptItalicLeft-025cmFirst">
    <w:name w:val="Style Normal text + Garamond 10 pt Italic Left:  -0.25 cm First..."/>
    <w:basedOn w:val="Normaltext"/>
    <w:rsid w:val="00A36D30"/>
    <w:pPr>
      <w:spacing w:before="240" w:line="240" w:lineRule="auto"/>
      <w:ind w:left="-142" w:right="-23" w:firstLine="142"/>
    </w:pPr>
    <w:rPr>
      <w:rFonts w:ascii="Garamond" w:hAnsi="Garamond"/>
      <w:i/>
      <w:iCs/>
      <w:sz w:val="20"/>
      <w:szCs w:val="20"/>
    </w:rPr>
  </w:style>
  <w:style w:type="paragraph" w:customStyle="1" w:styleId="StyleGaramond10ptBefore12pt">
    <w:name w:val="Style Garamond 10 pt Before:  12 pt"/>
    <w:basedOn w:val="a0"/>
    <w:rsid w:val="00A36D30"/>
    <w:pPr>
      <w:widowControl w:val="0"/>
      <w:autoSpaceDE w:val="0"/>
      <w:autoSpaceDN w:val="0"/>
      <w:adjustRightInd w:val="0"/>
      <w:spacing w:before="240"/>
    </w:pPr>
    <w:rPr>
      <w:rFonts w:ascii="Garamond" w:hAnsi="Garamond"/>
      <w:i/>
      <w:snapToGrid/>
      <w:color w:val="000000"/>
      <w:sz w:val="20"/>
      <w:szCs w:val="20"/>
      <w:lang w:val="ru-RU" w:bidi="ru-RU"/>
    </w:rPr>
  </w:style>
  <w:style w:type="paragraph" w:customStyle="1" w:styleId="StyleJustifiedRight-01cm">
    <w:name w:val="Style Justified Right:  -0.1 cm"/>
    <w:basedOn w:val="a0"/>
    <w:link w:val="StyleJustifiedRight-01cmChar"/>
    <w:rsid w:val="00A36D30"/>
    <w:pPr>
      <w:widowControl w:val="0"/>
      <w:autoSpaceDE w:val="0"/>
      <w:autoSpaceDN w:val="0"/>
      <w:adjustRightInd w:val="0"/>
      <w:spacing w:before="120"/>
      <w:ind w:right="-57"/>
      <w:jc w:val="both"/>
    </w:pPr>
    <w:rPr>
      <w:rFonts w:ascii="Garamond" w:hAnsi="Garamond"/>
      <w:snapToGrid/>
      <w:color w:val="000000"/>
      <w:sz w:val="20"/>
      <w:szCs w:val="20"/>
      <w:lang w:val="ru-RU" w:bidi="ru-RU"/>
    </w:rPr>
  </w:style>
  <w:style w:type="character" w:customStyle="1" w:styleId="StyleJustifiedRight-01cmChar">
    <w:name w:val="Style Justified Right:  -0.1 cm Char"/>
    <w:link w:val="StyleJustifiedRight-01cm"/>
    <w:rsid w:val="00A36D30"/>
    <w:rPr>
      <w:rFonts w:ascii="Garamond" w:eastAsia="Times New Roman" w:hAnsi="Garamond" w:cs="Times New Roman"/>
      <w:color w:val="000000"/>
      <w:sz w:val="20"/>
      <w:szCs w:val="20"/>
      <w:lang w:eastAsia="ru-RU" w:bidi="ru-RU"/>
    </w:rPr>
  </w:style>
  <w:style w:type="character" w:customStyle="1" w:styleId="NormaltextChar">
    <w:name w:val="Normal text Char"/>
    <w:link w:val="Normaltext"/>
    <w:rsid w:val="00A36D30"/>
    <w:rPr>
      <w:rFonts w:ascii="Times New Roman" w:eastAsia="Times New Roman" w:hAnsi="Times New Roman" w:cs="Times New Roman"/>
      <w:sz w:val="24"/>
      <w:szCs w:val="24"/>
      <w:lang w:eastAsia="ru-RU" w:bidi="ru-RU"/>
    </w:rPr>
  </w:style>
  <w:style w:type="paragraph" w:customStyle="1" w:styleId="N1">
    <w:name w:val="N1"/>
    <w:basedOn w:val="Heading1Dina"/>
    <w:qFormat/>
    <w:rsid w:val="00A36D30"/>
    <w:pPr>
      <w:widowControl w:val="0"/>
      <w:numPr>
        <w:numId w:val="5"/>
      </w:numPr>
      <w:tabs>
        <w:tab w:val="clear" w:pos="0"/>
      </w:tabs>
    </w:pPr>
  </w:style>
  <w:style w:type="paragraph" w:customStyle="1" w:styleId="Style17">
    <w:name w:val="Style17"/>
    <w:basedOn w:val="a0"/>
    <w:qFormat/>
    <w:rsid w:val="00A36D30"/>
    <w:pPr>
      <w:overflowPunct w:val="0"/>
      <w:autoSpaceDE w:val="0"/>
      <w:autoSpaceDN w:val="0"/>
      <w:adjustRightInd w:val="0"/>
      <w:spacing w:before="120"/>
      <w:ind w:right="-23"/>
      <w:jc w:val="both"/>
      <w:textAlignment w:val="baseline"/>
    </w:pPr>
    <w:rPr>
      <w:rFonts w:ascii="Garamond" w:hAnsi="Garamond"/>
      <w:snapToGrid/>
      <w:sz w:val="20"/>
      <w:szCs w:val="20"/>
      <w:lang w:val="ru-RU" w:bidi="ru-RU"/>
    </w:rPr>
  </w:style>
  <w:style w:type="paragraph" w:customStyle="1" w:styleId="Style20">
    <w:name w:val="Style20"/>
    <w:basedOn w:val="4"/>
    <w:qFormat/>
    <w:rsid w:val="00A36D30"/>
    <w:pPr>
      <w:keepLines w:val="0"/>
      <w:spacing w:before="240" w:line="240" w:lineRule="atLeast"/>
    </w:pPr>
    <w:rPr>
      <w:rFonts w:ascii="Palatino Linotype" w:hAnsi="Palatino Linotype" w:cs="Arial"/>
      <w:i w:val="0"/>
      <w:iCs w:val="0"/>
      <w:snapToGrid/>
      <w:color w:val="auto"/>
      <w:sz w:val="18"/>
      <w:szCs w:val="18"/>
      <w:lang w:val="ru-RU" w:bidi="ru-RU"/>
    </w:rPr>
  </w:style>
  <w:style w:type="paragraph" w:customStyle="1" w:styleId="Style22">
    <w:name w:val="Style22"/>
    <w:basedOn w:val="a0"/>
    <w:qFormat/>
    <w:rsid w:val="00A36D30"/>
    <w:pPr>
      <w:shd w:val="clear" w:color="auto" w:fill="FFFFFF"/>
      <w:spacing w:before="120"/>
    </w:pPr>
    <w:rPr>
      <w:rFonts w:ascii="Garamond" w:hAnsi="Garamond" w:cs="Arial"/>
      <w:snapToGrid/>
      <w:color w:val="000000"/>
      <w:spacing w:val="1"/>
      <w:sz w:val="20"/>
      <w:szCs w:val="20"/>
      <w:lang w:val="ru-RU" w:bidi="ru-RU"/>
    </w:rPr>
  </w:style>
  <w:style w:type="paragraph" w:customStyle="1" w:styleId="200Tableleft">
    <w:name w:val="200 Table left"/>
    <w:basedOn w:val="a0"/>
    <w:link w:val="200Tableleft0"/>
    <w:rsid w:val="00A36D30"/>
    <w:pPr>
      <w:overflowPunct w:val="0"/>
      <w:autoSpaceDE w:val="0"/>
      <w:autoSpaceDN w:val="0"/>
      <w:adjustRightInd w:val="0"/>
      <w:spacing w:before="20" w:line="200" w:lineRule="exact"/>
      <w:textAlignment w:val="baseline"/>
    </w:pPr>
    <w:rPr>
      <w:rFonts w:ascii="Garamond" w:hAnsi="Garamond"/>
      <w:snapToGrid/>
      <w:sz w:val="20"/>
      <w:szCs w:val="20"/>
      <w:lang w:val="ru-RU" w:bidi="ru-RU"/>
    </w:rPr>
  </w:style>
  <w:style w:type="paragraph" w:customStyle="1" w:styleId="000Normal">
    <w:name w:val="000 Normal"/>
    <w:basedOn w:val="a0"/>
    <w:link w:val="000NormalChar"/>
    <w:rsid w:val="00A36D30"/>
    <w:pPr>
      <w:overflowPunct w:val="0"/>
      <w:autoSpaceDE w:val="0"/>
      <w:autoSpaceDN w:val="0"/>
      <w:adjustRightInd w:val="0"/>
      <w:spacing w:before="60" w:after="40" w:line="220" w:lineRule="exact"/>
      <w:jc w:val="both"/>
      <w:textAlignment w:val="baseline"/>
    </w:pPr>
    <w:rPr>
      <w:rFonts w:ascii="Garamond" w:hAnsi="Garamond"/>
      <w:snapToGrid/>
      <w:sz w:val="20"/>
      <w:szCs w:val="20"/>
      <w:lang w:val="ru-RU" w:bidi="ru-RU"/>
    </w:rPr>
  </w:style>
  <w:style w:type="paragraph" w:customStyle="1" w:styleId="201Tableleftindent1">
    <w:name w:val="201 Table left indent 1"/>
    <w:basedOn w:val="200Tableleft"/>
    <w:rsid w:val="00A36D30"/>
    <w:pPr>
      <w:ind w:left="170" w:hanging="170"/>
    </w:pPr>
  </w:style>
  <w:style w:type="character" w:customStyle="1" w:styleId="000NormalChar">
    <w:name w:val="000 Normal Char"/>
    <w:link w:val="000Normal"/>
    <w:rsid w:val="00A36D30"/>
    <w:rPr>
      <w:rFonts w:ascii="Garamond" w:eastAsia="Times New Roman" w:hAnsi="Garamond" w:cs="Times New Roman"/>
      <w:sz w:val="20"/>
      <w:szCs w:val="20"/>
      <w:lang w:eastAsia="ru-RU" w:bidi="ru-RU"/>
    </w:rPr>
  </w:style>
  <w:style w:type="paragraph" w:styleId="12">
    <w:name w:val="index 1"/>
    <w:basedOn w:val="a0"/>
    <w:next w:val="a0"/>
    <w:autoRedefine/>
    <w:uiPriority w:val="99"/>
    <w:semiHidden/>
    <w:unhideWhenUsed/>
    <w:rsid w:val="00A36D30"/>
    <w:pPr>
      <w:ind w:left="240" w:hanging="240"/>
    </w:pPr>
  </w:style>
  <w:style w:type="paragraph" w:styleId="af8">
    <w:name w:val="index heading"/>
    <w:basedOn w:val="a0"/>
    <w:next w:val="12"/>
    <w:semiHidden/>
    <w:rsid w:val="00A36D30"/>
    <w:rPr>
      <w:snapToGrid/>
      <w:sz w:val="20"/>
      <w:szCs w:val="20"/>
      <w:lang w:val="ru-RU" w:bidi="ru-RU"/>
    </w:rPr>
  </w:style>
  <w:style w:type="paragraph" w:styleId="31">
    <w:name w:val="index 3"/>
    <w:basedOn w:val="a0"/>
    <w:next w:val="a0"/>
    <w:autoRedefine/>
    <w:semiHidden/>
    <w:rsid w:val="00A36D30"/>
    <w:pPr>
      <w:jc w:val="center"/>
    </w:pPr>
    <w:rPr>
      <w:rFonts w:ascii="Garamond" w:hAnsi="Garamond"/>
      <w:b/>
      <w:bCs/>
      <w:i/>
      <w:iCs/>
      <w:snapToGrid/>
      <w:sz w:val="20"/>
      <w:szCs w:val="20"/>
      <w:lang w:val="ru-RU" w:bidi="ru-RU"/>
    </w:rPr>
  </w:style>
  <w:style w:type="paragraph" w:customStyle="1" w:styleId="bodytextDina">
    <w:name w:val="body text Dina"/>
    <w:basedOn w:val="af9"/>
    <w:link w:val="bodytextDinaCharChar"/>
    <w:rsid w:val="00A36D30"/>
    <w:pPr>
      <w:pBdr>
        <w:top w:val="none" w:sz="0" w:space="0" w:color="auto"/>
        <w:left w:val="none" w:sz="0" w:space="0" w:color="auto"/>
        <w:bottom w:val="none" w:sz="0" w:space="0" w:color="auto"/>
        <w:right w:val="none" w:sz="0" w:space="0" w:color="auto"/>
      </w:pBdr>
      <w:spacing w:before="120" w:after="120"/>
      <w:ind w:left="0" w:right="0"/>
      <w:jc w:val="both"/>
    </w:pPr>
    <w:rPr>
      <w:rFonts w:ascii="Garamond" w:hAnsi="Garamond"/>
      <w:i w:val="0"/>
      <w:iCs w:val="0"/>
      <w:color w:val="000000"/>
      <w:spacing w:val="-2"/>
      <w:sz w:val="20"/>
      <w:szCs w:val="20"/>
      <w:lang w:val="ru-RU" w:bidi="ru-RU"/>
    </w:rPr>
  </w:style>
  <w:style w:type="character" w:customStyle="1" w:styleId="bodytextDinaCharChar">
    <w:name w:val="body text Dina Char Char"/>
    <w:link w:val="bodytextDina"/>
    <w:rsid w:val="00A36D30"/>
    <w:rPr>
      <w:rFonts w:ascii="Garamond" w:eastAsia="Times New Roman" w:hAnsi="Garamond" w:cs="Times New Roman"/>
      <w:snapToGrid w:val="0"/>
      <w:color w:val="000000"/>
      <w:spacing w:val="-2"/>
      <w:sz w:val="20"/>
      <w:szCs w:val="20"/>
      <w:lang w:eastAsia="ru-RU" w:bidi="ru-RU"/>
    </w:rPr>
  </w:style>
  <w:style w:type="paragraph" w:styleId="af9">
    <w:name w:val="Block Text"/>
    <w:basedOn w:val="a0"/>
    <w:uiPriority w:val="99"/>
    <w:semiHidden/>
    <w:unhideWhenUsed/>
    <w:rsid w:val="00A36D30"/>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customStyle="1" w:styleId="Char">
    <w:name w:val="Char"/>
    <w:basedOn w:val="a0"/>
    <w:rsid w:val="00A36D30"/>
    <w:pPr>
      <w:spacing w:after="160" w:line="240" w:lineRule="exact"/>
    </w:pPr>
    <w:rPr>
      <w:rFonts w:ascii="Verdana" w:hAnsi="Verdana"/>
      <w:snapToGrid/>
      <w:sz w:val="20"/>
      <w:szCs w:val="20"/>
      <w:lang w:eastAsia="en-US"/>
    </w:rPr>
  </w:style>
  <w:style w:type="paragraph" w:customStyle="1" w:styleId="Style1">
    <w:name w:val="Style1"/>
    <w:basedOn w:val="Normaltext"/>
    <w:qFormat/>
    <w:rsid w:val="00A36D30"/>
    <w:pPr>
      <w:spacing w:before="120" w:line="240" w:lineRule="auto"/>
      <w:ind w:right="0"/>
    </w:pPr>
    <w:rPr>
      <w:rFonts w:ascii="Garamond" w:hAnsi="Garamond"/>
      <w:bCs/>
      <w:sz w:val="20"/>
      <w:szCs w:val="20"/>
      <w:lang w:eastAsia="en-US" w:bidi="ar-SA"/>
    </w:rPr>
  </w:style>
  <w:style w:type="paragraph" w:customStyle="1" w:styleId="Style5">
    <w:name w:val="Style5"/>
    <w:basedOn w:val="a0"/>
    <w:uiPriority w:val="99"/>
    <w:qFormat/>
    <w:rsid w:val="00A36D30"/>
    <w:pPr>
      <w:overflowPunct w:val="0"/>
      <w:autoSpaceDE w:val="0"/>
      <w:autoSpaceDN w:val="0"/>
      <w:adjustRightInd w:val="0"/>
      <w:spacing w:before="240"/>
      <w:ind w:right="-23"/>
      <w:textAlignment w:val="baseline"/>
    </w:pPr>
    <w:rPr>
      <w:rFonts w:ascii="Garamond" w:hAnsi="Garamond" w:cs="Arial"/>
      <w:i/>
      <w:snapToGrid/>
      <w:sz w:val="22"/>
      <w:szCs w:val="18"/>
      <w:lang w:eastAsia="en-US"/>
    </w:rPr>
  </w:style>
  <w:style w:type="paragraph" w:customStyle="1" w:styleId="Style2">
    <w:name w:val="Style2"/>
    <w:basedOn w:val="a0"/>
    <w:qFormat/>
    <w:rsid w:val="00A36D30"/>
    <w:pPr>
      <w:overflowPunct w:val="0"/>
      <w:autoSpaceDE w:val="0"/>
      <w:autoSpaceDN w:val="0"/>
      <w:adjustRightInd w:val="0"/>
      <w:spacing w:before="240"/>
      <w:jc w:val="both"/>
      <w:textAlignment w:val="baseline"/>
    </w:pPr>
    <w:rPr>
      <w:rFonts w:ascii="Garamond" w:hAnsi="Garamond"/>
      <w:b/>
      <w:snapToGrid/>
      <w:sz w:val="20"/>
      <w:szCs w:val="18"/>
      <w:lang w:val="ru-RU" w:eastAsia="en-US"/>
    </w:rPr>
  </w:style>
  <w:style w:type="paragraph" w:customStyle="1" w:styleId="Indent3">
    <w:name w:val="Indent 3"/>
    <w:basedOn w:val="a0"/>
    <w:rsid w:val="00A36D30"/>
    <w:pPr>
      <w:numPr>
        <w:numId w:val="6"/>
      </w:numPr>
      <w:tabs>
        <w:tab w:val="clear" w:pos="425"/>
        <w:tab w:val="left" w:pos="-1440"/>
        <w:tab w:val="num" w:pos="709"/>
      </w:tabs>
      <w:suppressAutoHyphens/>
      <w:overflowPunct w:val="0"/>
      <w:autoSpaceDE w:val="0"/>
      <w:autoSpaceDN w:val="0"/>
      <w:adjustRightInd w:val="0"/>
      <w:ind w:left="709"/>
      <w:jc w:val="both"/>
      <w:textAlignment w:val="baseline"/>
    </w:pPr>
    <w:rPr>
      <w:snapToGrid/>
      <w:sz w:val="20"/>
      <w:szCs w:val="20"/>
      <w:lang w:val="en-GB" w:eastAsia="en-US"/>
    </w:rPr>
  </w:style>
  <w:style w:type="paragraph" w:customStyle="1" w:styleId="tblNumber01">
    <w:name w:val="tbl'Number_01"/>
    <w:basedOn w:val="a0"/>
    <w:link w:val="tblNumber01Char"/>
    <w:rsid w:val="00A36D30"/>
    <w:pPr>
      <w:ind w:right="57"/>
      <w:jc w:val="right"/>
    </w:pPr>
    <w:rPr>
      <w:rFonts w:ascii="Arial" w:eastAsia="Arial Unicode MS" w:hAnsi="Arial"/>
      <w:snapToGrid/>
      <w:sz w:val="18"/>
      <w:szCs w:val="20"/>
    </w:rPr>
  </w:style>
  <w:style w:type="character" w:customStyle="1" w:styleId="tblNumber01Char">
    <w:name w:val="tbl'Number_01 Char"/>
    <w:link w:val="tblNumber01"/>
    <w:rsid w:val="00A36D30"/>
    <w:rPr>
      <w:rFonts w:ascii="Arial" w:eastAsia="Arial Unicode MS" w:hAnsi="Arial" w:cs="Times New Roman"/>
      <w:sz w:val="18"/>
      <w:szCs w:val="20"/>
      <w:lang w:val="en-US" w:eastAsia="ru-RU"/>
    </w:rPr>
  </w:style>
  <w:style w:type="paragraph" w:styleId="afa">
    <w:name w:val="Subtitle"/>
    <w:basedOn w:val="a0"/>
    <w:link w:val="afb"/>
    <w:qFormat/>
    <w:rsid w:val="00A36D30"/>
    <w:pPr>
      <w:spacing w:after="60"/>
      <w:jc w:val="center"/>
      <w:outlineLvl w:val="1"/>
    </w:pPr>
    <w:rPr>
      <w:rFonts w:ascii="Arial" w:hAnsi="Arial" w:cs="Arial"/>
      <w:snapToGrid/>
      <w:lang w:val="ru-RU"/>
    </w:rPr>
  </w:style>
  <w:style w:type="character" w:customStyle="1" w:styleId="afb">
    <w:name w:val="Подзаголовок Знак"/>
    <w:basedOn w:val="a1"/>
    <w:link w:val="afa"/>
    <w:rsid w:val="00A36D30"/>
    <w:rPr>
      <w:rFonts w:ascii="Arial" w:eastAsia="Times New Roman" w:hAnsi="Arial" w:cs="Arial"/>
      <w:sz w:val="24"/>
      <w:szCs w:val="24"/>
      <w:lang w:eastAsia="ru-RU"/>
    </w:rPr>
  </w:style>
  <w:style w:type="paragraph" w:customStyle="1" w:styleId="Style16">
    <w:name w:val="Style16"/>
    <w:basedOn w:val="aa"/>
    <w:qFormat/>
    <w:rsid w:val="00A36D30"/>
    <w:pPr>
      <w:overflowPunct/>
      <w:autoSpaceDE/>
      <w:autoSpaceDN/>
      <w:adjustRightInd/>
      <w:spacing w:after="0" w:line="240" w:lineRule="auto"/>
      <w:textAlignment w:val="auto"/>
    </w:pPr>
    <w:rPr>
      <w:rFonts w:ascii="Garamond" w:hAnsi="Garamond"/>
      <w:snapToGrid/>
      <w:lang w:val="ru-RU" w:eastAsia="en-US"/>
    </w:rPr>
  </w:style>
  <w:style w:type="paragraph" w:customStyle="1" w:styleId="N10">
    <w:name w:val="N 1"/>
    <w:basedOn w:val="1"/>
    <w:qFormat/>
    <w:rsid w:val="00A36D30"/>
    <w:pPr>
      <w:keepNext w:val="0"/>
      <w:overflowPunct w:val="0"/>
      <w:autoSpaceDE w:val="0"/>
      <w:autoSpaceDN w:val="0"/>
      <w:adjustRightInd w:val="0"/>
      <w:jc w:val="both"/>
      <w:textAlignment w:val="baseline"/>
    </w:pPr>
    <w:rPr>
      <w:rFonts w:ascii="Palatino Linotype" w:hAnsi="Palatino Linotype"/>
      <w:caps w:val="0"/>
      <w:snapToGrid/>
      <w:sz w:val="22"/>
      <w:lang w:val="ru-RU" w:eastAsia="en-US"/>
    </w:rPr>
  </w:style>
  <w:style w:type="paragraph" w:customStyle="1" w:styleId="StyleStyleHeading1AutoTimesNewRomanJustifiedBefore">
    <w:name w:val="Style Style Heading 1 + Auto + Times New Roman Justified Before: ..."/>
    <w:basedOn w:val="a0"/>
    <w:rsid w:val="00A36D30"/>
    <w:pPr>
      <w:keepNext/>
      <w:numPr>
        <w:numId w:val="7"/>
      </w:numPr>
      <w:tabs>
        <w:tab w:val="left" w:pos="567"/>
      </w:tabs>
      <w:spacing w:before="240"/>
      <w:jc w:val="both"/>
      <w:outlineLvl w:val="0"/>
    </w:pPr>
    <w:rPr>
      <w:b/>
      <w:bCs/>
      <w:caps/>
      <w:sz w:val="20"/>
      <w:szCs w:val="20"/>
    </w:rPr>
  </w:style>
  <w:style w:type="paragraph" w:styleId="afc">
    <w:name w:val="endnote text"/>
    <w:basedOn w:val="a0"/>
    <w:link w:val="afd"/>
    <w:uiPriority w:val="99"/>
    <w:semiHidden/>
    <w:unhideWhenUsed/>
    <w:rsid w:val="00A36D30"/>
    <w:rPr>
      <w:sz w:val="20"/>
      <w:szCs w:val="20"/>
    </w:rPr>
  </w:style>
  <w:style w:type="character" w:customStyle="1" w:styleId="afd">
    <w:name w:val="Текст концевой сноски Знак"/>
    <w:basedOn w:val="a1"/>
    <w:link w:val="afc"/>
    <w:uiPriority w:val="99"/>
    <w:semiHidden/>
    <w:rsid w:val="00A36D30"/>
    <w:rPr>
      <w:rFonts w:ascii="Times New Roman" w:eastAsia="Times New Roman" w:hAnsi="Times New Roman" w:cs="Times New Roman"/>
      <w:snapToGrid w:val="0"/>
      <w:sz w:val="20"/>
      <w:szCs w:val="20"/>
      <w:lang w:val="en-US" w:eastAsia="ru-RU"/>
    </w:rPr>
  </w:style>
  <w:style w:type="character" w:styleId="afe">
    <w:name w:val="endnote reference"/>
    <w:uiPriority w:val="99"/>
    <w:semiHidden/>
    <w:unhideWhenUsed/>
    <w:rsid w:val="00A36D30"/>
    <w:rPr>
      <w:vertAlign w:val="superscript"/>
    </w:rPr>
  </w:style>
  <w:style w:type="paragraph" w:customStyle="1" w:styleId="Bodycopy">
    <w:name w:val="Body copy"/>
    <w:rsid w:val="00A36D30"/>
    <w:pPr>
      <w:spacing w:before="20" w:after="0" w:line="210" w:lineRule="exact"/>
    </w:pPr>
    <w:rPr>
      <w:rFonts w:ascii="Arial" w:eastAsia="PMingLiU" w:hAnsi="Arial" w:cs="Arial"/>
      <w:color w:val="000000"/>
      <w:sz w:val="17"/>
      <w:szCs w:val="17"/>
      <w:lang w:val="en-US"/>
    </w:rPr>
  </w:style>
  <w:style w:type="paragraph" w:customStyle="1" w:styleId="24">
    <w:name w:val="Стиль2"/>
    <w:basedOn w:val="000Normal"/>
    <w:link w:val="25"/>
    <w:qFormat/>
    <w:rsid w:val="00A36D30"/>
    <w:pPr>
      <w:widowControl w:val="0"/>
      <w:spacing w:before="120" w:after="0" w:line="240" w:lineRule="auto"/>
      <w:ind w:right="-29"/>
      <w:jc w:val="left"/>
    </w:pPr>
    <w:rPr>
      <w:rFonts w:ascii="Arial" w:hAnsi="Arial" w:cs="Arial"/>
      <w:i/>
      <w:sz w:val="18"/>
      <w:szCs w:val="18"/>
      <w:lang w:eastAsia="en-US" w:bidi="ar-SA"/>
    </w:rPr>
  </w:style>
  <w:style w:type="character" w:customStyle="1" w:styleId="25">
    <w:name w:val="Стиль2 Знак"/>
    <w:link w:val="24"/>
    <w:rsid w:val="00A36D30"/>
    <w:rPr>
      <w:rFonts w:ascii="Arial" w:eastAsia="Times New Roman" w:hAnsi="Arial" w:cs="Arial"/>
      <w:i/>
      <w:sz w:val="18"/>
      <w:szCs w:val="18"/>
    </w:rPr>
  </w:style>
  <w:style w:type="paragraph" w:customStyle="1" w:styleId="13">
    <w:name w:val="Стиль1"/>
    <w:basedOn w:val="000Normal"/>
    <w:link w:val="14"/>
    <w:qFormat/>
    <w:rsid w:val="00A36D30"/>
    <w:pPr>
      <w:widowControl w:val="0"/>
      <w:ind w:right="-21"/>
      <w:jc w:val="left"/>
    </w:pPr>
    <w:rPr>
      <w:rFonts w:ascii="Arial" w:hAnsi="Arial" w:cs="Arial"/>
      <w:sz w:val="18"/>
      <w:szCs w:val="18"/>
      <w:lang w:eastAsia="en-US" w:bidi="ar-SA"/>
    </w:rPr>
  </w:style>
  <w:style w:type="character" w:customStyle="1" w:styleId="14">
    <w:name w:val="Стиль1 Знак"/>
    <w:link w:val="13"/>
    <w:rsid w:val="00A36D30"/>
    <w:rPr>
      <w:rFonts w:ascii="Arial" w:eastAsia="Times New Roman" w:hAnsi="Arial" w:cs="Arial"/>
      <w:sz w:val="18"/>
      <w:szCs w:val="18"/>
    </w:rPr>
  </w:style>
  <w:style w:type="character" w:customStyle="1" w:styleId="NotesbodytextChar">
    <w:name w:val="Notes body text Char"/>
    <w:link w:val="Notesbodytext"/>
    <w:locked/>
    <w:rsid w:val="00A36D30"/>
    <w:rPr>
      <w:rFonts w:ascii="EYInterstate Light" w:hAnsi="EYInterstate Light" w:cs="Arial"/>
      <w:color w:val="000000"/>
      <w:sz w:val="18"/>
      <w:lang w:val="en-GB"/>
    </w:rPr>
  </w:style>
  <w:style w:type="paragraph" w:customStyle="1" w:styleId="Notesbodytext">
    <w:name w:val="Notes body text"/>
    <w:basedOn w:val="aa"/>
    <w:link w:val="NotesbodytextChar"/>
    <w:rsid w:val="00A36D30"/>
    <w:pPr>
      <w:spacing w:before="0" w:line="240" w:lineRule="exact"/>
      <w:jc w:val="left"/>
      <w:textAlignment w:val="auto"/>
    </w:pPr>
    <w:rPr>
      <w:rFonts w:ascii="EYInterstate Light" w:eastAsiaTheme="minorHAnsi" w:hAnsi="EYInterstate Light" w:cs="Arial"/>
      <w:snapToGrid/>
      <w:color w:val="000000"/>
      <w:sz w:val="18"/>
      <w:szCs w:val="22"/>
      <w:lang w:val="en-GB" w:eastAsia="en-US"/>
    </w:rPr>
  </w:style>
  <w:style w:type="character" w:customStyle="1" w:styleId="200Tableleft0">
    <w:name w:val="200 Table left Знак"/>
    <w:link w:val="200Tableleft"/>
    <w:rsid w:val="00A36D30"/>
    <w:rPr>
      <w:rFonts w:ascii="Garamond" w:eastAsia="Times New Roman" w:hAnsi="Garamond" w:cs="Times New Roman"/>
      <w:sz w:val="20"/>
      <w:szCs w:val="20"/>
      <w:lang w:eastAsia="ru-RU" w:bidi="ru-RU"/>
    </w:rPr>
  </w:style>
  <w:style w:type="paragraph" w:styleId="a">
    <w:name w:val="No Spacing"/>
    <w:uiPriority w:val="1"/>
    <w:qFormat/>
    <w:rsid w:val="00A36D30"/>
    <w:pPr>
      <w:numPr>
        <w:numId w:val="11"/>
      </w:numPr>
      <w:tabs>
        <w:tab w:val="clear" w:pos="720"/>
      </w:tabs>
      <w:spacing w:after="0" w:line="240" w:lineRule="auto"/>
      <w:ind w:left="0" w:firstLine="0"/>
    </w:pPr>
    <w:rPr>
      <w:rFonts w:ascii="Times New Roman" w:eastAsia="Times New Roman" w:hAnsi="Times New Roman" w:cs="Times New Roman"/>
      <w:sz w:val="20"/>
      <w:szCs w:val="20"/>
      <w:lang w:eastAsia="ru-RU"/>
    </w:rPr>
  </w:style>
  <w:style w:type="paragraph" w:customStyle="1" w:styleId="BodyTextGaramond">
    <w:name w:val="Body Text+Garamond"/>
    <w:aliases w:val="Auto,Before: 0pt,After: 0pt"/>
    <w:basedOn w:val="aa"/>
    <w:rsid w:val="00A36D30"/>
    <w:pPr>
      <w:tabs>
        <w:tab w:val="left" w:pos="5387"/>
      </w:tabs>
      <w:spacing w:before="0" w:after="0" w:line="240" w:lineRule="auto"/>
      <w:ind w:right="23"/>
    </w:pPr>
    <w:rPr>
      <w:rFonts w:eastAsia="Arial Unicode MS"/>
      <w:bCs/>
      <w:snapToGrid/>
      <w:sz w:val="16"/>
      <w:szCs w:val="16"/>
      <w:lang w:eastAsia="en-US"/>
    </w:rPr>
  </w:style>
  <w:style w:type="paragraph" w:customStyle="1" w:styleId="ListBulletGaramond">
    <w:name w:val="List Bullet+Garamond"/>
    <w:basedOn w:val="BodyTextGaramond"/>
    <w:rsid w:val="00A36D30"/>
    <w:pPr>
      <w:ind w:left="502" w:right="0" w:hanging="360"/>
    </w:pPr>
  </w:style>
  <w:style w:type="paragraph" w:styleId="26">
    <w:name w:val="Body Text Indent 2"/>
    <w:basedOn w:val="a0"/>
    <w:link w:val="27"/>
    <w:uiPriority w:val="99"/>
    <w:semiHidden/>
    <w:unhideWhenUsed/>
    <w:rsid w:val="00A36D30"/>
    <w:pPr>
      <w:spacing w:after="120" w:line="480" w:lineRule="auto"/>
      <w:ind w:left="283"/>
    </w:pPr>
  </w:style>
  <w:style w:type="character" w:customStyle="1" w:styleId="27">
    <w:name w:val="Основной текст с отступом 2 Знак"/>
    <w:basedOn w:val="a1"/>
    <w:link w:val="26"/>
    <w:uiPriority w:val="99"/>
    <w:semiHidden/>
    <w:rsid w:val="00A36D30"/>
    <w:rPr>
      <w:rFonts w:ascii="Times New Roman" w:eastAsia="Times New Roman" w:hAnsi="Times New Roman" w:cs="Times New Roman"/>
      <w:snapToGrid w:val="0"/>
      <w:sz w:val="24"/>
      <w:szCs w:val="24"/>
      <w:lang w:val="en-US" w:eastAsia="ru-RU"/>
    </w:rPr>
  </w:style>
  <w:style w:type="paragraph" w:customStyle="1" w:styleId="110">
    <w:name w:val="Обычный11"/>
    <w:rsid w:val="00A36D30"/>
    <w:pPr>
      <w:spacing w:after="0" w:line="240" w:lineRule="auto"/>
    </w:pPr>
    <w:rPr>
      <w:rFonts w:ascii="Times New Roman" w:eastAsia="Times New Roman" w:hAnsi="Times New Roman" w:cs="Times New Roman"/>
      <w:sz w:val="20"/>
      <w:szCs w:val="20"/>
      <w:lang w:eastAsia="ru-RU"/>
    </w:rPr>
  </w:style>
  <w:style w:type="paragraph" w:customStyle="1" w:styleId="28">
    <w:name w:val="Обычный2"/>
    <w:rsid w:val="00A36D30"/>
    <w:pPr>
      <w:spacing w:after="0" w:line="240" w:lineRule="auto"/>
    </w:pPr>
    <w:rPr>
      <w:rFonts w:ascii="Times New Roman" w:eastAsia="Times New Roman" w:hAnsi="Times New Roman" w:cs="Times New Roman"/>
      <w:sz w:val="20"/>
      <w:szCs w:val="20"/>
      <w:lang w:eastAsia="ru-RU"/>
    </w:rPr>
  </w:style>
  <w:style w:type="character" w:customStyle="1" w:styleId="aff">
    <w:name w:val="Основной текст_"/>
    <w:link w:val="32"/>
    <w:rsid w:val="00A36D30"/>
    <w:rPr>
      <w:sz w:val="19"/>
      <w:szCs w:val="19"/>
      <w:shd w:val="clear" w:color="auto" w:fill="FFFFFF"/>
    </w:rPr>
  </w:style>
  <w:style w:type="paragraph" w:customStyle="1" w:styleId="32">
    <w:name w:val="Основной текст3"/>
    <w:basedOn w:val="a0"/>
    <w:link w:val="aff"/>
    <w:rsid w:val="00A36D30"/>
    <w:pPr>
      <w:widowControl w:val="0"/>
      <w:shd w:val="clear" w:color="auto" w:fill="FFFFFF"/>
      <w:spacing w:before="240" w:line="0" w:lineRule="atLeast"/>
      <w:ind w:hanging="460"/>
    </w:pPr>
    <w:rPr>
      <w:rFonts w:asciiTheme="minorHAnsi" w:eastAsiaTheme="minorHAnsi" w:hAnsiTheme="minorHAnsi" w:cstheme="minorBidi"/>
      <w:snapToGrid/>
      <w:sz w:val="19"/>
      <w:szCs w:val="19"/>
      <w:lang w:val="ru-RU" w:eastAsia="en-US"/>
    </w:rPr>
  </w:style>
  <w:style w:type="paragraph" w:styleId="aff0">
    <w:name w:val="List"/>
    <w:basedOn w:val="a0"/>
    <w:rsid w:val="00A36D30"/>
    <w:pPr>
      <w:ind w:left="283" w:hanging="283"/>
    </w:pPr>
    <w:rPr>
      <w:snapToGrid/>
      <w:lang w:val="ru-RU"/>
    </w:rPr>
  </w:style>
  <w:style w:type="paragraph" w:customStyle="1" w:styleId="120">
    <w:name w:val="Обычный12"/>
    <w:rsid w:val="00A36D30"/>
    <w:pPr>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16088</Words>
  <Characters>91707</Characters>
  <Application>Microsoft Office Word</Application>
  <DocSecurity>0</DocSecurity>
  <Lines>764</Lines>
  <Paragraphs>215</Paragraphs>
  <ScaleCrop>false</ScaleCrop>
  <Company/>
  <LinksUpToDate>false</LinksUpToDate>
  <CharactersWithSpaces>107580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Акмарал Калдыбаева</dc:creator>
  <cp:lastModifiedBy>Акмарал Калдыбаева</cp:lastModifiedBy>
  <cp:revision>1</cp:revision>
  <dcterms:created xsi:type="dcterms:W3CDTF">2017-06-05T11:10:00Z</dcterms:created>
  <dcterms:modified xsi:type="dcterms:W3CDTF">2017-06-05T11:11:00Z</dcterms:modified>
</cp:coreProperties>
</file>