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33" w:rsidRDefault="00AB3133" w:rsidP="0095393C">
      <w:pPr>
        <w:spacing w:line="276" w:lineRule="auto"/>
        <w:jc w:val="center"/>
        <w:rPr>
          <w:rFonts w:eastAsia="Consolas"/>
          <w:b/>
          <w:color w:val="000000"/>
          <w:sz w:val="22"/>
          <w:szCs w:val="22"/>
          <w:lang w:eastAsia="en-US"/>
        </w:rPr>
      </w:pPr>
    </w:p>
    <w:p w:rsidR="00AB3133" w:rsidRDefault="00AB3133" w:rsidP="0095393C">
      <w:pPr>
        <w:spacing w:line="276" w:lineRule="auto"/>
        <w:jc w:val="center"/>
        <w:rPr>
          <w:rFonts w:eastAsia="Consolas"/>
          <w:b/>
          <w:color w:val="000000"/>
          <w:sz w:val="22"/>
          <w:szCs w:val="22"/>
          <w:lang w:eastAsia="en-US"/>
        </w:rPr>
      </w:pPr>
    </w:p>
    <w:p w:rsidR="0095393C" w:rsidRPr="0095393C" w:rsidRDefault="0095393C" w:rsidP="0095393C">
      <w:pPr>
        <w:spacing w:line="276" w:lineRule="auto"/>
        <w:jc w:val="center"/>
        <w:rPr>
          <w:rFonts w:eastAsia="Consolas"/>
          <w:b/>
          <w:color w:val="000000"/>
          <w:sz w:val="22"/>
          <w:szCs w:val="22"/>
          <w:lang w:eastAsia="en-US"/>
        </w:rPr>
      </w:pPr>
      <w:proofErr w:type="spellStart"/>
      <w:r w:rsidRPr="0095393C">
        <w:rPr>
          <w:rFonts w:eastAsia="Consolas"/>
          <w:b/>
          <w:color w:val="000000"/>
          <w:sz w:val="22"/>
          <w:szCs w:val="22"/>
          <w:lang w:eastAsia="en-US"/>
        </w:rPr>
        <w:t>Салық</w:t>
      </w:r>
      <w:proofErr w:type="spellEnd"/>
      <w:r w:rsidRPr="0095393C">
        <w:rPr>
          <w:rFonts w:eastAsia="Consolas"/>
          <w:b/>
          <w:color w:val="000000"/>
          <w:sz w:val="22"/>
          <w:szCs w:val="22"/>
          <w:lang w:eastAsia="en-US"/>
        </w:rPr>
        <w:t xml:space="preserve"> </w:t>
      </w:r>
      <w:proofErr w:type="spellStart"/>
      <w:r w:rsidRPr="0095393C">
        <w:rPr>
          <w:rFonts w:eastAsia="Consolas"/>
          <w:b/>
          <w:color w:val="000000"/>
          <w:sz w:val="22"/>
          <w:szCs w:val="22"/>
          <w:lang w:eastAsia="en-US"/>
        </w:rPr>
        <w:t>шегерімдерін</w:t>
      </w:r>
      <w:proofErr w:type="spellEnd"/>
      <w:r w:rsidRPr="0095393C">
        <w:rPr>
          <w:rFonts w:eastAsia="Consolas"/>
          <w:b/>
          <w:color w:val="000000"/>
          <w:sz w:val="22"/>
          <w:szCs w:val="22"/>
          <w:lang w:eastAsia="en-US"/>
        </w:rPr>
        <w:t xml:space="preserve"> </w:t>
      </w:r>
      <w:proofErr w:type="spellStart"/>
      <w:r w:rsidRPr="0095393C">
        <w:rPr>
          <w:rFonts w:eastAsia="Consolas"/>
          <w:b/>
          <w:color w:val="000000"/>
          <w:sz w:val="22"/>
          <w:szCs w:val="22"/>
          <w:lang w:eastAsia="en-US"/>
        </w:rPr>
        <w:t>қолдануға</w:t>
      </w:r>
      <w:proofErr w:type="spellEnd"/>
      <w:r w:rsidRPr="0095393C">
        <w:rPr>
          <w:rFonts w:eastAsia="Consolas"/>
          <w:b/>
          <w:color w:val="000000"/>
          <w:sz w:val="22"/>
          <w:szCs w:val="22"/>
          <w:lang w:eastAsia="en-US"/>
        </w:rPr>
        <w:t xml:space="preserve"> </w:t>
      </w:r>
      <w:proofErr w:type="spellStart"/>
      <w:r w:rsidRPr="0095393C">
        <w:rPr>
          <w:rFonts w:eastAsia="Consolas"/>
          <w:b/>
          <w:color w:val="000000"/>
          <w:sz w:val="22"/>
          <w:szCs w:val="22"/>
          <w:lang w:eastAsia="en-US"/>
        </w:rPr>
        <w:t>арналған</w:t>
      </w:r>
      <w:proofErr w:type="spellEnd"/>
    </w:p>
    <w:p w:rsidR="0095393C" w:rsidRDefault="0095393C" w:rsidP="0095393C">
      <w:pPr>
        <w:spacing w:line="276" w:lineRule="auto"/>
        <w:jc w:val="center"/>
        <w:rPr>
          <w:rFonts w:eastAsia="Consolas"/>
          <w:b/>
          <w:color w:val="000000"/>
          <w:sz w:val="22"/>
          <w:szCs w:val="22"/>
          <w:lang w:eastAsia="en-US"/>
        </w:rPr>
      </w:pPr>
      <w:r w:rsidRPr="0095393C">
        <w:rPr>
          <w:rFonts w:eastAsia="Consolas"/>
          <w:b/>
          <w:color w:val="000000"/>
          <w:sz w:val="22"/>
          <w:szCs w:val="22"/>
          <w:lang w:eastAsia="en-US"/>
        </w:rPr>
        <w:t>ӨТІНІШ</w:t>
      </w:r>
    </w:p>
    <w:p w:rsidR="0019040B" w:rsidRPr="0095393C" w:rsidRDefault="0019040B" w:rsidP="0095393C">
      <w:pPr>
        <w:spacing w:line="276" w:lineRule="auto"/>
        <w:rPr>
          <w:rFonts w:eastAsia="Consolas"/>
          <w:szCs w:val="20"/>
          <w:lang w:val="kk-KZ"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r w:rsidR="0095393C">
        <w:rPr>
          <w:rFonts w:eastAsia="Consolas"/>
          <w:color w:val="000000"/>
          <w:szCs w:val="20"/>
          <w:lang w:eastAsia="en-US"/>
        </w:rPr>
        <w:t>К</w:t>
      </w:r>
      <w:r w:rsidR="0095393C">
        <w:rPr>
          <w:rFonts w:eastAsia="Consolas"/>
          <w:color w:val="000000"/>
          <w:szCs w:val="20"/>
          <w:lang w:val="kk-KZ" w:eastAsia="en-US"/>
        </w:rPr>
        <w:t>імге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___________________________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</w:t>
      </w:r>
      <w:r>
        <w:rPr>
          <w:rFonts w:eastAsia="Consolas"/>
          <w:color w:val="000000"/>
          <w:sz w:val="20"/>
          <w:szCs w:val="20"/>
          <w:lang w:eastAsia="en-US"/>
        </w:rPr>
        <w:t xml:space="preserve">                                      </w:t>
      </w: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(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Атауы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салық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агентінің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жұмыс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берушінің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)</w:t>
      </w:r>
      <w:r w:rsidRPr="00D027E2">
        <w:rPr>
          <w:rFonts w:eastAsia="Consolas"/>
          <w:color w:val="000000"/>
          <w:sz w:val="20"/>
          <w:szCs w:val="20"/>
          <w:lang w:eastAsia="en-US"/>
        </w:rPr>
        <w:t>)</w:t>
      </w:r>
    </w:p>
    <w:p w:rsidR="0019040B" w:rsidRPr="0095393C" w:rsidRDefault="0019040B" w:rsidP="0095393C">
      <w:pPr>
        <w:spacing w:line="276" w:lineRule="auto"/>
        <w:rPr>
          <w:rFonts w:eastAsia="Consolas"/>
          <w:color w:val="000000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Кімнен</w:t>
      </w:r>
      <w:proofErr w:type="spellEnd"/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__________________________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</w:t>
      </w:r>
      <w:r w:rsidR="0095393C">
        <w:rPr>
          <w:rFonts w:eastAsia="Consolas"/>
          <w:color w:val="000000"/>
          <w:sz w:val="20"/>
          <w:szCs w:val="20"/>
          <w:lang w:eastAsia="en-US"/>
        </w:rPr>
        <w:t xml:space="preserve">                  </w:t>
      </w:r>
      <w:r w:rsidRPr="00D027E2">
        <w:rPr>
          <w:rFonts w:eastAsia="Consolas"/>
          <w:color w:val="000000"/>
          <w:sz w:val="20"/>
          <w:szCs w:val="20"/>
          <w:lang w:eastAsia="en-US"/>
        </w:rPr>
        <w:t>(</w:t>
      </w:r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Жеке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тұлғаның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егер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ол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жеке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басын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куәландыратын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құжатта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көрсетілсе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)Т.А.Ә.</w:t>
      </w:r>
      <w:proofErr w:type="gram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>және</w:t>
      </w:r>
      <w:proofErr w:type="spellEnd"/>
      <w:r w:rsidR="0095393C" w:rsidRPr="0095393C">
        <w:rPr>
          <w:rFonts w:eastAsia="Consolas"/>
          <w:color w:val="000000"/>
          <w:sz w:val="20"/>
          <w:szCs w:val="20"/>
          <w:lang w:eastAsia="en-US"/>
        </w:rPr>
        <w:t xml:space="preserve"> ЖСН</w:t>
      </w:r>
      <w:r w:rsidRPr="00D027E2">
        <w:rPr>
          <w:rFonts w:eastAsia="Consolas"/>
          <w:color w:val="000000"/>
          <w:sz w:val="20"/>
          <w:szCs w:val="20"/>
          <w:lang w:eastAsia="en-US"/>
        </w:rPr>
        <w:t>)</w:t>
      </w:r>
    </w:p>
    <w:p w:rsidR="0019040B" w:rsidRDefault="0095393C" w:rsidP="0019040B">
      <w:pPr>
        <w:spacing w:line="276" w:lineRule="auto"/>
        <w:ind w:firstLine="426"/>
        <w:jc w:val="both"/>
        <w:rPr>
          <w:rFonts w:eastAsia="Consolas"/>
          <w:color w:val="000000"/>
          <w:sz w:val="20"/>
          <w:szCs w:val="20"/>
          <w:lang w:eastAsia="en-US"/>
        </w:rPr>
      </w:pP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Салық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заңнамасына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сәйкес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жеке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табыс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салығын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есептеу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кезінде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төлем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көзiнен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салық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салуға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жататын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кірістерден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мынадай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салық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шегерімдерін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қолдануды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 w:val="20"/>
          <w:szCs w:val="20"/>
          <w:lang w:eastAsia="en-US"/>
        </w:rPr>
        <w:t>сұраймын</w:t>
      </w:r>
      <w:proofErr w:type="spellEnd"/>
      <w:r w:rsidRPr="0095393C">
        <w:rPr>
          <w:rFonts w:eastAsia="Consolas"/>
          <w:color w:val="000000"/>
          <w:sz w:val="20"/>
          <w:szCs w:val="20"/>
          <w:lang w:eastAsia="en-US"/>
        </w:rPr>
        <w:t>:</w:t>
      </w:r>
    </w:p>
    <w:p w:rsidR="0095393C" w:rsidRPr="00D027E2" w:rsidRDefault="0095393C" w:rsidP="0019040B">
      <w:pPr>
        <w:spacing w:line="276" w:lineRule="auto"/>
        <w:ind w:firstLine="426"/>
        <w:jc w:val="both"/>
        <w:rPr>
          <w:rFonts w:eastAsia="Consolas"/>
          <w:color w:val="00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306"/>
        <w:gridCol w:w="803"/>
      </w:tblGrid>
      <w:tr w:rsidR="0019040B" w:rsidRPr="003156F6" w:rsidTr="00E8632B">
        <w:tc>
          <w:tcPr>
            <w:tcW w:w="817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505" w:type="dxa"/>
            <w:shd w:val="clear" w:color="auto" w:fill="auto"/>
          </w:tcPr>
          <w:p w:rsidR="0019040B" w:rsidRPr="003156F6" w:rsidRDefault="0095393C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12-еселенген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ең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төменгі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жалақы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түріндегі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стандартты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салық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шегерімі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күнтізбелік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ай </w:t>
            </w:r>
            <w:proofErr w:type="spellStart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>үшін</w:t>
            </w:r>
            <w:proofErr w:type="spellEnd"/>
            <w:r w:rsidRPr="0095393C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1 АЕК)</w:t>
            </w:r>
          </w:p>
        </w:tc>
        <w:tc>
          <w:tcPr>
            <w:tcW w:w="81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"http://adilet.zan.kz/files/1003/97/0.jpg" \* MERGEFORMATINET </w:instrTex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>INCLUDEPICTURE  "http://adilet.zan.kz/files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>/1003/97/0.jpg" \* MERGEFORMATINET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7.5pt;height:7.5pt">
                  <v:imagedata r:id="rId6" r:href="rId7"/>
                </v:shape>
              </w:pic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</w:p>
          <w:p w:rsidR="0019040B" w:rsidRPr="0095393C" w:rsidRDefault="0095393C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ия</w:t>
            </w:r>
          </w:p>
        </w:tc>
      </w:tr>
      <w:tr w:rsidR="0019040B" w:rsidRPr="003156F6" w:rsidTr="00E8632B">
        <w:tc>
          <w:tcPr>
            <w:tcW w:w="817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505" w:type="dxa"/>
            <w:shd w:val="clear" w:color="auto" w:fill="auto"/>
          </w:tcPr>
          <w:p w:rsidR="0019040B" w:rsidRPr="003156F6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1)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Ұлы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Отан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соғысына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қатысу</w:t>
            </w:r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шы</w:t>
            </w:r>
            <w:proofErr w:type="spellEnd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және</w:t>
            </w:r>
            <w:proofErr w:type="spellEnd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оған</w:t>
            </w:r>
            <w:proofErr w:type="spellEnd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теңестірілген</w:t>
            </w:r>
            <w:proofErr w:type="spellEnd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адам</w:t>
            </w:r>
            <w:proofErr w:type="spellEnd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9040B" w:rsidRPr="003156F6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2)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Ұлы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Отан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соғысы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жылдарында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тылдағы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қажырлы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еңбегі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мен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мінсіз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әскери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қызметі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үшін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бұрынғы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КСР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Одағының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ордендерімен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және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медальдарымен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наградталған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адам</w:t>
            </w:r>
            <w:proofErr w:type="spellEnd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9040B" w:rsidRPr="003156F6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3) 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1941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жылғы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22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маусым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– 1945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жылғы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9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мамыр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аралығында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кемінде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алты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ай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жұмыс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істеген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қызмет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өткерген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)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және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Ұлы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Отан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соғысы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жылдарында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тылдағы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қажырлы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еңбегі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мен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мінсіз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әскери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қызметі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үшін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бұрынғы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КСР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Одағының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ордендерімен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және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медальдарымен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наградталмаған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адам</w:t>
            </w:r>
            <w:proofErr w:type="spellEnd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9040B" w:rsidRPr="003156F6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4)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I, II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немесе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III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топтардағы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мүгедек</w:t>
            </w:r>
            <w:proofErr w:type="spellEnd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6D10CE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5)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мүгедек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бала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болып</w:t>
            </w:r>
            <w:proofErr w:type="spellEnd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D10CE" w:rsidRPr="006D10CE">
              <w:rPr>
                <w:rFonts w:eastAsia="Consolas"/>
                <w:color w:val="000000"/>
                <w:sz w:val="20"/>
                <w:szCs w:val="20"/>
                <w:lang w:eastAsia="en-US"/>
              </w:rPr>
              <w:t>табылатыны</w:t>
            </w:r>
            <w:proofErr w:type="spellEnd"/>
            <w:r w:rsid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 xml:space="preserve">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негізінде күнтізбелік жыл үшін ең төмен жалақының 75 еселенген мөлшері</w:t>
            </w:r>
          </w:p>
          <w:p w:rsidR="006D10CE" w:rsidRPr="006D10CE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 xml:space="preserve">     6)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он сегіз жасқа толғанға дейін әрбір осындай мүгедек бала үшін – мүгедек баланың ата-анасының, қорғаншыларының, қамқоршыларының бір</w:t>
            </w: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;</w:t>
            </w:r>
          </w:p>
          <w:p w:rsidR="006D10CE" w:rsidRPr="006D10CE" w:rsidRDefault="0019040B" w:rsidP="006D10CE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 xml:space="preserve">     7)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өмір бойына әрбір осындай адам үшін – "бала кезінен мүгедек" деген себеппен мүгедек деп танылған адамның ата-анасының, қорғаншыларының, қамқоршыларының бірі</w:t>
            </w: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;</w:t>
            </w: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br/>
              <w:t xml:space="preserve">     8)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асырап алынған бала он сегіз жасқа толғанға дейін әрбір осындай адам үшін – бала асырап алушылардың бірі</w:t>
            </w: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;</w:t>
            </w:r>
          </w:p>
          <w:p w:rsidR="0019040B" w:rsidRPr="006D10CE" w:rsidRDefault="0019040B" w:rsidP="00041B7D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 xml:space="preserve">     9)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жетім балаларды, ата-анасының қамқорлығынсыз қалған балаларды баланы қабылдайтын отбасына беру туралы шарттың қолданылу мерзімі кезеңінде әрбір осындай адам үшін – жетім балаларды және ата-анасының қамқорлығынсыз қалған балаларды баланы қабылдайтын отбасына қабылдап алған ата-аналардың бірі болып табылатыны негізінде күнтізбелік жыл үшін ең төмен жалақының 75 еселенген мөлшері</w:t>
            </w:r>
            <w:r w:rsid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 xml:space="preserve"> </w:t>
            </w:r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(</w:t>
            </w:r>
            <w:r w:rsidR="00041B7D">
              <w:rPr>
                <w:rFonts w:eastAsia="Consolas"/>
                <w:color w:val="000000"/>
                <w:sz w:val="20"/>
                <w:szCs w:val="20"/>
                <w:u w:val="single"/>
                <w:lang w:val="kk-KZ" w:eastAsia="en-US"/>
              </w:rPr>
              <w:t>керегін сызып белгілеу</w:t>
            </w:r>
            <w:bookmarkStart w:id="0" w:name="_GoBack"/>
            <w:bookmarkEnd w:id="0"/>
            <w:r w:rsidR="006D10CE" w:rsidRPr="006D10CE"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).</w:t>
            </w:r>
          </w:p>
        </w:tc>
        <w:tc>
          <w:tcPr>
            <w:tcW w:w="81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"http://adilet.zan.kz/files/1003/97/0.jpg" \* MERGEFORMATINET </w:instrTex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>INCLUDEPICTURE  "http://adilet.zan.kz/files/1003/97/0.jpg" \* MERGEFORMATINET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pict>
                <v:shape id="_x0000_i1061" type="#_x0000_t75" style="width:7.5pt;height:7.5pt">
                  <v:imagedata r:id="rId6" r:href="rId8"/>
                </v:shape>
              </w:pict>
            </w:r>
            <w:r w:rsidR="00041B7D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</w:p>
          <w:p w:rsidR="0019040B" w:rsidRPr="006D10CE" w:rsidRDefault="006D10CE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</w:pPr>
            <w:r>
              <w:rPr>
                <w:rFonts w:eastAsia="Consolas"/>
                <w:color w:val="000000"/>
                <w:sz w:val="20"/>
                <w:szCs w:val="20"/>
                <w:lang w:val="kk-KZ" w:eastAsia="en-US"/>
              </w:rPr>
              <w:t>ия</w:t>
            </w:r>
          </w:p>
        </w:tc>
      </w:tr>
    </w:tbl>
    <w:p w:rsidR="0019040B" w:rsidRPr="00D027E2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</w:p>
    <w:p w:rsidR="0019040B" w:rsidRPr="0095393C" w:rsidRDefault="0019040B" w:rsidP="0095393C">
      <w:pPr>
        <w:spacing w:line="276" w:lineRule="auto"/>
        <w:jc w:val="both"/>
        <w:rPr>
          <w:rFonts w:eastAsia="Consolas"/>
          <w:color w:val="000000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Салық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шегерімдерін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қолдану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үшін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мынадай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құжаттарды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қоса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ұсынамын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>: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3647A7" w:rsidRDefault="0019040B" w:rsidP="0019040B">
      <w:pPr>
        <w:spacing w:line="276" w:lineRule="auto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Қосымша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 xml:space="preserve"> "________" </w:t>
      </w:r>
      <w:proofErr w:type="spellStart"/>
      <w:r w:rsidR="0095393C" w:rsidRPr="0095393C">
        <w:rPr>
          <w:rFonts w:eastAsia="Consolas"/>
          <w:color w:val="000000"/>
          <w:szCs w:val="20"/>
          <w:lang w:eastAsia="en-US"/>
        </w:rPr>
        <w:t>парақта</w:t>
      </w:r>
      <w:proofErr w:type="spellEnd"/>
      <w:r w:rsidR="0095393C" w:rsidRPr="0095393C">
        <w:rPr>
          <w:rFonts w:eastAsia="Consolas"/>
          <w:color w:val="000000"/>
          <w:szCs w:val="20"/>
          <w:lang w:eastAsia="en-US"/>
        </w:rPr>
        <w:t>.</w:t>
      </w:r>
    </w:p>
    <w:p w:rsidR="0019040B" w:rsidRPr="0019040B" w:rsidRDefault="0019040B" w:rsidP="0019040B">
      <w:pPr>
        <w:spacing w:line="276" w:lineRule="auto"/>
        <w:rPr>
          <w:rFonts w:eastAsia="Consolas"/>
          <w:color w:val="000000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</w:t>
      </w:r>
    </w:p>
    <w:p w:rsidR="0019040B" w:rsidRPr="003647A7" w:rsidRDefault="0095393C" w:rsidP="0019040B">
      <w:pPr>
        <w:spacing w:line="276" w:lineRule="auto"/>
        <w:ind w:firstLine="708"/>
        <w:jc w:val="both"/>
        <w:rPr>
          <w:rFonts w:eastAsia="Consolas"/>
          <w:szCs w:val="20"/>
          <w:lang w:eastAsia="en-US"/>
        </w:rPr>
      </w:pPr>
      <w:r>
        <w:rPr>
          <w:rFonts w:eastAsia="Consolas"/>
          <w:color w:val="000000"/>
          <w:szCs w:val="20"/>
          <w:lang w:val="kk-KZ" w:eastAsia="en-US"/>
        </w:rPr>
        <w:t>О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сы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өтініште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көрсетілген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салық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шегерімдері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басқа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салық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агенттерімен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(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жұмыс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берушілермен</w:t>
      </w:r>
      <w:proofErr w:type="spellEnd"/>
      <w:r w:rsidRPr="0095393C">
        <w:rPr>
          <w:rFonts w:eastAsia="Consolas"/>
          <w:color w:val="000000"/>
          <w:szCs w:val="20"/>
          <w:lang w:eastAsia="en-US"/>
        </w:rPr>
        <w:t xml:space="preserve">) </w:t>
      </w:r>
      <w:proofErr w:type="spellStart"/>
      <w:r w:rsidRPr="0095393C">
        <w:rPr>
          <w:rFonts w:eastAsia="Consolas"/>
          <w:color w:val="000000"/>
          <w:szCs w:val="20"/>
          <w:lang w:eastAsia="en-US"/>
        </w:rPr>
        <w:t>қолданылмаған</w:t>
      </w:r>
      <w:proofErr w:type="spellEnd"/>
      <w:r w:rsidR="0019040B" w:rsidRPr="003647A7">
        <w:rPr>
          <w:rFonts w:eastAsia="Consolas"/>
          <w:color w:val="000000"/>
          <w:szCs w:val="20"/>
          <w:lang w:eastAsia="en-US"/>
        </w:rPr>
        <w:t xml:space="preserve">. 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</w:p>
    <w:p w:rsidR="0019040B" w:rsidRPr="00D027E2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</w:p>
    <w:p w:rsidR="0019040B" w:rsidRPr="00D027E2" w:rsidRDefault="0019040B" w:rsidP="0019040B">
      <w:pPr>
        <w:spacing w:line="276" w:lineRule="auto"/>
        <w:rPr>
          <w:rStyle w:val="s0"/>
          <w:sz w:val="20"/>
          <w:szCs w:val="20"/>
        </w:rPr>
      </w:pPr>
    </w:p>
    <w:p w:rsidR="0019040B" w:rsidRPr="003647A7" w:rsidRDefault="0019040B" w:rsidP="0019040B">
      <w:pPr>
        <w:spacing w:line="276" w:lineRule="auto"/>
        <w:jc w:val="both"/>
        <w:rPr>
          <w:rFonts w:eastAsia="Consolas"/>
          <w:color w:val="000000"/>
          <w:szCs w:val="20"/>
          <w:lang w:eastAsia="en-US"/>
        </w:rPr>
      </w:pPr>
      <w:r w:rsidRPr="003647A7">
        <w:rPr>
          <w:rStyle w:val="s0"/>
          <w:szCs w:val="20"/>
        </w:rPr>
        <w:t>______________(</w:t>
      </w:r>
      <w:proofErr w:type="gramStart"/>
      <w:r w:rsidR="0095393C">
        <w:rPr>
          <w:rStyle w:val="s0"/>
          <w:szCs w:val="20"/>
          <w:lang w:val="kk-KZ"/>
        </w:rPr>
        <w:t>қолы</w:t>
      </w:r>
      <w:r w:rsidRPr="003647A7">
        <w:rPr>
          <w:rStyle w:val="s0"/>
          <w:szCs w:val="20"/>
        </w:rPr>
        <w:t xml:space="preserve">)   </w:t>
      </w:r>
      <w:proofErr w:type="gramEnd"/>
      <w:r w:rsidRPr="003647A7">
        <w:rPr>
          <w:rStyle w:val="s0"/>
          <w:szCs w:val="20"/>
        </w:rPr>
        <w:t xml:space="preserve">                                                      «__»_____________20__ </w:t>
      </w:r>
      <w:r w:rsidR="0095393C">
        <w:rPr>
          <w:rStyle w:val="s0"/>
          <w:szCs w:val="20"/>
          <w:lang w:val="kk-KZ"/>
        </w:rPr>
        <w:t>жыл</w:t>
      </w:r>
      <w:r w:rsidRPr="003647A7">
        <w:rPr>
          <w:rFonts w:eastAsia="Consolas"/>
          <w:color w:val="000000"/>
          <w:szCs w:val="20"/>
          <w:lang w:eastAsia="en-US"/>
        </w:rPr>
        <w:t xml:space="preserve"> </w:t>
      </w:r>
    </w:p>
    <w:p w:rsidR="0019040B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</w:p>
    <w:p w:rsidR="0019040B" w:rsidRPr="00D027E2" w:rsidRDefault="006D10CE" w:rsidP="0019040B">
      <w:pPr>
        <w:spacing w:line="276" w:lineRule="auto"/>
        <w:jc w:val="both"/>
        <w:rPr>
          <w:rStyle w:val="s0"/>
          <w:sz w:val="21"/>
          <w:szCs w:val="21"/>
        </w:rPr>
      </w:pPr>
      <w:r>
        <w:rPr>
          <w:rFonts w:eastAsia="Consolas"/>
          <w:color w:val="000000"/>
          <w:sz w:val="20"/>
          <w:szCs w:val="20"/>
          <w:lang w:val="kk-KZ" w:eastAsia="en-US"/>
        </w:rPr>
        <w:t>Назар аударыңыз</w:t>
      </w:r>
      <w:r w:rsidR="0019040B" w:rsidRPr="00D027E2">
        <w:rPr>
          <w:rFonts w:eastAsia="Consolas"/>
          <w:color w:val="000000"/>
          <w:sz w:val="20"/>
          <w:szCs w:val="20"/>
          <w:lang w:eastAsia="en-US"/>
        </w:rPr>
        <w:t xml:space="preserve">! 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>ҚРҚМ</w:t>
      </w:r>
      <w:r w:rsidR="00AB3133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>
        <w:rPr>
          <w:rFonts w:eastAsia="Consolas"/>
          <w:color w:val="000000"/>
          <w:sz w:val="20"/>
          <w:szCs w:val="20"/>
          <w:lang w:val="kk-KZ" w:eastAsia="en-US"/>
        </w:rPr>
        <w:t>МКК</w:t>
      </w:r>
      <w:r w:rsidR="00E04F2F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AB3133">
        <w:rPr>
          <w:rFonts w:eastAsia="Consolas"/>
          <w:color w:val="000000"/>
          <w:sz w:val="20"/>
          <w:szCs w:val="20"/>
          <w:lang w:eastAsia="en-US"/>
        </w:rPr>
        <w:t>11.04.2018 ж.</w:t>
      </w:r>
      <w:r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E04F2F">
        <w:rPr>
          <w:rFonts w:eastAsia="Consolas"/>
          <w:color w:val="000000"/>
          <w:sz w:val="20"/>
          <w:szCs w:val="20"/>
          <w:lang w:eastAsia="en-US"/>
        </w:rPr>
        <w:t>№</w:t>
      </w:r>
      <w:r>
        <w:rPr>
          <w:rFonts w:eastAsia="Consolas"/>
          <w:color w:val="000000"/>
          <w:sz w:val="20"/>
          <w:szCs w:val="20"/>
          <w:lang w:val="kk-KZ" w:eastAsia="en-US"/>
        </w:rPr>
        <w:t>МКК</w:t>
      </w:r>
      <w:r w:rsidR="00E04F2F">
        <w:rPr>
          <w:rFonts w:eastAsia="Consolas"/>
          <w:color w:val="000000"/>
          <w:sz w:val="20"/>
          <w:szCs w:val="20"/>
          <w:lang w:eastAsia="en-US"/>
        </w:rPr>
        <w:t>-07-1-19473-</w:t>
      </w:r>
      <w:r w:rsidRPr="006D10CE">
        <w:rPr>
          <w:rFonts w:eastAsia="Consolas"/>
          <w:color w:val="000000"/>
          <w:sz w:val="20"/>
          <w:szCs w:val="20"/>
          <w:lang w:val="kk-KZ" w:eastAsia="en-US"/>
        </w:rPr>
        <w:t xml:space="preserve"> </w:t>
      </w:r>
      <w:r>
        <w:rPr>
          <w:rFonts w:eastAsia="Consolas"/>
          <w:color w:val="000000"/>
          <w:sz w:val="20"/>
          <w:szCs w:val="20"/>
          <w:lang w:val="kk-KZ" w:eastAsia="en-US"/>
        </w:rPr>
        <w:t>МКК</w:t>
      </w:r>
      <w:r w:rsidR="00E04F2F">
        <w:rPr>
          <w:rFonts w:eastAsia="Consolas"/>
          <w:color w:val="000000"/>
          <w:sz w:val="20"/>
          <w:szCs w:val="20"/>
          <w:lang w:eastAsia="en-US"/>
        </w:rPr>
        <w:t>-9432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 xml:space="preserve"> хатына сәйкес</w:t>
      </w:r>
      <w:r w:rsidR="00E04F2F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>с</w:t>
      </w:r>
      <w:proofErr w:type="spellStart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>алық</w:t>
      </w:r>
      <w:proofErr w:type="spellEnd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>шегерімдерін</w:t>
      </w:r>
      <w:proofErr w:type="spellEnd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>қолдануға</w:t>
      </w:r>
      <w:proofErr w:type="spellEnd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AB3133" w:rsidRPr="00AB3133">
        <w:rPr>
          <w:rFonts w:eastAsia="Consolas"/>
          <w:color w:val="000000"/>
          <w:sz w:val="20"/>
          <w:szCs w:val="20"/>
          <w:lang w:eastAsia="en-US"/>
        </w:rPr>
        <w:t>арналған</w:t>
      </w:r>
      <w:proofErr w:type="spellEnd"/>
      <w:r w:rsidR="0019040B" w:rsidRPr="00D027E2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 xml:space="preserve">өтініш </w:t>
      </w:r>
      <w:r w:rsidR="005646A3">
        <w:rPr>
          <w:rFonts w:eastAsia="Consolas"/>
          <w:color w:val="000000"/>
          <w:sz w:val="20"/>
          <w:szCs w:val="20"/>
          <w:lang w:eastAsia="en-US"/>
        </w:rPr>
        <w:t>01.01.2020</w:t>
      </w:r>
      <w:r w:rsidR="0019040B" w:rsidRPr="00D027E2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>жылға дейін ұсынылады</w:t>
      </w:r>
      <w:r w:rsidR="0003676B">
        <w:rPr>
          <w:rFonts w:eastAsia="Consolas"/>
          <w:color w:val="000000"/>
          <w:sz w:val="20"/>
          <w:szCs w:val="20"/>
          <w:lang w:eastAsia="en-US"/>
        </w:rPr>
        <w:t xml:space="preserve"> (</w:t>
      </w:r>
      <w:r w:rsidR="00AB3133">
        <w:rPr>
          <w:rFonts w:eastAsia="Consolas"/>
          <w:color w:val="000000"/>
          <w:sz w:val="20"/>
          <w:szCs w:val="20"/>
          <w:lang w:eastAsia="en-US"/>
        </w:rPr>
        <w:t>01.01.2020 ж</w:t>
      </w:r>
      <w:r w:rsidR="00310C38">
        <w:rPr>
          <w:rFonts w:eastAsia="Consolas"/>
          <w:color w:val="000000"/>
          <w:sz w:val="20"/>
          <w:szCs w:val="20"/>
          <w:lang w:eastAsia="en-US"/>
        </w:rPr>
        <w:t>.</w:t>
      </w:r>
      <w:r w:rsidR="00AB3133">
        <w:rPr>
          <w:rFonts w:eastAsia="Consolas"/>
          <w:color w:val="000000"/>
          <w:sz w:val="20"/>
          <w:szCs w:val="20"/>
          <w:lang w:val="kk-KZ" w:eastAsia="en-US"/>
        </w:rPr>
        <w:t xml:space="preserve"> бастап уәкілетті органның белгіленген арыз нысанын бекіткенге дейін</w:t>
      </w:r>
      <w:r w:rsidR="0003676B">
        <w:rPr>
          <w:rFonts w:eastAsia="Consolas"/>
          <w:color w:val="000000"/>
          <w:sz w:val="20"/>
          <w:szCs w:val="20"/>
          <w:lang w:eastAsia="en-US"/>
        </w:rPr>
        <w:t>)</w:t>
      </w:r>
      <w:r w:rsidR="0019040B" w:rsidRPr="00D027E2">
        <w:rPr>
          <w:rFonts w:eastAsia="Consolas"/>
          <w:color w:val="000000"/>
          <w:sz w:val="20"/>
          <w:szCs w:val="20"/>
          <w:lang w:eastAsia="en-US"/>
        </w:rPr>
        <w:t>.</w:t>
      </w:r>
    </w:p>
    <w:p w:rsidR="00CB4964" w:rsidRDefault="00CB4964"/>
    <w:sectPr w:rsidR="00CB4964" w:rsidSect="004C6E7D">
      <w:footerReference w:type="default" r:id="rId9"/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02" w:rsidRDefault="00567902" w:rsidP="00567902">
      <w:r>
        <w:separator/>
      </w:r>
    </w:p>
  </w:endnote>
  <w:endnote w:type="continuationSeparator" w:id="0">
    <w:p w:rsidR="00567902" w:rsidRDefault="00567902" w:rsidP="0056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02" w:rsidRDefault="00567902">
    <w:pPr>
      <w:pStyle w:val="a5"/>
    </w:pPr>
    <w:r w:rsidRPr="00B33FD0">
      <w:rPr>
        <w:color w:val="7F7F7F"/>
        <w:sz w:val="22"/>
        <w:szCs w:val="22"/>
      </w:rPr>
      <w:t xml:space="preserve">Ф ГАК </w:t>
    </w:r>
    <w:r>
      <w:rPr>
        <w:color w:val="7F7F7F"/>
        <w:sz w:val="22"/>
        <w:szCs w:val="22"/>
      </w:rPr>
      <w:t>724</w:t>
    </w:r>
    <w:r w:rsidRPr="00B33FD0">
      <w:rPr>
        <w:color w:val="7F7F7F"/>
        <w:sz w:val="22"/>
        <w:szCs w:val="22"/>
      </w:rPr>
      <w:t>-</w:t>
    </w:r>
    <w:r>
      <w:rPr>
        <w:color w:val="7F7F7F"/>
        <w:sz w:val="22"/>
        <w:szCs w:val="22"/>
      </w:rPr>
      <w:t>25</w:t>
    </w:r>
    <w:r w:rsidRPr="00B33FD0">
      <w:rPr>
        <w:color w:val="7F7F7F"/>
        <w:sz w:val="22"/>
        <w:szCs w:val="22"/>
      </w:rPr>
      <w:t xml:space="preserve"> </w:t>
    </w:r>
    <w:proofErr w:type="spellStart"/>
    <w:r w:rsidR="00AB3133">
      <w:rPr>
        <w:color w:val="7F7F7F"/>
        <w:sz w:val="22"/>
        <w:szCs w:val="22"/>
      </w:rPr>
      <w:t>С</w:t>
    </w:r>
    <w:r w:rsidR="00AB3133" w:rsidRPr="00AB3133">
      <w:rPr>
        <w:color w:val="7F7F7F"/>
        <w:sz w:val="22"/>
        <w:szCs w:val="22"/>
      </w:rPr>
      <w:t>алық</w:t>
    </w:r>
    <w:proofErr w:type="spellEnd"/>
    <w:r w:rsidR="00AB3133" w:rsidRPr="00AB3133">
      <w:rPr>
        <w:color w:val="7F7F7F"/>
        <w:sz w:val="22"/>
        <w:szCs w:val="22"/>
      </w:rPr>
      <w:t xml:space="preserve"> </w:t>
    </w:r>
    <w:proofErr w:type="spellStart"/>
    <w:r w:rsidR="00AB3133" w:rsidRPr="00AB3133">
      <w:rPr>
        <w:color w:val="7F7F7F"/>
        <w:sz w:val="22"/>
        <w:szCs w:val="22"/>
      </w:rPr>
      <w:t>шегерімдерін</w:t>
    </w:r>
    <w:proofErr w:type="spellEnd"/>
    <w:r w:rsidR="00AB3133" w:rsidRPr="00AB3133">
      <w:rPr>
        <w:color w:val="7F7F7F"/>
        <w:sz w:val="22"/>
        <w:szCs w:val="22"/>
      </w:rPr>
      <w:t xml:space="preserve"> </w:t>
    </w:r>
    <w:proofErr w:type="spellStart"/>
    <w:r w:rsidR="00AB3133" w:rsidRPr="00AB3133">
      <w:rPr>
        <w:color w:val="7F7F7F"/>
        <w:sz w:val="22"/>
        <w:szCs w:val="22"/>
      </w:rPr>
      <w:t>қолдануға</w:t>
    </w:r>
    <w:proofErr w:type="spellEnd"/>
    <w:r w:rsidR="00AB3133" w:rsidRPr="00AB3133">
      <w:rPr>
        <w:color w:val="7F7F7F"/>
        <w:sz w:val="22"/>
        <w:szCs w:val="22"/>
      </w:rPr>
      <w:t xml:space="preserve"> </w:t>
    </w:r>
    <w:proofErr w:type="spellStart"/>
    <w:r w:rsidR="00AB3133" w:rsidRPr="00AB3133">
      <w:rPr>
        <w:color w:val="7F7F7F"/>
        <w:sz w:val="22"/>
        <w:szCs w:val="22"/>
      </w:rPr>
      <w:t>арналған</w:t>
    </w:r>
    <w:proofErr w:type="spellEnd"/>
    <w:r w:rsidR="00AB3133" w:rsidRPr="00AB3133">
      <w:rPr>
        <w:color w:val="7F7F7F"/>
        <w:sz w:val="22"/>
        <w:szCs w:val="22"/>
      </w:rPr>
      <w:t xml:space="preserve"> </w:t>
    </w:r>
    <w:proofErr w:type="spellStart"/>
    <w:r w:rsidR="00AB3133" w:rsidRPr="00AB3133">
      <w:rPr>
        <w:color w:val="7F7F7F"/>
        <w:sz w:val="22"/>
        <w:szCs w:val="22"/>
      </w:rPr>
      <w:t>өтініш</w:t>
    </w:r>
    <w:proofErr w:type="spellEnd"/>
    <w:r w:rsidRPr="00B33FD0">
      <w:rPr>
        <w:color w:val="7F7F7F"/>
        <w:sz w:val="22"/>
        <w:szCs w:val="22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02" w:rsidRDefault="00567902" w:rsidP="00567902">
      <w:r>
        <w:separator/>
      </w:r>
    </w:p>
  </w:footnote>
  <w:footnote w:type="continuationSeparator" w:id="0">
    <w:p w:rsidR="00567902" w:rsidRDefault="00567902" w:rsidP="0056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B5"/>
    <w:rsid w:val="0003676B"/>
    <w:rsid w:val="00041B7D"/>
    <w:rsid w:val="000911B5"/>
    <w:rsid w:val="0019040B"/>
    <w:rsid w:val="00310C38"/>
    <w:rsid w:val="005646A3"/>
    <w:rsid w:val="00567902"/>
    <w:rsid w:val="006D10CE"/>
    <w:rsid w:val="0095393C"/>
    <w:rsid w:val="00AB3133"/>
    <w:rsid w:val="00C47144"/>
    <w:rsid w:val="00CB4964"/>
    <w:rsid w:val="00DA1AFA"/>
    <w:rsid w:val="00E0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B06D6"/>
  <w15:chartTrackingRefBased/>
  <w15:docId w15:val="{DFECA4BA-8CBC-471A-8A00-04CE233B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19040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3">
    <w:name w:val="header"/>
    <w:basedOn w:val="a"/>
    <w:link w:val="a4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46A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646A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dilet.zan.kz/files/1003/97/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adilet.zan.kz/files/1003/97/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Жаксылык Жумабай</dc:creator>
  <cp:keywords/>
  <dc:description/>
  <cp:lastModifiedBy>Жаксылык Жумабай</cp:lastModifiedBy>
  <cp:revision>3</cp:revision>
  <cp:lastPrinted>2018-04-18T06:34:00Z</cp:lastPrinted>
  <dcterms:created xsi:type="dcterms:W3CDTF">2018-11-13T09:16:00Z</dcterms:created>
  <dcterms:modified xsi:type="dcterms:W3CDTF">2018-11-13T09:50:00Z</dcterms:modified>
</cp:coreProperties>
</file>