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8C8D" w14:textId="77777777" w:rsidR="0047611F" w:rsidRDefault="0047611F" w:rsidP="0047611F">
      <w:r>
        <w:t>Chapitre 4 : Couche 2, protocole Ethernet</w:t>
      </w:r>
    </w:p>
    <w:p w14:paraId="1D80B798" w14:textId="77777777" w:rsidR="0047611F" w:rsidRDefault="0047611F" w:rsidP="0047611F"/>
    <w:p w14:paraId="6E1008CC" w14:textId="77777777" w:rsidR="0047611F" w:rsidRDefault="0047611F" w:rsidP="0047611F">
      <w:pPr>
        <w:tabs>
          <w:tab w:val="left" w:pos="6258"/>
        </w:tabs>
      </w:pPr>
      <w:r>
        <w:t>Les appareilles qui sont connectées à un concentrateur, forment un domaine de collision, alors que pour un commutateur, chaque port constitue un domaine de collision.</w:t>
      </w:r>
    </w:p>
    <w:p w14:paraId="782E7E5B" w14:textId="77777777" w:rsidR="0047611F" w:rsidRDefault="0047611F" w:rsidP="0047611F">
      <w:pPr>
        <w:tabs>
          <w:tab w:val="left" w:pos="6258"/>
        </w:tabs>
      </w:pPr>
      <w:r>
        <w:t>Chaque port d’un routeur est un domaine de diffusion, mais le commutateur dans son ensemble est un domaine de diffusion.</w:t>
      </w:r>
    </w:p>
    <w:p w14:paraId="2AB259D4" w14:textId="77777777" w:rsidR="0047611F" w:rsidRDefault="0047611F" w:rsidP="0047611F">
      <w:pPr>
        <w:tabs>
          <w:tab w:val="left" w:pos="6258"/>
        </w:tabs>
      </w:pPr>
      <w:r>
        <w:t>NB : Plus il y a des domaines de collision plus le réseau est performant. De même plus y a des domaines de diffusion, plus le réseau est performant.</w:t>
      </w:r>
    </w:p>
    <w:p w14:paraId="172CDBBB" w14:textId="77777777" w:rsidR="0047611F" w:rsidRDefault="0047611F" w:rsidP="0047611F">
      <w:pPr>
        <w:tabs>
          <w:tab w:val="left" w:pos="6258"/>
        </w:tabs>
      </w:pPr>
      <w:r>
        <w:t>Le routeur ne transmet pas les messages de diffusion d’un réseau à un autre ; le message de diffusion est local.</w:t>
      </w:r>
    </w:p>
    <w:p w14:paraId="2EF653E0" w14:textId="77777777" w:rsidR="0047611F" w:rsidRDefault="0047611F" w:rsidP="0047611F">
      <w:pPr>
        <w:pStyle w:val="Paragraphedeliste"/>
        <w:numPr>
          <w:ilvl w:val="0"/>
          <w:numId w:val="11"/>
        </w:numPr>
        <w:tabs>
          <w:tab w:val="left" w:pos="6258"/>
        </w:tabs>
      </w:pPr>
      <w:r>
        <w:t>Le protocole CSMA/CD</w:t>
      </w:r>
    </w:p>
    <w:p w14:paraId="3AFC8208" w14:textId="77777777" w:rsidR="0047611F" w:rsidRDefault="0047611F" w:rsidP="0047611F">
      <w:pPr>
        <w:tabs>
          <w:tab w:val="left" w:pos="6258"/>
        </w:tabs>
        <w:ind w:left="360"/>
      </w:pPr>
      <w:r>
        <w:t>Il est défini par la norme IEEE 802.3 qui permet de définir l’accès à un medium qui est partagé dans les réseaux locaux.</w:t>
      </w:r>
    </w:p>
    <w:p w14:paraId="04153597" w14:textId="77777777" w:rsidR="0047611F" w:rsidRDefault="0047611F" w:rsidP="0047611F">
      <w:pPr>
        <w:tabs>
          <w:tab w:val="left" w:pos="6258"/>
        </w:tabs>
        <w:ind w:left="360"/>
      </w:pPr>
      <w:r>
        <w:t>Le principe de base du CSMA/CD :</w:t>
      </w:r>
    </w:p>
    <w:p w14:paraId="3CB59CAD" w14:textId="77777777" w:rsidR="0047611F" w:rsidRDefault="0047611F" w:rsidP="0047611F">
      <w:pPr>
        <w:pStyle w:val="Paragraphedeliste"/>
        <w:numPr>
          <w:ilvl w:val="0"/>
          <w:numId w:val="10"/>
        </w:numPr>
        <w:tabs>
          <w:tab w:val="left" w:pos="6258"/>
        </w:tabs>
      </w:pPr>
      <w:r>
        <w:t xml:space="preserve">CS : carrier </w:t>
      </w:r>
      <w:proofErr w:type="spellStart"/>
      <w:r>
        <w:t>send</w:t>
      </w:r>
      <w:proofErr w:type="spellEnd"/>
      <w:r>
        <w:t xml:space="preserve"> = écouter le canal</w:t>
      </w:r>
    </w:p>
    <w:p w14:paraId="1E4862E1" w14:textId="77777777" w:rsidR="0047611F" w:rsidRDefault="0047611F" w:rsidP="0047611F">
      <w:pPr>
        <w:pStyle w:val="Paragraphedeliste"/>
        <w:numPr>
          <w:ilvl w:val="0"/>
          <w:numId w:val="10"/>
        </w:numPr>
        <w:tabs>
          <w:tab w:val="left" w:pos="6258"/>
        </w:tabs>
      </w:pPr>
      <w:r>
        <w:t>MA : Multiple Access = accès multiple</w:t>
      </w:r>
    </w:p>
    <w:p w14:paraId="5A0616E5" w14:textId="77777777" w:rsidR="0047611F" w:rsidRDefault="0047611F" w:rsidP="0047611F">
      <w:pPr>
        <w:pStyle w:val="Paragraphedeliste"/>
        <w:numPr>
          <w:ilvl w:val="0"/>
          <w:numId w:val="10"/>
        </w:numPr>
        <w:tabs>
          <w:tab w:val="left" w:pos="6258"/>
        </w:tabs>
      </w:pPr>
      <w:r>
        <w:t xml:space="preserve">CD : Collision </w:t>
      </w:r>
      <w:proofErr w:type="spellStart"/>
      <w:r>
        <w:t>Detecte</w:t>
      </w:r>
      <w:proofErr w:type="spellEnd"/>
      <w:r>
        <w:t xml:space="preserve"> = détecter les collisions</w:t>
      </w:r>
    </w:p>
    <w:p w14:paraId="36A94222" w14:textId="77777777" w:rsidR="0047611F" w:rsidRDefault="0047611F" w:rsidP="0047611F">
      <w:pPr>
        <w:tabs>
          <w:tab w:val="left" w:pos="6258"/>
        </w:tabs>
      </w:pPr>
      <w:r>
        <w:t>Donc l’objectif du CSMA/CD est une méthode d’accès pour utiliser un canal qui est partagé.</w:t>
      </w:r>
    </w:p>
    <w:p w14:paraId="165ADE42" w14:textId="77777777" w:rsidR="0047611F" w:rsidRDefault="0047611F" w:rsidP="0047611F">
      <w:pPr>
        <w:tabs>
          <w:tab w:val="left" w:pos="6258"/>
        </w:tabs>
      </w:pPr>
      <w:r>
        <w:t>Avant de transmettre, une machine doit écouter le canal (pour voir si le canal est libre ou pas) ; si le canal est libre elle peut envoyer le paquet puis détecter s’il y a collision (c’est une interférence entre deux signaux) ; s’il y a collision, on ne peut exploiter ni le signal envoyé ni le signal reçu.</w:t>
      </w:r>
    </w:p>
    <w:p w14:paraId="370D3D87" w14:textId="77777777" w:rsidR="0047611F" w:rsidRDefault="0047611F" w:rsidP="0047611F">
      <w:pPr>
        <w:tabs>
          <w:tab w:val="left" w:pos="6258"/>
        </w:tabs>
      </w:pPr>
      <w:r>
        <w:t>Dans CSMA/CD, on utilise un délai de 9.6μs entre deux émissions ou réceptions appelé IFG pour Inter Fram Gap (Délai inter-trame) pour marquer une séparation entre les trames et permettre aux interfaces de se préparer à une nouvelle trame.</w:t>
      </w:r>
    </w:p>
    <w:p w14:paraId="11FE3CB0" w14:textId="77777777" w:rsidR="0047611F" w:rsidRDefault="0047611F" w:rsidP="0047611F">
      <w:pPr>
        <w:tabs>
          <w:tab w:val="left" w:pos="6258"/>
        </w:tabs>
      </w:pPr>
      <w:r>
        <w:t xml:space="preserve">Lors d’une émission de données si une collision est détectée alors on envoie une séquence de 4 octets incohérents pour permettre à toutes les machines du réseau de s’assurer de la collision. Cet envoi de 4 octets incohérents est appelé </w:t>
      </w:r>
      <w:r w:rsidRPr="00286143">
        <w:rPr>
          <w:b/>
          <w:bCs/>
        </w:rPr>
        <w:t>brouillage</w:t>
      </w:r>
      <w:r>
        <w:t>.</w:t>
      </w:r>
    </w:p>
    <w:p w14:paraId="616ADAD7" w14:textId="77777777" w:rsidR="0047611F" w:rsidRPr="004659FE" w:rsidRDefault="0047611F" w:rsidP="0047611F">
      <w:pPr>
        <w:tabs>
          <w:tab w:val="left" w:pos="6258"/>
        </w:tabs>
        <w:rPr>
          <w:b/>
          <w:bCs/>
        </w:rPr>
      </w:pPr>
      <w:r>
        <w:t xml:space="preserve">En cas de détection de collision, pour éviter que plusieurs machines essaient de retransmettre au même moment elles attendent un temps tiré aléatoirement appelé délai de </w:t>
      </w:r>
      <w:proofErr w:type="spellStart"/>
      <w:r w:rsidRPr="004659FE">
        <w:rPr>
          <w:b/>
          <w:bCs/>
        </w:rPr>
        <w:t>BackOff</w:t>
      </w:r>
      <w:proofErr w:type="spellEnd"/>
      <w:r w:rsidRPr="004659FE">
        <w:rPr>
          <w:b/>
          <w:bCs/>
        </w:rPr>
        <w:t xml:space="preserve"> ou délai aléatoire après collision</w:t>
      </w:r>
      <w:r>
        <w:rPr>
          <w:b/>
          <w:bCs/>
        </w:rPr>
        <w:t>.</w:t>
      </w:r>
    </w:p>
    <w:p w14:paraId="5B5A5F11" w14:textId="77777777" w:rsidR="0047611F" w:rsidRDefault="0047611F" w:rsidP="0047611F">
      <w:pPr>
        <w:tabs>
          <w:tab w:val="left" w:pos="6258"/>
        </w:tabs>
      </w:pPr>
    </w:p>
    <w:p w14:paraId="34FDFDC5" w14:textId="77777777" w:rsidR="0047611F" w:rsidRDefault="0047611F" w:rsidP="0047611F">
      <w:pPr>
        <w:pStyle w:val="Paragraphedeliste"/>
        <w:numPr>
          <w:ilvl w:val="0"/>
          <w:numId w:val="1"/>
        </w:numPr>
        <w:tabs>
          <w:tab w:val="left" w:pos="6258"/>
        </w:tabs>
      </w:pPr>
      <w:r>
        <w:t>En informatique, une donnée est la représentation numérique d’une information.</w:t>
      </w:r>
    </w:p>
    <w:p w14:paraId="0EFD4C4E" w14:textId="77777777" w:rsidR="0047611F" w:rsidRDefault="0047611F" w:rsidP="0047611F">
      <w:pPr>
        <w:tabs>
          <w:tab w:val="left" w:pos="6258"/>
        </w:tabs>
        <w:rPr>
          <w:b/>
          <w:bCs/>
        </w:rPr>
      </w:pPr>
      <w:r w:rsidRPr="00D17B96">
        <w:rPr>
          <w:b/>
          <w:bCs/>
        </w:rPr>
        <w:t xml:space="preserve">8 bits = 1 octets </w:t>
      </w:r>
      <w:r>
        <w:t xml:space="preserve">en anglais, elle se lit byte qui désigne la plus petite unité « logiquement » adressable par un programme. </w:t>
      </w:r>
      <w:r w:rsidRPr="00D17B96">
        <w:rPr>
          <w:b/>
          <w:bCs/>
        </w:rPr>
        <w:t>1 byte = 8 bits = 1 octet</w:t>
      </w:r>
    </w:p>
    <w:p w14:paraId="266508BB" w14:textId="77777777" w:rsidR="0047611F" w:rsidRDefault="0047611F" w:rsidP="0047611F">
      <w:pPr>
        <w:tabs>
          <w:tab w:val="left" w:pos="6258"/>
        </w:tabs>
        <w:rPr>
          <w:b/>
          <w:bCs/>
        </w:rPr>
      </w:pPr>
      <w:r>
        <w:rPr>
          <w:b/>
          <w:bCs/>
        </w:rPr>
        <w:t>NB : le bit est abrégé par « b » et byte par « B »</w:t>
      </w:r>
    </w:p>
    <w:p w14:paraId="0D0CB0D9" w14:textId="77777777" w:rsidR="0047611F" w:rsidRDefault="0047611F" w:rsidP="0047611F">
      <w:pPr>
        <w:pStyle w:val="Paragraphedeliste"/>
        <w:numPr>
          <w:ilvl w:val="0"/>
          <w:numId w:val="1"/>
        </w:numPr>
        <w:tabs>
          <w:tab w:val="left" w:pos="6258"/>
        </w:tabs>
      </w:pPr>
      <w:r>
        <w:t xml:space="preserve">En informatique, la </w:t>
      </w:r>
      <w:r w:rsidRPr="00F17EC0">
        <w:rPr>
          <w:b/>
          <w:bCs/>
        </w:rPr>
        <w:t>latence</w:t>
      </w:r>
      <w:r>
        <w:t xml:space="preserve"> (ou délai de transit, ou retard) est le délai de transmission dans les communications informatiques (lag en anglais). Il désigne le temps nécessaire à un </w:t>
      </w:r>
      <w:r>
        <w:lastRenderedPageBreak/>
        <w:t>paquet de données pour passer de la source à la destination à la source réception à travers un réseau.</w:t>
      </w:r>
    </w:p>
    <w:p w14:paraId="3AE9302D" w14:textId="77777777" w:rsidR="0047611F" w:rsidRDefault="0047611F" w:rsidP="0047611F">
      <w:pPr>
        <w:pStyle w:val="Paragraphedeliste"/>
        <w:numPr>
          <w:ilvl w:val="0"/>
          <w:numId w:val="1"/>
        </w:numPr>
        <w:tabs>
          <w:tab w:val="left" w:pos="6258"/>
        </w:tabs>
      </w:pPr>
      <w:r>
        <w:t xml:space="preserve">Le </w:t>
      </w:r>
      <w:r w:rsidRPr="00F17EC0">
        <w:rPr>
          <w:b/>
          <w:bCs/>
        </w:rPr>
        <w:t>débit</w:t>
      </w:r>
      <w:r>
        <w:t xml:space="preserve"> d’une transmission est quantité d’information réellement transmise par unité de temps. D = 1/temps bit</w:t>
      </w:r>
    </w:p>
    <w:p w14:paraId="1EEA02CB" w14:textId="290081A4" w:rsidR="0047611F" w:rsidRDefault="0047611F" w:rsidP="0047611F">
      <w:pPr>
        <w:pStyle w:val="Paragraphedeliste"/>
        <w:numPr>
          <w:ilvl w:val="0"/>
          <w:numId w:val="1"/>
        </w:numPr>
        <w:tabs>
          <w:tab w:val="left" w:pos="6258"/>
        </w:tabs>
      </w:pPr>
      <w:r>
        <w:t xml:space="preserve">Le </w:t>
      </w:r>
      <w:r w:rsidRPr="008941E1">
        <w:rPr>
          <w:b/>
          <w:bCs/>
        </w:rPr>
        <w:t>temps</w:t>
      </w:r>
      <w:r>
        <w:t xml:space="preserve"> </w:t>
      </w:r>
      <w:r w:rsidRPr="008941E1">
        <w:rPr>
          <w:b/>
          <w:bCs/>
        </w:rPr>
        <w:t>bit</w:t>
      </w:r>
      <w:r>
        <w:t xml:space="preserve"> est la durée d’un bit dans un signal transmettant une donnée.</w:t>
      </w:r>
    </w:p>
    <w:p w14:paraId="1279F46D" w14:textId="77777777" w:rsidR="0047611F" w:rsidRDefault="0047611F" w:rsidP="0047611F">
      <w:pPr>
        <w:pStyle w:val="Paragraphedeliste"/>
        <w:numPr>
          <w:ilvl w:val="0"/>
          <w:numId w:val="1"/>
        </w:numPr>
        <w:tabs>
          <w:tab w:val="left" w:pos="6258"/>
        </w:tabs>
      </w:pPr>
      <w:r>
        <w:t xml:space="preserve">La </w:t>
      </w:r>
      <w:r w:rsidRPr="008941E1">
        <w:rPr>
          <w:b/>
          <w:bCs/>
        </w:rPr>
        <w:t>bande</w:t>
      </w:r>
      <w:r>
        <w:t xml:space="preserve"> </w:t>
      </w:r>
      <w:r w:rsidRPr="008941E1">
        <w:rPr>
          <w:b/>
          <w:bCs/>
        </w:rPr>
        <w:t>passante</w:t>
      </w:r>
      <w:r>
        <w:t xml:space="preserve"> caractérise la liaison en elle-même entre deux organes. C’est la quantité d’information maximale transmissible sur une connexion. </w:t>
      </w:r>
      <w:r w:rsidRPr="008941E1">
        <w:rPr>
          <w:b/>
          <w:bCs/>
        </w:rPr>
        <w:t>C’est le débit</w:t>
      </w:r>
      <w:r>
        <w:t xml:space="preserve"> </w:t>
      </w:r>
      <w:r w:rsidRPr="008941E1">
        <w:rPr>
          <w:b/>
          <w:bCs/>
        </w:rPr>
        <w:t>maximal</w:t>
      </w:r>
      <w:r>
        <w:t>.</w:t>
      </w:r>
    </w:p>
    <w:p w14:paraId="6BA2A26E" w14:textId="77777777" w:rsidR="0047611F" w:rsidRDefault="0047611F" w:rsidP="0047611F">
      <w:pPr>
        <w:tabs>
          <w:tab w:val="left" w:pos="6258"/>
        </w:tabs>
      </w:pPr>
      <w:r>
        <w:t>Topologie des réseaux</w:t>
      </w:r>
    </w:p>
    <w:p w14:paraId="593E55F0" w14:textId="77777777" w:rsidR="0047611F" w:rsidRDefault="0047611F" w:rsidP="0047611F">
      <w:pPr>
        <w:pStyle w:val="Paragraphedeliste"/>
        <w:numPr>
          <w:ilvl w:val="0"/>
          <w:numId w:val="2"/>
        </w:numPr>
        <w:tabs>
          <w:tab w:val="left" w:pos="6258"/>
        </w:tabs>
      </w:pPr>
      <w:r>
        <w:t xml:space="preserve">Topologie en bus : il s’agit d’un seul câble relier à plusieurs appareils. Elle est simple à mettre en œuvre et peu robuste. Mais l’émission de </w:t>
      </w:r>
      <w:proofErr w:type="spellStart"/>
      <w:r>
        <w:t>se</w:t>
      </w:r>
      <w:proofErr w:type="spellEnd"/>
      <w:r>
        <w:t xml:space="preserve"> fait d’un appareil après l’autre sinon il y aura collision de données. On note aussi une faible vitesse de transmission.</w:t>
      </w:r>
    </w:p>
    <w:p w14:paraId="4773BB51" w14:textId="77777777" w:rsidR="0047611F" w:rsidRDefault="0047611F" w:rsidP="0047611F">
      <w:pPr>
        <w:pStyle w:val="Paragraphedeliste"/>
        <w:numPr>
          <w:ilvl w:val="0"/>
          <w:numId w:val="2"/>
        </w:numPr>
        <w:tabs>
          <w:tab w:val="left" w:pos="6258"/>
        </w:tabs>
      </w:pPr>
      <w:r>
        <w:t>Topologie en Anneau : C’est comme une topologie en bus mais elle est refermée sur elle-même. Pour communiquer, il faudra avoir un jeton ; ce jeton est transféré à tour de rôle tout autour de l’anneau.</w:t>
      </w:r>
    </w:p>
    <w:p w14:paraId="3DE5F82E" w14:textId="77777777" w:rsidR="0047611F" w:rsidRDefault="0047611F" w:rsidP="0047611F">
      <w:pPr>
        <w:pStyle w:val="Paragraphedeliste"/>
        <w:numPr>
          <w:ilvl w:val="0"/>
          <w:numId w:val="2"/>
        </w:numPr>
        <w:tabs>
          <w:tab w:val="left" w:pos="6258"/>
        </w:tabs>
      </w:pPr>
      <w:r>
        <w:t>Topologie en Etoile :  Elle est constituée d’un nœud central qui fait lien entre tous les éléments du réseau. Ce nœud central doit être robuste afin que le réseau puisse bien fonctionner. Il n’y a pas de collision dans ce réseau.</w:t>
      </w:r>
    </w:p>
    <w:p w14:paraId="3A6EC9D0" w14:textId="77777777" w:rsidR="0047611F" w:rsidRDefault="0047611F" w:rsidP="0047611F">
      <w:pPr>
        <w:pStyle w:val="Paragraphedeliste"/>
        <w:numPr>
          <w:ilvl w:val="0"/>
          <w:numId w:val="2"/>
        </w:numPr>
        <w:tabs>
          <w:tab w:val="left" w:pos="6258"/>
        </w:tabs>
      </w:pPr>
      <w:r>
        <w:t>Topologie maillée : Elle est constituée de plusieurs câbles dont chacune reliant deux machines.</w:t>
      </w:r>
    </w:p>
    <w:p w14:paraId="474106E1" w14:textId="77777777" w:rsidR="0047611F" w:rsidRDefault="0047611F" w:rsidP="0047611F">
      <w:pPr>
        <w:tabs>
          <w:tab w:val="left" w:pos="6258"/>
        </w:tabs>
      </w:pPr>
      <w:r>
        <w:t xml:space="preserve">Les </w:t>
      </w:r>
      <w:r w:rsidRPr="000C5588">
        <w:rPr>
          <w:b/>
          <w:bCs/>
        </w:rPr>
        <w:t>protocoles</w:t>
      </w:r>
      <w:r>
        <w:t xml:space="preserve"> de communications définissent les règles que doivent respecter les machines pour communiquer.</w:t>
      </w:r>
    </w:p>
    <w:p w14:paraId="24B1C92C" w14:textId="77777777" w:rsidR="0047611F" w:rsidRDefault="0047611F" w:rsidP="0047611F">
      <w:pPr>
        <w:pStyle w:val="Paragraphedeliste"/>
        <w:numPr>
          <w:ilvl w:val="0"/>
          <w:numId w:val="3"/>
        </w:numPr>
        <w:tabs>
          <w:tab w:val="left" w:pos="6258"/>
        </w:tabs>
      </w:pPr>
      <w:r>
        <w:t xml:space="preserve">Les périphériques finaux (ou terminaux) sont les périphériques qui envoient ou reçoivent des trames sur un réseau. Ce sont les organes qui utilisent le réseau pour communiquer. On parle aussi </w:t>
      </w:r>
      <w:r w:rsidRPr="000C5588">
        <w:rPr>
          <w:b/>
          <w:bCs/>
        </w:rPr>
        <w:t>d’hôte</w:t>
      </w:r>
      <w:r>
        <w:t xml:space="preserve"> du réseau. Ils ont tous une carte réseau leur communiquant un identifiant unique : adresse MAC. </w:t>
      </w:r>
    </w:p>
    <w:p w14:paraId="537F51E2" w14:textId="77777777" w:rsidR="0047611F" w:rsidRDefault="0047611F" w:rsidP="0047611F">
      <w:pPr>
        <w:pStyle w:val="Paragraphedeliste"/>
        <w:tabs>
          <w:tab w:val="left" w:pos="6258"/>
        </w:tabs>
      </w:pPr>
      <w:r>
        <w:t>On distingue deux types d’hôtes :</w:t>
      </w:r>
    </w:p>
    <w:p w14:paraId="56752E15" w14:textId="77777777" w:rsidR="0047611F" w:rsidRDefault="0047611F" w:rsidP="0047611F">
      <w:pPr>
        <w:pStyle w:val="Paragraphedeliste"/>
        <w:numPr>
          <w:ilvl w:val="0"/>
          <w:numId w:val="4"/>
        </w:numPr>
        <w:tabs>
          <w:tab w:val="left" w:pos="6258"/>
        </w:tabs>
      </w:pPr>
      <w:r>
        <w:t xml:space="preserve">Les </w:t>
      </w:r>
      <w:r w:rsidRPr="00CE5603">
        <w:rPr>
          <w:b/>
          <w:bCs/>
        </w:rPr>
        <w:t>serveurs</w:t>
      </w:r>
      <w:r>
        <w:t xml:space="preserve"> sont des hôtes équipés des logiciels leur permettant de fournir des informations comme des messages électroniques ou des pages Web, à d’autres hôtes sur le réseau.</w:t>
      </w:r>
    </w:p>
    <w:p w14:paraId="6875B371" w14:textId="77777777" w:rsidR="0047611F" w:rsidRDefault="0047611F" w:rsidP="0047611F">
      <w:pPr>
        <w:pStyle w:val="Paragraphedeliste"/>
        <w:numPr>
          <w:ilvl w:val="0"/>
          <w:numId w:val="4"/>
        </w:numPr>
        <w:tabs>
          <w:tab w:val="left" w:pos="6258"/>
        </w:tabs>
      </w:pPr>
      <w:r>
        <w:t xml:space="preserve">Les </w:t>
      </w:r>
      <w:r>
        <w:rPr>
          <w:b/>
          <w:bCs/>
        </w:rPr>
        <w:t>c</w:t>
      </w:r>
      <w:r w:rsidRPr="00CE5603">
        <w:rPr>
          <w:b/>
          <w:bCs/>
        </w:rPr>
        <w:t>lients</w:t>
      </w:r>
      <w:r>
        <w:t> sont des ordinateurs équipés d’un logiciel qui leur permet de demander des informations auprès du serveur et de les utiliser.</w:t>
      </w:r>
    </w:p>
    <w:p w14:paraId="0671F1C3" w14:textId="77777777" w:rsidR="0047611F" w:rsidRDefault="0047611F" w:rsidP="0047611F">
      <w:pPr>
        <w:pStyle w:val="Paragraphedeliste"/>
        <w:numPr>
          <w:ilvl w:val="0"/>
          <w:numId w:val="3"/>
        </w:numPr>
        <w:tabs>
          <w:tab w:val="left" w:pos="6258"/>
        </w:tabs>
      </w:pPr>
      <w:r>
        <w:t>Les périphériques intermédiaires ou appareils d’interconnections</w:t>
      </w:r>
    </w:p>
    <w:p w14:paraId="5C54750B" w14:textId="77777777" w:rsidR="0047611F" w:rsidRDefault="0047611F" w:rsidP="0047611F">
      <w:pPr>
        <w:pStyle w:val="Paragraphedeliste"/>
        <w:numPr>
          <w:ilvl w:val="0"/>
          <w:numId w:val="3"/>
        </w:numPr>
        <w:tabs>
          <w:tab w:val="left" w:pos="6258"/>
        </w:tabs>
      </w:pPr>
      <w:r>
        <w:t xml:space="preserve">Les périphériques de communications ou supports de transmission </w:t>
      </w:r>
    </w:p>
    <w:p w14:paraId="2F1B1178" w14:textId="77777777" w:rsidR="0047611F" w:rsidRDefault="0047611F" w:rsidP="0047611F">
      <w:pPr>
        <w:tabs>
          <w:tab w:val="left" w:pos="6258"/>
        </w:tabs>
      </w:pPr>
    </w:p>
    <w:p w14:paraId="3C7A06B4" w14:textId="77777777" w:rsidR="0047611F" w:rsidRDefault="0047611F" w:rsidP="0047611F">
      <w:pPr>
        <w:tabs>
          <w:tab w:val="left" w:pos="6258"/>
        </w:tabs>
      </w:pPr>
      <w:r>
        <w:t>Le protocole Ethernet</w:t>
      </w:r>
    </w:p>
    <w:p w14:paraId="306006A0" w14:textId="77777777" w:rsidR="0047611F" w:rsidRDefault="0047611F" w:rsidP="0047611F">
      <w:pPr>
        <w:tabs>
          <w:tab w:val="left" w:pos="6258"/>
        </w:tabs>
      </w:pPr>
      <w:r>
        <w:t>Il agit sur les deux premières couches : la couche physique et la couche liaison de données.</w:t>
      </w:r>
    </w:p>
    <w:p w14:paraId="6EEAFCCB" w14:textId="77777777" w:rsidR="0047611F" w:rsidRDefault="0047611F" w:rsidP="0047611F">
      <w:pPr>
        <w:pStyle w:val="Paragraphedeliste"/>
        <w:numPr>
          <w:ilvl w:val="0"/>
          <w:numId w:val="7"/>
        </w:numPr>
        <w:tabs>
          <w:tab w:val="left" w:pos="6258"/>
        </w:tabs>
      </w:pPr>
      <w:r>
        <w:t>Sur la couche physique, il définit :</w:t>
      </w:r>
    </w:p>
    <w:p w14:paraId="47F0DB53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>Les supports physiques </w:t>
      </w:r>
    </w:p>
    <w:p w14:paraId="7E1AE86C" w14:textId="77777777" w:rsidR="0047611F" w:rsidRDefault="0047611F" w:rsidP="0047611F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10 </w:t>
      </w:r>
      <w:proofErr w:type="spellStart"/>
      <w:r>
        <w:t>BaseT</w:t>
      </w:r>
      <w:proofErr w:type="spellEnd"/>
      <w:r>
        <w:t> : 10Mbits/s (paires torsadée)</w:t>
      </w:r>
    </w:p>
    <w:p w14:paraId="69537F4D" w14:textId="77777777" w:rsidR="0047611F" w:rsidRDefault="0047611F" w:rsidP="0047611F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100 </w:t>
      </w:r>
      <w:proofErr w:type="spellStart"/>
      <w:r>
        <w:t>BaseT</w:t>
      </w:r>
      <w:proofErr w:type="spellEnd"/>
      <w:r>
        <w:t> : 100Mbits/s (paires torsadée)</w:t>
      </w:r>
    </w:p>
    <w:p w14:paraId="4347A7C8" w14:textId="77777777" w:rsidR="0047611F" w:rsidRDefault="0047611F" w:rsidP="0047611F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1000 </w:t>
      </w:r>
      <w:proofErr w:type="spellStart"/>
      <w:r>
        <w:t>BaseT</w:t>
      </w:r>
      <w:proofErr w:type="spellEnd"/>
      <w:r>
        <w:t> : 1Gbits/s (paires torsadée)</w:t>
      </w:r>
    </w:p>
    <w:p w14:paraId="2EFC7255" w14:textId="77777777" w:rsidR="0047611F" w:rsidRDefault="0047611F" w:rsidP="0047611F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1000 </w:t>
      </w:r>
      <w:proofErr w:type="spellStart"/>
      <w:r>
        <w:t>BaseX</w:t>
      </w:r>
      <w:proofErr w:type="spellEnd"/>
      <w:r>
        <w:t> : 1Gbits (fibre optique)</w:t>
      </w:r>
    </w:p>
    <w:p w14:paraId="25BAF614" w14:textId="77777777" w:rsidR="0047611F" w:rsidRDefault="0047611F" w:rsidP="0047611F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>Wifi : 54Mbits/s à 433Mbits/s (liaison hertzienne)</w:t>
      </w:r>
    </w:p>
    <w:p w14:paraId="107F36E2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>
        <w:lastRenderedPageBreak/>
        <w:t>Le format des données</w:t>
      </w:r>
    </w:p>
    <w:p w14:paraId="7B6938DD" w14:textId="77777777" w:rsidR="0047611F" w:rsidRDefault="0047611F" w:rsidP="0047611F">
      <w:pPr>
        <w:tabs>
          <w:tab w:val="left" w:pos="6258"/>
        </w:tabs>
      </w:pPr>
      <w:r>
        <w:rPr>
          <w:noProof/>
        </w:rPr>
        <w:drawing>
          <wp:inline distT="0" distB="0" distL="0" distR="0" wp14:anchorId="73468F48" wp14:editId="74F3A7ED">
            <wp:extent cx="3776694" cy="9917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56" cy="10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8268" w14:textId="77777777" w:rsidR="0047611F" w:rsidRDefault="0047611F" w:rsidP="0047611F">
      <w:pPr>
        <w:pStyle w:val="Paragraphedeliste"/>
        <w:numPr>
          <w:ilvl w:val="0"/>
          <w:numId w:val="7"/>
        </w:numPr>
        <w:tabs>
          <w:tab w:val="left" w:pos="6258"/>
        </w:tabs>
      </w:pPr>
      <w:r>
        <w:t>Sur la couche liaison de données, il définit :</w:t>
      </w:r>
    </w:p>
    <w:p w14:paraId="311276AC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>L’adresse MAC : Elle est codée sur 6 octets</w:t>
      </w:r>
    </w:p>
    <w:p w14:paraId="2C5F6260" w14:textId="77777777" w:rsidR="0047611F" w:rsidRDefault="0047611F" w:rsidP="0047611F">
      <w:pPr>
        <w:tabs>
          <w:tab w:val="left" w:pos="6258"/>
        </w:tabs>
      </w:pPr>
      <w:r>
        <w:t>La Trame Ethernet :</w:t>
      </w:r>
    </w:p>
    <w:p w14:paraId="624DD810" w14:textId="77777777" w:rsidR="0047611F" w:rsidRDefault="0047611F" w:rsidP="0047611F">
      <w:pPr>
        <w:tabs>
          <w:tab w:val="left" w:pos="6258"/>
        </w:tabs>
      </w:pPr>
      <w:r>
        <w:t>Elle est composée de :</w:t>
      </w:r>
    </w:p>
    <w:p w14:paraId="5F66B9D3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 w:rsidRPr="00702FF4">
        <w:rPr>
          <w:b/>
          <w:bCs/>
        </w:rPr>
        <w:t>Préambule</w:t>
      </w:r>
      <w:r>
        <w:t xml:space="preserve"> : permet de synchroniser les appareils (sur </w:t>
      </w:r>
      <w:r w:rsidRPr="00702FF4">
        <w:rPr>
          <w:b/>
          <w:bCs/>
        </w:rPr>
        <w:t>7</w:t>
      </w:r>
      <w:r>
        <w:t xml:space="preserve"> </w:t>
      </w:r>
      <w:r w:rsidRPr="00702FF4">
        <w:rPr>
          <w:b/>
          <w:bCs/>
        </w:rPr>
        <w:t>octets</w:t>
      </w:r>
      <w:r>
        <w:t>)</w:t>
      </w:r>
    </w:p>
    <w:p w14:paraId="02F3AF98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 w:rsidRPr="00702FF4">
        <w:rPr>
          <w:b/>
          <w:bCs/>
        </w:rPr>
        <w:t>SFD</w:t>
      </w:r>
      <w:r>
        <w:t xml:space="preserve"> : Délimitateur de début ce Trame (Start Frame </w:t>
      </w:r>
      <w:proofErr w:type="spellStart"/>
      <w:r>
        <w:t>Delimiter</w:t>
      </w:r>
      <w:proofErr w:type="spellEnd"/>
      <w:r>
        <w:t>) codé</w:t>
      </w:r>
      <w:r w:rsidRPr="00702FF4">
        <w:t xml:space="preserve"> </w:t>
      </w:r>
      <w:r>
        <w:t xml:space="preserve">sur </w:t>
      </w:r>
      <w:r w:rsidRPr="00702FF4">
        <w:rPr>
          <w:b/>
          <w:bCs/>
        </w:rPr>
        <w:t>1</w:t>
      </w:r>
      <w:r>
        <w:t xml:space="preserve"> </w:t>
      </w:r>
      <w:r w:rsidRPr="00702FF4">
        <w:rPr>
          <w:b/>
          <w:bCs/>
        </w:rPr>
        <w:t>octet</w:t>
      </w:r>
      <w:r>
        <w:t xml:space="preserve"> (c’est-à-dire qu’on commence à envoyer les données)</w:t>
      </w:r>
    </w:p>
    <w:p w14:paraId="59A408D3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 w:rsidRPr="00702FF4">
        <w:rPr>
          <w:b/>
          <w:bCs/>
        </w:rPr>
        <w:t>Destinataire</w:t>
      </w:r>
      <w:r>
        <w:t xml:space="preserve"> : Adresse MAC du nœud destinataire (sur </w:t>
      </w:r>
      <w:r w:rsidRPr="00702FF4">
        <w:rPr>
          <w:b/>
          <w:bCs/>
        </w:rPr>
        <w:t>6 octets</w:t>
      </w:r>
      <w:r>
        <w:t>)</w:t>
      </w:r>
    </w:p>
    <w:p w14:paraId="04F35FC0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 w:rsidRPr="00702FF4">
        <w:rPr>
          <w:b/>
          <w:bCs/>
        </w:rPr>
        <w:t>Expéditeur</w:t>
      </w:r>
      <w:r>
        <w:t xml:space="preserve"> : Adresse MAC du nœud expéditeur (sur </w:t>
      </w:r>
      <w:r w:rsidRPr="00702FF4">
        <w:rPr>
          <w:b/>
          <w:bCs/>
        </w:rPr>
        <w:t>6 octets</w:t>
      </w:r>
      <w:r>
        <w:t>)</w:t>
      </w:r>
    </w:p>
    <w:p w14:paraId="07ACEBBF" w14:textId="77777777" w:rsidR="0047611F" w:rsidRDefault="0047611F" w:rsidP="0047611F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 xml:space="preserve"> </w:t>
      </w:r>
      <w:r w:rsidRPr="00702FF4">
        <w:rPr>
          <w:b/>
          <w:bCs/>
        </w:rPr>
        <w:t>Longueur/Type</w:t>
      </w:r>
      <w:r>
        <w:t xml:space="preserve"> : Définit le type (ou parfois la longueur) de la trame (sur </w:t>
      </w:r>
      <w:r w:rsidRPr="00702FF4">
        <w:rPr>
          <w:b/>
          <w:bCs/>
        </w:rPr>
        <w:t>2 octets</w:t>
      </w:r>
      <w:r>
        <w:t>).</w:t>
      </w:r>
    </w:p>
    <w:p w14:paraId="0FDCAB32" w14:textId="5221A399" w:rsidR="0047611F" w:rsidRDefault="0047611F" w:rsidP="0047611F">
      <w:pPr>
        <w:pStyle w:val="Paragraphedeliste"/>
        <w:numPr>
          <w:ilvl w:val="0"/>
          <w:numId w:val="8"/>
        </w:numPr>
        <w:tabs>
          <w:tab w:val="left" w:pos="6258"/>
        </w:tabs>
      </w:pPr>
      <w:r>
        <w:t>Dans le cas d’</w:t>
      </w:r>
      <w:r>
        <w:t>envoi</w:t>
      </w:r>
      <w:r>
        <w:t xml:space="preserve"> de trame TCP/IP, le type vaudra toujours 0 800</w:t>
      </w:r>
    </w:p>
    <w:p w14:paraId="1FA06878" w14:textId="77777777" w:rsidR="0047611F" w:rsidRDefault="0047611F" w:rsidP="0047611F">
      <w:pPr>
        <w:pStyle w:val="Paragraphedeliste"/>
        <w:numPr>
          <w:ilvl w:val="0"/>
          <w:numId w:val="9"/>
        </w:numPr>
        <w:tabs>
          <w:tab w:val="left" w:pos="6258"/>
        </w:tabs>
      </w:pPr>
      <w:r w:rsidRPr="00702FF4">
        <w:rPr>
          <w:b/>
          <w:bCs/>
        </w:rPr>
        <w:t>Données</w:t>
      </w:r>
      <w:r>
        <w:t xml:space="preserve"> </w:t>
      </w:r>
      <w:r w:rsidRPr="00702FF4">
        <w:rPr>
          <w:b/>
          <w:bCs/>
        </w:rPr>
        <w:t>encapsulées</w:t>
      </w:r>
      <w:r>
        <w:t> : Données à envoyer ((</w:t>
      </w:r>
      <w:r w:rsidRPr="00702FF4">
        <w:rPr>
          <w:b/>
          <w:bCs/>
        </w:rPr>
        <w:t>de 46 à 1500 octets</w:t>
      </w:r>
      <w:r>
        <w:t>)</w:t>
      </w:r>
    </w:p>
    <w:p w14:paraId="67D48C1F" w14:textId="77777777" w:rsidR="0047611F" w:rsidRDefault="0047611F" w:rsidP="0047611F">
      <w:pPr>
        <w:pStyle w:val="Paragraphedeliste"/>
        <w:numPr>
          <w:ilvl w:val="0"/>
          <w:numId w:val="9"/>
        </w:numPr>
        <w:tabs>
          <w:tab w:val="left" w:pos="6258"/>
        </w:tabs>
      </w:pPr>
      <w:r w:rsidRPr="00702FF4">
        <w:rPr>
          <w:b/>
          <w:bCs/>
        </w:rPr>
        <w:t>CRC</w:t>
      </w:r>
      <w:r>
        <w:t xml:space="preserve"> : Séquence de contrôle permettant de vérifier s’il n’y a pas d’erreur lors de la transmission des données (sur </w:t>
      </w:r>
      <w:r w:rsidRPr="00702FF4">
        <w:rPr>
          <w:b/>
          <w:bCs/>
        </w:rPr>
        <w:t>4</w:t>
      </w:r>
      <w:r>
        <w:t xml:space="preserve"> </w:t>
      </w:r>
      <w:r w:rsidRPr="00702FF4">
        <w:rPr>
          <w:b/>
          <w:bCs/>
        </w:rPr>
        <w:t>octets</w:t>
      </w:r>
      <w:r>
        <w:t>).</w:t>
      </w:r>
    </w:p>
    <w:p w14:paraId="60107ADE" w14:textId="77777777" w:rsidR="0047611F" w:rsidRDefault="0047611F" w:rsidP="0047611F">
      <w:pPr>
        <w:tabs>
          <w:tab w:val="left" w:pos="6258"/>
        </w:tabs>
      </w:pPr>
      <w:r>
        <w:t>NB : La longueur minimale et la longueur maximale d’une Trame Ethernet sont respectivement 72 et 1526 octets.</w:t>
      </w:r>
    </w:p>
    <w:p w14:paraId="5F02C043" w14:textId="77777777" w:rsidR="006742CE" w:rsidRDefault="006742CE"/>
    <w:sectPr w:rsidR="0067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8BE"/>
    <w:multiLevelType w:val="hybridMultilevel"/>
    <w:tmpl w:val="B72A516C"/>
    <w:lvl w:ilvl="0" w:tplc="2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9B023A1"/>
    <w:multiLevelType w:val="hybridMultilevel"/>
    <w:tmpl w:val="C396C4F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3182"/>
    <w:multiLevelType w:val="hybridMultilevel"/>
    <w:tmpl w:val="761C8900"/>
    <w:lvl w:ilvl="0" w:tplc="280C000F">
      <w:start w:val="1"/>
      <w:numFmt w:val="decimal"/>
      <w:lvlText w:val="%1."/>
      <w:lvlJc w:val="left"/>
      <w:pPr>
        <w:ind w:left="360" w:hanging="360"/>
      </w:pPr>
    </w:lvl>
    <w:lvl w:ilvl="1" w:tplc="280C0019" w:tentative="1">
      <w:start w:val="1"/>
      <w:numFmt w:val="lowerLetter"/>
      <w:lvlText w:val="%2."/>
      <w:lvlJc w:val="left"/>
      <w:pPr>
        <w:ind w:left="1080" w:hanging="360"/>
      </w:pPr>
    </w:lvl>
    <w:lvl w:ilvl="2" w:tplc="280C001B" w:tentative="1">
      <w:start w:val="1"/>
      <w:numFmt w:val="lowerRoman"/>
      <w:lvlText w:val="%3."/>
      <w:lvlJc w:val="right"/>
      <w:pPr>
        <w:ind w:left="1800" w:hanging="180"/>
      </w:pPr>
    </w:lvl>
    <w:lvl w:ilvl="3" w:tplc="280C000F" w:tentative="1">
      <w:start w:val="1"/>
      <w:numFmt w:val="decimal"/>
      <w:lvlText w:val="%4."/>
      <w:lvlJc w:val="left"/>
      <w:pPr>
        <w:ind w:left="2520" w:hanging="360"/>
      </w:pPr>
    </w:lvl>
    <w:lvl w:ilvl="4" w:tplc="280C0019" w:tentative="1">
      <w:start w:val="1"/>
      <w:numFmt w:val="lowerLetter"/>
      <w:lvlText w:val="%5."/>
      <w:lvlJc w:val="left"/>
      <w:pPr>
        <w:ind w:left="3240" w:hanging="360"/>
      </w:pPr>
    </w:lvl>
    <w:lvl w:ilvl="5" w:tplc="280C001B" w:tentative="1">
      <w:start w:val="1"/>
      <w:numFmt w:val="lowerRoman"/>
      <w:lvlText w:val="%6."/>
      <w:lvlJc w:val="right"/>
      <w:pPr>
        <w:ind w:left="3960" w:hanging="180"/>
      </w:pPr>
    </w:lvl>
    <w:lvl w:ilvl="6" w:tplc="280C000F" w:tentative="1">
      <w:start w:val="1"/>
      <w:numFmt w:val="decimal"/>
      <w:lvlText w:val="%7."/>
      <w:lvlJc w:val="left"/>
      <w:pPr>
        <w:ind w:left="4680" w:hanging="360"/>
      </w:pPr>
    </w:lvl>
    <w:lvl w:ilvl="7" w:tplc="280C0019" w:tentative="1">
      <w:start w:val="1"/>
      <w:numFmt w:val="lowerLetter"/>
      <w:lvlText w:val="%8."/>
      <w:lvlJc w:val="left"/>
      <w:pPr>
        <w:ind w:left="5400" w:hanging="360"/>
      </w:pPr>
    </w:lvl>
    <w:lvl w:ilvl="8" w:tplc="2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1503D"/>
    <w:multiLevelType w:val="hybridMultilevel"/>
    <w:tmpl w:val="C0F278A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F573E"/>
    <w:multiLevelType w:val="hybridMultilevel"/>
    <w:tmpl w:val="6E60E86A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6AF6"/>
    <w:multiLevelType w:val="hybridMultilevel"/>
    <w:tmpl w:val="B81A5EF0"/>
    <w:lvl w:ilvl="0" w:tplc="28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F91D48"/>
    <w:multiLevelType w:val="hybridMultilevel"/>
    <w:tmpl w:val="4D3C8166"/>
    <w:lvl w:ilvl="0" w:tplc="2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5C4094"/>
    <w:multiLevelType w:val="hybridMultilevel"/>
    <w:tmpl w:val="7B12F690"/>
    <w:lvl w:ilvl="0" w:tplc="2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F42F70"/>
    <w:multiLevelType w:val="hybridMultilevel"/>
    <w:tmpl w:val="C02A96E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585"/>
    <w:multiLevelType w:val="hybridMultilevel"/>
    <w:tmpl w:val="96B8BA5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1F7E"/>
    <w:multiLevelType w:val="hybridMultilevel"/>
    <w:tmpl w:val="579C645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20252">
    <w:abstractNumId w:val="9"/>
  </w:num>
  <w:num w:numId="2" w16cid:durableId="750464995">
    <w:abstractNumId w:val="4"/>
  </w:num>
  <w:num w:numId="3" w16cid:durableId="1514610719">
    <w:abstractNumId w:val="10"/>
  </w:num>
  <w:num w:numId="4" w16cid:durableId="2069113457">
    <w:abstractNumId w:val="7"/>
  </w:num>
  <w:num w:numId="5" w16cid:durableId="2036421847">
    <w:abstractNumId w:val="0"/>
  </w:num>
  <w:num w:numId="6" w16cid:durableId="229774172">
    <w:abstractNumId w:val="8"/>
  </w:num>
  <w:num w:numId="7" w16cid:durableId="1541241637">
    <w:abstractNumId w:val="2"/>
  </w:num>
  <w:num w:numId="8" w16cid:durableId="445543835">
    <w:abstractNumId w:val="6"/>
  </w:num>
  <w:num w:numId="9" w16cid:durableId="2113355430">
    <w:abstractNumId w:val="3"/>
  </w:num>
  <w:num w:numId="10" w16cid:durableId="604046429">
    <w:abstractNumId w:val="1"/>
  </w:num>
  <w:num w:numId="11" w16cid:durableId="573858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D3"/>
    <w:rsid w:val="0047611F"/>
    <w:rsid w:val="006742CE"/>
    <w:rsid w:val="0096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EC07"/>
  <w15:chartTrackingRefBased/>
  <w15:docId w15:val="{22A63504-88DF-4007-A21E-7ADD3990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Sandokh Bakhoum</dc:creator>
  <cp:keywords/>
  <dc:description/>
  <cp:lastModifiedBy>Albert Sandokh Bakhoum</cp:lastModifiedBy>
  <cp:revision>2</cp:revision>
  <dcterms:created xsi:type="dcterms:W3CDTF">2022-11-10T21:24:00Z</dcterms:created>
  <dcterms:modified xsi:type="dcterms:W3CDTF">2022-11-10T21:24:00Z</dcterms:modified>
</cp:coreProperties>
</file>