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C7A4" w14:textId="77777777" w:rsidR="00362AEB" w:rsidRPr="000670D7" w:rsidRDefault="00362AEB" w:rsidP="00A3727E">
      <w:pPr>
        <w:pStyle w:val="Graphicsanchor"/>
        <w:rPr>
          <w:rFonts w:ascii="Calibri" w:hAnsi="Calibri" w:cs="Calibri"/>
        </w:rPr>
      </w:pPr>
      <w:r w:rsidRPr="000670D7">
        <w:rPr>
          <w:rFonts w:ascii="Calibri" w:hAnsi="Calibri" w:cs="Calibri"/>
        </w:rPr>
        <w:drawing>
          <wp:anchor distT="0" distB="0" distL="114300" distR="114300" simplePos="0" relativeHeight="251659264" behindDoc="1" locked="1" layoutInCell="1" allowOverlap="0" wp14:anchorId="42C9890F" wp14:editId="489BD24D">
            <wp:simplePos x="0" y="0"/>
            <wp:positionH relativeFrom="page">
              <wp:posOffset>1905</wp:posOffset>
            </wp:positionH>
            <wp:positionV relativeFrom="page">
              <wp:posOffset>-635</wp:posOffset>
            </wp:positionV>
            <wp:extent cx="7772400" cy="658368"/>
            <wp:effectExtent l="0" t="0" r="0" b="8890"/>
            <wp:wrapNone/>
            <wp:docPr id="56" name="Graphic 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c 5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924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93"/>
        <w:gridCol w:w="10654"/>
      </w:tblGrid>
      <w:tr w:rsidR="0060679F" w:rsidRPr="000670D7" w14:paraId="06DF4E94" w14:textId="77777777" w:rsidTr="000670D7">
        <w:trPr>
          <w:trHeight w:val="739"/>
          <w:jc w:val="center"/>
        </w:trPr>
        <w:tc>
          <w:tcPr>
            <w:tcW w:w="293" w:type="dxa"/>
            <w:vMerge w:val="restart"/>
            <w:vAlign w:val="center"/>
          </w:tcPr>
          <w:p w14:paraId="2129B952" w14:textId="77777777" w:rsidR="00A3727E" w:rsidRPr="000670D7" w:rsidRDefault="00A3727E" w:rsidP="00A3727E">
            <w:pPr>
              <w:rPr>
                <w:rFonts w:ascii="Calibri" w:hAnsi="Calibri" w:cs="Calibri"/>
              </w:rPr>
            </w:pPr>
          </w:p>
        </w:tc>
        <w:tc>
          <w:tcPr>
            <w:tcW w:w="10653" w:type="dxa"/>
            <w:tcBorders>
              <w:bottom w:val="nil"/>
            </w:tcBorders>
          </w:tcPr>
          <w:p w14:paraId="58B730FD" w14:textId="3A58C80B" w:rsidR="0060679F" w:rsidRPr="000670D7" w:rsidRDefault="005F2F99" w:rsidP="005F2F9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670D7">
              <w:rPr>
                <w:rFonts w:ascii="Calibri" w:hAnsi="Calibri" w:cs="Calibri"/>
                <w:b/>
                <w:bCs/>
                <w:sz w:val="56"/>
                <w:szCs w:val="56"/>
              </w:rPr>
              <w:t>TechSol Firm</w:t>
            </w:r>
          </w:p>
        </w:tc>
      </w:tr>
      <w:tr w:rsidR="0060679F" w:rsidRPr="000670D7" w14:paraId="7E832CBF" w14:textId="77777777" w:rsidTr="000670D7">
        <w:trPr>
          <w:trHeight w:val="10720"/>
          <w:jc w:val="center"/>
        </w:trPr>
        <w:tc>
          <w:tcPr>
            <w:tcW w:w="293" w:type="dxa"/>
            <w:vMerge/>
          </w:tcPr>
          <w:p w14:paraId="3FD63020" w14:textId="77777777" w:rsidR="0060679F" w:rsidRPr="000670D7" w:rsidRDefault="0060679F" w:rsidP="00393B64">
            <w:pPr>
              <w:pStyle w:val="BodyText"/>
              <w:kinsoku w:val="0"/>
              <w:overflowPunct w:val="0"/>
              <w:rPr>
                <w:rFonts w:ascii="Calibri" w:hAnsi="Calibri" w:cs="Calibri"/>
              </w:rPr>
            </w:pPr>
          </w:p>
        </w:tc>
        <w:tc>
          <w:tcPr>
            <w:tcW w:w="10653" w:type="dxa"/>
          </w:tcPr>
          <w:p w14:paraId="31C03BBB" w14:textId="5D38C39B" w:rsidR="005F2F99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Complete Address: </w:t>
            </w:r>
            <w:r w:rsidR="005F2F99"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Satellite Town, Block #1,</w:t>
            </w: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Quetta,</w:t>
            </w:r>
            <w:r w:rsidR="005F2F99"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Pakistan</w:t>
            </w:r>
          </w:p>
          <w:p w14:paraId="36C053B8" w14:textId="389F8944" w:rsidR="005F2F99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Contact: </w:t>
            </w:r>
            <w:r w:rsidR="005F2F99"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+923360832286</w:t>
            </w:r>
          </w:p>
          <w:p w14:paraId="0B588B12" w14:textId="538959EC" w:rsidR="005F2F99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Email: </w:t>
            </w:r>
            <w:r w:rsidR="005F2F99"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writetobmw@gmail.com</w:t>
            </w:r>
          </w:p>
          <w:p w14:paraId="5EDBE11E" w14:textId="12674425" w:rsidR="005F2F99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Date: </w:t>
            </w:r>
            <w:r w:rsidR="005F2F99"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05/04/2023</w:t>
            </w:r>
          </w:p>
          <w:p w14:paraId="345822DA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14:paraId="422F8A22" w14:textId="3C923736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Bill To: Rainer Munga</w:t>
            </w:r>
          </w:p>
          <w:p w14:paraId="11AD7C0F" w14:textId="7E0649A4" w:rsidR="000670D7" w:rsidRPr="000670D7" w:rsidRDefault="000670D7" w:rsidP="000670D7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Address: </w:t>
            </w: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Düesbergweg 80</w:t>
            </w: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48153 Münster</w:t>
            </w: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>, Germany</w:t>
            </w:r>
          </w:p>
          <w:p w14:paraId="443C9D9B" w14:textId="03A592DA" w:rsidR="005F2F99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Email: </w:t>
            </w:r>
            <w:hyperlink r:id="rId9" w:history="1">
              <w:r w:rsidRPr="000670D7">
                <w:rPr>
                  <w:rStyle w:val="Hyperlink"/>
                  <w:rFonts w:ascii="Calibri" w:hAnsi="Calibri" w:cs="Calibri"/>
                  <w:i/>
                  <w:iCs/>
                  <w:sz w:val="22"/>
                  <w:szCs w:val="22"/>
                </w:rPr>
                <w:t>rainer.munga@outlook.com</w:t>
              </w:r>
            </w:hyperlink>
          </w:p>
          <w:p w14:paraId="01FF6827" w14:textId="1C6361BA" w:rsidR="000670D7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670D7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Subject: Course Enrollment Details</w:t>
            </w:r>
          </w:p>
          <w:p w14:paraId="4A3280B8" w14:textId="77777777" w:rsidR="000670D7" w:rsidRPr="000670D7" w:rsidRDefault="000670D7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647712BB" w14:textId="6BBEA719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Dear Rainer Munga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47167E74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44FDFEE8" w14:textId="6DD25595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 xml:space="preserve">We are pleased to provide you with a bill for enrollment in the </w:t>
            </w:r>
            <w:r w:rsidRPr="000670D7">
              <w:rPr>
                <w:rFonts w:ascii="Calibri" w:hAnsi="Calibri" w:cs="Calibri"/>
                <w:sz w:val="22"/>
                <w:szCs w:val="22"/>
              </w:rPr>
              <w:br/>
              <w:t>course “Full Stack Software Development”</w:t>
            </w:r>
            <w:r w:rsidRPr="000670D7">
              <w:rPr>
                <w:rFonts w:ascii="Calibri" w:hAnsi="Calibri" w:cs="Calibri"/>
                <w:sz w:val="22"/>
                <w:szCs w:val="22"/>
              </w:rPr>
              <w:t xml:space="preserve"> at 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“TechSol Firm”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. We appreciate your interest in our course and look forward to having you as a student in our program. Please find the details of the bill for your enrollment below:</w:t>
            </w:r>
          </w:p>
          <w:p w14:paraId="5F28F128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40B8746E" w14:textId="28336D54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Course Name:</w:t>
            </w:r>
            <w:r w:rsidRPr="000670D7">
              <w:rPr>
                <w:rFonts w:ascii="Calibri" w:hAnsi="Calibri" w:cs="Calibri"/>
                <w:sz w:val="22"/>
                <w:szCs w:val="22"/>
              </w:rPr>
              <w:t xml:space="preserve"> Full Stack Software Development in .NET</w:t>
            </w:r>
          </w:p>
          <w:p w14:paraId="7F57852F" w14:textId="3C05705C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 xml:space="preserve">Course Dates: 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April</w:t>
            </w:r>
            <w:r w:rsidRPr="000670D7">
              <w:rPr>
                <w:rFonts w:ascii="Calibri" w:hAnsi="Calibri" w:cs="Calibri"/>
                <w:sz w:val="22"/>
                <w:szCs w:val="22"/>
              </w:rPr>
              <w:t xml:space="preserve"> - 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July</w:t>
            </w:r>
          </w:p>
          <w:p w14:paraId="5B9D6B7C" w14:textId="65844EB4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 xml:space="preserve">Total Course Fee: 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$1440 ($15/hour x 96 hours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>, save $240, discounted price is: $1200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84EA059" w14:textId="1CC76E6C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Registration Fee:</w:t>
            </w:r>
            <w:r w:rsidRPr="000670D7">
              <w:rPr>
                <w:rFonts w:ascii="Calibri" w:hAnsi="Calibri" w:cs="Calibri"/>
                <w:sz w:val="22"/>
                <w:szCs w:val="22"/>
              </w:rPr>
              <w:t xml:space="preserve"> No Registration Fee</w:t>
            </w:r>
          </w:p>
          <w:p w14:paraId="3DFB164D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0704E441" w14:textId="317A8C46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Payment Method: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 xml:space="preserve"> Following two are the acceptable payment methods:</w:t>
            </w:r>
          </w:p>
          <w:p w14:paraId="45643631" w14:textId="59A33C98" w:rsidR="00B44697" w:rsidRPr="000670D7" w:rsidRDefault="00B44697" w:rsidP="00B44697">
            <w:pPr>
              <w:pStyle w:val="BodyText"/>
              <w:numPr>
                <w:ilvl w:val="0"/>
                <w:numId w:val="10"/>
              </w:numPr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Fiverr</w:t>
            </w:r>
            <w:r w:rsidR="000670D7" w:rsidRPr="000670D7">
              <w:rPr>
                <w:rFonts w:ascii="Calibri" w:hAnsi="Calibri" w:cs="Calibri"/>
                <w:sz w:val="22"/>
                <w:szCs w:val="22"/>
              </w:rPr>
              <w:t xml:space="preserve"> (Fiverr gets 20% shares from both sellers and buyers)</w:t>
            </w:r>
          </w:p>
          <w:p w14:paraId="0B54EFD5" w14:textId="6CD4EE71" w:rsidR="00B44697" w:rsidRPr="000670D7" w:rsidRDefault="000670D7" w:rsidP="00B44697">
            <w:pPr>
              <w:pStyle w:val="BodyText"/>
              <w:numPr>
                <w:ilvl w:val="0"/>
                <w:numId w:val="10"/>
              </w:numPr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Western Union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>/Ria/MoneyGram</w:t>
            </w:r>
            <w:r w:rsidRPr="000670D7">
              <w:rPr>
                <w:rFonts w:ascii="Calibri" w:hAnsi="Calibri" w:cs="Calibri"/>
                <w:sz w:val="22"/>
                <w:szCs w:val="22"/>
              </w:rPr>
              <w:t xml:space="preserve"> (~$5 are cut for service charges no matter the size of transaction)</w:t>
            </w:r>
          </w:p>
          <w:p w14:paraId="61B53A99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0095E723" w14:textId="255D929A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 xml:space="preserve">Please note that payment 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>can be made for the total course ($1200), Monthly ($480) or Weekly ($120)</w:t>
            </w:r>
          </w:p>
          <w:p w14:paraId="11D0DE3E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14EAB0AB" w14:textId="2A54CF52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 xml:space="preserve">If you have any questions or require further information, please do not hesitate to contact 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>us at the shared details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. We are here to assist you with any concerns you may have.</w:t>
            </w:r>
          </w:p>
          <w:p w14:paraId="0A883B52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2758748C" w14:textId="35FECF8D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 xml:space="preserve">Thank you for choosing 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>“TechSol Firm”</w:t>
            </w:r>
            <w:r w:rsidRPr="000670D7">
              <w:rPr>
                <w:rFonts w:ascii="Calibri" w:hAnsi="Calibri" w:cs="Calibri"/>
                <w:sz w:val="22"/>
                <w:szCs w:val="22"/>
              </w:rPr>
              <w:t xml:space="preserve"> for your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 xml:space="preserve"> education/skill polishing</w:t>
            </w:r>
            <w:r w:rsidRPr="000670D7">
              <w:rPr>
                <w:rFonts w:ascii="Calibri" w:hAnsi="Calibri" w:cs="Calibri"/>
                <w:sz w:val="22"/>
                <w:szCs w:val="22"/>
              </w:rPr>
              <w:t>. We look forward to a successful learning experience with you in the</w:t>
            </w:r>
            <w:r w:rsidR="00B44697" w:rsidRPr="000670D7">
              <w:rPr>
                <w:rFonts w:ascii="Calibri" w:hAnsi="Calibri" w:cs="Calibri"/>
                <w:sz w:val="22"/>
                <w:szCs w:val="22"/>
              </w:rPr>
              <w:t xml:space="preserve"> course</w:t>
            </w:r>
          </w:p>
          <w:p w14:paraId="077BE017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</w:p>
          <w:p w14:paraId="3650772F" w14:textId="77777777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Sincerely,</w:t>
            </w:r>
          </w:p>
          <w:p w14:paraId="47F91755" w14:textId="00EEE622" w:rsidR="005F2F99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Bakht Muhammad</w:t>
            </w:r>
          </w:p>
          <w:p w14:paraId="1F258C46" w14:textId="7A32C474" w:rsidR="0060679F" w:rsidRPr="000670D7" w:rsidRDefault="005F2F99" w:rsidP="005F2F99">
            <w:pPr>
              <w:pStyle w:val="BodyText"/>
              <w:kinsoku w:val="0"/>
              <w:overflowPunct w:val="0"/>
              <w:rPr>
                <w:rFonts w:ascii="Calibri" w:hAnsi="Calibri" w:cs="Calibri"/>
                <w:sz w:val="22"/>
                <w:szCs w:val="22"/>
              </w:rPr>
            </w:pPr>
            <w:r w:rsidRPr="000670D7">
              <w:rPr>
                <w:rFonts w:ascii="Calibri" w:hAnsi="Calibri" w:cs="Calibri"/>
                <w:sz w:val="22"/>
                <w:szCs w:val="22"/>
              </w:rPr>
              <w:t>Founder TechSol Firm</w:t>
            </w:r>
          </w:p>
        </w:tc>
      </w:tr>
      <w:tr w:rsidR="00362AEB" w:rsidRPr="000670D7" w14:paraId="71B7A3EA" w14:textId="77777777" w:rsidTr="000670D7">
        <w:trPr>
          <w:trHeight w:val="1735"/>
          <w:jc w:val="center"/>
        </w:trPr>
        <w:tc>
          <w:tcPr>
            <w:tcW w:w="293" w:type="dxa"/>
          </w:tcPr>
          <w:p w14:paraId="63CF25D1" w14:textId="4E9A95F6" w:rsidR="00362AEB" w:rsidRPr="000670D7" w:rsidRDefault="00362AEB" w:rsidP="00A3727E">
            <w:pPr>
              <w:pStyle w:val="Address"/>
              <w:rPr>
                <w:rFonts w:ascii="Calibri" w:hAnsi="Calibri" w:cs="Calibri"/>
              </w:rPr>
            </w:pPr>
          </w:p>
        </w:tc>
        <w:tc>
          <w:tcPr>
            <w:tcW w:w="10653" w:type="dxa"/>
          </w:tcPr>
          <w:p w14:paraId="1CEAAB3A" w14:textId="77777777" w:rsidR="00362AEB" w:rsidRPr="000670D7" w:rsidRDefault="00362AEB" w:rsidP="00704AD9">
            <w:pPr>
              <w:rPr>
                <w:rFonts w:ascii="Calibri" w:hAnsi="Calibri" w:cs="Calibri"/>
              </w:rPr>
            </w:pPr>
          </w:p>
        </w:tc>
      </w:tr>
    </w:tbl>
    <w:p w14:paraId="1B1FD31E" w14:textId="77777777" w:rsidR="000670D7" w:rsidRPr="000670D7" w:rsidRDefault="000670D7" w:rsidP="000670D7">
      <w:pPr>
        <w:pStyle w:val="Graphicsanchor"/>
        <w:ind w:right="9415"/>
        <w:rPr>
          <w:rFonts w:ascii="Calibri" w:hAnsi="Calibri" w:cs="Calibri"/>
          <w:sz w:val="8"/>
          <w:szCs w:val="8"/>
        </w:rPr>
      </w:pPr>
    </w:p>
    <w:sectPr w:rsidR="000670D7" w:rsidRPr="000670D7" w:rsidSect="000670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0" w:right="562" w:bottom="360" w:left="56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F4F9" w14:textId="77777777" w:rsidR="0090225D" w:rsidRDefault="0090225D" w:rsidP="00590471">
      <w:r>
        <w:separator/>
      </w:r>
    </w:p>
  </w:endnote>
  <w:endnote w:type="continuationSeparator" w:id="0">
    <w:p w14:paraId="3675D15F" w14:textId="77777777" w:rsidR="0090225D" w:rsidRDefault="0090225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5542" w14:textId="77777777" w:rsidR="001F1B25" w:rsidRDefault="001F1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8CC1" w14:textId="77777777" w:rsidR="00A414A8" w:rsidRPr="00E47835" w:rsidRDefault="00A414A8" w:rsidP="005D37E0">
    <w:pPr>
      <w:pStyle w:val="Address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999B" w14:textId="77777777" w:rsidR="001F1B25" w:rsidRDefault="001F1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0B8F" w14:textId="77777777" w:rsidR="0090225D" w:rsidRDefault="0090225D" w:rsidP="00590471">
      <w:r>
        <w:separator/>
      </w:r>
    </w:p>
  </w:footnote>
  <w:footnote w:type="continuationSeparator" w:id="0">
    <w:p w14:paraId="0C0D98E3" w14:textId="77777777" w:rsidR="0090225D" w:rsidRDefault="0090225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0F3F" w14:textId="2D328C1C" w:rsidR="001F1B25" w:rsidRDefault="001F1B25">
    <w:pPr>
      <w:pStyle w:val="Header"/>
    </w:pPr>
    <w:r>
      <w:rPr>
        <w:noProof/>
      </w:rPr>
      <w:pict w14:anchorId="28284D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5094" o:spid="_x0000_s2050" type="#_x0000_t136" style="position:absolute;margin-left:0;margin-top:0;width:522.4pt;height:261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sterama&quot;;font-size:1pt" string="Fiver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211C" w14:textId="4BEC75B8" w:rsidR="00A81793" w:rsidRDefault="001F1B25">
    <w:pPr>
      <w:pStyle w:val="Header"/>
    </w:pPr>
    <w:r>
      <w:rPr>
        <w:noProof/>
      </w:rPr>
      <w:pict w14:anchorId="1D5B20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5095" o:spid="_x0000_s2051" type="#_x0000_t136" style="position:absolute;margin-left:0;margin-top:0;width:522.4pt;height:261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sterama&quot;;font-size:1pt" string="Fiver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667" w14:textId="508613A6" w:rsidR="001F1B25" w:rsidRDefault="001F1B25">
    <w:pPr>
      <w:pStyle w:val="Header"/>
    </w:pPr>
    <w:r>
      <w:rPr>
        <w:noProof/>
      </w:rPr>
      <w:pict w14:anchorId="37DA6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5093" o:spid="_x0000_s2049" type="#_x0000_t136" style="position:absolute;margin-left:0;margin-top:0;width:522.4pt;height:261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sterama&quot;;font-size:1pt" string="Fiver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7C92B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D7C92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B4B"/>
    <w:multiLevelType w:val="hybridMultilevel"/>
    <w:tmpl w:val="2DE0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99"/>
    <w:rsid w:val="00000DB4"/>
    <w:rsid w:val="00034A32"/>
    <w:rsid w:val="0004387C"/>
    <w:rsid w:val="00060042"/>
    <w:rsid w:val="0006138C"/>
    <w:rsid w:val="000640B9"/>
    <w:rsid w:val="00065472"/>
    <w:rsid w:val="000670D7"/>
    <w:rsid w:val="00071E84"/>
    <w:rsid w:val="000804EB"/>
    <w:rsid w:val="00083DA2"/>
    <w:rsid w:val="00085B66"/>
    <w:rsid w:val="0009434A"/>
    <w:rsid w:val="00094FD3"/>
    <w:rsid w:val="000A3A5E"/>
    <w:rsid w:val="000B37CD"/>
    <w:rsid w:val="000B6224"/>
    <w:rsid w:val="000D4E5F"/>
    <w:rsid w:val="000D55DA"/>
    <w:rsid w:val="000E0481"/>
    <w:rsid w:val="000F42AA"/>
    <w:rsid w:val="000F7D04"/>
    <w:rsid w:val="00100E2A"/>
    <w:rsid w:val="00127E61"/>
    <w:rsid w:val="00142F43"/>
    <w:rsid w:val="00150ABD"/>
    <w:rsid w:val="00157AC3"/>
    <w:rsid w:val="00165697"/>
    <w:rsid w:val="0017063A"/>
    <w:rsid w:val="0018205F"/>
    <w:rsid w:val="0018357B"/>
    <w:rsid w:val="001B68D2"/>
    <w:rsid w:val="001D09D2"/>
    <w:rsid w:val="001D19D9"/>
    <w:rsid w:val="001D5E2B"/>
    <w:rsid w:val="001D76BE"/>
    <w:rsid w:val="001F1B25"/>
    <w:rsid w:val="001F5586"/>
    <w:rsid w:val="00222466"/>
    <w:rsid w:val="0025713D"/>
    <w:rsid w:val="00274C6A"/>
    <w:rsid w:val="002907C3"/>
    <w:rsid w:val="00295A76"/>
    <w:rsid w:val="00295BAD"/>
    <w:rsid w:val="002B1B4C"/>
    <w:rsid w:val="002B37E9"/>
    <w:rsid w:val="002B4989"/>
    <w:rsid w:val="002B65E0"/>
    <w:rsid w:val="002E5E62"/>
    <w:rsid w:val="00313246"/>
    <w:rsid w:val="00327500"/>
    <w:rsid w:val="003551B0"/>
    <w:rsid w:val="00355DD9"/>
    <w:rsid w:val="00362AEB"/>
    <w:rsid w:val="00373559"/>
    <w:rsid w:val="003911FB"/>
    <w:rsid w:val="00393B64"/>
    <w:rsid w:val="00394BD2"/>
    <w:rsid w:val="003B5110"/>
    <w:rsid w:val="003C58E9"/>
    <w:rsid w:val="003E25C5"/>
    <w:rsid w:val="003E369B"/>
    <w:rsid w:val="003F4F16"/>
    <w:rsid w:val="00417D5B"/>
    <w:rsid w:val="00424AC4"/>
    <w:rsid w:val="00442A9B"/>
    <w:rsid w:val="00472C27"/>
    <w:rsid w:val="004779CF"/>
    <w:rsid w:val="004844C2"/>
    <w:rsid w:val="00494995"/>
    <w:rsid w:val="00494FDC"/>
    <w:rsid w:val="004A3EC3"/>
    <w:rsid w:val="004B1A4F"/>
    <w:rsid w:val="004B4268"/>
    <w:rsid w:val="004B4CC8"/>
    <w:rsid w:val="004C0907"/>
    <w:rsid w:val="004D02E6"/>
    <w:rsid w:val="004E4B64"/>
    <w:rsid w:val="004F358C"/>
    <w:rsid w:val="004F395B"/>
    <w:rsid w:val="00507643"/>
    <w:rsid w:val="00507E82"/>
    <w:rsid w:val="0051522B"/>
    <w:rsid w:val="00543AF2"/>
    <w:rsid w:val="005479D4"/>
    <w:rsid w:val="00552C8F"/>
    <w:rsid w:val="00555003"/>
    <w:rsid w:val="005572ED"/>
    <w:rsid w:val="00575E95"/>
    <w:rsid w:val="005801E5"/>
    <w:rsid w:val="00581D5E"/>
    <w:rsid w:val="00584B2F"/>
    <w:rsid w:val="00587DBA"/>
    <w:rsid w:val="00590471"/>
    <w:rsid w:val="005A1F4F"/>
    <w:rsid w:val="005D01FA"/>
    <w:rsid w:val="005D37E0"/>
    <w:rsid w:val="005D3B00"/>
    <w:rsid w:val="005F2F99"/>
    <w:rsid w:val="0060679F"/>
    <w:rsid w:val="006168E4"/>
    <w:rsid w:val="00617D9E"/>
    <w:rsid w:val="00631542"/>
    <w:rsid w:val="00631824"/>
    <w:rsid w:val="00632A8F"/>
    <w:rsid w:val="006343CA"/>
    <w:rsid w:val="00635871"/>
    <w:rsid w:val="00647A4B"/>
    <w:rsid w:val="00660E4F"/>
    <w:rsid w:val="006745B0"/>
    <w:rsid w:val="006A3F3C"/>
    <w:rsid w:val="006C1A5D"/>
    <w:rsid w:val="006E76C5"/>
    <w:rsid w:val="006F0A62"/>
    <w:rsid w:val="00700B16"/>
    <w:rsid w:val="00704AD9"/>
    <w:rsid w:val="00712C45"/>
    <w:rsid w:val="007164BA"/>
    <w:rsid w:val="00716927"/>
    <w:rsid w:val="007240B0"/>
    <w:rsid w:val="007259E6"/>
    <w:rsid w:val="00735D93"/>
    <w:rsid w:val="007443A0"/>
    <w:rsid w:val="00767440"/>
    <w:rsid w:val="007703AC"/>
    <w:rsid w:val="007810E5"/>
    <w:rsid w:val="0078685D"/>
    <w:rsid w:val="007E1D97"/>
    <w:rsid w:val="007E401E"/>
    <w:rsid w:val="007F54A0"/>
    <w:rsid w:val="007F5B63"/>
    <w:rsid w:val="00804A78"/>
    <w:rsid w:val="00805E27"/>
    <w:rsid w:val="00816444"/>
    <w:rsid w:val="00842F57"/>
    <w:rsid w:val="00846CB9"/>
    <w:rsid w:val="008472E9"/>
    <w:rsid w:val="0086653D"/>
    <w:rsid w:val="008727D2"/>
    <w:rsid w:val="00875303"/>
    <w:rsid w:val="00877BE5"/>
    <w:rsid w:val="008864AD"/>
    <w:rsid w:val="00893CE9"/>
    <w:rsid w:val="008B7B91"/>
    <w:rsid w:val="008C2CFC"/>
    <w:rsid w:val="008D4A00"/>
    <w:rsid w:val="008D4E95"/>
    <w:rsid w:val="008E6D91"/>
    <w:rsid w:val="008F6E2E"/>
    <w:rsid w:val="0090009F"/>
    <w:rsid w:val="0090225D"/>
    <w:rsid w:val="00915A8A"/>
    <w:rsid w:val="00921535"/>
    <w:rsid w:val="00922F5A"/>
    <w:rsid w:val="00923886"/>
    <w:rsid w:val="00925603"/>
    <w:rsid w:val="00945002"/>
    <w:rsid w:val="00945BCB"/>
    <w:rsid w:val="00975793"/>
    <w:rsid w:val="00976C83"/>
    <w:rsid w:val="009B00CC"/>
    <w:rsid w:val="009B4B66"/>
    <w:rsid w:val="009C0B61"/>
    <w:rsid w:val="009C2E65"/>
    <w:rsid w:val="009D0519"/>
    <w:rsid w:val="009D287D"/>
    <w:rsid w:val="009D57D2"/>
    <w:rsid w:val="009F00C8"/>
    <w:rsid w:val="009F7909"/>
    <w:rsid w:val="00A17B37"/>
    <w:rsid w:val="00A35586"/>
    <w:rsid w:val="00A3727E"/>
    <w:rsid w:val="00A414A8"/>
    <w:rsid w:val="00A61EF3"/>
    <w:rsid w:val="00A67FD3"/>
    <w:rsid w:val="00A81793"/>
    <w:rsid w:val="00A8739A"/>
    <w:rsid w:val="00AA724D"/>
    <w:rsid w:val="00AB0C28"/>
    <w:rsid w:val="00AE1A95"/>
    <w:rsid w:val="00AE43D6"/>
    <w:rsid w:val="00AF3BBB"/>
    <w:rsid w:val="00B1215E"/>
    <w:rsid w:val="00B13810"/>
    <w:rsid w:val="00B326B8"/>
    <w:rsid w:val="00B44697"/>
    <w:rsid w:val="00B6466C"/>
    <w:rsid w:val="00B649CA"/>
    <w:rsid w:val="00BA3982"/>
    <w:rsid w:val="00BB05FA"/>
    <w:rsid w:val="00BC0236"/>
    <w:rsid w:val="00BC74EC"/>
    <w:rsid w:val="00BF4D49"/>
    <w:rsid w:val="00C35737"/>
    <w:rsid w:val="00C37549"/>
    <w:rsid w:val="00C4452C"/>
    <w:rsid w:val="00C92686"/>
    <w:rsid w:val="00CD6B1F"/>
    <w:rsid w:val="00CE1E3D"/>
    <w:rsid w:val="00CE2F3E"/>
    <w:rsid w:val="00D2002D"/>
    <w:rsid w:val="00D50B4E"/>
    <w:rsid w:val="00D54329"/>
    <w:rsid w:val="00D6557B"/>
    <w:rsid w:val="00DF2F8A"/>
    <w:rsid w:val="00E01ACF"/>
    <w:rsid w:val="00E40803"/>
    <w:rsid w:val="00E44394"/>
    <w:rsid w:val="00E465A2"/>
    <w:rsid w:val="00E47835"/>
    <w:rsid w:val="00E54817"/>
    <w:rsid w:val="00E63FBD"/>
    <w:rsid w:val="00E7181D"/>
    <w:rsid w:val="00E8417E"/>
    <w:rsid w:val="00E90A60"/>
    <w:rsid w:val="00E90DC9"/>
    <w:rsid w:val="00EA4AB9"/>
    <w:rsid w:val="00EB7708"/>
    <w:rsid w:val="00EE25D8"/>
    <w:rsid w:val="00EE7819"/>
    <w:rsid w:val="00EE7E09"/>
    <w:rsid w:val="00EF7FCE"/>
    <w:rsid w:val="00F0223C"/>
    <w:rsid w:val="00F249CF"/>
    <w:rsid w:val="00F264C7"/>
    <w:rsid w:val="00F51250"/>
    <w:rsid w:val="00F51F7C"/>
    <w:rsid w:val="00F844F3"/>
    <w:rsid w:val="00FA37E0"/>
    <w:rsid w:val="00FA41D7"/>
    <w:rsid w:val="00FA595C"/>
    <w:rsid w:val="00FA6AE1"/>
    <w:rsid w:val="00FC66FE"/>
    <w:rsid w:val="00FD765E"/>
    <w:rsid w:val="00FE4D4D"/>
    <w:rsid w:val="00FE7401"/>
    <w:rsid w:val="00FF6C4A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CD4462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 w:qFormat="1"/>
    <w:lsdException w:name="heading 3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295BAD"/>
    <w:pPr>
      <w:spacing w:after="0"/>
    </w:pPr>
    <w:rPr>
      <w:color w:val="595959" w:themeColor="text2" w:themeTint="A6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551038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BB05FA"/>
    <w:pPr>
      <w:keepNext/>
      <w:kinsoku w:val="0"/>
      <w:overflowPunct w:val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4844C2"/>
    <w:rPr>
      <w:rFonts w:asciiTheme="majorHAnsi" w:hAnsiTheme="majorHAnsi"/>
      <w:b/>
      <w:bCs/>
      <w:caps/>
      <w:color w:val="551038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A3727E"/>
  </w:style>
  <w:style w:type="character" w:customStyle="1" w:styleId="TitleChar">
    <w:name w:val="Title Char"/>
    <w:basedOn w:val="DefaultParagraphFont"/>
    <w:link w:val="Title"/>
    <w:uiPriority w:val="10"/>
    <w:rsid w:val="00A3727E"/>
    <w:rPr>
      <w:color w:val="595959" w:themeColor="text2" w:themeTint="A6"/>
    </w:rPr>
  </w:style>
  <w:style w:type="paragraph" w:customStyle="1" w:styleId="Information">
    <w:name w:val="Information"/>
    <w:basedOn w:val="Normal"/>
    <w:uiPriority w:val="1"/>
    <w:semiHidden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D7C92B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C2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C2"/>
    <w:rPr>
      <w:rFonts w:asciiTheme="majorHAnsi" w:hAnsiTheme="majorHAnsi"/>
      <w:b/>
      <w:bCs/>
      <w:color w:val="595959" w:themeColor="text2" w:themeTint="A6"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semiHidden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customStyle="1" w:styleId="Logotype">
    <w:name w:val="Logotype"/>
    <w:basedOn w:val="Heading1"/>
    <w:uiPriority w:val="1"/>
    <w:qFormat/>
    <w:rsid w:val="00295BAD"/>
    <w:pPr>
      <w:spacing w:before="0" w:after="0"/>
    </w:pPr>
    <w:rPr>
      <w:rFonts w:cstheme="majorHAnsi"/>
      <w:bCs w:val="0"/>
      <w:color w:val="AA2170" w:themeColor="accent2"/>
      <w:spacing w:val="-80"/>
      <w:sz w:val="120"/>
      <w:szCs w:val="120"/>
    </w:rPr>
  </w:style>
  <w:style w:type="paragraph" w:customStyle="1" w:styleId="Name">
    <w:name w:val="Name"/>
    <w:basedOn w:val="Normal"/>
    <w:uiPriority w:val="1"/>
    <w:qFormat/>
    <w:rsid w:val="00FF6C4A"/>
    <w:rPr>
      <w:b/>
      <w:bCs/>
      <w:color w:val="582156" w:themeColor="accent1"/>
      <w:sz w:val="28"/>
      <w:szCs w:val="32"/>
    </w:rPr>
  </w:style>
  <w:style w:type="paragraph" w:customStyle="1" w:styleId="Address">
    <w:name w:val="Address"/>
    <w:basedOn w:val="Normal"/>
    <w:uiPriority w:val="1"/>
    <w:qFormat/>
    <w:rsid w:val="009D57D2"/>
    <w:pPr>
      <w:spacing w:before="40"/>
      <w:contextualSpacing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A00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8D4A00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1"/>
    <w:qFormat/>
    <w:rsid w:val="00A3727E"/>
    <w:rPr>
      <w:rFonts w:asciiTheme="majorHAnsi" w:hAnsiTheme="majorHAnsi"/>
      <w:b/>
      <w:color w:val="AA2170" w:themeColor="accent2"/>
    </w:rPr>
  </w:style>
  <w:style w:type="character" w:customStyle="1" w:styleId="Pink">
    <w:name w:val="Pink"/>
    <w:uiPriority w:val="1"/>
    <w:qFormat/>
    <w:rsid w:val="00A3727E"/>
    <w:rPr>
      <w:color w:val="EB4252" w:themeColor="accent3"/>
    </w:rPr>
  </w:style>
  <w:style w:type="paragraph" w:customStyle="1" w:styleId="Graphicsanchor">
    <w:name w:val="Graphics anchor"/>
    <w:basedOn w:val="Normal"/>
    <w:uiPriority w:val="1"/>
    <w:qFormat/>
    <w:rsid w:val="00A3727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ainer.munga@outlook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ht\AppData\Roaming\Microsoft\Templates\Geometric%20letterhead.dotx" TargetMode="External"/></Relationships>
</file>

<file path=word/theme/theme1.xml><?xml version="1.0" encoding="utf-8"?>
<a:theme xmlns:a="http://schemas.openxmlformats.org/drawingml/2006/main" name="StoneSet">
  <a:themeElements>
    <a:clrScheme name="Bold Sunset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2156"/>
      </a:accent1>
      <a:accent2>
        <a:srgbClr val="AA2170"/>
      </a:accent2>
      <a:accent3>
        <a:srgbClr val="EB4252"/>
      </a:accent3>
      <a:accent4>
        <a:srgbClr val="D7C92B"/>
      </a:accent4>
      <a:accent5>
        <a:srgbClr val="FFFFFF"/>
      </a:accent5>
      <a:accent6>
        <a:srgbClr val="FFFFFF"/>
      </a:accent6>
      <a:hlink>
        <a:srgbClr val="000000"/>
      </a:hlink>
      <a:folHlink>
        <a:srgbClr val="AA2170"/>
      </a:folHlink>
    </a:clrScheme>
    <a:fontScheme name="Posterama">
      <a:majorFont>
        <a:latin typeface="Posterama"/>
        <a:ea typeface=""/>
        <a:cs typeface=""/>
      </a:majorFont>
      <a:minorFont>
        <a:latin typeface="Postera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Geometric letterhead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2023-04-05T00:47:00Z</dcterms:created>
  <dcterms:modified xsi:type="dcterms:W3CDTF">2023-04-05T01:20:00Z</dcterms:modified>
</cp:coreProperties>
</file>