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4A0" w:rsidRPr="005774A0" w:rsidRDefault="005774A0" w:rsidP="005774A0">
      <w:pPr>
        <w:shd w:val="clear" w:color="auto" w:fill="FFFFFF"/>
        <w:spacing w:after="0" w:line="240" w:lineRule="auto"/>
        <w:outlineLvl w:val="1"/>
        <w:rPr>
          <w:rFonts w:ascii="Helvetica" w:eastAsia="Times New Roman" w:hAnsi="Helvetica" w:cs="Helvetica"/>
          <w:sz w:val="54"/>
          <w:szCs w:val="54"/>
        </w:rPr>
      </w:pPr>
      <w:r w:rsidRPr="005774A0">
        <w:rPr>
          <w:rFonts w:ascii="Helvetica" w:eastAsia="Times New Roman" w:hAnsi="Helvetica" w:cs="Helvetica"/>
          <w:sz w:val="54"/>
          <w:szCs w:val="54"/>
        </w:rPr>
        <w:t>TRADEMARK REGISTRATION IN BANGLADESH</w:t>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t>Trademarks in Bangladesh can be registered through lawyer in Dhaka. The step-by-step Trademarks application and registration process is outlined below:</w:t>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br/>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t>1. Fill out TM-1 Form</w:t>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t>2. Use 80gsm A4 Paper</w:t>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t>3. Mention Class accurately as per NICE classification</w:t>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t>4. Describe mark or label accurately</w:t>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t>5. If priority is claimed, please provide supporting documentation</w:t>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t>6. Fill out TM-10 if filing through a lawyer or representative</w:t>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t xml:space="preserve">7. Application Fees of 3,500 </w:t>
      </w:r>
      <w:proofErr w:type="spellStart"/>
      <w:r w:rsidRPr="005774A0">
        <w:rPr>
          <w:rFonts w:ascii="Helvetica" w:eastAsia="Times New Roman" w:hAnsi="Helvetica" w:cs="Helvetica"/>
          <w:sz w:val="36"/>
          <w:szCs w:val="36"/>
        </w:rPr>
        <w:t>Tk</w:t>
      </w:r>
      <w:proofErr w:type="spellEnd"/>
      <w:r w:rsidRPr="005774A0">
        <w:rPr>
          <w:rFonts w:ascii="Helvetica" w:eastAsia="Times New Roman" w:hAnsi="Helvetica" w:cs="Helvetica"/>
          <w:sz w:val="36"/>
          <w:szCs w:val="36"/>
        </w:rPr>
        <w:t xml:space="preserve"> must be paid</w:t>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t>8. TM is inspected by the concerned officer</w:t>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t>9. If there is no objection then TMR-5 is issued for Journal publication</w:t>
      </w:r>
    </w:p>
    <w:p w:rsidR="005774A0" w:rsidRPr="005774A0" w:rsidRDefault="005774A0" w:rsidP="005774A0">
      <w:pPr>
        <w:shd w:val="clear" w:color="auto" w:fill="FFFFFF"/>
        <w:spacing w:after="0" w:line="240" w:lineRule="auto"/>
        <w:rPr>
          <w:rFonts w:ascii="Helvetica" w:eastAsia="Times New Roman" w:hAnsi="Helvetica" w:cs="Helvetica"/>
          <w:sz w:val="54"/>
          <w:szCs w:val="54"/>
        </w:rPr>
      </w:pPr>
      <w:r w:rsidRPr="005774A0">
        <w:rPr>
          <w:rFonts w:ascii="Helvetica" w:eastAsia="Times New Roman" w:hAnsi="Helvetica" w:cs="Helvetica"/>
          <w:sz w:val="36"/>
          <w:szCs w:val="36"/>
        </w:rPr>
        <w:t>10. After journal, if there is no objection then certificate is issued if registration fees are paid.</w:t>
      </w:r>
    </w:p>
    <w:p w:rsidR="00241914" w:rsidRDefault="00241914"/>
    <w:p w:rsidR="005774A0" w:rsidRDefault="005774A0"/>
    <w:p w:rsidR="005774A0" w:rsidRDefault="005774A0"/>
    <w:p w:rsidR="005774A0" w:rsidRPr="005774A0" w:rsidRDefault="005774A0" w:rsidP="005774A0">
      <w:pPr>
        <w:shd w:val="clear" w:color="auto" w:fill="FFFFFF"/>
        <w:spacing w:after="0" w:line="240" w:lineRule="auto"/>
        <w:rPr>
          <w:rFonts w:ascii="Arial" w:eastAsia="Times New Roman" w:hAnsi="Arial" w:cs="Arial"/>
          <w:color w:val="202124"/>
          <w:sz w:val="33"/>
          <w:szCs w:val="33"/>
        </w:rPr>
      </w:pPr>
      <w:r w:rsidRPr="005774A0">
        <w:rPr>
          <w:rFonts w:ascii="Arial" w:eastAsia="Times New Roman" w:hAnsi="Arial" w:cs="Arial"/>
          <w:color w:val="202124"/>
          <w:sz w:val="33"/>
          <w:szCs w:val="33"/>
        </w:rPr>
        <w:t>Duration of Trademark registration</w:t>
      </w:r>
    </w:p>
    <w:p w:rsidR="005774A0" w:rsidRDefault="005774A0" w:rsidP="005774A0">
      <w:pPr>
        <w:rPr>
          <w:rFonts w:ascii="Arial" w:eastAsia="Times New Roman" w:hAnsi="Arial" w:cs="Arial"/>
          <w:color w:val="202124"/>
          <w:sz w:val="33"/>
          <w:szCs w:val="33"/>
          <w:shd w:val="clear" w:color="auto" w:fill="FFFFFF"/>
        </w:rPr>
      </w:pPr>
      <w:r w:rsidRPr="005774A0">
        <w:rPr>
          <w:rFonts w:ascii="Arial" w:eastAsia="Times New Roman" w:hAnsi="Arial" w:cs="Arial"/>
          <w:color w:val="202124"/>
          <w:sz w:val="33"/>
          <w:szCs w:val="33"/>
          <w:shd w:val="clear" w:color="auto" w:fill="FFFFFF"/>
        </w:rPr>
        <w:t>Once a trademark is registered in Bangladesh, it is valid for a period of </w:t>
      </w:r>
      <w:r w:rsidRPr="005774A0">
        <w:rPr>
          <w:rFonts w:ascii="Arial" w:eastAsia="Times New Roman" w:hAnsi="Arial" w:cs="Arial"/>
          <w:color w:val="040C28"/>
          <w:sz w:val="33"/>
          <w:szCs w:val="33"/>
          <w:shd w:val="clear" w:color="auto" w:fill="FFFFFF"/>
        </w:rPr>
        <w:t>7 years from the date of application</w:t>
      </w:r>
      <w:r w:rsidRPr="005774A0">
        <w:rPr>
          <w:rFonts w:ascii="Arial" w:eastAsia="Times New Roman" w:hAnsi="Arial" w:cs="Arial"/>
          <w:color w:val="202124"/>
          <w:sz w:val="33"/>
          <w:szCs w:val="33"/>
          <w:shd w:val="clear" w:color="auto" w:fill="FFFFFF"/>
        </w:rPr>
        <w:t>. The trademark registration can then be renewed for a further period of 10 years from the date of expiration of registration or of the last renewal of the registration.</w:t>
      </w:r>
    </w:p>
    <w:p w:rsidR="005774A0" w:rsidRDefault="005774A0" w:rsidP="005774A0">
      <w:pPr>
        <w:rPr>
          <w:rFonts w:ascii="Arial" w:eastAsia="Times New Roman" w:hAnsi="Arial" w:cs="Arial"/>
          <w:color w:val="202124"/>
          <w:sz w:val="33"/>
          <w:szCs w:val="33"/>
          <w:shd w:val="clear" w:color="auto" w:fill="FFFFFF"/>
        </w:rPr>
      </w:pPr>
    </w:p>
    <w:p w:rsidR="005774A0" w:rsidRPr="005774A0" w:rsidRDefault="005774A0" w:rsidP="005774A0">
      <w:pPr>
        <w:spacing w:after="100" w:afterAutospacing="1" w:line="240" w:lineRule="auto"/>
        <w:rPr>
          <w:rFonts w:ascii="Times New Roman" w:eastAsia="Times New Roman" w:hAnsi="Times New Roman" w:cs="Times New Roman"/>
          <w:sz w:val="24"/>
          <w:szCs w:val="24"/>
        </w:rPr>
      </w:pPr>
      <w:r w:rsidRPr="005774A0">
        <w:rPr>
          <w:rFonts w:ascii="Times New Roman" w:eastAsia="Times New Roman" w:hAnsi="Times New Roman" w:cs="Times New Roman"/>
          <w:b/>
          <w:bCs/>
          <w:sz w:val="24"/>
          <w:szCs w:val="24"/>
          <w:u w:val="single"/>
        </w:rPr>
        <w:t>BEFORE THE EXPIRY</w:t>
      </w:r>
      <w:r w:rsidRPr="005774A0">
        <w:rPr>
          <w:rFonts w:ascii="Times New Roman" w:eastAsia="Times New Roman" w:hAnsi="Times New Roman" w:cs="Times New Roman"/>
          <w:sz w:val="24"/>
          <w:szCs w:val="24"/>
        </w:rPr>
        <w:br/>
        <w:t xml:space="preserve">The procedure for filing for a renewal of a trademark in Bangladesh is as follows: A request to renew a trademark in Bangladesh can be filed within 6 </w:t>
      </w:r>
      <w:proofErr w:type="gramStart"/>
      <w:r w:rsidRPr="005774A0">
        <w:rPr>
          <w:rFonts w:ascii="Times New Roman" w:eastAsia="Times New Roman" w:hAnsi="Times New Roman" w:cs="Times New Roman"/>
          <w:sz w:val="24"/>
          <w:szCs w:val="24"/>
        </w:rPr>
        <w:t>months  BEFORE</w:t>
      </w:r>
      <w:proofErr w:type="gramEnd"/>
      <w:r w:rsidRPr="005774A0">
        <w:rPr>
          <w:rFonts w:ascii="Times New Roman" w:eastAsia="Times New Roman" w:hAnsi="Times New Roman" w:cs="Times New Roman"/>
          <w:sz w:val="24"/>
          <w:szCs w:val="24"/>
        </w:rPr>
        <w:t xml:space="preserve"> THE EXPIRY of the registration/renewal term if accompanied by the requisite renewal fees on the prescribed form. </w:t>
      </w:r>
    </w:p>
    <w:p w:rsidR="005774A0" w:rsidRPr="005774A0" w:rsidRDefault="005774A0" w:rsidP="005774A0">
      <w:pPr>
        <w:spacing w:after="100" w:afterAutospacing="1" w:line="240" w:lineRule="auto"/>
        <w:rPr>
          <w:rFonts w:ascii="Times New Roman" w:eastAsia="Times New Roman" w:hAnsi="Times New Roman" w:cs="Times New Roman"/>
          <w:sz w:val="24"/>
          <w:szCs w:val="24"/>
        </w:rPr>
      </w:pPr>
      <w:r w:rsidRPr="005774A0">
        <w:rPr>
          <w:rFonts w:ascii="Times New Roman" w:eastAsia="Times New Roman" w:hAnsi="Times New Roman" w:cs="Times New Roman"/>
          <w:b/>
          <w:bCs/>
          <w:sz w:val="24"/>
          <w:szCs w:val="24"/>
          <w:u w:val="single"/>
        </w:rPr>
        <w:t>AFTER THE EXPIRY</w:t>
      </w:r>
      <w:r w:rsidRPr="005774A0">
        <w:rPr>
          <w:rFonts w:ascii="Times New Roman" w:eastAsia="Times New Roman" w:hAnsi="Times New Roman" w:cs="Times New Roman"/>
          <w:sz w:val="24"/>
          <w:szCs w:val="24"/>
        </w:rPr>
        <w:br/>
      </w:r>
      <w:proofErr w:type="gramStart"/>
      <w:r w:rsidRPr="005774A0">
        <w:rPr>
          <w:rFonts w:ascii="Times New Roman" w:eastAsia="Times New Roman" w:hAnsi="Times New Roman" w:cs="Times New Roman"/>
          <w:sz w:val="24"/>
          <w:szCs w:val="24"/>
        </w:rPr>
        <w:t>A</w:t>
      </w:r>
      <w:proofErr w:type="gramEnd"/>
      <w:r w:rsidRPr="005774A0">
        <w:rPr>
          <w:rFonts w:ascii="Times New Roman" w:eastAsia="Times New Roman" w:hAnsi="Times New Roman" w:cs="Times New Roman"/>
          <w:sz w:val="24"/>
          <w:szCs w:val="24"/>
        </w:rPr>
        <w:t xml:space="preserve"> request to renew a trademark in Bangladesh can be filed within 6 months AFTER THE EXPIRY of the registration/renewal term if accompanied by the requisite renewal fees on the prescribed form.</w:t>
      </w:r>
    </w:p>
    <w:p w:rsidR="005774A0" w:rsidRPr="005774A0" w:rsidRDefault="005774A0" w:rsidP="005774A0">
      <w:pPr>
        <w:spacing w:after="100" w:afterAutospacing="1" w:line="240" w:lineRule="auto"/>
        <w:rPr>
          <w:rFonts w:ascii="Times New Roman" w:eastAsia="Times New Roman" w:hAnsi="Times New Roman" w:cs="Times New Roman"/>
          <w:sz w:val="24"/>
          <w:szCs w:val="24"/>
        </w:rPr>
      </w:pPr>
      <w:r w:rsidRPr="005774A0">
        <w:rPr>
          <w:rFonts w:ascii="Times New Roman" w:eastAsia="Times New Roman" w:hAnsi="Times New Roman" w:cs="Times New Roman"/>
          <w:sz w:val="24"/>
          <w:szCs w:val="24"/>
        </w:rPr>
        <w:t> </w:t>
      </w:r>
    </w:p>
    <w:p w:rsidR="005774A0" w:rsidRPr="005774A0" w:rsidRDefault="005774A0" w:rsidP="005774A0">
      <w:pPr>
        <w:spacing w:after="100" w:afterAutospacing="1" w:line="240" w:lineRule="auto"/>
        <w:rPr>
          <w:rFonts w:ascii="Times New Roman" w:eastAsia="Times New Roman" w:hAnsi="Times New Roman" w:cs="Times New Roman"/>
          <w:sz w:val="24"/>
          <w:szCs w:val="24"/>
        </w:rPr>
      </w:pPr>
      <w:r w:rsidRPr="005774A0">
        <w:rPr>
          <w:rFonts w:ascii="Times New Roman" w:eastAsia="Times New Roman" w:hAnsi="Times New Roman" w:cs="Times New Roman"/>
          <w:b/>
          <w:bCs/>
          <w:sz w:val="24"/>
          <w:szCs w:val="24"/>
        </w:rPr>
        <w:t xml:space="preserve">According to the Section 22 of </w:t>
      </w:r>
      <w:proofErr w:type="spellStart"/>
      <w:r w:rsidRPr="005774A0">
        <w:rPr>
          <w:rFonts w:ascii="Times New Roman" w:eastAsia="Times New Roman" w:hAnsi="Times New Roman" w:cs="Times New Roman"/>
          <w:b/>
          <w:bCs/>
          <w:sz w:val="24"/>
          <w:szCs w:val="24"/>
        </w:rPr>
        <w:t>Tradeamrk</w:t>
      </w:r>
      <w:proofErr w:type="spellEnd"/>
      <w:r w:rsidRPr="005774A0">
        <w:rPr>
          <w:rFonts w:ascii="Times New Roman" w:eastAsia="Times New Roman" w:hAnsi="Times New Roman" w:cs="Times New Roman"/>
          <w:b/>
          <w:bCs/>
          <w:sz w:val="24"/>
          <w:szCs w:val="24"/>
        </w:rPr>
        <w:t xml:space="preserve"> Act, 2009</w:t>
      </w:r>
    </w:p>
    <w:p w:rsidR="005774A0" w:rsidRPr="005774A0" w:rsidRDefault="005774A0" w:rsidP="005774A0">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5774A0">
        <w:rPr>
          <w:rFonts w:ascii="Segoe UI" w:eastAsia="Times New Roman" w:hAnsi="Segoe UI" w:cs="Segoe UI"/>
          <w:color w:val="212529"/>
          <w:sz w:val="24"/>
          <w:szCs w:val="24"/>
        </w:rPr>
        <w:t>The registration of a trademark shall be for a period of seven years, but may be renewed from time to time in accordance with the provisions of this section.</w:t>
      </w:r>
    </w:p>
    <w:p w:rsidR="005774A0" w:rsidRPr="005774A0" w:rsidRDefault="005774A0" w:rsidP="005774A0">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5774A0">
        <w:rPr>
          <w:rFonts w:ascii="Segoe UI" w:eastAsia="Times New Roman" w:hAnsi="Segoe UI" w:cs="Segoe UI"/>
          <w:color w:val="212529"/>
          <w:sz w:val="24"/>
          <w:szCs w:val="24"/>
        </w:rPr>
        <w:t>The Registrar shall, on application made by the registered proprietor of a trademark in the prescribed manner and within the prescribed period, renew the registration of the trademark for a period of 10(ten) years from the date of expiration of the original registration or as the case may be, of the last renewal of registration.</w:t>
      </w:r>
    </w:p>
    <w:p w:rsidR="005774A0" w:rsidRPr="005774A0" w:rsidRDefault="005774A0" w:rsidP="005774A0">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5774A0">
        <w:rPr>
          <w:rFonts w:ascii="Segoe UI" w:eastAsia="Times New Roman" w:hAnsi="Segoe UI" w:cs="Segoe UI"/>
          <w:color w:val="212529"/>
          <w:sz w:val="24"/>
          <w:szCs w:val="24"/>
        </w:rPr>
        <w:t xml:space="preserve">At the prescribed time </w:t>
      </w:r>
      <w:proofErr w:type="spellStart"/>
      <w:r w:rsidRPr="005774A0">
        <w:rPr>
          <w:rFonts w:ascii="Segoe UI" w:eastAsia="Times New Roman" w:hAnsi="Segoe UI" w:cs="Segoe UI"/>
          <w:color w:val="212529"/>
          <w:sz w:val="24"/>
          <w:szCs w:val="24"/>
        </w:rPr>
        <w:t>be fore</w:t>
      </w:r>
      <w:proofErr w:type="spellEnd"/>
      <w:r w:rsidRPr="005774A0">
        <w:rPr>
          <w:rFonts w:ascii="Segoe UI" w:eastAsia="Times New Roman" w:hAnsi="Segoe UI" w:cs="Segoe UI"/>
          <w:color w:val="212529"/>
          <w:sz w:val="24"/>
          <w:szCs w:val="24"/>
        </w:rPr>
        <w:t xml:space="preserve"> the expiration of the last registration of a trademark, the Registrar shall send notice in the prescribed manner to the registered proprietor of the date of expiration and the conditions as to payment of fees and otherwise upon which a renewal of registration may be obtained, and if at the expiration of the time prescribed in that behalf those conditions have not been duly complied with the Registrar may remove the trademark from the Register.</w:t>
      </w:r>
    </w:p>
    <w:p w:rsidR="005774A0" w:rsidRPr="005774A0" w:rsidRDefault="005774A0" w:rsidP="005774A0">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5774A0">
        <w:rPr>
          <w:rFonts w:ascii="Segoe UI" w:eastAsia="Times New Roman" w:hAnsi="Segoe UI" w:cs="Segoe UI"/>
          <w:color w:val="212529"/>
          <w:sz w:val="24"/>
          <w:szCs w:val="24"/>
        </w:rPr>
        <w:t>Where a trademark has been removed from the Register for non-payment of the prescribed fee, the Registrar may, within 1(one) year from the expiration of the last registration of the trademarks, on receipt of an application in the prescribed from, if satisfied that it is just so to do, restore the trademark to the Register and renew the registration of the trademark either generally or subject to such conditions or limitations as he thinks fit to impose, for a period of 10(ten) years from the expiration of the last registration. </w:t>
      </w:r>
    </w:p>
    <w:p w:rsidR="005774A0" w:rsidRPr="005774A0" w:rsidRDefault="005774A0" w:rsidP="005774A0">
      <w:pPr>
        <w:spacing w:after="100" w:afterAutospacing="1" w:line="240" w:lineRule="auto"/>
        <w:rPr>
          <w:rFonts w:ascii="Times New Roman" w:eastAsia="Times New Roman" w:hAnsi="Times New Roman" w:cs="Times New Roman"/>
          <w:sz w:val="24"/>
          <w:szCs w:val="24"/>
        </w:rPr>
      </w:pPr>
      <w:r w:rsidRPr="005774A0">
        <w:rPr>
          <w:rFonts w:ascii="Times New Roman" w:eastAsia="Times New Roman" w:hAnsi="Times New Roman" w:cs="Times New Roman"/>
          <w:sz w:val="24"/>
          <w:szCs w:val="24"/>
        </w:rPr>
        <w:t> </w:t>
      </w:r>
    </w:p>
    <w:p w:rsidR="005774A0" w:rsidRDefault="005774A0" w:rsidP="005774A0">
      <w:pPr>
        <w:spacing w:after="100" w:afterAutospacing="1" w:line="240" w:lineRule="auto"/>
        <w:rPr>
          <w:rFonts w:ascii="Times New Roman" w:eastAsia="Times New Roman" w:hAnsi="Times New Roman" w:cs="Times New Roman"/>
          <w:b/>
          <w:bCs/>
          <w:sz w:val="24"/>
          <w:szCs w:val="24"/>
        </w:rPr>
      </w:pPr>
    </w:p>
    <w:p w:rsidR="005774A0" w:rsidRDefault="005774A0" w:rsidP="005774A0">
      <w:pPr>
        <w:spacing w:after="100" w:afterAutospacing="1" w:line="240" w:lineRule="auto"/>
        <w:rPr>
          <w:rFonts w:ascii="Times New Roman" w:eastAsia="Times New Roman" w:hAnsi="Times New Roman" w:cs="Times New Roman"/>
          <w:b/>
          <w:bCs/>
          <w:sz w:val="24"/>
          <w:szCs w:val="24"/>
        </w:rPr>
      </w:pPr>
    </w:p>
    <w:p w:rsidR="005774A0" w:rsidRPr="005774A0" w:rsidRDefault="005774A0" w:rsidP="005774A0">
      <w:pPr>
        <w:spacing w:after="100" w:afterAutospacing="1" w:line="240" w:lineRule="auto"/>
        <w:rPr>
          <w:rFonts w:ascii="Times New Roman" w:eastAsia="Times New Roman" w:hAnsi="Times New Roman" w:cs="Times New Roman"/>
          <w:sz w:val="24"/>
          <w:szCs w:val="24"/>
        </w:rPr>
      </w:pPr>
      <w:r w:rsidRPr="005774A0">
        <w:rPr>
          <w:rFonts w:ascii="Times New Roman" w:eastAsia="Times New Roman" w:hAnsi="Times New Roman" w:cs="Times New Roman"/>
          <w:b/>
          <w:bCs/>
          <w:sz w:val="24"/>
          <w:szCs w:val="24"/>
        </w:rPr>
        <w:lastRenderedPageBreak/>
        <w:t xml:space="preserve">According to the Section 23 of </w:t>
      </w:r>
      <w:proofErr w:type="spellStart"/>
      <w:r w:rsidRPr="005774A0">
        <w:rPr>
          <w:rFonts w:ascii="Times New Roman" w:eastAsia="Times New Roman" w:hAnsi="Times New Roman" w:cs="Times New Roman"/>
          <w:b/>
          <w:bCs/>
          <w:sz w:val="24"/>
          <w:szCs w:val="24"/>
        </w:rPr>
        <w:t>Tradeamrk</w:t>
      </w:r>
      <w:proofErr w:type="spellEnd"/>
      <w:r w:rsidRPr="005774A0">
        <w:rPr>
          <w:rFonts w:ascii="Times New Roman" w:eastAsia="Times New Roman" w:hAnsi="Times New Roman" w:cs="Times New Roman"/>
          <w:b/>
          <w:bCs/>
          <w:sz w:val="24"/>
          <w:szCs w:val="24"/>
        </w:rPr>
        <w:t xml:space="preserve"> Act, 2009</w:t>
      </w:r>
    </w:p>
    <w:p w:rsidR="005774A0" w:rsidRPr="005774A0" w:rsidRDefault="005774A0" w:rsidP="005774A0">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774A0">
        <w:rPr>
          <w:rFonts w:ascii="Segoe UI" w:eastAsia="Times New Roman" w:hAnsi="Segoe UI" w:cs="Segoe UI"/>
          <w:color w:val="212529"/>
          <w:sz w:val="24"/>
          <w:szCs w:val="24"/>
        </w:rPr>
        <w:t>Where a trademark has been removed from the Register for failure to pay the fee for renewal, it shall nevertheless, for the purpose of any application for the registration of another trademark during 1(one) year next after the date of the removal, be deemed to be a trademark already on the Register, unless the Tribunal is satisfied.</w:t>
      </w:r>
    </w:p>
    <w:p w:rsidR="005774A0" w:rsidRDefault="005774A0" w:rsidP="005774A0">
      <w:bookmarkStart w:id="0" w:name="_GoBack"/>
      <w:bookmarkEnd w:id="0"/>
    </w:p>
    <w:sectPr w:rsidR="0057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46066"/>
    <w:multiLevelType w:val="multilevel"/>
    <w:tmpl w:val="D680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9A1C01"/>
    <w:multiLevelType w:val="multilevel"/>
    <w:tmpl w:val="106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4A0"/>
    <w:rsid w:val="00241914"/>
    <w:rsid w:val="0057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7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4A0"/>
    <w:rPr>
      <w:rFonts w:ascii="Times New Roman" w:eastAsia="Times New Roman" w:hAnsi="Times New Roman" w:cs="Times New Roman"/>
      <w:b/>
      <w:bCs/>
      <w:sz w:val="36"/>
      <w:szCs w:val="36"/>
    </w:rPr>
  </w:style>
  <w:style w:type="character" w:customStyle="1" w:styleId="textheading2">
    <w:name w:val="textheading2"/>
    <w:basedOn w:val="DefaultParagraphFont"/>
    <w:rsid w:val="005774A0"/>
  </w:style>
  <w:style w:type="paragraph" w:customStyle="1" w:styleId="textheading21">
    <w:name w:val="textheading21"/>
    <w:basedOn w:val="Normal"/>
    <w:rsid w:val="00577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ing3">
    <w:name w:val="textheading3"/>
    <w:basedOn w:val="DefaultParagraphFont"/>
    <w:rsid w:val="005774A0"/>
  </w:style>
  <w:style w:type="character" w:customStyle="1" w:styleId="hgkelc">
    <w:name w:val="hgkelc"/>
    <w:basedOn w:val="DefaultParagraphFont"/>
    <w:rsid w:val="005774A0"/>
  </w:style>
  <w:style w:type="paragraph" w:styleId="NormalWeb">
    <w:name w:val="Normal (Web)"/>
    <w:basedOn w:val="Normal"/>
    <w:uiPriority w:val="99"/>
    <w:semiHidden/>
    <w:unhideWhenUsed/>
    <w:rsid w:val="005774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4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7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4A0"/>
    <w:rPr>
      <w:rFonts w:ascii="Times New Roman" w:eastAsia="Times New Roman" w:hAnsi="Times New Roman" w:cs="Times New Roman"/>
      <w:b/>
      <w:bCs/>
      <w:sz w:val="36"/>
      <w:szCs w:val="36"/>
    </w:rPr>
  </w:style>
  <w:style w:type="character" w:customStyle="1" w:styleId="textheading2">
    <w:name w:val="textheading2"/>
    <w:basedOn w:val="DefaultParagraphFont"/>
    <w:rsid w:val="005774A0"/>
  </w:style>
  <w:style w:type="paragraph" w:customStyle="1" w:styleId="textheading21">
    <w:name w:val="textheading21"/>
    <w:basedOn w:val="Normal"/>
    <w:rsid w:val="00577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ing3">
    <w:name w:val="textheading3"/>
    <w:basedOn w:val="DefaultParagraphFont"/>
    <w:rsid w:val="005774A0"/>
  </w:style>
  <w:style w:type="character" w:customStyle="1" w:styleId="hgkelc">
    <w:name w:val="hgkelc"/>
    <w:basedOn w:val="DefaultParagraphFont"/>
    <w:rsid w:val="005774A0"/>
  </w:style>
  <w:style w:type="paragraph" w:styleId="NormalWeb">
    <w:name w:val="Normal (Web)"/>
    <w:basedOn w:val="Normal"/>
    <w:uiPriority w:val="99"/>
    <w:semiHidden/>
    <w:unhideWhenUsed/>
    <w:rsid w:val="005774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46718">
      <w:bodyDiv w:val="1"/>
      <w:marLeft w:val="0"/>
      <w:marRight w:val="0"/>
      <w:marTop w:val="0"/>
      <w:marBottom w:val="0"/>
      <w:divBdr>
        <w:top w:val="none" w:sz="0" w:space="0" w:color="auto"/>
        <w:left w:val="none" w:sz="0" w:space="0" w:color="auto"/>
        <w:bottom w:val="none" w:sz="0" w:space="0" w:color="auto"/>
        <w:right w:val="none" w:sz="0" w:space="0" w:color="auto"/>
      </w:divBdr>
    </w:div>
    <w:div w:id="885995106">
      <w:bodyDiv w:val="1"/>
      <w:marLeft w:val="0"/>
      <w:marRight w:val="0"/>
      <w:marTop w:val="0"/>
      <w:marBottom w:val="0"/>
      <w:divBdr>
        <w:top w:val="none" w:sz="0" w:space="0" w:color="auto"/>
        <w:left w:val="none" w:sz="0" w:space="0" w:color="auto"/>
        <w:bottom w:val="none" w:sz="0" w:space="0" w:color="auto"/>
        <w:right w:val="none" w:sz="0" w:space="0" w:color="auto"/>
      </w:divBdr>
    </w:div>
    <w:div w:id="14802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Shuvo</dc:creator>
  <cp:lastModifiedBy>Shuvo</cp:lastModifiedBy>
  <cp:revision>1</cp:revision>
  <dcterms:created xsi:type="dcterms:W3CDTF">2023-03-09T04:42:00Z</dcterms:created>
  <dcterms:modified xsi:type="dcterms:W3CDTF">2023-03-09T04:51:00Z</dcterms:modified>
</cp:coreProperties>
</file>