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A296C" w14:textId="77777777" w:rsidR="001D773F" w:rsidRDefault="001D773F" w:rsidP="001D773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1CA636" w14:textId="77777777" w:rsidR="001D773F" w:rsidRDefault="001D773F" w:rsidP="001D773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3C6ED6" w14:textId="77777777" w:rsidR="001D773F" w:rsidRDefault="001D773F" w:rsidP="001D773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5D9306" w14:textId="77777777" w:rsidR="001D773F" w:rsidRDefault="001D773F" w:rsidP="001D773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DF4440" w14:textId="77777777" w:rsidR="001D773F" w:rsidRDefault="001D773F" w:rsidP="001D773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3C1A87" w14:textId="77777777" w:rsidR="001D773F" w:rsidRDefault="001D773F" w:rsidP="001D773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1C1252" w14:textId="77777777" w:rsidR="001D773F" w:rsidRDefault="001D773F" w:rsidP="001D773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4DCE79" w14:textId="77777777" w:rsidR="001D773F" w:rsidRDefault="001D773F" w:rsidP="001D773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65F89C" w14:textId="77777777" w:rsidR="001D773F" w:rsidRDefault="001D773F" w:rsidP="001D773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08BC87" w14:textId="34F6BAB8" w:rsidR="001D773F" w:rsidRPr="0025456B" w:rsidRDefault="001D773F" w:rsidP="001D773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456B">
        <w:rPr>
          <w:rFonts w:ascii="Times New Roman" w:hAnsi="Times New Roman" w:cs="Times New Roman"/>
          <w:b/>
          <w:sz w:val="28"/>
          <w:szCs w:val="28"/>
        </w:rPr>
        <w:t>ОБРАЗОВАТЕЛЬНАЯ ПРОГРАММА</w:t>
      </w:r>
    </w:p>
    <w:p w14:paraId="51353EF0" w14:textId="2AB3F0BB" w:rsidR="001D773F" w:rsidRPr="0025456B" w:rsidRDefault="001D773F" w:rsidP="001D773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456B">
        <w:rPr>
          <w:rFonts w:ascii="Times New Roman" w:hAnsi="Times New Roman" w:cs="Times New Roman"/>
          <w:b/>
          <w:sz w:val="28"/>
          <w:szCs w:val="28"/>
        </w:rPr>
        <w:t>КУРС</w:t>
      </w:r>
      <w:r w:rsidR="00F52A5F">
        <w:rPr>
          <w:rFonts w:ascii="Times New Roman" w:hAnsi="Times New Roman" w:cs="Times New Roman"/>
          <w:b/>
          <w:sz w:val="28"/>
          <w:szCs w:val="28"/>
        </w:rPr>
        <w:t>А</w:t>
      </w:r>
      <w:r w:rsidRPr="0025456B">
        <w:rPr>
          <w:rFonts w:ascii="Times New Roman" w:hAnsi="Times New Roman" w:cs="Times New Roman"/>
          <w:b/>
          <w:sz w:val="28"/>
          <w:szCs w:val="28"/>
        </w:rPr>
        <w:t xml:space="preserve"> ПОВЫШЕНИЯ КВАЛИФИКАЦИИ ПЕДАГОГОВ</w:t>
      </w:r>
    </w:p>
    <w:p w14:paraId="545B353D" w14:textId="77777777" w:rsidR="009C7387" w:rsidRDefault="009C7387" w:rsidP="001D773F">
      <w:pPr>
        <w:spacing w:line="240" w:lineRule="auto"/>
        <w:rPr>
          <w:rFonts w:ascii="Times New Roman" w:hAnsi="Times New Roman" w:cs="Times New Roman"/>
          <w:iCs/>
          <w:sz w:val="28"/>
          <w:szCs w:val="28"/>
          <w:lang w:val="kk-KZ"/>
        </w:rPr>
      </w:pPr>
      <w:r w:rsidRPr="00A21963">
        <w:rPr>
          <w:rFonts w:ascii="Times New Roman" w:hAnsi="Times New Roman" w:cs="Times New Roman"/>
          <w:iCs/>
          <w:sz w:val="28"/>
          <w:szCs w:val="28"/>
          <w:lang w:val="kk-KZ"/>
        </w:rPr>
        <w:t>«</w:t>
      </w:r>
      <w:proofErr w:type="spellStart"/>
      <w:r w:rsidRPr="00A21963">
        <w:rPr>
          <w:rFonts w:ascii="Times New Roman" w:hAnsi="Times New Roman" w:cs="Times New Roman"/>
          <w:iCs/>
          <w:sz w:val="28"/>
          <w:szCs w:val="28"/>
          <w:lang w:val="kk-KZ"/>
        </w:rPr>
        <w:t>Инклюзивті</w:t>
      </w:r>
      <w:proofErr w:type="spellEnd"/>
      <w:r w:rsidRPr="00A21963">
        <w:rPr>
          <w:rFonts w:ascii="Times New Roman" w:hAnsi="Times New Roman" w:cs="Times New Roman"/>
          <w:iCs/>
          <w:sz w:val="28"/>
          <w:szCs w:val="28"/>
          <w:lang w:val="kk-KZ"/>
        </w:rPr>
        <w:t xml:space="preserve"> және арнайы білім беру жағдайында </w:t>
      </w:r>
      <w:r w:rsidRPr="00A21963">
        <w:rPr>
          <w:rFonts w:ascii="Times New Roman" w:hAnsi="Times New Roman" w:cs="Times New Roman"/>
          <w:iCs/>
          <w:color w:val="000000"/>
          <w:sz w:val="28"/>
          <w:szCs w:val="28"/>
          <w:lang w:val="kk-KZ"/>
        </w:rPr>
        <w:t>көру қабілеті бұзылған балаларды</w:t>
      </w:r>
      <w:r w:rsidRPr="00A21963">
        <w:rPr>
          <w:rFonts w:ascii="Times New Roman" w:hAnsi="Times New Roman" w:cs="Times New Roman"/>
          <w:iCs/>
          <w:sz w:val="28"/>
          <w:szCs w:val="28"/>
          <w:lang w:val="kk-KZ"/>
        </w:rPr>
        <w:t xml:space="preserve">  оқыту мен тәрбиелеуді ұйымдастыру»/«</w:t>
      </w:r>
      <w:r w:rsidRPr="00A21963">
        <w:rPr>
          <w:rFonts w:ascii="Times New Roman" w:hAnsi="Times New Roman" w:cs="Times New Roman"/>
          <w:iCs/>
          <w:sz w:val="28"/>
          <w:szCs w:val="28"/>
        </w:rPr>
        <w:t>Организация обучения и воспитания детей с нарушени</w:t>
      </w:r>
      <w:r>
        <w:rPr>
          <w:iCs/>
          <w:sz w:val="28"/>
          <w:szCs w:val="28"/>
        </w:rPr>
        <w:t xml:space="preserve">ем </w:t>
      </w:r>
      <w:r w:rsidRPr="00A21963">
        <w:rPr>
          <w:iCs/>
          <w:sz w:val="28"/>
          <w:szCs w:val="28"/>
        </w:rPr>
        <w:t>зрения</w:t>
      </w:r>
      <w:r w:rsidRPr="00A21963">
        <w:rPr>
          <w:rFonts w:ascii="Times New Roman" w:hAnsi="Times New Roman" w:cs="Times New Roman"/>
          <w:iCs/>
          <w:sz w:val="28"/>
          <w:szCs w:val="28"/>
        </w:rPr>
        <w:t xml:space="preserve"> в условиях инклюзивного и специального образования</w:t>
      </w:r>
      <w:r w:rsidRPr="00A21963">
        <w:rPr>
          <w:rFonts w:ascii="Times New Roman" w:hAnsi="Times New Roman" w:cs="Times New Roman"/>
          <w:iCs/>
          <w:sz w:val="28"/>
          <w:szCs w:val="28"/>
          <w:lang w:val="kk-KZ"/>
        </w:rPr>
        <w:t>»</w:t>
      </w:r>
      <w:r>
        <w:rPr>
          <w:rFonts w:ascii="Times New Roman" w:hAnsi="Times New Roman" w:cs="Times New Roman"/>
          <w:iCs/>
          <w:sz w:val="28"/>
          <w:szCs w:val="28"/>
          <w:lang w:val="kk-KZ"/>
        </w:rPr>
        <w:t xml:space="preserve"> </w:t>
      </w:r>
    </w:p>
    <w:p w14:paraId="114917DA" w14:textId="1BACEF0B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5456B">
        <w:rPr>
          <w:rFonts w:ascii="Times New Roman" w:hAnsi="Times New Roman" w:cs="Times New Roman"/>
          <w:sz w:val="28"/>
          <w:szCs w:val="28"/>
        </w:rPr>
        <w:t xml:space="preserve">категория слушателей: специальные педагоги, педагоги специальных и общеобразовательных учреждений образования, педагоги-ассистенты </w:t>
      </w:r>
    </w:p>
    <w:p w14:paraId="3C24C42A" w14:textId="77777777" w:rsidR="001D773F" w:rsidRDefault="001D773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5456B">
        <w:rPr>
          <w:rFonts w:ascii="Times New Roman" w:hAnsi="Times New Roman" w:cs="Times New Roman"/>
          <w:sz w:val="28"/>
          <w:szCs w:val="28"/>
        </w:rPr>
        <w:t xml:space="preserve">кол-во часов: </w:t>
      </w:r>
      <w:r>
        <w:rPr>
          <w:rFonts w:ascii="Times New Roman" w:hAnsi="Times New Roman" w:cs="Times New Roman"/>
          <w:sz w:val="28"/>
          <w:szCs w:val="28"/>
        </w:rPr>
        <w:t>80</w:t>
      </w:r>
    </w:p>
    <w:p w14:paraId="7592BEC5" w14:textId="77777777" w:rsidR="00F52A5F" w:rsidRDefault="00F52A5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86520D" w14:textId="77777777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06B1E9" w14:textId="77777777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E414C7" w14:textId="77777777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FE0E07" w14:textId="77777777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6D066C" w14:textId="77777777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9C3BF3" w14:textId="77777777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B47D2B" w14:textId="77777777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32B4AF" w14:textId="77777777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4A8427" w14:textId="77777777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BC9946" w14:textId="77777777" w:rsidR="001D773F" w:rsidRDefault="001D773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50C263" w14:textId="77777777" w:rsidR="001D773F" w:rsidRDefault="001D773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3E0D09" w14:textId="77777777" w:rsidR="001D773F" w:rsidRDefault="001D773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86C72C" w14:textId="77777777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939F9B" w14:textId="77777777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5EAEC2" w14:textId="77777777" w:rsidR="001D773F" w:rsidRPr="0025456B" w:rsidRDefault="001D773F" w:rsidP="001D773F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  <w:r w:rsidRPr="0025456B">
        <w:rPr>
          <w:rFonts w:ascii="Times New Roman" w:hAnsi="Times New Roman" w:cs="Times New Roman"/>
          <w:b/>
          <w:caps/>
          <w:sz w:val="28"/>
          <w:szCs w:val="28"/>
        </w:rPr>
        <w:t>Содержание</w:t>
      </w:r>
    </w:p>
    <w:p w14:paraId="3663442F" w14:textId="77777777" w:rsidR="001D773F" w:rsidRPr="0025456B" w:rsidRDefault="001D773F" w:rsidP="001D773F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080"/>
        <w:gridCol w:w="702"/>
      </w:tblGrid>
      <w:tr w:rsidR="001D773F" w:rsidRPr="0025456B" w14:paraId="28AE2C9D" w14:textId="77777777" w:rsidTr="00C40922">
        <w:tc>
          <w:tcPr>
            <w:tcW w:w="562" w:type="dxa"/>
          </w:tcPr>
          <w:p w14:paraId="193B94A5" w14:textId="77777777" w:rsidR="001D773F" w:rsidRPr="0025456B" w:rsidRDefault="001D773F" w:rsidP="00C40922">
            <w:pPr>
              <w:pStyle w:val="a7"/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</w:p>
        </w:tc>
        <w:tc>
          <w:tcPr>
            <w:tcW w:w="8080" w:type="dxa"/>
          </w:tcPr>
          <w:p w14:paraId="1DC2420E" w14:textId="77777777" w:rsidR="001D773F" w:rsidRPr="0025456B" w:rsidRDefault="001D773F" w:rsidP="00C409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  <w:proofErr w:type="spellStart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Общие</w:t>
            </w:r>
            <w:proofErr w:type="spellEnd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 xml:space="preserve"> </w:t>
            </w:r>
            <w:proofErr w:type="spellStart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положения</w:t>
            </w:r>
            <w:proofErr w:type="spellEnd"/>
          </w:p>
        </w:tc>
        <w:tc>
          <w:tcPr>
            <w:tcW w:w="702" w:type="dxa"/>
          </w:tcPr>
          <w:p w14:paraId="406CCAD5" w14:textId="77777777" w:rsidR="001D773F" w:rsidRPr="0025456B" w:rsidRDefault="001D773F" w:rsidP="00C409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3</w:t>
            </w:r>
          </w:p>
        </w:tc>
      </w:tr>
      <w:tr w:rsidR="001D773F" w:rsidRPr="0025456B" w14:paraId="08866DFD" w14:textId="77777777" w:rsidTr="00C40922">
        <w:tc>
          <w:tcPr>
            <w:tcW w:w="562" w:type="dxa"/>
          </w:tcPr>
          <w:p w14:paraId="3CF257B4" w14:textId="77777777" w:rsidR="001D773F" w:rsidRPr="0025456B" w:rsidRDefault="001D773F" w:rsidP="00C40922">
            <w:pPr>
              <w:pStyle w:val="a7"/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</w:p>
        </w:tc>
        <w:tc>
          <w:tcPr>
            <w:tcW w:w="8080" w:type="dxa"/>
          </w:tcPr>
          <w:p w14:paraId="381B77F9" w14:textId="77777777" w:rsidR="001D773F" w:rsidRPr="0025456B" w:rsidRDefault="001D773F" w:rsidP="00C409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Глоссарий</w:t>
            </w:r>
          </w:p>
        </w:tc>
        <w:tc>
          <w:tcPr>
            <w:tcW w:w="702" w:type="dxa"/>
          </w:tcPr>
          <w:p w14:paraId="10D64E4C" w14:textId="77777777" w:rsidR="001D773F" w:rsidRPr="0025456B" w:rsidRDefault="001D773F" w:rsidP="00C409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4</w:t>
            </w:r>
          </w:p>
        </w:tc>
      </w:tr>
      <w:tr w:rsidR="001D773F" w:rsidRPr="0025456B" w14:paraId="39415016" w14:textId="77777777" w:rsidTr="00C40922">
        <w:tc>
          <w:tcPr>
            <w:tcW w:w="562" w:type="dxa"/>
          </w:tcPr>
          <w:p w14:paraId="2836351D" w14:textId="77777777" w:rsidR="001D773F" w:rsidRPr="0025456B" w:rsidRDefault="001D773F" w:rsidP="00C40922">
            <w:pPr>
              <w:pStyle w:val="a7"/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</w:p>
        </w:tc>
        <w:tc>
          <w:tcPr>
            <w:tcW w:w="8080" w:type="dxa"/>
          </w:tcPr>
          <w:p w14:paraId="42A067D6" w14:textId="77777777" w:rsidR="001D773F" w:rsidRPr="0025456B" w:rsidRDefault="001D773F" w:rsidP="00C409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Тематика Программы</w:t>
            </w:r>
          </w:p>
        </w:tc>
        <w:tc>
          <w:tcPr>
            <w:tcW w:w="702" w:type="dxa"/>
          </w:tcPr>
          <w:p w14:paraId="1EBC4F77" w14:textId="77777777" w:rsidR="001D773F" w:rsidRPr="0025456B" w:rsidRDefault="001D773F" w:rsidP="00C409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6</w:t>
            </w:r>
          </w:p>
        </w:tc>
      </w:tr>
      <w:tr w:rsidR="001D773F" w:rsidRPr="0025456B" w14:paraId="71A0B4D5" w14:textId="77777777" w:rsidTr="00C40922">
        <w:tc>
          <w:tcPr>
            <w:tcW w:w="562" w:type="dxa"/>
          </w:tcPr>
          <w:p w14:paraId="19AA3D40" w14:textId="77777777" w:rsidR="001D773F" w:rsidRPr="0025456B" w:rsidRDefault="001D773F" w:rsidP="00C40922">
            <w:pPr>
              <w:pStyle w:val="a7"/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</w:p>
        </w:tc>
        <w:tc>
          <w:tcPr>
            <w:tcW w:w="8080" w:type="dxa"/>
          </w:tcPr>
          <w:p w14:paraId="32FC9140" w14:textId="77777777" w:rsidR="001D773F" w:rsidRPr="0025456B" w:rsidRDefault="001D773F" w:rsidP="00C409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  <w:proofErr w:type="spellStart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Цель</w:t>
            </w:r>
            <w:proofErr w:type="spellEnd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 xml:space="preserve">, </w:t>
            </w:r>
            <w:proofErr w:type="spellStart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задачи</w:t>
            </w:r>
            <w:proofErr w:type="spellEnd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 xml:space="preserve"> и </w:t>
            </w:r>
            <w:proofErr w:type="spellStart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ожидаемые</w:t>
            </w:r>
            <w:proofErr w:type="spellEnd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 xml:space="preserve"> </w:t>
            </w:r>
            <w:proofErr w:type="spellStart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результаты</w:t>
            </w:r>
            <w:proofErr w:type="spellEnd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 xml:space="preserve"> Программы</w:t>
            </w:r>
          </w:p>
        </w:tc>
        <w:tc>
          <w:tcPr>
            <w:tcW w:w="702" w:type="dxa"/>
          </w:tcPr>
          <w:p w14:paraId="1E5D054A" w14:textId="77777777" w:rsidR="001D773F" w:rsidRPr="0025456B" w:rsidRDefault="001D773F" w:rsidP="00C409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6</w:t>
            </w:r>
          </w:p>
        </w:tc>
      </w:tr>
      <w:tr w:rsidR="001D773F" w:rsidRPr="0025456B" w14:paraId="66A0060C" w14:textId="77777777" w:rsidTr="00C40922">
        <w:tc>
          <w:tcPr>
            <w:tcW w:w="562" w:type="dxa"/>
          </w:tcPr>
          <w:p w14:paraId="3D463E20" w14:textId="77777777" w:rsidR="001D773F" w:rsidRPr="0025456B" w:rsidRDefault="001D773F" w:rsidP="00C40922">
            <w:pPr>
              <w:pStyle w:val="a7"/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</w:p>
        </w:tc>
        <w:tc>
          <w:tcPr>
            <w:tcW w:w="8080" w:type="dxa"/>
          </w:tcPr>
          <w:p w14:paraId="4ACA1715" w14:textId="77777777" w:rsidR="001D773F" w:rsidRPr="0025456B" w:rsidRDefault="001D773F" w:rsidP="00C409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 xml:space="preserve">Структура и </w:t>
            </w:r>
            <w:proofErr w:type="spellStart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содержание</w:t>
            </w:r>
            <w:proofErr w:type="spellEnd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 xml:space="preserve"> Программы</w:t>
            </w:r>
          </w:p>
        </w:tc>
        <w:tc>
          <w:tcPr>
            <w:tcW w:w="702" w:type="dxa"/>
          </w:tcPr>
          <w:p w14:paraId="45E46914" w14:textId="77777777" w:rsidR="001D773F" w:rsidRPr="0025456B" w:rsidRDefault="001D773F" w:rsidP="00C409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7</w:t>
            </w:r>
          </w:p>
        </w:tc>
      </w:tr>
      <w:tr w:rsidR="001D773F" w:rsidRPr="0025456B" w14:paraId="5FA8CCDA" w14:textId="77777777" w:rsidTr="00C40922">
        <w:tc>
          <w:tcPr>
            <w:tcW w:w="562" w:type="dxa"/>
          </w:tcPr>
          <w:p w14:paraId="2414D5C6" w14:textId="77777777" w:rsidR="001D773F" w:rsidRPr="0025456B" w:rsidRDefault="001D773F" w:rsidP="00C40922">
            <w:pPr>
              <w:pStyle w:val="a7"/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</w:p>
        </w:tc>
        <w:tc>
          <w:tcPr>
            <w:tcW w:w="8080" w:type="dxa"/>
          </w:tcPr>
          <w:p w14:paraId="4E59D77C" w14:textId="77777777" w:rsidR="001D773F" w:rsidRPr="0025456B" w:rsidRDefault="001D773F" w:rsidP="00C409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 xml:space="preserve">Организация </w:t>
            </w:r>
            <w:proofErr w:type="spellStart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учебного</w:t>
            </w:r>
            <w:proofErr w:type="spellEnd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 xml:space="preserve"> </w:t>
            </w:r>
            <w:proofErr w:type="spellStart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процесса</w:t>
            </w:r>
            <w:proofErr w:type="spellEnd"/>
          </w:p>
        </w:tc>
        <w:tc>
          <w:tcPr>
            <w:tcW w:w="702" w:type="dxa"/>
          </w:tcPr>
          <w:p w14:paraId="67AC7F9E" w14:textId="77777777" w:rsidR="001D773F" w:rsidRPr="0025456B" w:rsidRDefault="001D773F" w:rsidP="00C409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9</w:t>
            </w:r>
          </w:p>
        </w:tc>
      </w:tr>
      <w:tr w:rsidR="001D773F" w:rsidRPr="0025456B" w14:paraId="29EA81FA" w14:textId="77777777" w:rsidTr="00C40922">
        <w:tc>
          <w:tcPr>
            <w:tcW w:w="562" w:type="dxa"/>
          </w:tcPr>
          <w:p w14:paraId="69C7BC15" w14:textId="77777777" w:rsidR="001D773F" w:rsidRPr="0025456B" w:rsidRDefault="001D773F" w:rsidP="00C40922">
            <w:pPr>
              <w:pStyle w:val="a7"/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</w:p>
        </w:tc>
        <w:tc>
          <w:tcPr>
            <w:tcW w:w="8080" w:type="dxa"/>
          </w:tcPr>
          <w:p w14:paraId="2E875942" w14:textId="77777777" w:rsidR="001D773F" w:rsidRPr="0025456B" w:rsidRDefault="001D773F" w:rsidP="00C409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  <w:proofErr w:type="spellStart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Учебно-методическое</w:t>
            </w:r>
            <w:proofErr w:type="spellEnd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 xml:space="preserve"> </w:t>
            </w:r>
            <w:proofErr w:type="spellStart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обеспечение</w:t>
            </w:r>
            <w:proofErr w:type="spellEnd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 xml:space="preserve"> Программы</w:t>
            </w:r>
          </w:p>
        </w:tc>
        <w:tc>
          <w:tcPr>
            <w:tcW w:w="702" w:type="dxa"/>
          </w:tcPr>
          <w:p w14:paraId="1977F479" w14:textId="77777777" w:rsidR="001D773F" w:rsidRPr="0025456B" w:rsidRDefault="001D773F" w:rsidP="00C409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11</w:t>
            </w:r>
          </w:p>
        </w:tc>
      </w:tr>
      <w:tr w:rsidR="001D773F" w:rsidRPr="0025456B" w14:paraId="709D0362" w14:textId="77777777" w:rsidTr="00C40922">
        <w:tc>
          <w:tcPr>
            <w:tcW w:w="562" w:type="dxa"/>
          </w:tcPr>
          <w:p w14:paraId="24891A41" w14:textId="77777777" w:rsidR="001D773F" w:rsidRPr="0025456B" w:rsidRDefault="001D773F" w:rsidP="00C40922">
            <w:pPr>
              <w:pStyle w:val="a7"/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</w:p>
        </w:tc>
        <w:tc>
          <w:tcPr>
            <w:tcW w:w="8080" w:type="dxa"/>
          </w:tcPr>
          <w:p w14:paraId="3AC0FF90" w14:textId="77777777" w:rsidR="001D773F" w:rsidRPr="0025456B" w:rsidRDefault="001D773F" w:rsidP="00C409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  <w:proofErr w:type="spellStart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Оценивание</w:t>
            </w:r>
            <w:proofErr w:type="spellEnd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 xml:space="preserve"> </w:t>
            </w:r>
            <w:proofErr w:type="spellStart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результатов</w:t>
            </w:r>
            <w:proofErr w:type="spellEnd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 xml:space="preserve"> Программы</w:t>
            </w:r>
          </w:p>
        </w:tc>
        <w:tc>
          <w:tcPr>
            <w:tcW w:w="702" w:type="dxa"/>
          </w:tcPr>
          <w:p w14:paraId="191909E3" w14:textId="77777777" w:rsidR="001D773F" w:rsidRPr="0025456B" w:rsidRDefault="001D773F" w:rsidP="00C409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11</w:t>
            </w:r>
          </w:p>
        </w:tc>
      </w:tr>
      <w:tr w:rsidR="001D773F" w:rsidRPr="0025456B" w14:paraId="22EC2030" w14:textId="77777777" w:rsidTr="00C40922">
        <w:tc>
          <w:tcPr>
            <w:tcW w:w="562" w:type="dxa"/>
          </w:tcPr>
          <w:p w14:paraId="5297B01A" w14:textId="77777777" w:rsidR="001D773F" w:rsidRPr="0025456B" w:rsidRDefault="001D773F" w:rsidP="00C40922">
            <w:pPr>
              <w:pStyle w:val="a7"/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</w:p>
        </w:tc>
        <w:tc>
          <w:tcPr>
            <w:tcW w:w="8080" w:type="dxa"/>
          </w:tcPr>
          <w:p w14:paraId="204BA5B2" w14:textId="77777777" w:rsidR="001D773F" w:rsidRPr="0025456B" w:rsidRDefault="001D773F" w:rsidP="00C409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  <w:proofErr w:type="spellStart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Посткурсовое</w:t>
            </w:r>
            <w:proofErr w:type="spellEnd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 xml:space="preserve"> </w:t>
            </w:r>
            <w:proofErr w:type="spellStart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сопровождение</w:t>
            </w:r>
            <w:proofErr w:type="spellEnd"/>
          </w:p>
        </w:tc>
        <w:tc>
          <w:tcPr>
            <w:tcW w:w="702" w:type="dxa"/>
          </w:tcPr>
          <w:p w14:paraId="112065C0" w14:textId="77777777" w:rsidR="001D773F" w:rsidRPr="0025456B" w:rsidRDefault="001D773F" w:rsidP="00C409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12</w:t>
            </w:r>
          </w:p>
        </w:tc>
      </w:tr>
      <w:tr w:rsidR="001D773F" w:rsidRPr="0025456B" w14:paraId="042F629C" w14:textId="77777777" w:rsidTr="00C40922">
        <w:tc>
          <w:tcPr>
            <w:tcW w:w="562" w:type="dxa"/>
          </w:tcPr>
          <w:p w14:paraId="579B9612" w14:textId="77777777" w:rsidR="001D773F" w:rsidRPr="0025456B" w:rsidRDefault="001D773F" w:rsidP="00C40922">
            <w:pPr>
              <w:pStyle w:val="a7"/>
              <w:widowControl w:val="0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</w:p>
        </w:tc>
        <w:tc>
          <w:tcPr>
            <w:tcW w:w="8080" w:type="dxa"/>
          </w:tcPr>
          <w:p w14:paraId="06D91911" w14:textId="77777777" w:rsidR="001D773F" w:rsidRPr="0025456B" w:rsidRDefault="001D773F" w:rsidP="00C409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  <w:proofErr w:type="spellStart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Список</w:t>
            </w:r>
            <w:proofErr w:type="spellEnd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 xml:space="preserve"> </w:t>
            </w:r>
            <w:proofErr w:type="spellStart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основной</w:t>
            </w:r>
            <w:proofErr w:type="spellEnd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 xml:space="preserve"> и </w:t>
            </w:r>
            <w:proofErr w:type="spellStart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дополнительной</w:t>
            </w:r>
            <w:proofErr w:type="spellEnd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 xml:space="preserve"> </w:t>
            </w:r>
            <w:proofErr w:type="spellStart"/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литературы</w:t>
            </w:r>
            <w:proofErr w:type="spellEnd"/>
          </w:p>
        </w:tc>
        <w:tc>
          <w:tcPr>
            <w:tcW w:w="702" w:type="dxa"/>
          </w:tcPr>
          <w:p w14:paraId="51A36390" w14:textId="77777777" w:rsidR="001D773F" w:rsidRPr="0025456B" w:rsidRDefault="001D773F" w:rsidP="00C409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</w:pPr>
            <w:r w:rsidRPr="0025456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kk-KZ" w:eastAsia="ru-RU"/>
              </w:rPr>
              <w:t>13</w:t>
            </w:r>
          </w:p>
        </w:tc>
      </w:tr>
    </w:tbl>
    <w:p w14:paraId="28E69F3D" w14:textId="77777777" w:rsidR="001D773F" w:rsidRPr="0025456B" w:rsidRDefault="001D773F" w:rsidP="001D773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</w:p>
    <w:p w14:paraId="3277B337" w14:textId="77777777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30678" w14:textId="77777777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BBF9FF" w14:textId="77777777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725B4B" w14:textId="77777777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2513CD" w14:textId="77777777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758B39" w14:textId="77777777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6AC4D4" w14:textId="77777777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0DB88D" w14:textId="77777777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72F0CA" w14:textId="77777777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8C3944" w14:textId="77777777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7DD545" w14:textId="77777777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6BA3AB" w14:textId="77777777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72844E" w14:textId="77777777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4A6C1E" w14:textId="77777777" w:rsidR="001D773F" w:rsidRPr="0025456B" w:rsidRDefault="001D773F" w:rsidP="001D773F">
      <w:pPr>
        <w:pStyle w:val="a7"/>
        <w:widowControl w:val="0"/>
        <w:numPr>
          <w:ilvl w:val="0"/>
          <w:numId w:val="2"/>
        </w:num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456B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14:paraId="26229530" w14:textId="77777777" w:rsidR="001D773F" w:rsidRPr="0025456B" w:rsidRDefault="001D773F" w:rsidP="001D773F">
      <w:pPr>
        <w:widowControl w:val="0"/>
        <w:tabs>
          <w:tab w:val="left" w:pos="993"/>
        </w:tabs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C2278F" w14:textId="347F27F4" w:rsidR="001D773F" w:rsidRPr="00FB6890" w:rsidRDefault="001D773F" w:rsidP="00FB6890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kk-KZ"/>
        </w:rPr>
      </w:pPr>
      <w:r w:rsidRPr="0025456B">
        <w:rPr>
          <w:rFonts w:ascii="Times New Roman" w:hAnsi="Times New Roman" w:cs="Times New Roman"/>
          <w:sz w:val="28"/>
          <w:szCs w:val="28"/>
        </w:rPr>
        <w:t xml:space="preserve">       Образовательная программа курсов повышения квалификации педагогов </w:t>
      </w:r>
      <w:r w:rsidR="00FB6890" w:rsidRPr="00A21963">
        <w:rPr>
          <w:rFonts w:ascii="Times New Roman" w:hAnsi="Times New Roman" w:cs="Times New Roman"/>
          <w:iCs/>
          <w:sz w:val="28"/>
          <w:szCs w:val="28"/>
          <w:lang w:val="kk-KZ"/>
        </w:rPr>
        <w:t>«</w:t>
      </w:r>
      <w:r w:rsidR="00FB6890" w:rsidRPr="00A21963">
        <w:rPr>
          <w:rFonts w:ascii="Times New Roman" w:hAnsi="Times New Roman" w:cs="Times New Roman"/>
          <w:iCs/>
          <w:sz w:val="28"/>
          <w:szCs w:val="28"/>
        </w:rPr>
        <w:t>Организация обучения и воспитания детей с нарушени</w:t>
      </w:r>
      <w:r w:rsidR="00FB6890">
        <w:rPr>
          <w:iCs/>
          <w:sz w:val="28"/>
          <w:szCs w:val="28"/>
        </w:rPr>
        <w:t xml:space="preserve">ем </w:t>
      </w:r>
      <w:r w:rsidR="00FB6890" w:rsidRPr="00A21963">
        <w:rPr>
          <w:iCs/>
          <w:sz w:val="28"/>
          <w:szCs w:val="28"/>
        </w:rPr>
        <w:t>зрения</w:t>
      </w:r>
      <w:r w:rsidR="00FB6890" w:rsidRPr="00A21963">
        <w:rPr>
          <w:rFonts w:ascii="Times New Roman" w:hAnsi="Times New Roman" w:cs="Times New Roman"/>
          <w:iCs/>
          <w:sz w:val="28"/>
          <w:szCs w:val="28"/>
        </w:rPr>
        <w:t xml:space="preserve"> в условиях инклюзивного и специального образования</w:t>
      </w:r>
      <w:r w:rsidR="00FB6890" w:rsidRPr="00A21963">
        <w:rPr>
          <w:rFonts w:ascii="Times New Roman" w:hAnsi="Times New Roman" w:cs="Times New Roman"/>
          <w:iCs/>
          <w:sz w:val="28"/>
          <w:szCs w:val="28"/>
          <w:lang w:val="kk-KZ"/>
        </w:rPr>
        <w:t>»</w:t>
      </w:r>
      <w:r w:rsidR="00FB6890">
        <w:rPr>
          <w:rFonts w:ascii="Times New Roman" w:hAnsi="Times New Roman" w:cs="Times New Roman"/>
          <w:iCs/>
          <w:sz w:val="28"/>
          <w:szCs w:val="28"/>
          <w:lang w:val="kk-KZ"/>
        </w:rPr>
        <w:t xml:space="preserve"> </w:t>
      </w:r>
      <w:r w:rsidRPr="0025456B">
        <w:rPr>
          <w:rFonts w:ascii="Times New Roman" w:hAnsi="Times New Roman" w:cs="Times New Roman"/>
          <w:sz w:val="28"/>
          <w:szCs w:val="28"/>
        </w:rPr>
        <w:t>(далее – Программа) регламентирует образовательный процесс курсов повышения квалификации Слушателей в формате:</w:t>
      </w:r>
    </w:p>
    <w:p w14:paraId="0E74599E" w14:textId="77777777" w:rsidR="001D773F" w:rsidRPr="0025456B" w:rsidRDefault="001D773F" w:rsidP="00FB68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56B">
        <w:rPr>
          <w:rFonts w:ascii="Times New Roman" w:hAnsi="Times New Roman" w:cs="Times New Roman"/>
          <w:sz w:val="28"/>
          <w:szCs w:val="28"/>
        </w:rPr>
        <w:t xml:space="preserve">           - очного обучения (без отрыва от трудовой деятельности; с отрывом или частичным отрывом от трудовой деятельности с сохранением заработной платы);</w:t>
      </w:r>
    </w:p>
    <w:p w14:paraId="209EAC83" w14:textId="77777777" w:rsidR="001D773F" w:rsidRPr="0025456B" w:rsidRDefault="001D773F" w:rsidP="00FB689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56B">
        <w:rPr>
          <w:rFonts w:ascii="Times New Roman" w:hAnsi="Times New Roman" w:cs="Times New Roman"/>
          <w:sz w:val="28"/>
          <w:szCs w:val="28"/>
        </w:rPr>
        <w:sym w:font="Symbol" w:char="F02D"/>
      </w:r>
      <w:r w:rsidRPr="0025456B">
        <w:rPr>
          <w:rFonts w:ascii="Times New Roman" w:hAnsi="Times New Roman" w:cs="Times New Roman"/>
          <w:sz w:val="28"/>
          <w:szCs w:val="28"/>
        </w:rPr>
        <w:t xml:space="preserve">  самостоятельного обучения;</w:t>
      </w:r>
    </w:p>
    <w:p w14:paraId="024CD437" w14:textId="4B1FAF11" w:rsidR="001D773F" w:rsidRPr="0025456B" w:rsidRDefault="00226A73" w:rsidP="001D773F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1D773F" w:rsidRPr="0025456B">
        <w:rPr>
          <w:rFonts w:ascii="Times New Roman" w:hAnsi="Times New Roman" w:cs="Times New Roman"/>
          <w:sz w:val="28"/>
          <w:szCs w:val="28"/>
        </w:rPr>
        <w:t xml:space="preserve"> </w:t>
      </w:r>
      <w:r w:rsidR="001D773F" w:rsidRPr="0025456B">
        <w:rPr>
          <w:rFonts w:ascii="Times New Roman" w:hAnsi="Times New Roman" w:cs="Times New Roman"/>
          <w:sz w:val="28"/>
          <w:szCs w:val="28"/>
        </w:rPr>
        <w:sym w:font="Symbol" w:char="F02D"/>
      </w:r>
      <w:r w:rsidR="001D773F" w:rsidRPr="002545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онлайн </w:t>
      </w:r>
      <w:r w:rsidR="001D773F" w:rsidRPr="0025456B">
        <w:rPr>
          <w:rFonts w:ascii="Times New Roman" w:hAnsi="Times New Roman" w:cs="Times New Roman"/>
          <w:sz w:val="28"/>
          <w:szCs w:val="28"/>
        </w:rPr>
        <w:t xml:space="preserve">обучения. </w:t>
      </w:r>
    </w:p>
    <w:p w14:paraId="5876056A" w14:textId="77777777" w:rsidR="001D773F" w:rsidRPr="0025456B" w:rsidRDefault="001D773F" w:rsidP="001D773F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56B">
        <w:rPr>
          <w:rFonts w:ascii="Times New Roman" w:hAnsi="Times New Roman" w:cs="Times New Roman"/>
          <w:bCs/>
          <w:sz w:val="28"/>
          <w:szCs w:val="28"/>
        </w:rPr>
        <w:t xml:space="preserve">Настоящая программа направлена на ознакомление слушателей с целями, задачами и особенностями включения детей с особыми образовательными потребностями (далее – ООП) в процесс воспитания и обучения в </w:t>
      </w:r>
      <w:r w:rsidRPr="0025456B">
        <w:rPr>
          <w:rFonts w:ascii="Times New Roman" w:hAnsi="Times New Roman" w:cs="Times New Roman"/>
          <w:sz w:val="28"/>
          <w:szCs w:val="28"/>
        </w:rPr>
        <w:t>специальных и общеобразовательных организациях образования</w:t>
      </w:r>
      <w:r w:rsidRPr="0025456B">
        <w:rPr>
          <w:rFonts w:ascii="Times New Roman" w:hAnsi="Times New Roman" w:cs="Times New Roman"/>
          <w:bCs/>
          <w:sz w:val="28"/>
          <w:szCs w:val="28"/>
        </w:rPr>
        <w:t xml:space="preserve"> в условиях инклюзивного образования</w:t>
      </w:r>
      <w:r w:rsidRPr="0025456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BA9FA2" w14:textId="77777777" w:rsidR="001D773F" w:rsidRPr="0025456B" w:rsidRDefault="001D773F" w:rsidP="001D773F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56B">
        <w:rPr>
          <w:rFonts w:ascii="Times New Roman" w:hAnsi="Times New Roman" w:cs="Times New Roman"/>
          <w:sz w:val="28"/>
          <w:szCs w:val="28"/>
        </w:rPr>
        <w:t>Продолжительность курсового обучения Слушателей составляет 80 академических часа согласно тематике Программы.</w:t>
      </w:r>
    </w:p>
    <w:p w14:paraId="0C8AD874" w14:textId="4BEF6562" w:rsidR="001D773F" w:rsidRPr="0025456B" w:rsidRDefault="001D773F" w:rsidP="001D773F">
      <w:pPr>
        <w:pStyle w:val="a7"/>
        <w:widowControl w:val="0"/>
        <w:tabs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textAlignment w:val="center"/>
        <w:rPr>
          <w:rFonts w:ascii="Times New Roman" w:hAnsi="Times New Roman" w:cs="Times New Roman"/>
          <w:sz w:val="28"/>
          <w:szCs w:val="28"/>
        </w:rPr>
      </w:pPr>
      <w:r w:rsidRPr="0025456B">
        <w:rPr>
          <w:rFonts w:ascii="Times New Roman" w:hAnsi="Times New Roman" w:cs="Times New Roman"/>
          <w:sz w:val="28"/>
          <w:szCs w:val="28"/>
        </w:rPr>
        <w:t xml:space="preserve">Актуальность разработки Программы обусловлена </w:t>
      </w:r>
      <w:r w:rsidR="00226A73">
        <w:rPr>
          <w:rFonts w:ascii="Times New Roman" w:hAnsi="Times New Roman" w:cs="Times New Roman"/>
          <w:sz w:val="28"/>
          <w:szCs w:val="28"/>
        </w:rPr>
        <w:t>тем, что</w:t>
      </w:r>
    </w:p>
    <w:p w14:paraId="43B63801" w14:textId="3A114B3A" w:rsidR="001D773F" w:rsidRPr="0025456B" w:rsidRDefault="001D773F" w:rsidP="00226A73">
      <w:pPr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педагоги, окончившие вузы, не готовы к работе с детьми с ООП, к организации совместного воспитания и обучения с нормально развивающимися сверстниками. Они испытывают различные барьеры и им необходима профессиональная поддержка.</w:t>
      </w:r>
    </w:p>
    <w:p w14:paraId="408F47A5" w14:textId="77777777" w:rsidR="001D773F" w:rsidRPr="0025456B" w:rsidRDefault="001D773F" w:rsidP="001D773F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Педагоги сталкиваются с профессиональными трудностями в адаптации образовательной среды к ребенку, разработке индивидуальной траектории развития ребенка, разработке и соблюдении принципов формирования программы обучения, налаживании сотрудничества с родителями ребенка с ООП.</w:t>
      </w:r>
    </w:p>
    <w:p w14:paraId="53BC5125" w14:textId="77777777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81C7DD" w14:textId="77777777" w:rsidR="001D773F" w:rsidRPr="0025456B" w:rsidRDefault="001D773F" w:rsidP="001D773F">
      <w:pPr>
        <w:pStyle w:val="a7"/>
        <w:numPr>
          <w:ilvl w:val="0"/>
          <w:numId w:val="2"/>
        </w:numPr>
        <w:spacing w:after="1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456B">
        <w:rPr>
          <w:rFonts w:ascii="Times New Roman" w:hAnsi="Times New Roman" w:cs="Times New Roman"/>
          <w:b/>
          <w:sz w:val="28"/>
          <w:szCs w:val="28"/>
        </w:rPr>
        <w:t>Глоссарий</w:t>
      </w:r>
    </w:p>
    <w:p w14:paraId="5FDD57CE" w14:textId="77777777" w:rsidR="001D773F" w:rsidRPr="0025456B" w:rsidRDefault="001D773F" w:rsidP="001D773F">
      <w:pPr>
        <w:pStyle w:val="Default"/>
        <w:widowControl w:val="0"/>
        <w:tabs>
          <w:tab w:val="left" w:pos="2886"/>
        </w:tabs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          </w:t>
      </w:r>
      <w:r w:rsidRPr="0025456B">
        <w:rPr>
          <w:b/>
          <w:bCs/>
          <w:sz w:val="28"/>
          <w:szCs w:val="28"/>
          <w:lang w:val="ru-RU"/>
        </w:rPr>
        <w:t xml:space="preserve">Инклюзивное </w:t>
      </w:r>
      <w:r w:rsidRPr="0025456B">
        <w:rPr>
          <w:b/>
          <w:sz w:val="28"/>
          <w:szCs w:val="28"/>
          <w:lang w:val="ru-RU"/>
        </w:rPr>
        <w:t>образование</w:t>
      </w:r>
      <w:r w:rsidRPr="0025456B">
        <w:rPr>
          <w:bCs/>
          <w:sz w:val="28"/>
          <w:szCs w:val="28"/>
          <w:lang w:val="ru-RU"/>
        </w:rPr>
        <w:t xml:space="preserve"> - </w:t>
      </w:r>
      <w:r w:rsidRPr="0025456B">
        <w:rPr>
          <w:sz w:val="28"/>
          <w:szCs w:val="28"/>
          <w:lang w:val="ru-RU"/>
        </w:rPr>
        <w:t xml:space="preserve">процесс, обеспечивающий равный доступ к образованию для всех обучающихся с учетом особых образовательных потребностей и индивидуальных возможностей (Закон РК «Об образовании»); процесс, направленный на удовлетворение разнообразных потребностей всех учащихся путем расширения их участия в обучении, культурной деятельности и жизни общества, а также уменьшения масштабов социальной изоляции в рамках системы образования и недопущения исключения из нее (ЮНЕСКО [23]); образование, основанное на праве всех обучающихся на получение </w:t>
      </w:r>
      <w:r w:rsidRPr="0025456B">
        <w:rPr>
          <w:sz w:val="28"/>
          <w:szCs w:val="28"/>
          <w:lang w:val="ru-RU"/>
        </w:rPr>
        <w:lastRenderedPageBreak/>
        <w:t>качественного образования, удовлетворяющего основные образовательные потребности (ВОЗ).</w:t>
      </w:r>
    </w:p>
    <w:p w14:paraId="40F773EB" w14:textId="77777777" w:rsidR="002C55C9" w:rsidRPr="00B15DA0" w:rsidRDefault="002C55C9" w:rsidP="002C55C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  <w:proofErr w:type="spellStart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>Адаптированная</w:t>
      </w:r>
      <w:proofErr w:type="spellEnd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>учебная</w:t>
      </w:r>
      <w:proofErr w:type="spellEnd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 xml:space="preserve"> программа</w:t>
      </w:r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–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учебная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программа,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составленная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на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основе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государственного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общеобязательного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стандарта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образования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с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учетом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индивидуальных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возможностей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ученика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.</w:t>
      </w:r>
    </w:p>
    <w:p w14:paraId="7026D7E8" w14:textId="77777777" w:rsidR="002C55C9" w:rsidRPr="00B15DA0" w:rsidRDefault="002C55C9" w:rsidP="002C55C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  <w:proofErr w:type="spellStart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>Индивидуальная</w:t>
      </w:r>
      <w:proofErr w:type="spellEnd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>учебная</w:t>
      </w:r>
      <w:proofErr w:type="spellEnd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 xml:space="preserve"> программа</w:t>
      </w:r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–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учебная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программа,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составленная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на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основе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типовой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программы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для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обучающихся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с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нарушением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интеллекта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и с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учетом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индивидуальных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возможностей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ученика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.</w:t>
      </w:r>
    </w:p>
    <w:p w14:paraId="372485DC" w14:textId="77777777" w:rsidR="002C55C9" w:rsidRPr="00B15DA0" w:rsidRDefault="002C55C9" w:rsidP="002C55C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 xml:space="preserve">Кабинет </w:t>
      </w:r>
      <w:proofErr w:type="spellStart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>психолого-педагогической</w:t>
      </w:r>
      <w:proofErr w:type="spellEnd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>поддержки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–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помещение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(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классная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</w:p>
    <w:p w14:paraId="0F302397" w14:textId="77777777" w:rsidR="002C55C9" w:rsidRPr="00B15DA0" w:rsidRDefault="002C55C9" w:rsidP="002C55C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комната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),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оборудованная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для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проведения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специалистами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психолого-педагогического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сопровождения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групповых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и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индивидуальных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занятий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с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детьми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с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особыми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образовательными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потребностями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,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консультаций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педагогов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и </w:t>
      </w:r>
    </w:p>
    <w:p w14:paraId="44D20317" w14:textId="77777777" w:rsidR="002C55C9" w:rsidRPr="00B15DA0" w:rsidRDefault="002C55C9" w:rsidP="002C55C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родителей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.</w:t>
      </w:r>
    </w:p>
    <w:p w14:paraId="47CD5BC7" w14:textId="77777777" w:rsidR="002C55C9" w:rsidRPr="00B15DA0" w:rsidRDefault="002C55C9" w:rsidP="002C55C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  <w:proofErr w:type="spellStart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>Лица</w:t>
      </w:r>
      <w:proofErr w:type="spellEnd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 xml:space="preserve"> (</w:t>
      </w:r>
      <w:proofErr w:type="spellStart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>дети</w:t>
      </w:r>
      <w:proofErr w:type="spellEnd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 xml:space="preserve">) с </w:t>
      </w:r>
      <w:proofErr w:type="spellStart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>особыми</w:t>
      </w:r>
      <w:proofErr w:type="spellEnd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>образовательными</w:t>
      </w:r>
      <w:proofErr w:type="spellEnd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>потребностями</w:t>
      </w:r>
      <w:proofErr w:type="spellEnd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 xml:space="preserve"> (ООП)</w:t>
      </w:r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–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лица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(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дети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)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испытывающие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постоянные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или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временные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трудности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в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получении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образования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соответствующего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уровня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в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следствие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: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особенностей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развития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;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поведенческих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и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эмоциональных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проблем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;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средовых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факторов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(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социальных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,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психологических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,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экономических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,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лингвистических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,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культурных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).</w:t>
      </w:r>
    </w:p>
    <w:p w14:paraId="2C46B3A4" w14:textId="77777777" w:rsidR="002C55C9" w:rsidRPr="00B15DA0" w:rsidRDefault="002C55C9" w:rsidP="002C55C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  <w:proofErr w:type="spellStart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>Особые</w:t>
      </w:r>
      <w:proofErr w:type="spellEnd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>образовательные</w:t>
      </w:r>
      <w:proofErr w:type="spellEnd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>потребности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–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это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потребности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в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помощи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и в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услугах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в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учебном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процессе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,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возникающие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вследствие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исключительных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способностей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или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как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следствие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врожденных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или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приобретенных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нарушений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, а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также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неблагоприятных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факторов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социальной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среды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.</w:t>
      </w:r>
    </w:p>
    <w:p w14:paraId="2F6665F5" w14:textId="77777777" w:rsidR="002C55C9" w:rsidRPr="00B15DA0" w:rsidRDefault="002C55C9" w:rsidP="002C55C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  <w:proofErr w:type="spellStart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>Психолого-педагогическое</w:t>
      </w:r>
      <w:proofErr w:type="spellEnd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>сопровождение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–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системно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организованная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деятельность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педагогов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и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специалистов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, в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ходе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которой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создаются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социально-психологические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и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педагогические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условия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для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успешного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обучения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и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развития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ребенка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в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соответствии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с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его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возможностям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и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потребностями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.</w:t>
      </w:r>
    </w:p>
    <w:p w14:paraId="06623782" w14:textId="77777777" w:rsidR="002C55C9" w:rsidRPr="00B15DA0" w:rsidRDefault="002C55C9" w:rsidP="002C55C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  <w:proofErr w:type="spellStart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>Специальные</w:t>
      </w:r>
      <w:proofErr w:type="spellEnd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>условия</w:t>
      </w:r>
      <w:proofErr w:type="spellEnd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>для</w:t>
      </w:r>
      <w:proofErr w:type="spellEnd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>получения</w:t>
      </w:r>
      <w:proofErr w:type="spellEnd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b/>
          <w:color w:val="000000"/>
          <w:sz w:val="28"/>
          <w:szCs w:val="28"/>
          <w:lang w:val="kk-KZ"/>
        </w:rPr>
        <w:t>образования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–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условия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,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включающие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учебные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программы и методы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обучения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,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технические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и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иные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средства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,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среду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жизнедеятельности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, а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также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медицинские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,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социальные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и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иные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услуги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, без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которых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невозможно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освоение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общеобразовательных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учебных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и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образовательных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программ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лицами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(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детьми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) с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особыми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образовательными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  <w:proofErr w:type="spellStart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потребностями</w:t>
      </w:r>
      <w:proofErr w:type="spellEnd"/>
      <w:r w:rsidRPr="00B15DA0">
        <w:rPr>
          <w:rFonts w:ascii="Times New Roman" w:hAnsi="Times New Roman"/>
          <w:color w:val="000000"/>
          <w:sz w:val="28"/>
          <w:szCs w:val="28"/>
          <w:lang w:val="kk-KZ"/>
        </w:rPr>
        <w:t>.</w:t>
      </w:r>
    </w:p>
    <w:p w14:paraId="6F1F932C" w14:textId="77777777" w:rsidR="001D773F" w:rsidRPr="0025456B" w:rsidRDefault="001D773F" w:rsidP="001D773F">
      <w:pPr>
        <w:widowControl w:val="0"/>
        <w:tabs>
          <w:tab w:val="left" w:pos="288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25456B">
        <w:rPr>
          <w:rFonts w:ascii="Times New Roman" w:hAnsi="Times New Roman" w:cs="Times New Roman"/>
          <w:b/>
          <w:bCs/>
          <w:sz w:val="28"/>
          <w:szCs w:val="28"/>
        </w:rPr>
        <w:t>Психолого-медико-педагогическая комиссия (ПМПК)</w:t>
      </w:r>
      <w:r w:rsidRPr="0025456B">
        <w:rPr>
          <w:rFonts w:ascii="Times New Roman" w:hAnsi="Times New Roman" w:cs="Times New Roman"/>
          <w:sz w:val="28"/>
          <w:szCs w:val="28"/>
        </w:rPr>
        <w:t xml:space="preserve"> - государственная служба, в состав которой входят различные специалисты (психологи, психоневрологи, логопеды-дефектологи, социальные педагоги) и, которая осуществляет помощь детям с проблемами в поведении и развитии, контролируя их обучение и воспитание.</w:t>
      </w:r>
    </w:p>
    <w:p w14:paraId="295E03E9" w14:textId="77777777" w:rsidR="001D773F" w:rsidRPr="0025456B" w:rsidRDefault="001D773F" w:rsidP="001D773F">
      <w:pPr>
        <w:widowControl w:val="0"/>
        <w:tabs>
          <w:tab w:val="left" w:pos="288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25456B">
        <w:rPr>
          <w:rFonts w:ascii="Times New Roman" w:hAnsi="Times New Roman" w:cs="Times New Roman"/>
          <w:b/>
          <w:sz w:val="28"/>
          <w:szCs w:val="28"/>
        </w:rPr>
        <w:t>Психолого-педагогическое сопровождение</w:t>
      </w:r>
      <w:r w:rsidRPr="0025456B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25456B">
        <w:rPr>
          <w:rFonts w:ascii="Times New Roman" w:hAnsi="Times New Roman" w:cs="Times New Roman"/>
          <w:sz w:val="28"/>
          <w:szCs w:val="28"/>
        </w:rPr>
        <w:t>системно-организованная деятельность, реализуемая в организациях образования, в процессе которой создаются социально-психологические и педагогические условия для успешного обучения и развития лиц (детей) с особыми образовательными потребностями на основе оценки особых образовательных потребностей.</w:t>
      </w:r>
    </w:p>
    <w:p w14:paraId="16C8BE1D" w14:textId="77777777" w:rsidR="001D773F" w:rsidRPr="0025456B" w:rsidRDefault="001D773F" w:rsidP="001D773F">
      <w:pPr>
        <w:widowControl w:val="0"/>
        <w:tabs>
          <w:tab w:val="left" w:pos="2886"/>
        </w:tabs>
        <w:spacing w:after="0" w:line="240" w:lineRule="auto"/>
        <w:jc w:val="both"/>
        <w:rPr>
          <w:rFonts w:ascii="Times New Roman" w:hAnsi="Times New Roman" w:cs="Times New Roman"/>
          <w:spacing w:val="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25456B">
        <w:rPr>
          <w:rFonts w:ascii="Times New Roman" w:hAnsi="Times New Roman" w:cs="Times New Roman"/>
          <w:b/>
          <w:bCs/>
          <w:sz w:val="28"/>
          <w:szCs w:val="28"/>
        </w:rPr>
        <w:t>Развивающая среда</w:t>
      </w:r>
      <w:r w:rsidRPr="0025456B">
        <w:rPr>
          <w:rFonts w:ascii="Times New Roman" w:hAnsi="Times New Roman" w:cs="Times New Roman"/>
          <w:spacing w:val="1"/>
          <w:sz w:val="28"/>
          <w:szCs w:val="28"/>
          <w:lang w:eastAsia="ru-RU"/>
        </w:rPr>
        <w:t xml:space="preserve"> - </w:t>
      </w:r>
      <w:r w:rsidRPr="0025456B">
        <w:rPr>
          <w:rFonts w:ascii="Times New Roman" w:hAnsi="Times New Roman" w:cs="Times New Roman"/>
          <w:sz w:val="28"/>
          <w:szCs w:val="28"/>
        </w:rPr>
        <w:t xml:space="preserve">среда с разнообразными материалами, спланированная для поддержания детской инициативы, обеспечивающая </w:t>
      </w:r>
      <w:r w:rsidRPr="0025456B">
        <w:rPr>
          <w:rFonts w:ascii="Times New Roman" w:hAnsi="Times New Roman" w:cs="Times New Roman"/>
          <w:sz w:val="28"/>
          <w:szCs w:val="28"/>
        </w:rPr>
        <w:lastRenderedPageBreak/>
        <w:t>свободный доступ к предметам и игрушкам и возможность самостоятельно выбирать занятия, и реализовывать свои идеи в течение дня.</w:t>
      </w:r>
    </w:p>
    <w:p w14:paraId="2E32286A" w14:textId="77777777" w:rsidR="001D773F" w:rsidRPr="0025456B" w:rsidRDefault="001D773F" w:rsidP="001D773F">
      <w:pPr>
        <w:widowControl w:val="0"/>
        <w:tabs>
          <w:tab w:val="left" w:pos="288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25456B">
        <w:rPr>
          <w:rFonts w:ascii="Times New Roman" w:hAnsi="Times New Roman" w:cs="Times New Roman"/>
          <w:b/>
          <w:bCs/>
          <w:sz w:val="28"/>
          <w:szCs w:val="28"/>
        </w:rPr>
        <w:t>Целостное развитие ребенка</w:t>
      </w:r>
      <w:r w:rsidRPr="0025456B">
        <w:rPr>
          <w:rFonts w:ascii="Times New Roman" w:hAnsi="Times New Roman" w:cs="Times New Roman"/>
          <w:sz w:val="28"/>
          <w:szCs w:val="28"/>
        </w:rPr>
        <w:t xml:space="preserve"> - физическое, психологическое, социальное, эмоциональное здоровье и безопасность ребенка, обеспечиваемые через создание условий для двигательной активности, полезного и полноценного питания, доброжелательных отношений и организацию развивающей среды.</w:t>
      </w:r>
    </w:p>
    <w:p w14:paraId="55454818" w14:textId="77777777" w:rsidR="001D773F" w:rsidRPr="0025456B" w:rsidRDefault="001D773F" w:rsidP="001D773F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456B">
        <w:rPr>
          <w:rFonts w:ascii="Times New Roman" w:hAnsi="Times New Roman" w:cs="Times New Roman"/>
          <w:b/>
          <w:sz w:val="28"/>
          <w:szCs w:val="28"/>
        </w:rPr>
        <w:t>Тифлопедагог</w:t>
      </w:r>
      <w:r w:rsidRPr="0025456B">
        <w:rPr>
          <w:rFonts w:ascii="Times New Roman" w:eastAsia="Times New Roman" w:hAnsi="Times New Roman" w:cs="Times New Roman"/>
          <w:b/>
          <w:sz w:val="28"/>
          <w:szCs w:val="28"/>
        </w:rPr>
        <w:t>ика</w:t>
      </w:r>
      <w:r w:rsidRPr="002545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5456B">
        <w:rPr>
          <w:rFonts w:ascii="Times New Roman" w:hAnsi="Times New Roman" w:cs="Times New Roman"/>
          <w:sz w:val="28"/>
          <w:szCs w:val="28"/>
        </w:rPr>
        <w:t xml:space="preserve">- (от греческого </w:t>
      </w:r>
      <w:proofErr w:type="spellStart"/>
      <w:r w:rsidRPr="0025456B">
        <w:rPr>
          <w:rFonts w:ascii="Times New Roman" w:hAnsi="Times New Roman" w:cs="Times New Roman"/>
          <w:sz w:val="28"/>
          <w:szCs w:val="28"/>
        </w:rPr>
        <w:t>typhlos</w:t>
      </w:r>
      <w:proofErr w:type="spellEnd"/>
      <w:r w:rsidRPr="0025456B">
        <w:rPr>
          <w:rFonts w:ascii="Times New Roman" w:hAnsi="Times New Roman" w:cs="Times New Roman"/>
          <w:sz w:val="28"/>
          <w:szCs w:val="28"/>
        </w:rPr>
        <w:t xml:space="preserve"> - слепой и педагогика), отрасль дефектологии, разрабатывающая проблемы обучения и воспитания слепых и слабовидящих.</w:t>
      </w:r>
    </w:p>
    <w:p w14:paraId="5DEB9589" w14:textId="77777777" w:rsidR="001D773F" w:rsidRPr="0025456B" w:rsidRDefault="001D773F" w:rsidP="001D773F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456B">
        <w:rPr>
          <w:rFonts w:ascii="Times New Roman" w:eastAsia="Times New Roman" w:hAnsi="Times New Roman" w:cs="Times New Roman"/>
          <w:b/>
          <w:sz w:val="28"/>
          <w:szCs w:val="28"/>
        </w:rPr>
        <w:t>Профессиональная диагностика</w:t>
      </w:r>
      <w:r w:rsidRPr="0025456B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25456B">
        <w:rPr>
          <w:rFonts w:ascii="Times New Roman" w:hAnsi="Times New Roman" w:cs="Times New Roman"/>
          <w:sz w:val="28"/>
          <w:szCs w:val="28"/>
        </w:rPr>
        <w:t>определение социальных возможностей детей к обучению и выполнению трудовых, служебных или профессиональных навыков с учетом умственных и физических недостатков.</w:t>
      </w:r>
    </w:p>
    <w:p w14:paraId="31D49A49" w14:textId="77777777" w:rsidR="001D773F" w:rsidRPr="0025456B" w:rsidRDefault="001D773F" w:rsidP="001D773F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25456B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Тифлотехника</w:t>
      </w:r>
      <w:proofErr w:type="spellEnd"/>
      <w:r w:rsidRPr="002545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</w:t>
      </w:r>
      <w:r w:rsidRPr="0025456B">
        <w:rPr>
          <w:rFonts w:ascii="Times New Roman" w:hAnsi="Times New Roman" w:cs="Times New Roman"/>
          <w:sz w:val="28"/>
          <w:szCs w:val="28"/>
        </w:rPr>
        <w:t xml:space="preserve">оборудование и приспособления, специально предназначенные для людей с нарушениями зрения. </w:t>
      </w:r>
    </w:p>
    <w:p w14:paraId="442FC37A" w14:textId="77777777" w:rsidR="001D773F" w:rsidRPr="0025456B" w:rsidRDefault="001D773F" w:rsidP="001D7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56B">
        <w:rPr>
          <w:rFonts w:ascii="Times New Roman" w:eastAsia="Times New Roman" w:hAnsi="Times New Roman" w:cs="Times New Roman"/>
          <w:b/>
          <w:sz w:val="28"/>
          <w:szCs w:val="28"/>
        </w:rPr>
        <w:t>Дети с нарушением зрения</w:t>
      </w:r>
      <w:r w:rsidRPr="002545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5456B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25456B">
        <w:rPr>
          <w:rFonts w:ascii="Times New Roman" w:hAnsi="Times New Roman" w:cs="Times New Roman"/>
          <w:sz w:val="28"/>
          <w:szCs w:val="28"/>
        </w:rPr>
        <w:t>учащиеся, у которых нарушение зрения носит системный характер, пораженные все компоненты зрения и оказывающее негативное влияние на развитие познавательной деятельности, формирования личности ребенка, препятствующий его социальной адаптации.</w:t>
      </w:r>
    </w:p>
    <w:p w14:paraId="776AFACE" w14:textId="77777777" w:rsidR="001D773F" w:rsidRPr="0025456B" w:rsidRDefault="001D773F" w:rsidP="001D77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456B">
        <w:rPr>
          <w:rStyle w:val="y2iqfc"/>
          <w:rFonts w:ascii="Times New Roman" w:hAnsi="Times New Roman" w:cs="Times New Roman"/>
          <w:b/>
          <w:sz w:val="28"/>
          <w:szCs w:val="28"/>
        </w:rPr>
        <w:t>Слабовидящие дети</w:t>
      </w:r>
      <w:r w:rsidRPr="0025456B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r w:rsidRPr="0025456B">
        <w:rPr>
          <w:rFonts w:ascii="Times New Roman" w:hAnsi="Times New Roman" w:cs="Times New Roman"/>
          <w:sz w:val="28"/>
          <w:szCs w:val="28"/>
        </w:rPr>
        <w:t>- дети</w:t>
      </w:r>
      <w:proofErr w:type="gramEnd"/>
      <w:r w:rsidRPr="0025456B">
        <w:rPr>
          <w:rFonts w:ascii="Times New Roman" w:hAnsi="Times New Roman" w:cs="Times New Roman"/>
          <w:sz w:val="28"/>
          <w:szCs w:val="28"/>
        </w:rPr>
        <w:t xml:space="preserve"> с остротой зрения от 0,05 до 0,2 с использованием корригирующих средств (очков) на предпочтительном глазу, а также дети с высокой остротой зрения, но с другими нарушениями зрения. </w:t>
      </w:r>
    </w:p>
    <w:p w14:paraId="5E24A8B8" w14:textId="77777777" w:rsidR="001D773F" w:rsidRPr="0025456B" w:rsidRDefault="001D773F" w:rsidP="001D77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456B">
        <w:rPr>
          <w:rStyle w:val="y2iqfc"/>
          <w:rFonts w:ascii="Times New Roman" w:hAnsi="Times New Roman" w:cs="Times New Roman"/>
          <w:b/>
          <w:sz w:val="28"/>
          <w:szCs w:val="28"/>
        </w:rPr>
        <w:t>Слепые</w:t>
      </w:r>
      <w:r>
        <w:rPr>
          <w:rStyle w:val="y2iqfc"/>
          <w:rFonts w:ascii="Times New Roman" w:hAnsi="Times New Roman" w:cs="Times New Roman"/>
          <w:b/>
          <w:sz w:val="28"/>
          <w:szCs w:val="28"/>
        </w:rPr>
        <w:t xml:space="preserve"> </w:t>
      </w:r>
      <w:r w:rsidRPr="0025456B">
        <w:rPr>
          <w:rStyle w:val="y2iqfc"/>
          <w:rFonts w:ascii="Times New Roman" w:hAnsi="Times New Roman" w:cs="Times New Roman"/>
          <w:b/>
          <w:sz w:val="28"/>
          <w:szCs w:val="28"/>
        </w:rPr>
        <w:t>дети</w:t>
      </w:r>
      <w:r w:rsidRPr="0025456B">
        <w:rPr>
          <w:rStyle w:val="y2iqfc"/>
          <w:rFonts w:ascii="Times New Roman" w:hAnsi="Times New Roman" w:cs="Times New Roman"/>
          <w:sz w:val="28"/>
          <w:szCs w:val="28"/>
        </w:rPr>
        <w:t xml:space="preserve"> - </w:t>
      </w:r>
      <w:r w:rsidRPr="0025456B">
        <w:rPr>
          <w:rFonts w:ascii="Times New Roman" w:hAnsi="Times New Roman" w:cs="Times New Roman"/>
          <w:sz w:val="28"/>
          <w:szCs w:val="28"/>
        </w:rPr>
        <w:t>дети</w:t>
      </w:r>
      <w:proofErr w:type="gramEnd"/>
      <w:r w:rsidRPr="0025456B">
        <w:rPr>
          <w:rFonts w:ascii="Times New Roman" w:hAnsi="Times New Roman" w:cs="Times New Roman"/>
          <w:sz w:val="28"/>
          <w:szCs w:val="28"/>
        </w:rPr>
        <w:t xml:space="preserve"> с тяжелыми нарушениями зрения с остаточной остротой зрения (0,04 и ниже) и высокой остротой зрения (0,08). </w:t>
      </w:r>
    </w:p>
    <w:p w14:paraId="3F698CA9" w14:textId="77777777" w:rsidR="001D773F" w:rsidRPr="0025456B" w:rsidRDefault="001D773F" w:rsidP="001D773F">
      <w:pPr>
        <w:widowControl w:val="0"/>
        <w:tabs>
          <w:tab w:val="left" w:pos="2886"/>
        </w:tabs>
        <w:spacing w:after="0" w:line="240" w:lineRule="auto"/>
        <w:ind w:left="852"/>
        <w:jc w:val="both"/>
        <w:rPr>
          <w:rStyle w:val="s0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4605DC" w14:textId="77777777" w:rsidR="001D773F" w:rsidRPr="00A16760" w:rsidRDefault="001D773F" w:rsidP="001D773F">
      <w:pPr>
        <w:pStyle w:val="a7"/>
        <w:numPr>
          <w:ilvl w:val="0"/>
          <w:numId w:val="2"/>
        </w:numPr>
        <w:spacing w:after="1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456B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Тематика Программы</w:t>
      </w:r>
    </w:p>
    <w:p w14:paraId="4C5BBA4A" w14:textId="77777777" w:rsidR="001D773F" w:rsidRDefault="001D773F" w:rsidP="001D773F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Pr="00A7007F">
        <w:rPr>
          <w:rFonts w:ascii="Times New Roman" w:hAnsi="Times New Roman" w:cs="Times New Roman"/>
          <w:bCs/>
          <w:sz w:val="28"/>
          <w:szCs w:val="28"/>
        </w:rPr>
        <w:t>анная программа направлена на оказание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методической помощи педагогам, работающим с детьми с нарушением зрения в специальных организациях образования и в общеобразовательных школах, осуществляющих инклюзивное образование. </w:t>
      </w:r>
    </w:p>
    <w:p w14:paraId="76067BE6" w14:textId="77777777" w:rsidR="001D773F" w:rsidRDefault="001D773F" w:rsidP="001D773F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Содержание тематических модулей раскрывает вопросы идеологии и методологии инклюзивного образования на основе анализа нормативно-правовых  актов. В Программе курсов дается характеристика особых образовательных потребностей обучающихся с нарушением зрения, рассматриваются организационно- методические вопросы. Как правило, педагогов по работе с детьми с нарушением зрения не готовят в вузах по представленным темам курсов, школы испытывают дефицит кадров (тифлопедагогов), которые смогли бы помочь педагогам в преподавании основ науки.  </w:t>
      </w:r>
    </w:p>
    <w:p w14:paraId="71CC30A5" w14:textId="52A5295D" w:rsidR="001D773F" w:rsidRDefault="001D773F" w:rsidP="001D773F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Планируются практические работы, выездные практические занятия, семинары, </w:t>
      </w:r>
      <w:r w:rsidR="00226A73">
        <w:rPr>
          <w:rFonts w:ascii="Times New Roman" w:hAnsi="Times New Roman" w:cs="Times New Roman"/>
          <w:bCs/>
          <w:sz w:val="28"/>
          <w:szCs w:val="28"/>
        </w:rPr>
        <w:t>защита презентаций</w:t>
      </w:r>
      <w:r>
        <w:rPr>
          <w:rFonts w:ascii="Times New Roman" w:hAnsi="Times New Roman" w:cs="Times New Roman"/>
          <w:bCs/>
          <w:sz w:val="28"/>
          <w:szCs w:val="28"/>
        </w:rPr>
        <w:t xml:space="preserve">. Состоится обмен имеющимися методическими ресурсами и опытом работы между участниками курсов. </w:t>
      </w:r>
    </w:p>
    <w:p w14:paraId="78CBAEB4" w14:textId="2BE8CACA" w:rsidR="001D773F" w:rsidRDefault="001D773F" w:rsidP="00226A7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Аналогов данной Программы в системе образования нет. Будут использованы авторские работы, записанные на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интернет ресурсах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8FA31EB" w14:textId="77777777" w:rsidR="001D773F" w:rsidRDefault="001D773F" w:rsidP="001D773F">
      <w:pPr>
        <w:spacing w:line="240" w:lineRule="auto"/>
        <w:ind w:left="85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159C807" w14:textId="77777777" w:rsidR="001D773F" w:rsidRPr="00AB6B2E" w:rsidRDefault="001D773F" w:rsidP="001D773F">
      <w:pPr>
        <w:spacing w:line="240" w:lineRule="auto"/>
        <w:ind w:left="85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6B2E">
        <w:rPr>
          <w:rFonts w:ascii="Times New Roman" w:hAnsi="Times New Roman" w:cs="Times New Roman"/>
          <w:bCs/>
          <w:sz w:val="28"/>
          <w:szCs w:val="28"/>
        </w:rPr>
        <w:t>Тематика Программы включает изучение 16 тем.</w:t>
      </w:r>
    </w:p>
    <w:p w14:paraId="1C5BB592" w14:textId="286B5EDF" w:rsidR="001D773F" w:rsidRDefault="001D773F" w:rsidP="001D7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1. </w:t>
      </w:r>
      <w:r w:rsidRPr="0025456B">
        <w:rPr>
          <w:rFonts w:ascii="Times New Roman" w:hAnsi="Times New Roman" w:cs="Times New Roman"/>
          <w:sz w:val="28"/>
          <w:szCs w:val="28"/>
        </w:rPr>
        <w:t>Нормативн</w:t>
      </w:r>
      <w:r w:rsidR="00697C59">
        <w:rPr>
          <w:rFonts w:ascii="Times New Roman" w:hAnsi="Times New Roman" w:cs="Times New Roman"/>
          <w:sz w:val="28"/>
          <w:szCs w:val="28"/>
        </w:rPr>
        <w:t>о-</w:t>
      </w:r>
      <w:r w:rsidRPr="0025456B">
        <w:rPr>
          <w:rFonts w:ascii="Times New Roman" w:hAnsi="Times New Roman" w:cs="Times New Roman"/>
          <w:sz w:val="28"/>
          <w:szCs w:val="28"/>
        </w:rPr>
        <w:t xml:space="preserve">правовые </w:t>
      </w:r>
      <w:r w:rsidR="00697C59">
        <w:rPr>
          <w:rFonts w:ascii="Times New Roman" w:hAnsi="Times New Roman" w:cs="Times New Roman"/>
          <w:sz w:val="28"/>
          <w:szCs w:val="28"/>
        </w:rPr>
        <w:t>основы</w:t>
      </w:r>
      <w:r w:rsidR="00E22201">
        <w:rPr>
          <w:rFonts w:ascii="Times New Roman" w:hAnsi="Times New Roman" w:cs="Times New Roman"/>
          <w:sz w:val="28"/>
          <w:szCs w:val="28"/>
        </w:rPr>
        <w:t xml:space="preserve"> </w:t>
      </w:r>
      <w:r w:rsidR="00697C59">
        <w:rPr>
          <w:rFonts w:ascii="Times New Roman" w:hAnsi="Times New Roman" w:cs="Times New Roman"/>
          <w:sz w:val="28"/>
          <w:szCs w:val="28"/>
        </w:rPr>
        <w:t>инклюзивного и специального образования детей с нарушениями зрения</w:t>
      </w:r>
      <w:r w:rsidRPr="0025456B">
        <w:rPr>
          <w:rFonts w:ascii="Times New Roman" w:hAnsi="Times New Roman" w:cs="Times New Roman"/>
          <w:sz w:val="28"/>
          <w:szCs w:val="28"/>
        </w:rPr>
        <w:t>.</w:t>
      </w:r>
    </w:p>
    <w:p w14:paraId="055173CA" w14:textId="1152A2B5" w:rsidR="001D773F" w:rsidRDefault="001D773F" w:rsidP="001D7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2.</w:t>
      </w:r>
      <w:r w:rsidRPr="006A2D7A">
        <w:rPr>
          <w:rFonts w:ascii="Times New Roman" w:hAnsi="Times New Roman" w:cs="Times New Roman"/>
          <w:sz w:val="28"/>
          <w:szCs w:val="28"/>
        </w:rPr>
        <w:t xml:space="preserve"> </w:t>
      </w:r>
      <w:r w:rsidR="00E45B4F" w:rsidRPr="00C61F70">
        <w:rPr>
          <w:rFonts w:ascii="Times New Roman" w:hAnsi="Times New Roman" w:cs="Times New Roman"/>
          <w:sz w:val="28"/>
          <w:szCs w:val="28"/>
        </w:rPr>
        <w:t>Дифференциация детей по степени нарушения зрения и зрительным возможностям. Психолого-педагогическая характеристика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D3C661" w14:textId="78532DA4" w:rsidR="001D773F" w:rsidRDefault="001D773F" w:rsidP="001D7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3.</w:t>
      </w:r>
      <w:r w:rsidRPr="00AE7056">
        <w:rPr>
          <w:rFonts w:ascii="Times New Roman" w:hAnsi="Times New Roman" w:cs="Times New Roman"/>
          <w:sz w:val="28"/>
          <w:szCs w:val="28"/>
        </w:rPr>
        <w:t xml:space="preserve"> </w:t>
      </w:r>
      <w:r w:rsidR="00E45B4F" w:rsidRPr="00C61F70">
        <w:rPr>
          <w:rFonts w:ascii="Times New Roman" w:hAnsi="Times New Roman" w:cs="Times New Roman"/>
          <w:sz w:val="28"/>
          <w:szCs w:val="28"/>
        </w:rPr>
        <w:t>Установление медико-психолого-педагогического статуса ребенка с нарушением зрения. Особенности диагностики и модель психолого-педагогического сопровождения</w:t>
      </w:r>
      <w:r w:rsidRPr="0025456B">
        <w:rPr>
          <w:rFonts w:ascii="Times New Roman" w:hAnsi="Times New Roman" w:cs="Times New Roman"/>
          <w:sz w:val="28"/>
          <w:szCs w:val="28"/>
        </w:rPr>
        <w:t>.</w:t>
      </w:r>
    </w:p>
    <w:p w14:paraId="776E4157" w14:textId="77777777" w:rsidR="001D773F" w:rsidRDefault="001D773F" w:rsidP="001D7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4. </w:t>
      </w:r>
      <w:r w:rsidRPr="0025456B">
        <w:rPr>
          <w:rFonts w:ascii="Times New Roman" w:hAnsi="Times New Roman" w:cs="Times New Roman"/>
          <w:sz w:val="28"/>
          <w:szCs w:val="28"/>
        </w:rPr>
        <w:t>Развитие речи как важнейшее средство компенсации зрительной недостаточности, средства коммуникативной деятельности, коррекция недостатков речевого развития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CD9918" w14:textId="77777777" w:rsidR="001D773F" w:rsidRDefault="001D773F" w:rsidP="001D7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56B">
        <w:rPr>
          <w:rFonts w:ascii="Times New Roman" w:hAnsi="Times New Roman" w:cs="Times New Roman"/>
          <w:sz w:val="28"/>
          <w:szCs w:val="28"/>
        </w:rPr>
        <w:t>Программно-методическое обеспечение преподавания в классах для детей с нарушениями зрения</w:t>
      </w:r>
    </w:p>
    <w:p w14:paraId="79771C89" w14:textId="77777777" w:rsidR="001D773F" w:rsidRDefault="001D773F" w:rsidP="001D773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Тема 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56B">
        <w:rPr>
          <w:rFonts w:ascii="Times New Roman" w:hAnsi="Times New Roman" w:cs="Times New Roman"/>
          <w:sz w:val="28"/>
          <w:szCs w:val="28"/>
        </w:rPr>
        <w:t xml:space="preserve">Коррекционная направленность общеобразовательного урока в начальной школе в условиях реализации ГОСО. </w:t>
      </w:r>
      <w:r w:rsidRPr="0025456B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  <w:lang w:eastAsia="ru-RU"/>
        </w:rPr>
        <w:t xml:space="preserve">Основные формы, методы, приемы и средства организации обучения в школах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  <w:lang w:eastAsia="ru-RU"/>
        </w:rPr>
        <w:t xml:space="preserve">(классах) </w:t>
      </w:r>
      <w:r w:rsidRPr="0025456B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  <w:lang w:eastAsia="ru-RU"/>
        </w:rPr>
        <w:t>слепых и слабовидящих.</w:t>
      </w:r>
    </w:p>
    <w:p w14:paraId="698EA668" w14:textId="77777777" w:rsidR="001D773F" w:rsidRDefault="001D773F" w:rsidP="001D7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56B">
        <w:rPr>
          <w:rFonts w:ascii="Times New Roman" w:hAnsi="Times New Roman" w:cs="Times New Roman"/>
          <w:sz w:val="28"/>
          <w:szCs w:val="28"/>
        </w:rPr>
        <w:t>Специальные требования к наглядному материалу для детей с нарушениями зрения.</w:t>
      </w:r>
    </w:p>
    <w:p w14:paraId="2092E0B0" w14:textId="7987C2E0" w:rsidR="001D773F" w:rsidRDefault="001D773F" w:rsidP="001D7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56B">
        <w:rPr>
          <w:rFonts w:ascii="Times New Roman" w:hAnsi="Times New Roman" w:cs="Times New Roman"/>
          <w:sz w:val="28"/>
          <w:szCs w:val="28"/>
        </w:rPr>
        <w:t>Обучение чтению и письму по системе Луи Брайля. Общие методические рекомендации по обучению</w:t>
      </w:r>
      <w:r>
        <w:rPr>
          <w:rFonts w:ascii="Times New Roman" w:hAnsi="Times New Roman" w:cs="Times New Roman"/>
          <w:sz w:val="28"/>
          <w:szCs w:val="28"/>
        </w:rPr>
        <w:t>.</w:t>
      </w:r>
      <w:r w:rsidR="0089291E" w:rsidRPr="0089291E">
        <w:rPr>
          <w:rFonts w:ascii="Times New Roman" w:hAnsi="Times New Roman" w:cs="Times New Roman"/>
          <w:sz w:val="28"/>
          <w:szCs w:val="28"/>
        </w:rPr>
        <w:t xml:space="preserve"> </w:t>
      </w:r>
      <w:r w:rsidR="0089291E" w:rsidRPr="0025456B">
        <w:rPr>
          <w:rFonts w:ascii="Times New Roman" w:hAnsi="Times New Roman" w:cs="Times New Roman"/>
          <w:sz w:val="28"/>
          <w:szCs w:val="28"/>
        </w:rPr>
        <w:t>Единые орфографические требования.</w:t>
      </w:r>
    </w:p>
    <w:p w14:paraId="6C64668B" w14:textId="24733EE7" w:rsidR="001D773F" w:rsidRDefault="001D773F" w:rsidP="001D7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E45B4F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56B">
        <w:rPr>
          <w:rFonts w:ascii="Times New Roman" w:hAnsi="Times New Roman" w:cs="Times New Roman"/>
          <w:sz w:val="28"/>
          <w:szCs w:val="28"/>
        </w:rPr>
        <w:t xml:space="preserve">Контроль, оценка и учет знаний, умений и навыков учащихся с нарушением зрения. </w:t>
      </w:r>
    </w:p>
    <w:p w14:paraId="62BEC699" w14:textId="4AD31220" w:rsidR="001D773F" w:rsidRDefault="001D773F" w:rsidP="001D7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1</w:t>
      </w:r>
      <w:r w:rsidR="00E45B4F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56B">
        <w:rPr>
          <w:rFonts w:ascii="Times New Roman" w:hAnsi="Times New Roman" w:cs="Times New Roman"/>
          <w:sz w:val="28"/>
          <w:szCs w:val="28"/>
        </w:rPr>
        <w:t xml:space="preserve">Информационные технологии и современные </w:t>
      </w:r>
      <w:proofErr w:type="spellStart"/>
      <w:r w:rsidRPr="0025456B">
        <w:rPr>
          <w:rFonts w:ascii="Times New Roman" w:hAnsi="Times New Roman" w:cs="Times New Roman"/>
          <w:sz w:val="28"/>
          <w:szCs w:val="28"/>
        </w:rPr>
        <w:t>тифлотехнические</w:t>
      </w:r>
      <w:proofErr w:type="spellEnd"/>
      <w:r w:rsidRPr="0025456B">
        <w:rPr>
          <w:rFonts w:ascii="Times New Roman" w:hAnsi="Times New Roman" w:cs="Times New Roman"/>
          <w:sz w:val="28"/>
          <w:szCs w:val="28"/>
        </w:rPr>
        <w:t xml:space="preserve"> средства обучения детей с нарушением зрения.</w:t>
      </w:r>
    </w:p>
    <w:p w14:paraId="4BD5CF32" w14:textId="4D97621D" w:rsidR="001D773F" w:rsidRPr="00E22201" w:rsidRDefault="001D773F" w:rsidP="001D7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1</w:t>
      </w:r>
      <w:r w:rsidR="00E45B4F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983527">
        <w:rPr>
          <w:rFonts w:ascii="Times New Roman" w:hAnsi="Times New Roman" w:cs="Times New Roman"/>
          <w:sz w:val="28"/>
          <w:szCs w:val="28"/>
        </w:rPr>
        <w:t xml:space="preserve"> </w:t>
      </w:r>
      <w:r w:rsidR="00697C59">
        <w:rPr>
          <w:rFonts w:ascii="Times New Roman" w:hAnsi="Times New Roman" w:cs="Times New Roman"/>
          <w:sz w:val="28"/>
          <w:szCs w:val="28"/>
        </w:rPr>
        <w:t>Создание доступной архитектурной среды для обучающихся с нарушениями зрения</w:t>
      </w:r>
    </w:p>
    <w:p w14:paraId="647A956B" w14:textId="5916F055" w:rsidR="001D773F" w:rsidRDefault="001D773F" w:rsidP="001D7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1</w:t>
      </w:r>
      <w:r w:rsidR="00E45B4F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56B">
        <w:rPr>
          <w:rFonts w:ascii="Times New Roman" w:hAnsi="Times New Roman" w:cs="Times New Roman"/>
          <w:sz w:val="28"/>
          <w:szCs w:val="28"/>
        </w:rPr>
        <w:t>Компьютерная техника и ПО для слабовидящих и незрячих.</w:t>
      </w:r>
      <w:r w:rsidR="00E45B4F" w:rsidRPr="00E45B4F">
        <w:rPr>
          <w:rFonts w:ascii="Times New Roman" w:hAnsi="Times New Roman" w:cs="Times New Roman"/>
          <w:sz w:val="28"/>
          <w:szCs w:val="28"/>
        </w:rPr>
        <w:t xml:space="preserve"> </w:t>
      </w:r>
      <w:r w:rsidR="00E45B4F" w:rsidRPr="0025456B">
        <w:rPr>
          <w:rFonts w:ascii="Times New Roman" w:hAnsi="Times New Roman" w:cs="Times New Roman"/>
          <w:sz w:val="28"/>
          <w:szCs w:val="28"/>
        </w:rPr>
        <w:t>Вспомогательные оптические приборы и средства коррекции.</w:t>
      </w:r>
    </w:p>
    <w:p w14:paraId="4DA5EC76" w14:textId="35B02710" w:rsidR="001D773F" w:rsidRDefault="001D773F" w:rsidP="001D7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1</w:t>
      </w:r>
      <w:r w:rsidR="00E45B4F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56B">
        <w:rPr>
          <w:rFonts w:ascii="Times New Roman" w:hAnsi="Times New Roman" w:cs="Times New Roman"/>
          <w:sz w:val="28"/>
          <w:szCs w:val="28"/>
        </w:rPr>
        <w:t>Организация внеурочной и внеклассной деятельности обучающихся с нарушениями зрения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6D46CD" w14:textId="7F882152" w:rsidR="001D773F" w:rsidRDefault="001D773F" w:rsidP="001D77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1</w:t>
      </w:r>
      <w:r w:rsidR="00E45B4F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56B">
        <w:rPr>
          <w:rFonts w:ascii="Times New Roman" w:hAnsi="Times New Roman" w:cs="Times New Roman"/>
          <w:sz w:val="28"/>
          <w:szCs w:val="28"/>
        </w:rPr>
        <w:t>О семейном воспитании детей с нарушением зрения. Оказание помощи родителям по организации и содержанию работы с ребенком.</w:t>
      </w:r>
    </w:p>
    <w:p w14:paraId="084221CF" w14:textId="77777777" w:rsidR="001D773F" w:rsidRPr="00AC658C" w:rsidRDefault="001D773F" w:rsidP="001D773F">
      <w:pPr>
        <w:spacing w:line="240" w:lineRule="auto"/>
        <w:ind w:left="852"/>
        <w:rPr>
          <w:rFonts w:ascii="Times New Roman" w:hAnsi="Times New Roman" w:cs="Times New Roman"/>
          <w:b/>
          <w:sz w:val="28"/>
          <w:szCs w:val="28"/>
        </w:rPr>
      </w:pPr>
    </w:p>
    <w:p w14:paraId="6C17B513" w14:textId="77777777" w:rsidR="001D773F" w:rsidRPr="0025456B" w:rsidRDefault="001D773F" w:rsidP="001D773F">
      <w:pPr>
        <w:pStyle w:val="a7"/>
        <w:widowControl w:val="0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  <w:proofErr w:type="spellStart"/>
      <w:r w:rsidRPr="0025456B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Цель</w:t>
      </w:r>
      <w:proofErr w:type="spellEnd"/>
      <w:r w:rsidRPr="0025456B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, </w:t>
      </w:r>
      <w:proofErr w:type="spellStart"/>
      <w:r w:rsidRPr="0025456B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задачи</w:t>
      </w:r>
      <w:proofErr w:type="spellEnd"/>
      <w:r w:rsidRPr="0025456B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 и </w:t>
      </w:r>
      <w:proofErr w:type="spellStart"/>
      <w:r w:rsidRPr="0025456B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ожидаемые</w:t>
      </w:r>
      <w:proofErr w:type="spellEnd"/>
      <w:r w:rsidRPr="0025456B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 </w:t>
      </w:r>
      <w:proofErr w:type="spellStart"/>
      <w:r w:rsidRPr="0025456B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результаты</w:t>
      </w:r>
      <w:proofErr w:type="spellEnd"/>
      <w:r w:rsidRPr="0025456B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 Программы</w:t>
      </w:r>
    </w:p>
    <w:p w14:paraId="648A808D" w14:textId="77777777" w:rsidR="001D773F" w:rsidRPr="00B56BBB" w:rsidRDefault="001D773F" w:rsidP="001D773F">
      <w:pPr>
        <w:widowControl w:val="0"/>
        <w:spacing w:after="0" w:line="240" w:lineRule="auto"/>
        <w:ind w:left="85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</w:p>
    <w:p w14:paraId="448E2FE5" w14:textId="4546F11B" w:rsidR="00580EE4" w:rsidRPr="00580EE4" w:rsidRDefault="00580EE4" w:rsidP="00580EE4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</w:rPr>
      </w:pPr>
      <w:r w:rsidRPr="00580EE4">
        <w:rPr>
          <w:rFonts w:ascii="Times New Roman" w:hAnsi="Times New Roman"/>
          <w:sz w:val="28"/>
          <w:szCs w:val="28"/>
        </w:rPr>
        <w:t>Цель</w:t>
      </w:r>
      <w:r w:rsidRPr="00580EE4">
        <w:rPr>
          <w:rFonts w:ascii="Times New Roman" w:hAnsi="Times New Roman"/>
          <w:sz w:val="28"/>
          <w:szCs w:val="28"/>
          <w:lang w:val="kk-KZ"/>
        </w:rPr>
        <w:t xml:space="preserve">: </w:t>
      </w:r>
      <w:r w:rsidRPr="00580EE4">
        <w:rPr>
          <w:rFonts w:ascii="Times New Roman" w:hAnsi="Times New Roman"/>
          <w:sz w:val="28"/>
          <w:szCs w:val="28"/>
        </w:rPr>
        <w:t xml:space="preserve">совершенствование профессиональной и инклюзивной компетентности учителей, воспитателей, специалистов психолого-педагогического сопровождения,  </w:t>
      </w:r>
      <w:r w:rsidRPr="00580EE4">
        <w:rPr>
          <w:rFonts w:ascii="Times New Roman" w:hAnsi="Times New Roman"/>
          <w:sz w:val="28"/>
          <w:szCs w:val="28"/>
        </w:rPr>
        <w:t>тифлопедагогов</w:t>
      </w:r>
      <w:r w:rsidRPr="00580EE4">
        <w:rPr>
          <w:rFonts w:ascii="Times New Roman" w:hAnsi="Times New Roman"/>
          <w:sz w:val="28"/>
          <w:szCs w:val="28"/>
        </w:rPr>
        <w:t xml:space="preserve">, логопедов  </w:t>
      </w:r>
      <w:r w:rsidR="00975DE7">
        <w:rPr>
          <w:rFonts w:ascii="Times New Roman" w:hAnsi="Times New Roman"/>
          <w:sz w:val="28"/>
          <w:szCs w:val="28"/>
        </w:rPr>
        <w:t xml:space="preserve">дошкольного </w:t>
      </w:r>
      <w:r w:rsidRPr="00580EE4">
        <w:rPr>
          <w:rFonts w:ascii="Times New Roman" w:hAnsi="Times New Roman"/>
          <w:sz w:val="28"/>
          <w:szCs w:val="28"/>
        </w:rPr>
        <w:t xml:space="preserve">  и </w:t>
      </w:r>
      <w:r w:rsidR="00975DE7">
        <w:rPr>
          <w:rFonts w:ascii="Times New Roman" w:hAnsi="Times New Roman"/>
          <w:sz w:val="28"/>
          <w:szCs w:val="28"/>
        </w:rPr>
        <w:t>школьного</w:t>
      </w:r>
      <w:r w:rsidRPr="00580EE4">
        <w:rPr>
          <w:rFonts w:ascii="Times New Roman" w:hAnsi="Times New Roman"/>
          <w:sz w:val="28"/>
          <w:szCs w:val="28"/>
        </w:rPr>
        <w:t xml:space="preserve"> образования, по применению эффективных инклюзивных и </w:t>
      </w:r>
      <w:r w:rsidRPr="00580EE4">
        <w:rPr>
          <w:rFonts w:ascii="Times New Roman" w:hAnsi="Times New Roman"/>
          <w:sz w:val="28"/>
          <w:szCs w:val="28"/>
        </w:rPr>
        <w:lastRenderedPageBreak/>
        <w:t xml:space="preserve">специальных  технологий с учетом различных потребностей детей с нарушениями </w:t>
      </w:r>
      <w:r w:rsidRPr="00580EE4">
        <w:rPr>
          <w:rFonts w:ascii="Times New Roman" w:hAnsi="Times New Roman"/>
          <w:sz w:val="28"/>
          <w:szCs w:val="28"/>
        </w:rPr>
        <w:t>зрения</w:t>
      </w:r>
      <w:r w:rsidRPr="00580EE4">
        <w:rPr>
          <w:rFonts w:ascii="Times New Roman" w:hAnsi="Times New Roman"/>
          <w:sz w:val="28"/>
          <w:szCs w:val="28"/>
        </w:rPr>
        <w:t xml:space="preserve">, эффективной организации системы психолого-педагогического сопровождения, обеспечивающей качественное образование детей </w:t>
      </w:r>
      <w:r w:rsidR="00975DE7">
        <w:rPr>
          <w:rFonts w:ascii="Times New Roman" w:hAnsi="Times New Roman"/>
          <w:sz w:val="28"/>
          <w:szCs w:val="28"/>
        </w:rPr>
        <w:t>с нарушением образования</w:t>
      </w:r>
      <w:r w:rsidRPr="00580EE4">
        <w:rPr>
          <w:rFonts w:ascii="Times New Roman" w:hAnsi="Times New Roman"/>
          <w:sz w:val="28"/>
          <w:szCs w:val="28"/>
        </w:rPr>
        <w:t xml:space="preserve">. </w:t>
      </w:r>
    </w:p>
    <w:p w14:paraId="1DD030B2" w14:textId="77777777" w:rsidR="00580EE4" w:rsidRPr="00580EE4" w:rsidRDefault="00580EE4" w:rsidP="00580EE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0EE4">
        <w:rPr>
          <w:rFonts w:ascii="Times New Roman" w:hAnsi="Times New Roman"/>
          <w:sz w:val="28"/>
          <w:szCs w:val="28"/>
        </w:rPr>
        <w:t>7. Задачи Программы:</w:t>
      </w:r>
    </w:p>
    <w:p w14:paraId="56E8E199" w14:textId="59F38CD9" w:rsidR="00580EE4" w:rsidRPr="00580EE4" w:rsidRDefault="00580EE4" w:rsidP="00580EE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0EE4">
        <w:rPr>
          <w:rFonts w:ascii="Times New Roman" w:hAnsi="Times New Roman"/>
          <w:sz w:val="28"/>
          <w:szCs w:val="28"/>
          <w:shd w:val="clear" w:color="auto" w:fill="FFFFFF"/>
          <w:lang w:val="kk-KZ"/>
        </w:rPr>
        <w:t>1</w:t>
      </w:r>
      <w:r w:rsidRPr="00580EE4"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Pr="00580EE4">
        <w:rPr>
          <w:rFonts w:ascii="Times New Roman" w:hAnsi="Times New Roman"/>
          <w:sz w:val="28"/>
          <w:szCs w:val="28"/>
        </w:rPr>
        <w:t xml:space="preserve"> </w:t>
      </w:r>
      <w:r w:rsidRPr="00580EE4">
        <w:rPr>
          <w:rFonts w:ascii="Times New Roman" w:hAnsi="Times New Roman"/>
          <w:sz w:val="28"/>
          <w:szCs w:val="28"/>
          <w:shd w:val="clear" w:color="auto" w:fill="FFFFFF"/>
        </w:rPr>
        <w:t xml:space="preserve">дать обзор нормативно правовой базы инклюзивного образования детей с нарушениями </w:t>
      </w:r>
      <w:r w:rsidRPr="00580EE4">
        <w:rPr>
          <w:rFonts w:ascii="Times New Roman" w:hAnsi="Times New Roman"/>
          <w:sz w:val="28"/>
          <w:szCs w:val="28"/>
          <w:shd w:val="clear" w:color="auto" w:fill="FFFFFF"/>
        </w:rPr>
        <w:t>зрения</w:t>
      </w:r>
      <w:r w:rsidRPr="00580EE4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3F23889E" w14:textId="4E8C0A09" w:rsidR="00580EE4" w:rsidRPr="00580EE4" w:rsidRDefault="00580EE4" w:rsidP="00580EE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0EE4">
        <w:rPr>
          <w:rFonts w:ascii="Times New Roman" w:hAnsi="Times New Roman"/>
          <w:sz w:val="28"/>
          <w:szCs w:val="28"/>
        </w:rPr>
        <w:t xml:space="preserve">3) дать психолого-педагогическую характеристику детей с нарушениями </w:t>
      </w:r>
      <w:r w:rsidRPr="00580EE4">
        <w:rPr>
          <w:rFonts w:ascii="Times New Roman" w:hAnsi="Times New Roman"/>
          <w:sz w:val="28"/>
          <w:szCs w:val="28"/>
        </w:rPr>
        <w:t>зрения;</w:t>
      </w:r>
    </w:p>
    <w:p w14:paraId="513CEDAA" w14:textId="183E929E" w:rsidR="00580EE4" w:rsidRPr="00580EE4" w:rsidRDefault="00580EE4" w:rsidP="00580EE4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kk-KZ"/>
        </w:rPr>
      </w:pPr>
      <w:r w:rsidRPr="00580EE4">
        <w:rPr>
          <w:rFonts w:ascii="Times New Roman" w:hAnsi="Times New Roman"/>
          <w:sz w:val="28"/>
          <w:szCs w:val="28"/>
        </w:rPr>
        <w:t>4)  познакомить с   алгоритмом  оценки особых образовательных потребностей</w:t>
      </w:r>
      <w:r w:rsidRPr="00580EE4">
        <w:rPr>
          <w:rFonts w:ascii="Times New Roman" w:hAnsi="Times New Roman"/>
          <w:sz w:val="28"/>
          <w:szCs w:val="28"/>
          <w:lang w:val="kk-KZ"/>
        </w:rPr>
        <w:t xml:space="preserve"> </w:t>
      </w:r>
      <w:proofErr w:type="spellStart"/>
      <w:r w:rsidRPr="00580EE4">
        <w:rPr>
          <w:rFonts w:ascii="Times New Roman" w:hAnsi="Times New Roman"/>
          <w:sz w:val="28"/>
          <w:szCs w:val="28"/>
          <w:lang w:val="kk-KZ"/>
        </w:rPr>
        <w:t>детей</w:t>
      </w:r>
      <w:proofErr w:type="spellEnd"/>
      <w:r w:rsidRPr="00580EE4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580EE4">
        <w:rPr>
          <w:rFonts w:ascii="Times New Roman" w:hAnsi="Times New Roman"/>
          <w:sz w:val="28"/>
          <w:szCs w:val="28"/>
        </w:rPr>
        <w:t xml:space="preserve"> </w:t>
      </w:r>
      <w:r w:rsidRPr="00580EE4">
        <w:rPr>
          <w:rFonts w:ascii="Times New Roman" w:hAnsi="Times New Roman"/>
          <w:bCs/>
          <w:sz w:val="28"/>
          <w:szCs w:val="28"/>
          <w:lang w:val="kk-KZ"/>
        </w:rPr>
        <w:t xml:space="preserve">с </w:t>
      </w:r>
      <w:proofErr w:type="spellStart"/>
      <w:r w:rsidRPr="00580EE4">
        <w:rPr>
          <w:rFonts w:ascii="Times New Roman" w:hAnsi="Times New Roman"/>
          <w:bCs/>
          <w:sz w:val="28"/>
          <w:szCs w:val="28"/>
          <w:lang w:val="kk-KZ"/>
        </w:rPr>
        <w:t>нарушениями</w:t>
      </w:r>
      <w:proofErr w:type="spellEnd"/>
      <w:r w:rsidRPr="00580EE4">
        <w:rPr>
          <w:rFonts w:ascii="Times New Roman" w:hAnsi="Times New Roman"/>
          <w:bCs/>
          <w:sz w:val="28"/>
          <w:szCs w:val="28"/>
          <w:lang w:val="kk-KZ"/>
        </w:rPr>
        <w:t xml:space="preserve"> </w:t>
      </w:r>
      <w:proofErr w:type="spellStart"/>
      <w:r w:rsidRPr="00580EE4">
        <w:rPr>
          <w:rFonts w:ascii="Times New Roman" w:hAnsi="Times New Roman"/>
          <w:bCs/>
          <w:sz w:val="28"/>
          <w:szCs w:val="28"/>
          <w:lang w:val="kk-KZ"/>
        </w:rPr>
        <w:t>зрения</w:t>
      </w:r>
      <w:proofErr w:type="spellEnd"/>
      <w:r w:rsidRPr="00580EE4">
        <w:rPr>
          <w:rFonts w:ascii="Times New Roman" w:hAnsi="Times New Roman"/>
          <w:sz w:val="28"/>
          <w:szCs w:val="28"/>
        </w:rPr>
        <w:t>;</w:t>
      </w:r>
    </w:p>
    <w:p w14:paraId="29766B8D" w14:textId="091224BD" w:rsidR="00580EE4" w:rsidRPr="00580EE4" w:rsidRDefault="00580EE4" w:rsidP="00580EE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0EE4">
        <w:rPr>
          <w:rFonts w:ascii="Times New Roman" w:hAnsi="Times New Roman"/>
          <w:sz w:val="28"/>
          <w:szCs w:val="28"/>
          <w:lang w:val="kk-KZ"/>
        </w:rPr>
        <w:t>5</w:t>
      </w:r>
      <w:r w:rsidRPr="00580EE4">
        <w:rPr>
          <w:rFonts w:ascii="Times New Roman" w:hAnsi="Times New Roman"/>
          <w:sz w:val="28"/>
          <w:szCs w:val="28"/>
        </w:rPr>
        <w:t xml:space="preserve">) сформировать знания о специальных условиях обучения детей с нарушениями </w:t>
      </w:r>
      <w:r w:rsidRPr="00580EE4">
        <w:rPr>
          <w:rFonts w:ascii="Times New Roman" w:hAnsi="Times New Roman"/>
          <w:sz w:val="28"/>
          <w:szCs w:val="28"/>
        </w:rPr>
        <w:t>зрения</w:t>
      </w:r>
      <w:r w:rsidRPr="00580EE4">
        <w:rPr>
          <w:rFonts w:ascii="Times New Roman" w:hAnsi="Times New Roman"/>
          <w:sz w:val="28"/>
          <w:szCs w:val="28"/>
        </w:rPr>
        <w:t>;</w:t>
      </w:r>
    </w:p>
    <w:p w14:paraId="72364549" w14:textId="15F377C5" w:rsidR="00580EE4" w:rsidRPr="00580EE4" w:rsidRDefault="00580EE4" w:rsidP="00580EE4">
      <w:pPr>
        <w:tabs>
          <w:tab w:val="left" w:pos="851"/>
          <w:tab w:val="left" w:pos="993"/>
          <w:tab w:val="left" w:pos="1134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580EE4">
        <w:rPr>
          <w:rFonts w:ascii="Times New Roman" w:hAnsi="Times New Roman"/>
          <w:sz w:val="28"/>
          <w:szCs w:val="28"/>
          <w:lang w:val="kk-KZ"/>
        </w:rPr>
        <w:t>6</w:t>
      </w:r>
      <w:r w:rsidRPr="00580EE4">
        <w:rPr>
          <w:rFonts w:ascii="Times New Roman" w:hAnsi="Times New Roman"/>
          <w:sz w:val="28"/>
          <w:szCs w:val="28"/>
        </w:rPr>
        <w:t xml:space="preserve">) обсудить возможности специальных коррекционных методов в работе с детьми с нарушениями </w:t>
      </w:r>
      <w:r w:rsidRPr="00580EE4">
        <w:rPr>
          <w:rFonts w:ascii="Times New Roman" w:hAnsi="Times New Roman"/>
          <w:sz w:val="28"/>
          <w:szCs w:val="28"/>
        </w:rPr>
        <w:t>зрения</w:t>
      </w:r>
      <w:r w:rsidRPr="00580EE4">
        <w:rPr>
          <w:rFonts w:ascii="Times New Roman" w:hAnsi="Times New Roman"/>
          <w:sz w:val="28"/>
          <w:szCs w:val="28"/>
        </w:rPr>
        <w:t xml:space="preserve">. </w:t>
      </w:r>
    </w:p>
    <w:p w14:paraId="0DB6CB2D" w14:textId="18182AFF" w:rsidR="001D773F" w:rsidRPr="0025456B" w:rsidRDefault="00580EE4" w:rsidP="00580EE4">
      <w:pPr>
        <w:tabs>
          <w:tab w:val="left" w:pos="851"/>
          <w:tab w:val="left" w:pos="993"/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53583">
        <w:rPr>
          <w:rFonts w:ascii="Times New Roman" w:hAnsi="Times New Roman"/>
          <w:sz w:val="24"/>
          <w:szCs w:val="24"/>
        </w:rPr>
        <w:t xml:space="preserve"> </w:t>
      </w:r>
      <w:r w:rsidR="001D773F" w:rsidRPr="0025456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3. </w:t>
      </w:r>
      <w:r w:rsidR="001D773F" w:rsidRPr="0025456B">
        <w:rPr>
          <w:rFonts w:ascii="Times New Roman" w:hAnsi="Times New Roman" w:cs="Times New Roman"/>
          <w:sz w:val="28"/>
          <w:szCs w:val="28"/>
        </w:rPr>
        <w:t>По завершении курса слушатели:</w:t>
      </w:r>
    </w:p>
    <w:p w14:paraId="389D39D1" w14:textId="77777777" w:rsidR="001D773F" w:rsidRPr="0025456B" w:rsidRDefault="001D773F" w:rsidP="00580EE4">
      <w:pPr>
        <w:pStyle w:val="a7"/>
        <w:numPr>
          <w:ilvl w:val="0"/>
          <w:numId w:val="5"/>
        </w:numPr>
        <w:tabs>
          <w:tab w:val="left" w:pos="851"/>
          <w:tab w:val="left" w:pos="993"/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56B">
        <w:rPr>
          <w:rFonts w:ascii="Times New Roman" w:hAnsi="Times New Roman" w:cs="Times New Roman"/>
          <w:sz w:val="28"/>
          <w:szCs w:val="28"/>
        </w:rPr>
        <w:t xml:space="preserve"> знают основные нормативные правовые акты, обеспечивающие деятельность образовательных учреждений для слепых и слабовидящих детей;</w:t>
      </w:r>
      <w:r w:rsidRPr="0025456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r w:rsidRPr="0025456B">
        <w:rPr>
          <w:rFonts w:ascii="Times New Roman" w:hAnsi="Times New Roman" w:cs="Times New Roman"/>
          <w:sz w:val="28"/>
          <w:szCs w:val="28"/>
        </w:rPr>
        <w:t xml:space="preserve">теоретические основы психолого-педагогической классификации детей с нарушениями зрения; психолого-педагогические  аспекты работы с детьми с нарушениями зрения  инклюзивного образования; концептуальные идеи, структуру и содержание учебной программы по коррекционным предметам; </w:t>
      </w:r>
    </w:p>
    <w:p w14:paraId="02BFD0CF" w14:textId="77777777" w:rsidR="001D773F" w:rsidRPr="0025456B" w:rsidRDefault="001D773F" w:rsidP="001D773F">
      <w:pPr>
        <w:pStyle w:val="a7"/>
        <w:numPr>
          <w:ilvl w:val="0"/>
          <w:numId w:val="5"/>
        </w:numPr>
        <w:tabs>
          <w:tab w:val="left" w:pos="851"/>
          <w:tab w:val="left" w:pos="993"/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5456B">
        <w:rPr>
          <w:rFonts w:ascii="Times New Roman" w:hAnsi="Times New Roman" w:cs="Times New Roman"/>
          <w:sz w:val="28"/>
          <w:szCs w:val="28"/>
        </w:rPr>
        <w:t xml:space="preserve"> умеют осуществлять планирование учебного материала в классах для детей с нарушениями зрения;  интегрировать его с другими предметами; применять инновационные  технологии, активные  формы и  методы  обучения на уроках; </w:t>
      </w:r>
      <w:r w:rsidRPr="0025456B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использовать   </w:t>
      </w:r>
      <w:proofErr w:type="spellStart"/>
      <w:r w:rsidRPr="0025456B">
        <w:rPr>
          <w:rFonts w:ascii="Times New Roman" w:hAnsi="Times New Roman" w:cs="Times New Roman"/>
          <w:color w:val="000000"/>
          <w:spacing w:val="-2"/>
          <w:sz w:val="28"/>
          <w:szCs w:val="28"/>
        </w:rPr>
        <w:t>тифлотехнические</w:t>
      </w:r>
      <w:proofErr w:type="spellEnd"/>
      <w:r w:rsidRPr="0025456B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средства;</w:t>
      </w:r>
    </w:p>
    <w:p w14:paraId="13BA4C6D" w14:textId="77777777" w:rsidR="001D773F" w:rsidRPr="0025456B" w:rsidRDefault="001D773F" w:rsidP="001D773F">
      <w:pPr>
        <w:pStyle w:val="a7"/>
        <w:numPr>
          <w:ilvl w:val="0"/>
          <w:numId w:val="5"/>
        </w:numPr>
        <w:tabs>
          <w:tab w:val="left" w:pos="851"/>
          <w:tab w:val="left" w:pos="993"/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5456B">
        <w:rPr>
          <w:rFonts w:ascii="Times New Roman" w:hAnsi="Times New Roman" w:cs="Times New Roman"/>
          <w:sz w:val="28"/>
          <w:szCs w:val="28"/>
        </w:rPr>
        <w:t xml:space="preserve"> владеют навыками чтения и письма рельефно-точечным шрифтом Брайля, проектирования краткосрочного плана урока, эффективными методами и средствами проведения письменных и практических работ, осуществления </w:t>
      </w:r>
      <w:proofErr w:type="spellStart"/>
      <w:r w:rsidRPr="0025456B">
        <w:rPr>
          <w:rFonts w:ascii="Times New Roman" w:hAnsi="Times New Roman" w:cs="Times New Roman"/>
          <w:sz w:val="28"/>
          <w:szCs w:val="28"/>
        </w:rPr>
        <w:t>критериального</w:t>
      </w:r>
      <w:proofErr w:type="spellEnd"/>
      <w:r w:rsidRPr="0025456B">
        <w:rPr>
          <w:rFonts w:ascii="Times New Roman" w:hAnsi="Times New Roman" w:cs="Times New Roman"/>
          <w:sz w:val="28"/>
          <w:szCs w:val="28"/>
        </w:rPr>
        <w:t xml:space="preserve"> оценивания учебных достижений, а также ключевых навыков обучающихся по основам наук и коррекционным дисциплинам; организации внеурочной деятельности; профессионально-педагогического взаимодействия с семьей, воспитывающей ребенка с особыми образовательными потребностями.</w:t>
      </w:r>
    </w:p>
    <w:p w14:paraId="6D12A00E" w14:textId="77777777" w:rsidR="001D773F" w:rsidRPr="0025456B" w:rsidRDefault="001D773F" w:rsidP="001D773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</w:p>
    <w:p w14:paraId="7E931B3D" w14:textId="77777777" w:rsidR="001D773F" w:rsidRPr="0025456B" w:rsidRDefault="001D773F" w:rsidP="001D773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</w:p>
    <w:p w14:paraId="6C88F190" w14:textId="77777777" w:rsidR="001D773F" w:rsidRPr="0025456B" w:rsidRDefault="001D773F" w:rsidP="001D773F">
      <w:pPr>
        <w:pStyle w:val="a7"/>
        <w:widowControl w:val="0"/>
        <w:spacing w:after="0" w:line="240" w:lineRule="auto"/>
        <w:ind w:left="1212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  <w:r w:rsidRPr="0025456B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                        5. Структура и </w:t>
      </w:r>
      <w:proofErr w:type="spellStart"/>
      <w:r w:rsidRPr="0025456B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содержание</w:t>
      </w:r>
      <w:proofErr w:type="spellEnd"/>
      <w:r w:rsidRPr="0025456B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 Программы</w:t>
      </w:r>
    </w:p>
    <w:p w14:paraId="5CA80BA2" w14:textId="77777777" w:rsidR="001D773F" w:rsidRPr="000B4E8C" w:rsidRDefault="001D773F" w:rsidP="001D773F">
      <w:pPr>
        <w:pStyle w:val="a7"/>
        <w:widowControl w:val="0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0B4E8C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Программа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состоит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из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модулей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взаимосвязанных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между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собой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. </w:t>
      </w:r>
    </w:p>
    <w:p w14:paraId="35D33C77" w14:textId="77777777" w:rsidR="001D773F" w:rsidRPr="002B1E30" w:rsidRDefault="001D773F" w:rsidP="001D773F">
      <w:pPr>
        <w:pStyle w:val="a7"/>
        <w:widowControl w:val="0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proofErr w:type="spellStart"/>
      <w:r w:rsidRPr="002B1E3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Нормативно-правовой</w:t>
      </w:r>
      <w:proofErr w:type="spellEnd"/>
      <w:r w:rsidRPr="002B1E3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модуль</w:t>
      </w:r>
    </w:p>
    <w:p w14:paraId="03C36951" w14:textId="77777777" w:rsidR="001D773F" w:rsidRPr="00444C17" w:rsidRDefault="001D773F" w:rsidP="001D773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C17">
        <w:rPr>
          <w:rFonts w:ascii="Times New Roman" w:hAnsi="Times New Roman" w:cs="Times New Roman"/>
          <w:sz w:val="28"/>
          <w:szCs w:val="28"/>
        </w:rPr>
        <w:t>Слушатели будут знать основные нормативные правовые документы, обеспечивающие деятельность образовательных организаций для детей с ООП:</w:t>
      </w:r>
    </w:p>
    <w:p w14:paraId="7AABF1DC" w14:textId="77777777" w:rsidR="001D773F" w:rsidRPr="00444C17" w:rsidRDefault="001D773F" w:rsidP="001D773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C17">
        <w:rPr>
          <w:rFonts w:ascii="Times New Roman" w:hAnsi="Times New Roman" w:cs="Times New Roman"/>
          <w:sz w:val="28"/>
          <w:szCs w:val="28"/>
        </w:rPr>
        <w:t xml:space="preserve"> Конституцию РК, </w:t>
      </w:r>
    </w:p>
    <w:p w14:paraId="316A6FEC" w14:textId="77777777" w:rsidR="001D773F" w:rsidRPr="00444C17" w:rsidRDefault="001D773F" w:rsidP="001D773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C17">
        <w:rPr>
          <w:rFonts w:ascii="Times New Roman" w:hAnsi="Times New Roman" w:cs="Times New Roman"/>
          <w:sz w:val="28"/>
          <w:szCs w:val="28"/>
        </w:rPr>
        <w:t>«О социальной и медико-педагогической коррекционной поддержке детей с ограниченными возможностями» Закон РК от 11.07. 2002 г.       N343.</w:t>
      </w:r>
    </w:p>
    <w:p w14:paraId="5B5472E5" w14:textId="77777777" w:rsidR="001D773F" w:rsidRPr="00444C17" w:rsidRDefault="001D773F" w:rsidP="001D773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C17">
        <w:rPr>
          <w:rFonts w:ascii="Times New Roman" w:hAnsi="Times New Roman" w:cs="Times New Roman"/>
          <w:sz w:val="28"/>
          <w:szCs w:val="28"/>
        </w:rPr>
        <w:lastRenderedPageBreak/>
        <w:t xml:space="preserve"> «Об образовании» Закон Республики Казахстан от 27 июля 2007 года № 319-III.</w:t>
      </w:r>
    </w:p>
    <w:p w14:paraId="51C8A3F1" w14:textId="77777777" w:rsidR="001D773F" w:rsidRPr="00444C17" w:rsidRDefault="001D773F" w:rsidP="001D773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C17">
        <w:rPr>
          <w:rFonts w:ascii="Times New Roman" w:hAnsi="Times New Roman" w:cs="Times New Roman"/>
          <w:sz w:val="28"/>
          <w:szCs w:val="28"/>
        </w:rPr>
        <w:t xml:space="preserve">«О статусе педагога» Закон РК от 27.12.2019 г. № 293 – </w:t>
      </w:r>
      <w:r w:rsidRPr="00444C17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444C17">
        <w:rPr>
          <w:rFonts w:ascii="Times New Roman" w:hAnsi="Times New Roman" w:cs="Times New Roman"/>
          <w:sz w:val="28"/>
          <w:szCs w:val="28"/>
        </w:rPr>
        <w:t xml:space="preserve"> ЗРК</w:t>
      </w:r>
    </w:p>
    <w:p w14:paraId="19462BD8" w14:textId="77777777" w:rsidR="001D773F" w:rsidRPr="00444C17" w:rsidRDefault="001D773F" w:rsidP="001D773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C17">
        <w:rPr>
          <w:rFonts w:ascii="Times New Roman" w:hAnsi="Times New Roman" w:cs="Times New Roman"/>
          <w:sz w:val="28"/>
          <w:szCs w:val="28"/>
        </w:rPr>
        <w:t xml:space="preserve">«О противодействии коррупции» Закон </w:t>
      </w:r>
      <w:proofErr w:type="spellStart"/>
      <w:r w:rsidRPr="00444C17">
        <w:rPr>
          <w:rFonts w:ascii="Times New Roman" w:hAnsi="Times New Roman" w:cs="Times New Roman"/>
          <w:sz w:val="28"/>
          <w:szCs w:val="28"/>
        </w:rPr>
        <w:t>РКот</w:t>
      </w:r>
      <w:proofErr w:type="spellEnd"/>
      <w:r w:rsidRPr="00444C17">
        <w:rPr>
          <w:rFonts w:ascii="Times New Roman" w:hAnsi="Times New Roman" w:cs="Times New Roman"/>
          <w:sz w:val="28"/>
          <w:szCs w:val="28"/>
        </w:rPr>
        <w:t xml:space="preserve"> 18.11. 2015 г. №410-</w:t>
      </w:r>
      <w:r w:rsidRPr="00444C1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44C17">
        <w:rPr>
          <w:rFonts w:ascii="Times New Roman" w:hAnsi="Times New Roman" w:cs="Times New Roman"/>
          <w:sz w:val="28"/>
          <w:szCs w:val="28"/>
        </w:rPr>
        <w:t xml:space="preserve"> ЗРК</w:t>
      </w:r>
    </w:p>
    <w:p w14:paraId="340CC866" w14:textId="77777777" w:rsidR="001D773F" w:rsidRPr="00444C17" w:rsidRDefault="001D773F" w:rsidP="001D773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C17">
        <w:rPr>
          <w:rFonts w:ascii="Times New Roman" w:hAnsi="Times New Roman" w:cs="Times New Roman"/>
          <w:sz w:val="28"/>
          <w:szCs w:val="28"/>
        </w:rPr>
        <w:t>«Об утверждении Правил оценки особых образовательных потребностей» Приказ МОН РК от 12.01.2022 г. № 4.</w:t>
      </w:r>
    </w:p>
    <w:p w14:paraId="6970BD1B" w14:textId="77777777" w:rsidR="001D773F" w:rsidRPr="00444C17" w:rsidRDefault="001D773F" w:rsidP="001D773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C17">
        <w:rPr>
          <w:rFonts w:ascii="Times New Roman" w:hAnsi="Times New Roman" w:cs="Times New Roman"/>
          <w:sz w:val="28"/>
          <w:szCs w:val="28"/>
        </w:rPr>
        <w:t xml:space="preserve"> «Об утверждении Правил психолого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44C17">
        <w:rPr>
          <w:rFonts w:ascii="Times New Roman" w:hAnsi="Times New Roman" w:cs="Times New Roman"/>
          <w:sz w:val="28"/>
          <w:szCs w:val="28"/>
        </w:rPr>
        <w:t>педагогического сопровождения в организациях образования» Приказ МОН РК от 12.01.2022 г. № 6.</w:t>
      </w:r>
    </w:p>
    <w:p w14:paraId="25139CA9" w14:textId="77777777" w:rsidR="001D773F" w:rsidRPr="00075FD8" w:rsidRDefault="001D773F" w:rsidP="001D773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C17">
        <w:rPr>
          <w:rFonts w:ascii="Times New Roman" w:hAnsi="Times New Roman" w:cs="Times New Roman"/>
          <w:sz w:val="28"/>
          <w:szCs w:val="28"/>
        </w:rPr>
        <w:t>«Об утверждении государственных общеобязательных стандартов образования всех уровней образования» Приказ МОН РК от 31.10.2018 г. № 604.</w:t>
      </w:r>
    </w:p>
    <w:p w14:paraId="7C6DCFCA" w14:textId="77777777" w:rsidR="001D773F" w:rsidRPr="002B1E30" w:rsidRDefault="001D773F" w:rsidP="001D773F">
      <w:pPr>
        <w:pStyle w:val="a7"/>
        <w:widowControl w:val="0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proofErr w:type="spellStart"/>
      <w:r w:rsidRPr="002B1E3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Психолого-педагогический</w:t>
      </w:r>
      <w:proofErr w:type="spellEnd"/>
      <w:r w:rsidRPr="002B1E3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модуль</w:t>
      </w:r>
    </w:p>
    <w:p w14:paraId="1BC974C4" w14:textId="77777777" w:rsidR="001D773F" w:rsidRPr="00623DE9" w:rsidRDefault="001D773F" w:rsidP="001D773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>Узнают о психолого-педагогических особенностях детей с нарушением зрения.</w:t>
      </w:r>
    </w:p>
    <w:p w14:paraId="1A914AC3" w14:textId="77777777" w:rsidR="001D773F" w:rsidRPr="002B1E30" w:rsidRDefault="001D773F" w:rsidP="001D773F">
      <w:pPr>
        <w:pStyle w:val="a7"/>
        <w:widowControl w:val="0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proofErr w:type="spellStart"/>
      <w:r w:rsidRPr="002B1E3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Содержательный</w:t>
      </w:r>
      <w:proofErr w:type="spellEnd"/>
      <w:r w:rsidRPr="002B1E3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модуль</w:t>
      </w:r>
    </w:p>
    <w:p w14:paraId="52EDE039" w14:textId="77777777" w:rsidR="001D773F" w:rsidRPr="000D77D8" w:rsidRDefault="001D773F" w:rsidP="001D773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Познакомятся с о</w:t>
      </w:r>
      <w:r w:rsidRPr="000D77D8">
        <w:rPr>
          <w:rFonts w:ascii="Times New Roman" w:eastAsia="Times New Roman" w:hAnsi="Times New Roman" w:cs="Times New Roman"/>
          <w:sz w:val="28"/>
          <w:szCs w:val="28"/>
        </w:rPr>
        <w:t>собенност</w:t>
      </w:r>
      <w:r>
        <w:rPr>
          <w:rFonts w:ascii="Times New Roman" w:eastAsia="Times New Roman" w:hAnsi="Times New Roman" w:cs="Times New Roman"/>
          <w:sz w:val="28"/>
          <w:szCs w:val="28"/>
        </w:rPr>
        <w:t>ями</w:t>
      </w:r>
      <w:r w:rsidRPr="000D77D8">
        <w:rPr>
          <w:rFonts w:ascii="Times New Roman" w:eastAsia="Times New Roman" w:hAnsi="Times New Roman" w:cs="Times New Roman"/>
          <w:sz w:val="28"/>
          <w:szCs w:val="28"/>
        </w:rPr>
        <w:t xml:space="preserve"> обучения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воспитания </w:t>
      </w:r>
      <w:r w:rsidRPr="000D77D8">
        <w:rPr>
          <w:rFonts w:ascii="Times New Roman" w:eastAsia="Times New Roman" w:hAnsi="Times New Roman" w:cs="Times New Roman"/>
          <w:sz w:val="28"/>
          <w:szCs w:val="28"/>
        </w:rPr>
        <w:t>детей с нарушени</w:t>
      </w:r>
      <w:r>
        <w:rPr>
          <w:rFonts w:ascii="Times New Roman" w:eastAsia="Times New Roman" w:hAnsi="Times New Roman" w:cs="Times New Roman"/>
          <w:sz w:val="28"/>
          <w:szCs w:val="28"/>
        </w:rPr>
        <w:t>ем</w:t>
      </w:r>
      <w:r w:rsidRPr="000D77D8">
        <w:rPr>
          <w:rFonts w:ascii="Times New Roman" w:eastAsia="Times New Roman" w:hAnsi="Times New Roman" w:cs="Times New Roman"/>
          <w:sz w:val="28"/>
          <w:szCs w:val="28"/>
        </w:rPr>
        <w:t xml:space="preserve"> зрения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овладеют письмом и чтением </w:t>
      </w:r>
      <w:r w:rsidRPr="000D77D8">
        <w:rPr>
          <w:rFonts w:ascii="Times New Roman" w:eastAsia="Times New Roman" w:hAnsi="Times New Roman" w:cs="Times New Roman"/>
          <w:sz w:val="28"/>
          <w:szCs w:val="28"/>
        </w:rPr>
        <w:t xml:space="preserve"> рельефно-точечным шрифтом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Брайля</w:t>
      </w:r>
      <w:r w:rsidRPr="000D77D8">
        <w:rPr>
          <w:rFonts w:ascii="Times New Roman" w:eastAsia="Times New Roman" w:hAnsi="Times New Roman" w:cs="Times New Roman"/>
          <w:sz w:val="28"/>
          <w:szCs w:val="28"/>
        </w:rPr>
        <w:t>. Определят цели и задачи, направления и принципы коррекционной работы</w:t>
      </w:r>
    </w:p>
    <w:p w14:paraId="0ABFCC31" w14:textId="77777777" w:rsidR="001D773F" w:rsidRPr="00075FD8" w:rsidRDefault="001D773F" w:rsidP="001D7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D77D8">
        <w:rPr>
          <w:rFonts w:ascii="Times New Roman" w:hAnsi="Times New Roman" w:cs="Times New Roman"/>
          <w:bCs/>
          <w:sz w:val="28"/>
          <w:szCs w:val="28"/>
        </w:rPr>
        <w:t xml:space="preserve">в подготовке детей с нарушением зрения к жизни и труду, к включению в социум. </w:t>
      </w:r>
    </w:p>
    <w:p w14:paraId="7B093356" w14:textId="77777777" w:rsidR="001D773F" w:rsidRPr="002B1E30" w:rsidRDefault="001D773F" w:rsidP="001D773F">
      <w:pPr>
        <w:pStyle w:val="a7"/>
        <w:widowControl w:val="0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proofErr w:type="spellStart"/>
      <w:r w:rsidRPr="002B1E3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Технологический</w:t>
      </w:r>
      <w:proofErr w:type="spellEnd"/>
      <w:r w:rsidRPr="002B1E3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модуль</w:t>
      </w:r>
    </w:p>
    <w:p w14:paraId="2B036BA5" w14:textId="77777777" w:rsidR="001D773F" w:rsidRPr="005862F9" w:rsidRDefault="001D773F" w:rsidP="001D773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Будут п</w:t>
      </w:r>
      <w:r w:rsidRPr="005862F9">
        <w:rPr>
          <w:rFonts w:ascii="Times New Roman" w:eastAsia="Times New Roman" w:hAnsi="Times New Roman" w:cs="Times New Roman"/>
          <w:sz w:val="28"/>
          <w:szCs w:val="28"/>
        </w:rPr>
        <w:t>онима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ть </w:t>
      </w:r>
      <w:r w:rsidRPr="005862F9">
        <w:rPr>
          <w:rFonts w:ascii="Times New Roman" w:eastAsia="Times New Roman" w:hAnsi="Times New Roman" w:cs="Times New Roman"/>
          <w:sz w:val="28"/>
          <w:szCs w:val="28"/>
        </w:rPr>
        <w:t xml:space="preserve"> значение </w:t>
      </w:r>
      <w:proofErr w:type="spellStart"/>
      <w:r w:rsidRPr="005862F9">
        <w:rPr>
          <w:rFonts w:ascii="Times New Roman" w:eastAsia="Times New Roman" w:hAnsi="Times New Roman" w:cs="Times New Roman"/>
          <w:sz w:val="28"/>
          <w:szCs w:val="28"/>
        </w:rPr>
        <w:t>тифлотехники</w:t>
      </w:r>
      <w:proofErr w:type="spellEnd"/>
      <w:r w:rsidRPr="005862F9">
        <w:rPr>
          <w:rFonts w:ascii="Times New Roman" w:eastAsia="Times New Roman" w:hAnsi="Times New Roman" w:cs="Times New Roman"/>
          <w:sz w:val="28"/>
          <w:szCs w:val="28"/>
        </w:rPr>
        <w:t xml:space="preserve"> в коррекционной работе.</w:t>
      </w:r>
    </w:p>
    <w:p w14:paraId="3D456718" w14:textId="77777777" w:rsidR="001D773F" w:rsidRPr="005862F9" w:rsidRDefault="001D773F" w:rsidP="001D773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Познакомятся </w:t>
      </w:r>
      <w:r w:rsidRPr="005862F9">
        <w:rPr>
          <w:rFonts w:ascii="Times New Roman" w:eastAsia="Times New Roman" w:hAnsi="Times New Roman" w:cs="Times New Roman"/>
          <w:sz w:val="28"/>
          <w:szCs w:val="28"/>
        </w:rPr>
        <w:t xml:space="preserve">с  </w:t>
      </w:r>
      <w:proofErr w:type="spellStart"/>
      <w:r w:rsidRPr="005862F9">
        <w:rPr>
          <w:rFonts w:ascii="Times New Roman" w:eastAsia="Times New Roman" w:hAnsi="Times New Roman" w:cs="Times New Roman"/>
          <w:sz w:val="28"/>
          <w:szCs w:val="28"/>
        </w:rPr>
        <w:t>тифлосредствами</w:t>
      </w:r>
      <w:proofErr w:type="spellEnd"/>
      <w:r w:rsidRPr="005862F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5862F9">
        <w:rPr>
          <w:rFonts w:ascii="Times New Roman" w:eastAsia="Times New Roman" w:hAnsi="Times New Roman" w:cs="Times New Roman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sz w:val="28"/>
          <w:szCs w:val="28"/>
        </w:rPr>
        <w:t>гут</w:t>
      </w:r>
      <w:r w:rsidRPr="005862F9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их в процессе обучения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01A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Узнают о новых </w:t>
      </w:r>
      <w:r w:rsidRPr="000D77D8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</w:t>
      </w:r>
      <w:r>
        <w:rPr>
          <w:rFonts w:ascii="Times New Roman" w:eastAsia="Times New Roman" w:hAnsi="Times New Roman" w:cs="Times New Roman"/>
          <w:sz w:val="28"/>
          <w:szCs w:val="28"/>
        </w:rPr>
        <w:t>ых технологиях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Pr="000D77D8">
        <w:rPr>
          <w:rFonts w:ascii="Times New Roman" w:eastAsia="Times New Roman" w:hAnsi="Times New Roman" w:cs="Times New Roman"/>
          <w:sz w:val="28"/>
          <w:szCs w:val="28"/>
        </w:rPr>
        <w:t>пособств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ующих </w:t>
      </w:r>
      <w:r w:rsidRPr="000D77D8">
        <w:rPr>
          <w:rFonts w:ascii="Times New Roman" w:eastAsia="Times New Roman" w:hAnsi="Times New Roman" w:cs="Times New Roman"/>
          <w:sz w:val="28"/>
          <w:szCs w:val="28"/>
        </w:rPr>
        <w:t xml:space="preserve"> самостоятельному и быстрому доступу детей с нарушени</w:t>
      </w:r>
      <w:r>
        <w:rPr>
          <w:rFonts w:ascii="Times New Roman" w:eastAsia="Times New Roman" w:hAnsi="Times New Roman" w:cs="Times New Roman"/>
          <w:sz w:val="28"/>
          <w:szCs w:val="28"/>
        </w:rPr>
        <w:t>ем</w:t>
      </w:r>
      <w:r w:rsidRPr="000D77D8">
        <w:rPr>
          <w:rFonts w:ascii="Times New Roman" w:eastAsia="Times New Roman" w:hAnsi="Times New Roman" w:cs="Times New Roman"/>
          <w:sz w:val="28"/>
          <w:szCs w:val="28"/>
        </w:rPr>
        <w:t xml:space="preserve"> зрения к информации.</w:t>
      </w:r>
    </w:p>
    <w:p w14:paraId="2A90C881" w14:textId="77777777" w:rsidR="001D773F" w:rsidRPr="002B1E30" w:rsidRDefault="001D773F" w:rsidP="001D773F">
      <w:pPr>
        <w:pStyle w:val="a7"/>
        <w:widowControl w:val="0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proofErr w:type="spellStart"/>
      <w:r w:rsidRPr="002B1E3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Вариативный</w:t>
      </w:r>
      <w:proofErr w:type="spellEnd"/>
      <w:r w:rsidRPr="002B1E30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модуль</w:t>
      </w:r>
    </w:p>
    <w:p w14:paraId="0F68CCF7" w14:textId="77777777" w:rsidR="001D773F" w:rsidRPr="004C3496" w:rsidRDefault="001D773F" w:rsidP="001D773F">
      <w:pPr>
        <w:widowControl w:val="0"/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О</w:t>
      </w:r>
      <w:r w:rsidRPr="0025456B">
        <w:rPr>
          <w:rFonts w:ascii="Times New Roman" w:hAnsi="Times New Roman" w:cs="Times New Roman"/>
          <w:sz w:val="28"/>
          <w:szCs w:val="28"/>
        </w:rPr>
        <w:t>рганиз</w:t>
      </w:r>
      <w:r>
        <w:rPr>
          <w:rFonts w:ascii="Times New Roman" w:hAnsi="Times New Roman" w:cs="Times New Roman"/>
          <w:sz w:val="28"/>
          <w:szCs w:val="28"/>
        </w:rPr>
        <w:t xml:space="preserve">уют </w:t>
      </w:r>
      <w:r w:rsidRPr="0025456B">
        <w:rPr>
          <w:rFonts w:ascii="Times New Roman" w:hAnsi="Times New Roman" w:cs="Times New Roman"/>
          <w:sz w:val="28"/>
          <w:szCs w:val="28"/>
        </w:rPr>
        <w:t>внеурочн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25456B">
        <w:rPr>
          <w:rFonts w:ascii="Times New Roman" w:hAnsi="Times New Roman" w:cs="Times New Roman"/>
          <w:sz w:val="28"/>
          <w:szCs w:val="28"/>
        </w:rPr>
        <w:t xml:space="preserve"> деятельност</w:t>
      </w:r>
      <w:r>
        <w:rPr>
          <w:rFonts w:ascii="Times New Roman" w:hAnsi="Times New Roman" w:cs="Times New Roman"/>
          <w:sz w:val="28"/>
          <w:szCs w:val="28"/>
        </w:rPr>
        <w:t>ь детей.</w:t>
      </w:r>
    </w:p>
    <w:p w14:paraId="449152C2" w14:textId="7C2937D2" w:rsidR="001D773F" w:rsidRPr="00FB6890" w:rsidRDefault="001D773F" w:rsidP="00FB689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С</w:t>
      </w:r>
      <w:r w:rsidRPr="00C77857">
        <w:rPr>
          <w:rFonts w:ascii="Times New Roman" w:eastAsia="Times New Roman" w:hAnsi="Times New Roman" w:cs="Times New Roman"/>
          <w:sz w:val="28"/>
          <w:szCs w:val="28"/>
        </w:rPr>
        <w:t>могут консультировать  родителей, давать им методические рекомендации</w:t>
      </w:r>
    </w:p>
    <w:p w14:paraId="1620A5AF" w14:textId="77777777" w:rsidR="001D773F" w:rsidRDefault="001D773F" w:rsidP="001D773F">
      <w:pPr>
        <w:pStyle w:val="a7"/>
        <w:widowControl w:val="0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</w:p>
    <w:p w14:paraId="2AE7180D" w14:textId="77777777" w:rsidR="00430E4E" w:rsidRPr="0025456B" w:rsidRDefault="00430E4E" w:rsidP="001D773F">
      <w:pPr>
        <w:pStyle w:val="a7"/>
        <w:widowControl w:val="0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</w:p>
    <w:p w14:paraId="567CABBE" w14:textId="5187CCF0" w:rsidR="001D773F" w:rsidRPr="00430E4E" w:rsidRDefault="001D773F" w:rsidP="00430E4E">
      <w:pPr>
        <w:pStyle w:val="a7"/>
        <w:widowControl w:val="0"/>
        <w:numPr>
          <w:ilvl w:val="0"/>
          <w:numId w:val="19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  <w:r w:rsidRPr="00430E4E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Организация </w:t>
      </w:r>
      <w:proofErr w:type="spellStart"/>
      <w:r w:rsidRPr="00430E4E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учебного</w:t>
      </w:r>
      <w:proofErr w:type="spellEnd"/>
      <w:r w:rsidRPr="00430E4E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 </w:t>
      </w:r>
      <w:proofErr w:type="spellStart"/>
      <w:r w:rsidRPr="00430E4E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процесса</w:t>
      </w:r>
      <w:proofErr w:type="spellEnd"/>
    </w:p>
    <w:p w14:paraId="07D5863F" w14:textId="77777777" w:rsidR="001D773F" w:rsidRPr="0025456B" w:rsidRDefault="001D773F" w:rsidP="001D773F">
      <w:pPr>
        <w:widowControl w:val="0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</w:p>
    <w:p w14:paraId="258BD9C8" w14:textId="77777777" w:rsidR="001D773F" w:rsidRPr="0025456B" w:rsidRDefault="001D773F" w:rsidP="001D773F">
      <w:pPr>
        <w:tabs>
          <w:tab w:val="left" w:pos="113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456B">
        <w:rPr>
          <w:rFonts w:ascii="Times New Roman" w:eastAsia="Times New Roman" w:hAnsi="Times New Roman" w:cs="Times New Roman"/>
          <w:sz w:val="28"/>
          <w:szCs w:val="28"/>
        </w:rPr>
        <w:t xml:space="preserve">           Курсы повышения квалификации </w:t>
      </w:r>
      <w:r w:rsidRPr="0025456B">
        <w:rPr>
          <w:rFonts w:ascii="Times New Roman" w:hAnsi="Times New Roman" w:cs="Times New Roman"/>
          <w:sz w:val="28"/>
          <w:szCs w:val="28"/>
        </w:rPr>
        <w:t>для педагогов, работающих в специальных учреждениях образования и в общеобразовательных школах, осуществляющих инклюзивное образование, организуются</w:t>
      </w:r>
      <w:r w:rsidRPr="0025456B">
        <w:rPr>
          <w:rFonts w:ascii="Times New Roman" w:eastAsia="Times New Roman" w:hAnsi="Times New Roman" w:cs="Times New Roman"/>
          <w:sz w:val="28"/>
          <w:szCs w:val="28"/>
        </w:rPr>
        <w:t xml:space="preserve"> в течение 2 недель продолжительностью 80 академических часов в режиме очного и онлайн обучения в соответствии с учебно-тематическим планом курса (далее – УТП).</w:t>
      </w:r>
    </w:p>
    <w:p w14:paraId="012E9EA8" w14:textId="74AF6C1B" w:rsidR="001D773F" w:rsidRPr="0025456B" w:rsidRDefault="001D773F" w:rsidP="001D773F">
      <w:pPr>
        <w:tabs>
          <w:tab w:val="left" w:pos="113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456B">
        <w:rPr>
          <w:rFonts w:ascii="Times New Roman" w:eastAsia="Times New Roman" w:hAnsi="Times New Roman" w:cs="Times New Roman"/>
          <w:sz w:val="28"/>
          <w:szCs w:val="28"/>
        </w:rPr>
        <w:tab/>
        <w:t xml:space="preserve">Образовательный процесс включает в себя основные методы обучения: семинар, </w:t>
      </w:r>
      <w:r>
        <w:rPr>
          <w:rFonts w:ascii="Times New Roman" w:eastAsia="Times New Roman" w:hAnsi="Times New Roman" w:cs="Times New Roman"/>
          <w:sz w:val="28"/>
          <w:szCs w:val="28"/>
        </w:rPr>
        <w:t>круглый стол,</w:t>
      </w:r>
      <w:r w:rsidR="00C61F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5456B">
        <w:rPr>
          <w:rFonts w:ascii="Times New Roman" w:eastAsia="Times New Roman" w:hAnsi="Times New Roman" w:cs="Times New Roman"/>
          <w:sz w:val="28"/>
          <w:szCs w:val="28"/>
        </w:rPr>
        <w:t xml:space="preserve">выездное практическое занятие (далее – ВПЗ), </w:t>
      </w:r>
      <w:r w:rsidR="00FB6890">
        <w:rPr>
          <w:rFonts w:ascii="Times New Roman" w:eastAsia="Times New Roman" w:hAnsi="Times New Roman" w:cs="Times New Roman"/>
          <w:sz w:val="28"/>
          <w:szCs w:val="28"/>
        </w:rPr>
        <w:t xml:space="preserve">Защита </w:t>
      </w:r>
      <w:proofErr w:type="spellStart"/>
      <w:r w:rsidR="00FB6890">
        <w:rPr>
          <w:rFonts w:ascii="Times New Roman" w:eastAsia="Times New Roman" w:hAnsi="Times New Roman" w:cs="Times New Roman"/>
          <w:sz w:val="28"/>
          <w:szCs w:val="28"/>
        </w:rPr>
        <w:t>презентаци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545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895411" w14:textId="20AC6613" w:rsidR="001D773F" w:rsidRPr="0025456B" w:rsidRDefault="001D773F" w:rsidP="001D773F">
      <w:pPr>
        <w:tabs>
          <w:tab w:val="left" w:pos="113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456B">
        <w:rPr>
          <w:rFonts w:ascii="Times New Roman" w:eastAsia="Times New Roman" w:hAnsi="Times New Roman" w:cs="Times New Roman"/>
          <w:sz w:val="28"/>
          <w:szCs w:val="28"/>
        </w:rPr>
        <w:tab/>
        <w:t xml:space="preserve">В целях контроля и оценки знаний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25456B">
        <w:rPr>
          <w:rFonts w:ascii="Times New Roman" w:eastAsia="Times New Roman" w:hAnsi="Times New Roman" w:cs="Times New Roman"/>
          <w:sz w:val="28"/>
          <w:szCs w:val="28"/>
        </w:rPr>
        <w:t>лушателей провод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25456B">
        <w:rPr>
          <w:rFonts w:ascii="Times New Roman" w:eastAsia="Times New Roman" w:hAnsi="Times New Roman" w:cs="Times New Roman"/>
          <w:sz w:val="28"/>
          <w:szCs w:val="28"/>
        </w:rPr>
        <w:t>тся итоговое тестирование</w:t>
      </w:r>
      <w:r w:rsidR="00C61F70">
        <w:rPr>
          <w:rFonts w:ascii="Times New Roman" w:eastAsia="Times New Roman" w:hAnsi="Times New Roman" w:cs="Times New Roman"/>
          <w:sz w:val="28"/>
          <w:szCs w:val="28"/>
        </w:rPr>
        <w:t>, зашита презентаций.</w:t>
      </w:r>
    </w:p>
    <w:p w14:paraId="536B037E" w14:textId="77777777" w:rsidR="001D773F" w:rsidRDefault="001D773F" w:rsidP="001D773F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</w:p>
    <w:p w14:paraId="3AAE8AD0" w14:textId="77777777" w:rsidR="008440F2" w:rsidRPr="0025456B" w:rsidRDefault="008440F2" w:rsidP="001D773F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</w:p>
    <w:p w14:paraId="4B71CCC5" w14:textId="77777777" w:rsidR="001D773F" w:rsidRPr="00F90FD6" w:rsidRDefault="001D773F" w:rsidP="001D773F">
      <w:pPr>
        <w:widowControl w:val="0"/>
        <w:spacing w:after="0" w:line="240" w:lineRule="auto"/>
        <w:ind w:left="85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lastRenderedPageBreak/>
        <w:t xml:space="preserve">7. </w:t>
      </w:r>
      <w:proofErr w:type="spellStart"/>
      <w:r w:rsidRPr="00F90FD6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Учебно-методическое</w:t>
      </w:r>
      <w:proofErr w:type="spellEnd"/>
      <w:r w:rsidRPr="00F90FD6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 </w:t>
      </w:r>
      <w:proofErr w:type="spellStart"/>
      <w:r w:rsidRPr="00F90FD6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обеспечение</w:t>
      </w:r>
      <w:proofErr w:type="spellEnd"/>
      <w:r w:rsidRPr="00F90FD6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 Программы</w:t>
      </w:r>
    </w:p>
    <w:p w14:paraId="67C96CCB" w14:textId="77777777" w:rsidR="001D773F" w:rsidRPr="0025456B" w:rsidRDefault="001D773F" w:rsidP="001D773F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55F8FAC" w14:textId="77777777" w:rsidR="001D773F" w:rsidRPr="0025456B" w:rsidRDefault="001D773F" w:rsidP="001D773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5456B">
        <w:rPr>
          <w:rFonts w:ascii="Times New Roman" w:hAnsi="Times New Roman" w:cs="Times New Roman"/>
          <w:sz w:val="28"/>
          <w:szCs w:val="28"/>
        </w:rPr>
        <w:t xml:space="preserve">Учебно-методическое обеспечение курса включает: </w:t>
      </w:r>
    </w:p>
    <w:p w14:paraId="2E1790DA" w14:textId="77777777" w:rsidR="001D773F" w:rsidRPr="0025456B" w:rsidRDefault="001D773F" w:rsidP="001D773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5456B">
        <w:rPr>
          <w:rFonts w:ascii="Times New Roman" w:hAnsi="Times New Roman" w:cs="Times New Roman"/>
          <w:sz w:val="28"/>
          <w:szCs w:val="28"/>
        </w:rPr>
        <w:t>-  методические рекомендации по организации образовательного процесса</w:t>
      </w:r>
      <w:r w:rsidRPr="0025456B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14:paraId="591CCD17" w14:textId="77777777" w:rsidR="001D773F" w:rsidRDefault="001D773F" w:rsidP="001D773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5456B">
        <w:rPr>
          <w:rFonts w:ascii="Times New Roman" w:hAnsi="Times New Roman" w:cs="Times New Roman"/>
          <w:sz w:val="28"/>
          <w:szCs w:val="28"/>
        </w:rPr>
        <w:t>-  раздаточные материалы;</w:t>
      </w:r>
    </w:p>
    <w:p w14:paraId="335AA03B" w14:textId="4EB8ABCA" w:rsidR="0089291E" w:rsidRPr="0025456B" w:rsidRDefault="0089291E" w:rsidP="001D773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презентации;</w:t>
      </w:r>
    </w:p>
    <w:p w14:paraId="40F4D9A6" w14:textId="77777777" w:rsidR="001D773F" w:rsidRPr="0025456B" w:rsidRDefault="001D773F" w:rsidP="001D773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5456B">
        <w:rPr>
          <w:rFonts w:ascii="Times New Roman" w:hAnsi="Times New Roman" w:cs="Times New Roman"/>
          <w:sz w:val="28"/>
          <w:szCs w:val="28"/>
        </w:rPr>
        <w:t xml:space="preserve">- видеозаписи лекций. </w:t>
      </w:r>
    </w:p>
    <w:p w14:paraId="0C4E9D89" w14:textId="77777777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EFE3748" w14:textId="77777777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9BACEF" w14:textId="77777777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5456B">
        <w:rPr>
          <w:rFonts w:ascii="Times New Roman" w:hAnsi="Times New Roman" w:cs="Times New Roman"/>
          <w:b/>
          <w:sz w:val="28"/>
          <w:szCs w:val="28"/>
        </w:rPr>
        <w:t>Учебно-тематический план курсов повышения квалификации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9"/>
        <w:gridCol w:w="2860"/>
        <w:gridCol w:w="726"/>
        <w:gridCol w:w="726"/>
        <w:gridCol w:w="726"/>
        <w:gridCol w:w="726"/>
        <w:gridCol w:w="726"/>
        <w:gridCol w:w="726"/>
        <w:gridCol w:w="726"/>
        <w:gridCol w:w="726"/>
      </w:tblGrid>
      <w:tr w:rsidR="001D773F" w:rsidRPr="0025456B" w14:paraId="13955E34" w14:textId="77777777" w:rsidTr="00C61F70">
        <w:trPr>
          <w:trHeight w:val="2168"/>
        </w:trPr>
        <w:tc>
          <w:tcPr>
            <w:tcW w:w="959" w:type="dxa"/>
            <w:vAlign w:val="center"/>
          </w:tcPr>
          <w:p w14:paraId="24461642" w14:textId="77777777" w:rsidR="001D773F" w:rsidRPr="0025456B" w:rsidRDefault="001D773F" w:rsidP="00C40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D095C1" w14:textId="77777777" w:rsidR="001D773F" w:rsidRPr="0025456B" w:rsidRDefault="001D773F" w:rsidP="00C40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0DD44B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860" w:type="dxa"/>
            <w:vAlign w:val="center"/>
          </w:tcPr>
          <w:p w14:paraId="5D963083" w14:textId="77777777" w:rsidR="001D773F" w:rsidRPr="0025456B" w:rsidRDefault="001D773F" w:rsidP="00C409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D007C0" w14:textId="77777777" w:rsidR="001D773F" w:rsidRPr="0025456B" w:rsidRDefault="001D773F" w:rsidP="00C409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C63BBF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Тематика занятий</w:t>
            </w:r>
          </w:p>
        </w:tc>
        <w:tc>
          <w:tcPr>
            <w:tcW w:w="726" w:type="dxa"/>
            <w:textDirection w:val="btLr"/>
            <w:vAlign w:val="center"/>
          </w:tcPr>
          <w:p w14:paraId="67EEF6E9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Лекция</w:t>
            </w:r>
          </w:p>
        </w:tc>
        <w:tc>
          <w:tcPr>
            <w:tcW w:w="726" w:type="dxa"/>
            <w:textDirection w:val="btLr"/>
            <w:vAlign w:val="center"/>
          </w:tcPr>
          <w:p w14:paraId="55833178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Практическая работа</w:t>
            </w:r>
          </w:p>
        </w:tc>
        <w:tc>
          <w:tcPr>
            <w:tcW w:w="726" w:type="dxa"/>
            <w:textDirection w:val="btLr"/>
            <w:vAlign w:val="center"/>
          </w:tcPr>
          <w:p w14:paraId="250DA6DB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Выездное практическое занятие</w:t>
            </w:r>
          </w:p>
        </w:tc>
        <w:tc>
          <w:tcPr>
            <w:tcW w:w="726" w:type="dxa"/>
            <w:textDirection w:val="btLr"/>
            <w:vAlign w:val="center"/>
          </w:tcPr>
          <w:p w14:paraId="17C6E65E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Семинар</w:t>
            </w:r>
          </w:p>
        </w:tc>
        <w:tc>
          <w:tcPr>
            <w:tcW w:w="726" w:type="dxa"/>
            <w:textDirection w:val="btLr"/>
            <w:vAlign w:val="center"/>
          </w:tcPr>
          <w:p w14:paraId="44807093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Круглый стол</w:t>
            </w:r>
          </w:p>
        </w:tc>
        <w:tc>
          <w:tcPr>
            <w:tcW w:w="726" w:type="dxa"/>
            <w:textDirection w:val="btLr"/>
            <w:vAlign w:val="center"/>
          </w:tcPr>
          <w:p w14:paraId="0E6B9BBC" w14:textId="291D27FA" w:rsidR="001D773F" w:rsidRPr="0025456B" w:rsidRDefault="00430E4E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презентаций</w:t>
            </w:r>
          </w:p>
        </w:tc>
        <w:tc>
          <w:tcPr>
            <w:tcW w:w="726" w:type="dxa"/>
            <w:textDirection w:val="btLr"/>
            <w:vAlign w:val="center"/>
          </w:tcPr>
          <w:p w14:paraId="51423717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726" w:type="dxa"/>
            <w:textDirection w:val="btLr"/>
            <w:vAlign w:val="center"/>
          </w:tcPr>
          <w:p w14:paraId="7448453E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</w:tr>
      <w:tr w:rsidR="001D773F" w:rsidRPr="0025456B" w14:paraId="7007FEB3" w14:textId="77777777" w:rsidTr="00C61F70">
        <w:tc>
          <w:tcPr>
            <w:tcW w:w="959" w:type="dxa"/>
            <w:vAlign w:val="center"/>
          </w:tcPr>
          <w:p w14:paraId="644B9BF9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860" w:type="dxa"/>
            <w:vAlign w:val="center"/>
          </w:tcPr>
          <w:p w14:paraId="43AB8A4E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Нормативно–правовой модуль</w:t>
            </w:r>
          </w:p>
        </w:tc>
        <w:tc>
          <w:tcPr>
            <w:tcW w:w="726" w:type="dxa"/>
          </w:tcPr>
          <w:p w14:paraId="26E5ACED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5427CABA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26" w:type="dxa"/>
          </w:tcPr>
          <w:p w14:paraId="1599181E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26" w:type="dxa"/>
          </w:tcPr>
          <w:p w14:paraId="2D3EE282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60846420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520203BA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26" w:type="dxa"/>
          </w:tcPr>
          <w:p w14:paraId="3255EA30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2505F155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</w:tr>
      <w:tr w:rsidR="001D773F" w:rsidRPr="0025456B" w14:paraId="53D1A003" w14:textId="77777777" w:rsidTr="00C61F70">
        <w:tc>
          <w:tcPr>
            <w:tcW w:w="959" w:type="dxa"/>
            <w:vAlign w:val="center"/>
          </w:tcPr>
          <w:p w14:paraId="7DC31B66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860" w:type="dxa"/>
          </w:tcPr>
          <w:p w14:paraId="40FF1A5B" w14:textId="4BA47A2D" w:rsidR="001D773F" w:rsidRPr="0025456B" w:rsidRDefault="00E22201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Нормативн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о-</w:t>
            </w: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 xml:space="preserve">правовые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основы инклюзивного и специального образования детей с нарушениями зрения</w:t>
            </w:r>
            <w:r w:rsidR="001D773F" w:rsidRPr="002545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26" w:type="dxa"/>
          </w:tcPr>
          <w:p w14:paraId="15A2EA1B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25FBC781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47217475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697D891D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10020ADC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39674DEC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4B2532D2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6D1B8531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D773F" w:rsidRPr="0025456B" w14:paraId="19CC7E6F" w14:textId="77777777" w:rsidTr="00C61F70">
        <w:tc>
          <w:tcPr>
            <w:tcW w:w="959" w:type="dxa"/>
            <w:vAlign w:val="center"/>
          </w:tcPr>
          <w:p w14:paraId="2BF46CA1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860" w:type="dxa"/>
            <w:vAlign w:val="center"/>
          </w:tcPr>
          <w:p w14:paraId="5AF838A6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Психолого-педагогический модуль</w:t>
            </w:r>
          </w:p>
        </w:tc>
        <w:tc>
          <w:tcPr>
            <w:tcW w:w="726" w:type="dxa"/>
          </w:tcPr>
          <w:p w14:paraId="7FA2222D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26" w:type="dxa"/>
          </w:tcPr>
          <w:p w14:paraId="0A060B71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26" w:type="dxa"/>
          </w:tcPr>
          <w:p w14:paraId="24F1A187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26" w:type="dxa"/>
          </w:tcPr>
          <w:p w14:paraId="64CE89B6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26" w:type="dxa"/>
          </w:tcPr>
          <w:p w14:paraId="62860ADE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26" w:type="dxa"/>
          </w:tcPr>
          <w:p w14:paraId="4B5BDB3D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26" w:type="dxa"/>
          </w:tcPr>
          <w:p w14:paraId="1DF67EEA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146FA2FD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</w:tr>
      <w:tr w:rsidR="001D773F" w:rsidRPr="0025456B" w14:paraId="343839E4" w14:textId="77777777" w:rsidTr="00C61F70">
        <w:tc>
          <w:tcPr>
            <w:tcW w:w="959" w:type="dxa"/>
            <w:vAlign w:val="center"/>
          </w:tcPr>
          <w:p w14:paraId="551B167B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2860" w:type="dxa"/>
            <w:vAlign w:val="center"/>
          </w:tcPr>
          <w:p w14:paraId="0B3A4255" w14:textId="72752173" w:rsidR="001D773F" w:rsidRPr="00C61F70" w:rsidRDefault="00C61F70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1F70">
              <w:rPr>
                <w:rFonts w:ascii="Times New Roman" w:hAnsi="Times New Roman" w:cs="Times New Roman"/>
                <w:sz w:val="28"/>
                <w:szCs w:val="28"/>
              </w:rPr>
              <w:t>Дифференциация детей по степени нарушения зрения и зрительным возможностям. Психолого-педагогическая характеристика</w:t>
            </w:r>
          </w:p>
        </w:tc>
        <w:tc>
          <w:tcPr>
            <w:tcW w:w="726" w:type="dxa"/>
          </w:tcPr>
          <w:p w14:paraId="550F5B98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4939B035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4529C0DD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6DD8AF6E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2CCF044D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1CE4C2D6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0F133C73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7002BDCC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D773F" w:rsidRPr="0025456B" w14:paraId="6857F51B" w14:textId="77777777" w:rsidTr="00C61F70">
        <w:tc>
          <w:tcPr>
            <w:tcW w:w="959" w:type="dxa"/>
            <w:vAlign w:val="center"/>
          </w:tcPr>
          <w:p w14:paraId="6C11A030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2860" w:type="dxa"/>
          </w:tcPr>
          <w:p w14:paraId="7B3B52C3" w14:textId="0789555A" w:rsidR="001D773F" w:rsidRPr="00C61F70" w:rsidRDefault="00C61F70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1F70">
              <w:rPr>
                <w:rFonts w:ascii="Times New Roman" w:hAnsi="Times New Roman" w:cs="Times New Roman"/>
                <w:sz w:val="28"/>
                <w:szCs w:val="28"/>
              </w:rPr>
              <w:t xml:space="preserve">Установление медико-психолого-педагогического </w:t>
            </w:r>
            <w:r w:rsidRPr="00C61F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статуса ребенка с нарушением зрения. Особенности диагностики и модель психолого-педагогического сопровождения</w:t>
            </w:r>
          </w:p>
        </w:tc>
        <w:tc>
          <w:tcPr>
            <w:tcW w:w="726" w:type="dxa"/>
          </w:tcPr>
          <w:p w14:paraId="2DE2F076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726" w:type="dxa"/>
          </w:tcPr>
          <w:p w14:paraId="762FAED0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1E525A80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58669A91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7344A41C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2B58B48B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05130168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45299C24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D773F" w:rsidRPr="0025456B" w14:paraId="57B335B7" w14:textId="77777777" w:rsidTr="00C61F70">
        <w:tc>
          <w:tcPr>
            <w:tcW w:w="959" w:type="dxa"/>
            <w:vAlign w:val="center"/>
          </w:tcPr>
          <w:p w14:paraId="1162F975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860" w:type="dxa"/>
            <w:vAlign w:val="center"/>
          </w:tcPr>
          <w:p w14:paraId="0FEAD99E" w14:textId="77777777" w:rsidR="001D773F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Содержательный модуль</w:t>
            </w:r>
          </w:p>
          <w:p w14:paraId="1D08BF85" w14:textId="2087BCB4" w:rsidR="00C61F70" w:rsidRPr="0025456B" w:rsidRDefault="00C61F70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26" w:type="dxa"/>
          </w:tcPr>
          <w:p w14:paraId="73A805C3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  <w:r w:rsidRPr="00254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26" w:type="dxa"/>
          </w:tcPr>
          <w:p w14:paraId="0FF20FBD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726" w:type="dxa"/>
          </w:tcPr>
          <w:p w14:paraId="54528FEA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7E67DE11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71BF3F1D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26" w:type="dxa"/>
          </w:tcPr>
          <w:p w14:paraId="50E52F00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0348E965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1F2E8BBB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</w:t>
            </w:r>
          </w:p>
        </w:tc>
      </w:tr>
      <w:tr w:rsidR="001D773F" w:rsidRPr="0025456B" w14:paraId="177F9D45" w14:textId="77777777" w:rsidTr="00C61F70">
        <w:tc>
          <w:tcPr>
            <w:tcW w:w="959" w:type="dxa"/>
            <w:vAlign w:val="center"/>
          </w:tcPr>
          <w:p w14:paraId="1120817A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2860" w:type="dxa"/>
            <w:vAlign w:val="center"/>
          </w:tcPr>
          <w:p w14:paraId="2713F08D" w14:textId="3AFF3122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Развитие речи как важнейшее средство компенсации зрительной недостаточности</w:t>
            </w:r>
            <w:r w:rsidR="00C61F7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26" w:type="dxa"/>
          </w:tcPr>
          <w:p w14:paraId="430012C9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74DD8062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709327DC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586D114A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6B3D3326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25E02EE5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2473C4DC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0853F235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D773F" w:rsidRPr="0025456B" w14:paraId="0384C4EF" w14:textId="77777777" w:rsidTr="00C61F70">
        <w:tc>
          <w:tcPr>
            <w:tcW w:w="959" w:type="dxa"/>
            <w:vAlign w:val="center"/>
          </w:tcPr>
          <w:p w14:paraId="15C11485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2860" w:type="dxa"/>
            <w:vAlign w:val="center"/>
          </w:tcPr>
          <w:p w14:paraId="2B3CEB7D" w14:textId="1AFE46CC" w:rsidR="001D773F" w:rsidRPr="00C61F70" w:rsidRDefault="00C61F70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1F70">
              <w:rPr>
                <w:rFonts w:ascii="Times New Roman" w:hAnsi="Times New Roman" w:cs="Times New Roman"/>
                <w:sz w:val="28"/>
                <w:szCs w:val="28"/>
              </w:rPr>
              <w:t>Сущность, формы и особенности коррекционно-педагогического процесса.</w:t>
            </w:r>
          </w:p>
        </w:tc>
        <w:tc>
          <w:tcPr>
            <w:tcW w:w="726" w:type="dxa"/>
          </w:tcPr>
          <w:p w14:paraId="5B22E496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64A847F3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26DD1FFA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0C20867A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56D3A2D4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101A74D0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62000236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3561C9BA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61F70" w:rsidRPr="0025456B" w14:paraId="4D163C69" w14:textId="77777777" w:rsidTr="00C61F70">
        <w:tc>
          <w:tcPr>
            <w:tcW w:w="959" w:type="dxa"/>
            <w:vAlign w:val="center"/>
          </w:tcPr>
          <w:p w14:paraId="1783A891" w14:textId="77777777" w:rsidR="00C61F70" w:rsidRPr="0025456B" w:rsidRDefault="00C61F70" w:rsidP="00C61F70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2860" w:type="dxa"/>
          </w:tcPr>
          <w:p w14:paraId="533909ED" w14:textId="77777777" w:rsidR="00C61F70" w:rsidRPr="00C61F70" w:rsidRDefault="00C61F70" w:rsidP="00C61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1F70">
              <w:rPr>
                <w:rFonts w:ascii="Times New Roman" w:hAnsi="Times New Roman" w:cs="Times New Roman"/>
                <w:sz w:val="28"/>
                <w:szCs w:val="28"/>
              </w:rPr>
              <w:t>Коррекционная направленность общеобразовательного урока в условиях реализации ГОСО</w:t>
            </w:r>
            <w:r w:rsidRPr="00C61F7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C61F70">
              <w:rPr>
                <w:rFonts w:ascii="Times New Roman" w:hAnsi="Times New Roman" w:cs="Times New Roman"/>
                <w:sz w:val="28"/>
                <w:szCs w:val="28"/>
              </w:rPr>
              <w:t>Специальные требования к наглядному материалу для детей с нарушением зрения.</w:t>
            </w:r>
          </w:p>
          <w:p w14:paraId="30E68ECE" w14:textId="0AB169EB" w:rsidR="00C61F70" w:rsidRPr="00C61F70" w:rsidRDefault="00C61F70" w:rsidP="00C61F70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18013D4B" w14:textId="77777777" w:rsidR="00C61F70" w:rsidRPr="0025456B" w:rsidRDefault="00C61F70" w:rsidP="00C61F70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02993287" w14:textId="77777777" w:rsidR="00C61F70" w:rsidRPr="0025456B" w:rsidRDefault="00C61F70" w:rsidP="00C61F70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4A341512" w14:textId="77777777" w:rsidR="00C61F70" w:rsidRPr="0025456B" w:rsidRDefault="00C61F70" w:rsidP="00C61F70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4B193DF0" w14:textId="77777777" w:rsidR="00C61F70" w:rsidRPr="0025456B" w:rsidRDefault="00C61F70" w:rsidP="00C61F70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226A0E56" w14:textId="77777777" w:rsidR="00C61F70" w:rsidRPr="0025456B" w:rsidRDefault="00C61F70" w:rsidP="00C61F70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59B4AD2B" w14:textId="77777777" w:rsidR="00C61F70" w:rsidRPr="0025456B" w:rsidRDefault="00C61F70" w:rsidP="00C61F70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03641FBE" w14:textId="77777777" w:rsidR="00C61F70" w:rsidRPr="0025456B" w:rsidRDefault="00C61F70" w:rsidP="00C61F70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33227CB0" w14:textId="77777777" w:rsidR="00C61F70" w:rsidRPr="0025456B" w:rsidRDefault="00C61F70" w:rsidP="00C61F70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D773F" w:rsidRPr="0025456B" w14:paraId="52DBC9C3" w14:textId="77777777" w:rsidTr="00C61F70">
        <w:tc>
          <w:tcPr>
            <w:tcW w:w="959" w:type="dxa"/>
            <w:vAlign w:val="center"/>
          </w:tcPr>
          <w:p w14:paraId="69186521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2860" w:type="dxa"/>
          </w:tcPr>
          <w:p w14:paraId="67EC8CC9" w14:textId="1C920A3B" w:rsidR="001D773F" w:rsidRPr="00C61F70" w:rsidRDefault="00C61F70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1F70"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Организация предметно-пространственной коррекционно-развивающей среды для воспитания, обучения и </w:t>
            </w:r>
            <w:r w:rsidRPr="00C61F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эффективного развития детей с нарушением зрения</w:t>
            </w:r>
          </w:p>
        </w:tc>
        <w:tc>
          <w:tcPr>
            <w:tcW w:w="726" w:type="dxa"/>
          </w:tcPr>
          <w:p w14:paraId="78E1E723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726" w:type="dxa"/>
          </w:tcPr>
          <w:p w14:paraId="0D6D2E0B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308C0715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06F8751E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04B1B421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3057FA41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3A286628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3AE3DE81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D773F" w:rsidRPr="0025456B" w14:paraId="5AADEB33" w14:textId="77777777" w:rsidTr="00C61F70">
        <w:tc>
          <w:tcPr>
            <w:tcW w:w="959" w:type="dxa"/>
            <w:vAlign w:val="center"/>
          </w:tcPr>
          <w:p w14:paraId="54D821F1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2860" w:type="dxa"/>
          </w:tcPr>
          <w:p w14:paraId="029B0E2B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Специальные коррекционные занятия. Социально-бытовая ориентировка и мобильность детей с глубокими нарушения зрения. Обучение навыкам самообслуживания и ориентировки в пространстве.</w:t>
            </w:r>
          </w:p>
        </w:tc>
        <w:tc>
          <w:tcPr>
            <w:tcW w:w="726" w:type="dxa"/>
          </w:tcPr>
          <w:p w14:paraId="117B4584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26" w:type="dxa"/>
          </w:tcPr>
          <w:p w14:paraId="41268DC8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7F19FE4E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233DEF92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1A1C89FC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53E64922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44908D38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78867E73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D773F" w:rsidRPr="0025456B" w14:paraId="5A1FA996" w14:textId="77777777" w:rsidTr="00C61F70">
        <w:tc>
          <w:tcPr>
            <w:tcW w:w="959" w:type="dxa"/>
            <w:vAlign w:val="center"/>
          </w:tcPr>
          <w:p w14:paraId="5D24F33E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2860" w:type="dxa"/>
          </w:tcPr>
          <w:p w14:paraId="6D948B0E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Обучение чтению и письму по системе Луи Брайля. Общие методические рекомендации по обучению</w:t>
            </w:r>
          </w:p>
        </w:tc>
        <w:tc>
          <w:tcPr>
            <w:tcW w:w="726" w:type="dxa"/>
          </w:tcPr>
          <w:p w14:paraId="76A789C0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26" w:type="dxa"/>
          </w:tcPr>
          <w:p w14:paraId="145C79B9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26" w:type="dxa"/>
          </w:tcPr>
          <w:p w14:paraId="3AB66222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01DF8779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775CED9E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4314BD3D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0DAC9ADD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31BDD1A0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D773F" w:rsidRPr="0025456B" w14:paraId="1FAE9D36" w14:textId="77777777" w:rsidTr="00C61F70">
        <w:tc>
          <w:tcPr>
            <w:tcW w:w="959" w:type="dxa"/>
            <w:vAlign w:val="center"/>
          </w:tcPr>
          <w:p w14:paraId="0BB9BDC1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3.7</w:t>
            </w:r>
          </w:p>
        </w:tc>
        <w:tc>
          <w:tcPr>
            <w:tcW w:w="2860" w:type="dxa"/>
          </w:tcPr>
          <w:p w14:paraId="6FB15BEB" w14:textId="5B7A62E4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 xml:space="preserve"> Единые орфографические требования.</w:t>
            </w:r>
          </w:p>
        </w:tc>
        <w:tc>
          <w:tcPr>
            <w:tcW w:w="726" w:type="dxa"/>
          </w:tcPr>
          <w:p w14:paraId="0220392A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26" w:type="dxa"/>
          </w:tcPr>
          <w:p w14:paraId="293DBE3A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26" w:type="dxa"/>
          </w:tcPr>
          <w:p w14:paraId="40B772DE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58BE772E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1DEEF2F5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72EB7346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4DB22F34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47C9B196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D773F" w:rsidRPr="0025456B" w14:paraId="03E36454" w14:textId="77777777" w:rsidTr="00C61F70">
        <w:tc>
          <w:tcPr>
            <w:tcW w:w="959" w:type="dxa"/>
            <w:vAlign w:val="center"/>
          </w:tcPr>
          <w:p w14:paraId="08D1F2AB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2860" w:type="dxa"/>
          </w:tcPr>
          <w:p w14:paraId="7957399F" w14:textId="6EAEDE49" w:rsidR="001D773F" w:rsidRPr="00C61F70" w:rsidRDefault="00C61F70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1F70">
              <w:rPr>
                <w:rFonts w:ascii="Times New Roman" w:hAnsi="Times New Roman" w:cs="Times New Roman"/>
                <w:sz w:val="28"/>
                <w:szCs w:val="28"/>
              </w:rPr>
              <w:t>Контроль, оценка и учет знаний, умений и навыков учащихся с нарушением зрения</w:t>
            </w:r>
          </w:p>
        </w:tc>
        <w:tc>
          <w:tcPr>
            <w:tcW w:w="726" w:type="dxa"/>
          </w:tcPr>
          <w:p w14:paraId="224A8F1C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2160F2E0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1F523CB7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30EFFAF1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017ACDD1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5F366B5E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45C1E7F1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3AEBD1FB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D773F" w:rsidRPr="0025456B" w14:paraId="22D50F78" w14:textId="77777777" w:rsidTr="00C61F70">
        <w:tc>
          <w:tcPr>
            <w:tcW w:w="959" w:type="dxa"/>
            <w:vAlign w:val="center"/>
          </w:tcPr>
          <w:p w14:paraId="458C8B56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2860" w:type="dxa"/>
            <w:vAlign w:val="center"/>
          </w:tcPr>
          <w:p w14:paraId="3BCA2B26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Технологический модуль</w:t>
            </w:r>
          </w:p>
        </w:tc>
        <w:tc>
          <w:tcPr>
            <w:tcW w:w="726" w:type="dxa"/>
          </w:tcPr>
          <w:p w14:paraId="55E62087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26" w:type="dxa"/>
          </w:tcPr>
          <w:p w14:paraId="787ABF12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26" w:type="dxa"/>
          </w:tcPr>
          <w:p w14:paraId="18010230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26" w:type="dxa"/>
          </w:tcPr>
          <w:p w14:paraId="79BDAD99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26" w:type="dxa"/>
          </w:tcPr>
          <w:p w14:paraId="7CB9AF54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26" w:type="dxa"/>
          </w:tcPr>
          <w:p w14:paraId="7A882751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26" w:type="dxa"/>
          </w:tcPr>
          <w:p w14:paraId="54594DBA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26" w:type="dxa"/>
          </w:tcPr>
          <w:p w14:paraId="0107C9CB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1D773F" w:rsidRPr="0025456B" w14:paraId="20CDC5CF" w14:textId="77777777" w:rsidTr="00C61F70">
        <w:tc>
          <w:tcPr>
            <w:tcW w:w="959" w:type="dxa"/>
            <w:vAlign w:val="center"/>
          </w:tcPr>
          <w:p w14:paraId="62BF3434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2860" w:type="dxa"/>
            <w:vAlign w:val="center"/>
          </w:tcPr>
          <w:p w14:paraId="5C428A6A" w14:textId="1C6E5800" w:rsidR="001D773F" w:rsidRPr="009C7387" w:rsidRDefault="009C7387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7387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Информационные технологии и современные </w:t>
            </w:r>
            <w:proofErr w:type="spellStart"/>
            <w:r w:rsidRPr="009C7387">
              <w:rPr>
                <w:rFonts w:ascii="Times New Roman" w:hAnsi="Times New Roman" w:cs="Times New Roman"/>
                <w:iCs/>
                <w:sz w:val="28"/>
                <w:szCs w:val="28"/>
              </w:rPr>
              <w:t>тифлотехнические</w:t>
            </w:r>
            <w:proofErr w:type="spellEnd"/>
            <w:r w:rsidRPr="009C7387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средства обучения детей с нарушением зрения.</w:t>
            </w:r>
          </w:p>
        </w:tc>
        <w:tc>
          <w:tcPr>
            <w:tcW w:w="726" w:type="dxa"/>
          </w:tcPr>
          <w:p w14:paraId="7FC4ECA8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40B7D54E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677ED6F1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0808D1F1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556ABDBA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7AFD64BB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660E43CE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4C4C2900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D773F" w:rsidRPr="0025456B" w14:paraId="4BB166AB" w14:textId="77777777" w:rsidTr="00C61F70">
        <w:tc>
          <w:tcPr>
            <w:tcW w:w="959" w:type="dxa"/>
            <w:vAlign w:val="center"/>
          </w:tcPr>
          <w:p w14:paraId="112A63C1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2860" w:type="dxa"/>
            <w:vAlign w:val="center"/>
          </w:tcPr>
          <w:p w14:paraId="03FAA68A" w14:textId="77777777" w:rsidR="00E22201" w:rsidRPr="00E22201" w:rsidRDefault="00E22201" w:rsidP="00E2220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доступной архитектурной среды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для обучающихся с нарушениями зрения</w:t>
            </w:r>
          </w:p>
          <w:p w14:paraId="22419684" w14:textId="24FFCA25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493810A8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726" w:type="dxa"/>
          </w:tcPr>
          <w:p w14:paraId="06E3DA8C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6E43D458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3B36299B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27E7000B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63F96C94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72C747A6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62149BFF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D773F" w:rsidRPr="0025456B" w14:paraId="6E83723D" w14:textId="77777777" w:rsidTr="00C61F70">
        <w:tc>
          <w:tcPr>
            <w:tcW w:w="959" w:type="dxa"/>
            <w:vAlign w:val="center"/>
          </w:tcPr>
          <w:p w14:paraId="6FBC9093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2860" w:type="dxa"/>
          </w:tcPr>
          <w:p w14:paraId="30034B2B" w14:textId="6FC391FD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Компьютерная техника и ПО для слабовидящих и незрячих.</w:t>
            </w:r>
            <w:r w:rsidR="009C7387" w:rsidRPr="002545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7387" w:rsidRPr="0025456B">
              <w:rPr>
                <w:rFonts w:ascii="Times New Roman" w:hAnsi="Times New Roman" w:cs="Times New Roman"/>
                <w:sz w:val="28"/>
                <w:szCs w:val="28"/>
              </w:rPr>
              <w:t>Вспомогательные оптические приборы и средства коррекции.</w:t>
            </w:r>
          </w:p>
        </w:tc>
        <w:tc>
          <w:tcPr>
            <w:tcW w:w="726" w:type="dxa"/>
          </w:tcPr>
          <w:p w14:paraId="09677C87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6220FA98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263A71DC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2B2EDA31" w14:textId="59932B90" w:rsidR="001D773F" w:rsidRPr="0025456B" w:rsidRDefault="009C7387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26" w:type="dxa"/>
          </w:tcPr>
          <w:p w14:paraId="3F755867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13CD2FA7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41A9D10A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2AC54F64" w14:textId="2303850A" w:rsidR="001D773F" w:rsidRPr="0025456B" w:rsidRDefault="009C7387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D773F" w:rsidRPr="0025456B" w14:paraId="71B97A7D" w14:textId="77777777" w:rsidTr="00C61F70">
        <w:tc>
          <w:tcPr>
            <w:tcW w:w="959" w:type="dxa"/>
            <w:vAlign w:val="center"/>
          </w:tcPr>
          <w:p w14:paraId="78AC75A9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60" w:type="dxa"/>
          </w:tcPr>
          <w:p w14:paraId="0B2AD294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b/>
                <w:sz w:val="28"/>
                <w:szCs w:val="28"/>
              </w:rPr>
              <w:t>Вариативный модуль</w:t>
            </w:r>
          </w:p>
        </w:tc>
        <w:tc>
          <w:tcPr>
            <w:tcW w:w="726" w:type="dxa"/>
          </w:tcPr>
          <w:p w14:paraId="04DD26C0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332442F5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1129751E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7E7EB7A4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5E58142C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740AD717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5EEA77E7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6406BE25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D773F" w:rsidRPr="0025456B" w14:paraId="4386FA4E" w14:textId="77777777" w:rsidTr="00C61F70">
        <w:tc>
          <w:tcPr>
            <w:tcW w:w="959" w:type="dxa"/>
            <w:vAlign w:val="center"/>
          </w:tcPr>
          <w:p w14:paraId="739D0092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2860" w:type="dxa"/>
          </w:tcPr>
          <w:p w14:paraId="692BE848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Организация внеурочной и внеклассной деятельности обучающихся с нарушениями зрения </w:t>
            </w:r>
          </w:p>
        </w:tc>
        <w:tc>
          <w:tcPr>
            <w:tcW w:w="726" w:type="dxa"/>
          </w:tcPr>
          <w:p w14:paraId="547B0D1D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0FB2EE26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5E66EEC3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2DE28934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66B66BFA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7F5938B9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1CE2086C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2669CA6A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D773F" w:rsidRPr="0025456B" w14:paraId="219DE468" w14:textId="77777777" w:rsidTr="00C61F70">
        <w:tc>
          <w:tcPr>
            <w:tcW w:w="959" w:type="dxa"/>
            <w:vAlign w:val="center"/>
          </w:tcPr>
          <w:p w14:paraId="2C3D6C36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2860" w:type="dxa"/>
          </w:tcPr>
          <w:p w14:paraId="4B6D2058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О семейном воспитании детей с нарушением зрения. Оказание помощи родителям по организации и содержанию работы с ребенком.</w:t>
            </w:r>
          </w:p>
        </w:tc>
        <w:tc>
          <w:tcPr>
            <w:tcW w:w="726" w:type="dxa"/>
          </w:tcPr>
          <w:p w14:paraId="347EA9CF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7A453BDE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4D16B367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7AED44B7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7B721990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634B9788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66011DBC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53DEB3A0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D773F" w:rsidRPr="0025456B" w14:paraId="0EBCA42F" w14:textId="77777777" w:rsidTr="00C61F70">
        <w:tc>
          <w:tcPr>
            <w:tcW w:w="959" w:type="dxa"/>
            <w:vAlign w:val="center"/>
          </w:tcPr>
          <w:p w14:paraId="4150371C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Всего:</w:t>
            </w:r>
          </w:p>
        </w:tc>
        <w:tc>
          <w:tcPr>
            <w:tcW w:w="2860" w:type="dxa"/>
          </w:tcPr>
          <w:p w14:paraId="3D5EF208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6" w:type="dxa"/>
          </w:tcPr>
          <w:p w14:paraId="7E77F3F8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726" w:type="dxa"/>
          </w:tcPr>
          <w:p w14:paraId="5AD773D8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26" w:type="dxa"/>
          </w:tcPr>
          <w:p w14:paraId="1683FDF6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60B28DB2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26" w:type="dxa"/>
          </w:tcPr>
          <w:p w14:paraId="3CF2E2DF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4CF64C7E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6" w:type="dxa"/>
          </w:tcPr>
          <w:p w14:paraId="1FE1628E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26" w:type="dxa"/>
          </w:tcPr>
          <w:p w14:paraId="248EA0D4" w14:textId="77777777" w:rsidR="001D773F" w:rsidRPr="0025456B" w:rsidRDefault="001D773F" w:rsidP="00C40922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56B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</w:tbl>
    <w:p w14:paraId="75F35744" w14:textId="77777777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67D4C0" w14:textId="77777777" w:rsidR="001D773F" w:rsidRPr="0025456B" w:rsidRDefault="001D773F" w:rsidP="001D773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5985C5" w14:textId="77777777" w:rsidR="001D773F" w:rsidRPr="00F90FD6" w:rsidRDefault="001D773F" w:rsidP="001D773F">
      <w:pPr>
        <w:widowControl w:val="0"/>
        <w:spacing w:after="0" w:line="240" w:lineRule="auto"/>
        <w:ind w:left="85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8. </w:t>
      </w:r>
      <w:proofErr w:type="spellStart"/>
      <w:r w:rsidRPr="00F90FD6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Оценивание</w:t>
      </w:r>
      <w:proofErr w:type="spellEnd"/>
      <w:r w:rsidRPr="00F90FD6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 </w:t>
      </w:r>
      <w:proofErr w:type="spellStart"/>
      <w:r w:rsidRPr="00F90FD6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результатов</w:t>
      </w:r>
      <w:proofErr w:type="spellEnd"/>
      <w:r w:rsidRPr="00F90FD6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 Программы</w:t>
      </w:r>
    </w:p>
    <w:p w14:paraId="326D9D00" w14:textId="77777777" w:rsidR="001D773F" w:rsidRPr="0025456B" w:rsidRDefault="001D773F" w:rsidP="001D773F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56B">
        <w:rPr>
          <w:rFonts w:ascii="Times New Roman" w:hAnsi="Times New Roman" w:cs="Times New Roman"/>
          <w:sz w:val="28"/>
          <w:szCs w:val="28"/>
        </w:rPr>
        <w:t xml:space="preserve">Итоговое оценивание предполагает подготовку презентаций и защиту групповых проектов слушателей курсов, в которых слушатели формулируют гипотезу, демонстрируют достигнутый результат, а также прогнозируют свою деятельность. </w:t>
      </w:r>
    </w:p>
    <w:p w14:paraId="322CD8F3" w14:textId="77777777" w:rsidR="001D773F" w:rsidRPr="0025456B" w:rsidRDefault="001D773F" w:rsidP="001D773F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56B">
        <w:rPr>
          <w:rFonts w:ascii="Times New Roman" w:hAnsi="Times New Roman" w:cs="Times New Roman"/>
          <w:sz w:val="28"/>
          <w:szCs w:val="28"/>
        </w:rPr>
        <w:t xml:space="preserve">При оценивании практических навыков слушателей учитываются выполненные задания (индивидуальные, адаптированные программы для детей с ООП, создание специальных условий для детей с ООП, организация </w:t>
      </w:r>
      <w:r w:rsidRPr="0025456B">
        <w:rPr>
          <w:rFonts w:ascii="Times New Roman" w:hAnsi="Times New Roman" w:cs="Times New Roman"/>
          <w:sz w:val="28"/>
          <w:szCs w:val="28"/>
        </w:rPr>
        <w:lastRenderedPageBreak/>
        <w:t xml:space="preserve">предметно-пространственной развивающей среды и </w:t>
      </w:r>
      <w:proofErr w:type="gramStart"/>
      <w:r w:rsidRPr="0025456B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25456B">
        <w:rPr>
          <w:rFonts w:ascii="Times New Roman" w:hAnsi="Times New Roman" w:cs="Times New Roman"/>
          <w:sz w:val="28"/>
          <w:szCs w:val="28"/>
        </w:rPr>
        <w:t xml:space="preserve">). Для промежуточного и итогового оценивания применяется форма тестового контроля на </w:t>
      </w:r>
      <w:r w:rsidRPr="0025456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5456B">
        <w:rPr>
          <w:rFonts w:ascii="Times New Roman" w:hAnsi="Times New Roman" w:cs="Times New Roman"/>
          <w:sz w:val="28"/>
          <w:szCs w:val="28"/>
        </w:rPr>
        <w:t>-диске. На основании полученных результатов оценивания вносятся коррективы в лекционный и практический материал курса.</w:t>
      </w:r>
    </w:p>
    <w:p w14:paraId="7D8BB4D8" w14:textId="77777777" w:rsidR="001D773F" w:rsidRPr="0025456B" w:rsidRDefault="001D773F" w:rsidP="001D773F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56B">
        <w:rPr>
          <w:rFonts w:ascii="Times New Roman" w:hAnsi="Times New Roman" w:cs="Times New Roman"/>
          <w:sz w:val="28"/>
          <w:szCs w:val="28"/>
        </w:rPr>
        <w:t xml:space="preserve">В само- и </w:t>
      </w:r>
      <w:proofErr w:type="spellStart"/>
      <w:r w:rsidRPr="0025456B">
        <w:rPr>
          <w:rFonts w:ascii="Times New Roman" w:hAnsi="Times New Roman" w:cs="Times New Roman"/>
          <w:sz w:val="28"/>
          <w:szCs w:val="28"/>
        </w:rPr>
        <w:t>взаимооценивании</w:t>
      </w:r>
      <w:proofErr w:type="spellEnd"/>
      <w:r w:rsidRPr="0025456B">
        <w:rPr>
          <w:rFonts w:ascii="Times New Roman" w:hAnsi="Times New Roman" w:cs="Times New Roman"/>
          <w:sz w:val="28"/>
          <w:szCs w:val="28"/>
        </w:rPr>
        <w:t xml:space="preserve"> акцент делает</w:t>
      </w:r>
      <w:proofErr w:type="spellStart"/>
      <w:r w:rsidRPr="0025456B">
        <w:rPr>
          <w:rFonts w:ascii="Times New Roman" w:hAnsi="Times New Roman" w:cs="Times New Roman"/>
          <w:sz w:val="28"/>
          <w:szCs w:val="28"/>
          <w:lang w:val="kk-KZ"/>
        </w:rPr>
        <w:t>ся</w:t>
      </w:r>
      <w:proofErr w:type="spellEnd"/>
      <w:r w:rsidRPr="0025456B">
        <w:rPr>
          <w:rFonts w:ascii="Times New Roman" w:hAnsi="Times New Roman" w:cs="Times New Roman"/>
          <w:sz w:val="28"/>
          <w:szCs w:val="28"/>
        </w:rPr>
        <w:t xml:space="preserve"> на активности, новы</w:t>
      </w:r>
      <w:r w:rsidRPr="0025456B">
        <w:rPr>
          <w:rFonts w:ascii="Times New Roman" w:hAnsi="Times New Roman" w:cs="Times New Roman"/>
          <w:sz w:val="28"/>
          <w:szCs w:val="28"/>
          <w:lang w:val="kk-KZ"/>
        </w:rPr>
        <w:t>х</w:t>
      </w:r>
      <w:r w:rsidRPr="0025456B">
        <w:rPr>
          <w:rFonts w:ascii="Times New Roman" w:hAnsi="Times New Roman" w:cs="Times New Roman"/>
          <w:sz w:val="28"/>
          <w:szCs w:val="28"/>
        </w:rPr>
        <w:t xml:space="preserve"> идея</w:t>
      </w:r>
      <w:r w:rsidRPr="0025456B">
        <w:rPr>
          <w:rFonts w:ascii="Times New Roman" w:hAnsi="Times New Roman" w:cs="Times New Roman"/>
          <w:sz w:val="28"/>
          <w:szCs w:val="28"/>
          <w:lang w:val="kk-KZ"/>
        </w:rPr>
        <w:t>х</w:t>
      </w:r>
      <w:r w:rsidRPr="0025456B">
        <w:rPr>
          <w:rFonts w:ascii="Times New Roman" w:hAnsi="Times New Roman" w:cs="Times New Roman"/>
          <w:sz w:val="28"/>
          <w:szCs w:val="28"/>
        </w:rPr>
        <w:t xml:space="preserve">, полноте и глубине ответов, активной обратной связи. Критериями оценивания, само- и </w:t>
      </w:r>
      <w:proofErr w:type="spellStart"/>
      <w:r w:rsidRPr="0025456B">
        <w:rPr>
          <w:rFonts w:ascii="Times New Roman" w:hAnsi="Times New Roman" w:cs="Times New Roman"/>
          <w:sz w:val="28"/>
          <w:szCs w:val="28"/>
        </w:rPr>
        <w:t>взаимоценивания</w:t>
      </w:r>
      <w:proofErr w:type="spellEnd"/>
      <w:r w:rsidRPr="0025456B">
        <w:rPr>
          <w:rFonts w:ascii="Times New Roman" w:hAnsi="Times New Roman" w:cs="Times New Roman"/>
          <w:sz w:val="28"/>
          <w:szCs w:val="28"/>
        </w:rPr>
        <w:t xml:space="preserve"> самостоятельных и практических работ слушателей выступают: разнообразие источников информации, качество выполнения работы, творческий подход. При этом учитывается </w:t>
      </w:r>
      <w:proofErr w:type="spellStart"/>
      <w:r w:rsidRPr="0025456B">
        <w:rPr>
          <w:rFonts w:ascii="Times New Roman" w:hAnsi="Times New Roman" w:cs="Times New Roman"/>
          <w:sz w:val="28"/>
          <w:szCs w:val="28"/>
          <w:lang w:val="kk-KZ"/>
        </w:rPr>
        <w:t>следующая</w:t>
      </w:r>
      <w:proofErr w:type="spellEnd"/>
      <w:r w:rsidRPr="0025456B">
        <w:rPr>
          <w:rFonts w:ascii="Times New Roman" w:hAnsi="Times New Roman" w:cs="Times New Roman"/>
          <w:sz w:val="28"/>
          <w:szCs w:val="28"/>
          <w:lang w:val="kk-KZ"/>
        </w:rPr>
        <w:t xml:space="preserve"> шкала</w:t>
      </w:r>
      <w:r w:rsidRPr="0025456B">
        <w:rPr>
          <w:rFonts w:ascii="Times New Roman" w:hAnsi="Times New Roman" w:cs="Times New Roman"/>
          <w:sz w:val="28"/>
          <w:szCs w:val="28"/>
        </w:rPr>
        <w:t>:</w:t>
      </w:r>
    </w:p>
    <w:p w14:paraId="73A5C91D" w14:textId="77777777" w:rsidR="001D773F" w:rsidRPr="0025456B" w:rsidRDefault="001D773F" w:rsidP="001D773F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456B">
        <w:rPr>
          <w:rFonts w:ascii="Times New Roman" w:hAnsi="Times New Roman" w:cs="Times New Roman"/>
          <w:sz w:val="28"/>
          <w:szCs w:val="28"/>
        </w:rPr>
        <w:t>0-40</w:t>
      </w:r>
      <w:proofErr w:type="gramEnd"/>
      <w:r w:rsidRPr="0025456B">
        <w:rPr>
          <w:rFonts w:ascii="Times New Roman" w:hAnsi="Times New Roman" w:cs="Times New Roman"/>
          <w:sz w:val="28"/>
          <w:szCs w:val="28"/>
        </w:rPr>
        <w:t>% - не выполнено;</w:t>
      </w:r>
    </w:p>
    <w:p w14:paraId="3A21471C" w14:textId="77777777" w:rsidR="001D773F" w:rsidRPr="0025456B" w:rsidRDefault="001D773F" w:rsidP="001D773F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456B">
        <w:rPr>
          <w:rFonts w:ascii="Times New Roman" w:hAnsi="Times New Roman" w:cs="Times New Roman"/>
          <w:sz w:val="28"/>
          <w:szCs w:val="28"/>
        </w:rPr>
        <w:t>41-50</w:t>
      </w:r>
      <w:proofErr w:type="gramEnd"/>
      <w:r w:rsidRPr="0025456B">
        <w:rPr>
          <w:rFonts w:ascii="Times New Roman" w:hAnsi="Times New Roman" w:cs="Times New Roman"/>
          <w:sz w:val="28"/>
          <w:szCs w:val="28"/>
        </w:rPr>
        <w:t>% - выполнено частично;</w:t>
      </w:r>
    </w:p>
    <w:p w14:paraId="29B1D477" w14:textId="77777777" w:rsidR="001D773F" w:rsidRPr="0025456B" w:rsidRDefault="001D773F" w:rsidP="001D773F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456B">
        <w:rPr>
          <w:rFonts w:ascii="Times New Roman" w:hAnsi="Times New Roman" w:cs="Times New Roman"/>
          <w:sz w:val="28"/>
          <w:szCs w:val="28"/>
        </w:rPr>
        <w:t>50-70</w:t>
      </w:r>
      <w:proofErr w:type="gramEnd"/>
      <w:r w:rsidRPr="0025456B">
        <w:rPr>
          <w:rFonts w:ascii="Times New Roman" w:hAnsi="Times New Roman" w:cs="Times New Roman"/>
          <w:sz w:val="28"/>
          <w:szCs w:val="28"/>
        </w:rPr>
        <w:t>% - удовлетворительно;</w:t>
      </w:r>
    </w:p>
    <w:p w14:paraId="2630A429" w14:textId="77777777" w:rsidR="001D773F" w:rsidRPr="0025456B" w:rsidRDefault="001D773F" w:rsidP="001D773F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456B">
        <w:rPr>
          <w:rFonts w:ascii="Times New Roman" w:hAnsi="Times New Roman" w:cs="Times New Roman"/>
          <w:sz w:val="28"/>
          <w:szCs w:val="28"/>
        </w:rPr>
        <w:t>71-90</w:t>
      </w:r>
      <w:proofErr w:type="gramEnd"/>
      <w:r w:rsidRPr="0025456B">
        <w:rPr>
          <w:rFonts w:ascii="Times New Roman" w:hAnsi="Times New Roman" w:cs="Times New Roman"/>
          <w:sz w:val="28"/>
          <w:szCs w:val="28"/>
        </w:rPr>
        <w:t>% - хорошо;</w:t>
      </w:r>
    </w:p>
    <w:p w14:paraId="331684F3" w14:textId="77777777" w:rsidR="001D773F" w:rsidRPr="0025456B" w:rsidRDefault="001D773F" w:rsidP="001D773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w:r w:rsidRPr="0025456B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25456B">
        <w:rPr>
          <w:rFonts w:ascii="Times New Roman" w:hAnsi="Times New Roman" w:cs="Times New Roman"/>
          <w:sz w:val="28"/>
          <w:szCs w:val="28"/>
        </w:rPr>
        <w:t>91-100</w:t>
      </w:r>
      <w:proofErr w:type="gramEnd"/>
      <w:r w:rsidRPr="0025456B">
        <w:rPr>
          <w:rFonts w:ascii="Times New Roman" w:hAnsi="Times New Roman" w:cs="Times New Roman"/>
          <w:sz w:val="28"/>
          <w:szCs w:val="28"/>
        </w:rPr>
        <w:t>% - отлично.</w:t>
      </w:r>
    </w:p>
    <w:p w14:paraId="01F71FC5" w14:textId="77777777" w:rsidR="001D773F" w:rsidRPr="0025456B" w:rsidRDefault="001D773F" w:rsidP="001D773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</w:p>
    <w:p w14:paraId="008A729B" w14:textId="77777777" w:rsidR="001D773F" w:rsidRPr="00F90FD6" w:rsidRDefault="001D773F" w:rsidP="001D773F">
      <w:pPr>
        <w:widowControl w:val="0"/>
        <w:spacing w:after="0" w:line="240" w:lineRule="auto"/>
        <w:ind w:left="-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9. </w:t>
      </w:r>
      <w:proofErr w:type="spellStart"/>
      <w:r w:rsidRPr="00F90FD6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Посткурсовое</w:t>
      </w:r>
      <w:proofErr w:type="spellEnd"/>
      <w:r w:rsidRPr="00F90FD6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 </w:t>
      </w:r>
      <w:proofErr w:type="spellStart"/>
      <w:r w:rsidRPr="00F90FD6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сопровождение</w:t>
      </w:r>
      <w:proofErr w:type="spellEnd"/>
    </w:p>
    <w:p w14:paraId="5A5B53F7" w14:textId="77777777" w:rsidR="001D773F" w:rsidRPr="0025456B" w:rsidRDefault="001D773F" w:rsidP="001D773F">
      <w:pPr>
        <w:widowControl w:val="0"/>
        <w:tabs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58451555"/>
    </w:p>
    <w:p w14:paraId="7CB10948" w14:textId="77777777" w:rsidR="001D773F" w:rsidRPr="0025456B" w:rsidRDefault="001D773F" w:rsidP="001D773F">
      <w:pPr>
        <w:widowControl w:val="0"/>
        <w:tabs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56B">
        <w:rPr>
          <w:rFonts w:ascii="Times New Roman" w:hAnsi="Times New Roman" w:cs="Times New Roman"/>
          <w:sz w:val="28"/>
          <w:szCs w:val="28"/>
        </w:rPr>
        <w:t>Посткурсовая</w:t>
      </w:r>
      <w:proofErr w:type="spellEnd"/>
      <w:r w:rsidRPr="0025456B">
        <w:rPr>
          <w:rFonts w:ascii="Times New Roman" w:hAnsi="Times New Roman" w:cs="Times New Roman"/>
          <w:sz w:val="28"/>
          <w:szCs w:val="28"/>
        </w:rPr>
        <w:t xml:space="preserve"> поддержка слушателей по реализации идей программы проводится в течение одного года после курсового обучения в форме организации сетевого сообщества, вебинаров, семинаров, занятий, консультаций.</w:t>
      </w:r>
    </w:p>
    <w:p w14:paraId="2EBE0518" w14:textId="77777777" w:rsidR="001D773F" w:rsidRPr="0025456B" w:rsidRDefault="001D773F" w:rsidP="001D773F">
      <w:pPr>
        <w:widowControl w:val="0"/>
        <w:tabs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56B">
        <w:rPr>
          <w:rFonts w:ascii="Times New Roman" w:hAnsi="Times New Roman" w:cs="Times New Roman"/>
          <w:sz w:val="28"/>
          <w:szCs w:val="28"/>
        </w:rPr>
        <w:t>Оказывает поддержку слушателям в понимании идей курса в практическом, теоретическом, индивидуальном контексте для дальнейшего внедрения в  практику в соответствии с целями профессионального развития в течение первых трех месяцев после курса.</w:t>
      </w:r>
    </w:p>
    <w:bookmarkEnd w:id="0"/>
    <w:p w14:paraId="4AD63FF6" w14:textId="77777777" w:rsidR="001D773F" w:rsidRPr="0025456B" w:rsidRDefault="001D773F" w:rsidP="001D77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8609CD5" w14:textId="77777777" w:rsidR="001D773F" w:rsidRPr="0025456B" w:rsidRDefault="001D773F" w:rsidP="001D77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D6D5066" w14:textId="77777777" w:rsidR="001D773F" w:rsidRPr="0025456B" w:rsidRDefault="001D773F" w:rsidP="001D773F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10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kk-KZ"/>
        </w:rPr>
        <w:t>Список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kk-KZ"/>
        </w:rPr>
        <w:t>основной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kk-KZ"/>
        </w:rPr>
        <w:t>д</w:t>
      </w:r>
      <w:r w:rsidRPr="0025456B">
        <w:rPr>
          <w:rFonts w:ascii="Times New Roman" w:hAnsi="Times New Roman" w:cs="Times New Roman"/>
          <w:b/>
          <w:sz w:val="28"/>
          <w:szCs w:val="28"/>
          <w:lang w:val="kk-KZ"/>
        </w:rPr>
        <w:t>ополнительн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ой</w:t>
      </w:r>
      <w:proofErr w:type="spellEnd"/>
      <w:r w:rsidRPr="0025456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25456B">
        <w:rPr>
          <w:rFonts w:ascii="Times New Roman" w:hAnsi="Times New Roman" w:cs="Times New Roman"/>
          <w:b/>
          <w:sz w:val="28"/>
          <w:szCs w:val="28"/>
          <w:lang w:val="kk-KZ"/>
        </w:rPr>
        <w:t>литератур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ы</w:t>
      </w:r>
      <w:proofErr w:type="spellEnd"/>
    </w:p>
    <w:p w14:paraId="265AF8F6" w14:textId="77777777" w:rsidR="001D773F" w:rsidRPr="00264AE7" w:rsidRDefault="001D773F" w:rsidP="001D77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0B0DA9AC" w14:textId="77777777" w:rsidR="001D773F" w:rsidRPr="0025456B" w:rsidRDefault="001D773F" w:rsidP="001D7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56B">
        <w:rPr>
          <w:rFonts w:ascii="Times New Roman" w:hAnsi="Times New Roman" w:cs="Times New Roman"/>
          <w:sz w:val="28"/>
          <w:szCs w:val="28"/>
        </w:rPr>
        <w:t xml:space="preserve">1. Конституция Республики Казахстан. Конституция принята на республиканском референдуме 30 августа 1995 года. URL: </w:t>
      </w:r>
      <w:hyperlink r:id="rId7" w:history="1">
        <w:r w:rsidRPr="0025456B">
          <w:rPr>
            <w:rStyle w:val="af0"/>
            <w:rFonts w:ascii="Times New Roman" w:hAnsi="Times New Roman" w:cs="Times New Roman"/>
            <w:sz w:val="28"/>
            <w:szCs w:val="28"/>
          </w:rPr>
          <w:t>https://adilet.zan.kz/rus/docs/K950001000_/compare</w:t>
        </w:r>
      </w:hyperlink>
      <w:r w:rsidRPr="002545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32D6B8" w14:textId="77777777" w:rsidR="001D773F" w:rsidRPr="0025456B" w:rsidRDefault="001D773F" w:rsidP="001D7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25456B">
        <w:rPr>
          <w:rFonts w:ascii="Times New Roman" w:hAnsi="Times New Roman" w:cs="Times New Roman"/>
          <w:sz w:val="28"/>
          <w:szCs w:val="28"/>
        </w:rPr>
        <w:t xml:space="preserve">2. Постановление </w:t>
      </w:r>
      <w:proofErr w:type="spellStart"/>
      <w:r w:rsidRPr="0025456B">
        <w:rPr>
          <w:rFonts w:ascii="Times New Roman" w:hAnsi="Times New Roman" w:cs="Times New Roman"/>
          <w:sz w:val="28"/>
          <w:szCs w:val="28"/>
        </w:rPr>
        <w:t>Веpховного</w:t>
      </w:r>
      <w:proofErr w:type="spellEnd"/>
      <w:r w:rsidRPr="0025456B">
        <w:rPr>
          <w:rFonts w:ascii="Times New Roman" w:hAnsi="Times New Roman" w:cs="Times New Roman"/>
          <w:sz w:val="28"/>
          <w:szCs w:val="28"/>
        </w:rPr>
        <w:t xml:space="preserve"> Совета Республики Казахстан «О ратификации Конвенции о правах ребенка» от 8 июня 1994 года. URL: </w:t>
      </w:r>
      <w:hyperlink r:id="rId8" w:history="1">
        <w:r w:rsidRPr="0025456B">
          <w:rPr>
            <w:rStyle w:val="af0"/>
            <w:rFonts w:ascii="Times New Roman" w:hAnsi="Times New Roman" w:cs="Times New Roman"/>
            <w:sz w:val="28"/>
            <w:szCs w:val="28"/>
          </w:rPr>
          <w:t>https://adilet.zan.kz/rus/docs/Z1500000288/compare</w:t>
        </w:r>
      </w:hyperlink>
      <w:r w:rsidRPr="0025456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07642345" w14:textId="77777777" w:rsidR="001D773F" w:rsidRPr="0025456B" w:rsidRDefault="001D773F" w:rsidP="001D7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25456B"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r w:rsidRPr="0025456B">
        <w:rPr>
          <w:rFonts w:ascii="Times New Roman" w:hAnsi="Times New Roman" w:cs="Times New Roman"/>
          <w:sz w:val="28"/>
          <w:szCs w:val="28"/>
        </w:rPr>
        <w:t>Саламанкская</w:t>
      </w:r>
      <w:proofErr w:type="spellEnd"/>
      <w:r w:rsidRPr="0025456B">
        <w:rPr>
          <w:rFonts w:ascii="Times New Roman" w:hAnsi="Times New Roman" w:cs="Times New Roman"/>
          <w:sz w:val="28"/>
          <w:szCs w:val="28"/>
        </w:rPr>
        <w:t xml:space="preserve"> декларация о принципах, политике и практической деятельности в сфере образования лиц с особыми потребностями. </w:t>
      </w:r>
      <w:r w:rsidRPr="0025456B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9" w:history="1">
        <w:r w:rsidRPr="0025456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https://www.un.org/ru/documents/decl_conv/declarations/pdf/salamanka.pdf</w:t>
        </w:r>
      </w:hyperlink>
      <w:r w:rsidRPr="0025456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27A9BA0D" w14:textId="77777777" w:rsidR="001D773F" w:rsidRPr="0025456B" w:rsidRDefault="001D773F" w:rsidP="001D7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25456B">
        <w:rPr>
          <w:rFonts w:ascii="Times New Roman" w:hAnsi="Times New Roman" w:cs="Times New Roman"/>
          <w:sz w:val="28"/>
          <w:szCs w:val="28"/>
        </w:rPr>
        <w:t xml:space="preserve">4. Закон Республики Казахстан «О ратификации Конвенции о правах инвалидов» от 20 февраля 2015 года № 288-V ЗРК. URL: </w:t>
      </w:r>
      <w:hyperlink r:id="rId10" w:history="1">
        <w:r w:rsidRPr="0025456B">
          <w:rPr>
            <w:rStyle w:val="af0"/>
            <w:rFonts w:ascii="Times New Roman" w:hAnsi="Times New Roman" w:cs="Times New Roman"/>
            <w:sz w:val="28"/>
            <w:szCs w:val="28"/>
          </w:rPr>
          <w:t>https://adilet.zan.kz/rus/docs/Z1500000288/compare</w:t>
        </w:r>
      </w:hyperlink>
      <w:r w:rsidRPr="0025456B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</w:p>
    <w:p w14:paraId="3553501A" w14:textId="77777777" w:rsidR="001D773F" w:rsidRPr="0025456B" w:rsidRDefault="001D773F" w:rsidP="001D7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25456B">
        <w:rPr>
          <w:rFonts w:ascii="Times New Roman" w:hAnsi="Times New Roman" w:cs="Times New Roman"/>
          <w:sz w:val="28"/>
          <w:szCs w:val="28"/>
        </w:rPr>
        <w:t xml:space="preserve">5. Закон Республики Казахстан «О ратификации Конвенции о борьбе с дискриминацией в области образования» от 28 января 2016 года № 449-V ЗРК. URL: </w:t>
      </w:r>
      <w:hyperlink r:id="rId11" w:history="1">
        <w:r w:rsidRPr="0025456B">
          <w:rPr>
            <w:rStyle w:val="af0"/>
            <w:rFonts w:ascii="Times New Roman" w:hAnsi="Times New Roman" w:cs="Times New Roman"/>
            <w:sz w:val="28"/>
            <w:szCs w:val="28"/>
          </w:rPr>
          <w:t>https://adilet.zan.kz/rus/docs/Z1600000449/compare</w:t>
        </w:r>
      </w:hyperlink>
      <w:r w:rsidRPr="0025456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5834C4F1" w14:textId="77777777" w:rsidR="001D773F" w:rsidRPr="0025456B" w:rsidRDefault="001D773F" w:rsidP="001D7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25456B">
        <w:rPr>
          <w:rFonts w:ascii="Times New Roman" w:hAnsi="Times New Roman" w:cs="Times New Roman"/>
          <w:sz w:val="28"/>
          <w:szCs w:val="28"/>
        </w:rPr>
        <w:lastRenderedPageBreak/>
        <w:t xml:space="preserve">6. Закон Республики Казахстан «Об образовании» от 27 июля 2007 года № 319-III. URL: </w:t>
      </w:r>
      <w:hyperlink r:id="rId12" w:history="1">
        <w:r w:rsidRPr="0025456B">
          <w:rPr>
            <w:rStyle w:val="af0"/>
            <w:rFonts w:ascii="Times New Roman" w:hAnsi="Times New Roman" w:cs="Times New Roman"/>
            <w:sz w:val="28"/>
            <w:szCs w:val="28"/>
          </w:rPr>
          <w:t>https://adilet.zan.kz/rus/docs/Z070000319_/compare</w:t>
        </w:r>
      </w:hyperlink>
      <w:r w:rsidRPr="0025456B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</w:p>
    <w:p w14:paraId="7B744709" w14:textId="77777777" w:rsidR="001D773F" w:rsidRPr="0025456B" w:rsidRDefault="001D773F" w:rsidP="001D7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25456B">
        <w:rPr>
          <w:rFonts w:ascii="Times New Roman" w:hAnsi="Times New Roman" w:cs="Times New Roman"/>
          <w:sz w:val="28"/>
          <w:szCs w:val="28"/>
        </w:rPr>
        <w:t xml:space="preserve"> 7. Закон Республики Казахстан «О правах ребенка в Республике Казахстан» от 8 августа 2002 года N 345. URL: </w:t>
      </w:r>
      <w:hyperlink r:id="rId13" w:history="1">
        <w:r w:rsidRPr="0025456B">
          <w:rPr>
            <w:rStyle w:val="af0"/>
            <w:rFonts w:ascii="Times New Roman" w:hAnsi="Times New Roman" w:cs="Times New Roman"/>
            <w:sz w:val="28"/>
            <w:szCs w:val="28"/>
          </w:rPr>
          <w:t>https://adilet.zan.kz/rus/docs/Z020000345_/compare</w:t>
        </w:r>
      </w:hyperlink>
      <w:r w:rsidRPr="0025456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36D61D48" w14:textId="77777777" w:rsidR="001D773F" w:rsidRPr="003A49B9" w:rsidRDefault="001D773F" w:rsidP="001D7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25456B">
        <w:rPr>
          <w:rFonts w:ascii="Times New Roman" w:hAnsi="Times New Roman" w:cs="Times New Roman"/>
          <w:sz w:val="28"/>
          <w:szCs w:val="28"/>
        </w:rPr>
        <w:t xml:space="preserve"> 8. Закон Республики Казахстан «О социальной и медико-педагогической коррекционной поддержке детей с ограниченными возможностями» от 11 июля 2002 года N 343. URL: </w:t>
      </w:r>
      <w:hyperlink r:id="rId14" w:history="1">
        <w:r w:rsidRPr="0025456B">
          <w:rPr>
            <w:rStyle w:val="af0"/>
            <w:rFonts w:ascii="Times New Roman" w:hAnsi="Times New Roman" w:cs="Times New Roman"/>
            <w:sz w:val="28"/>
            <w:szCs w:val="28"/>
          </w:rPr>
          <w:t>https://adilet.zan.kz/rus/docs/Z020000343_/compare</w:t>
        </w:r>
      </w:hyperlink>
      <w:r w:rsidRPr="0025456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5456B">
        <w:rPr>
          <w:rFonts w:ascii="Times New Roman" w:hAnsi="Times New Roman" w:cs="Times New Roman"/>
          <w:sz w:val="28"/>
          <w:szCs w:val="28"/>
        </w:rPr>
        <w:t xml:space="preserve"> 9. Закон Республики Казахстан «О социальной защите лиц с инвалидностью в Республике Казахстан» от 13 апреля 2005 года N39. URL: </w:t>
      </w:r>
      <w:hyperlink r:id="rId15" w:history="1">
        <w:r w:rsidRPr="0025456B">
          <w:rPr>
            <w:rStyle w:val="af0"/>
            <w:rFonts w:ascii="Times New Roman" w:hAnsi="Times New Roman" w:cs="Times New Roman"/>
            <w:sz w:val="28"/>
            <w:szCs w:val="28"/>
          </w:rPr>
          <w:t>https://adilet.zan.kz/rus/docs/Z050000039_/compare</w:t>
        </w:r>
      </w:hyperlink>
      <w:r w:rsidRPr="0025456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4F2E141E" w14:textId="77777777" w:rsidR="001D773F" w:rsidRPr="0025456B" w:rsidRDefault="001D773F" w:rsidP="001D7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25456B">
        <w:rPr>
          <w:rFonts w:ascii="Times New Roman" w:hAnsi="Times New Roman" w:cs="Times New Roman"/>
          <w:sz w:val="28"/>
          <w:szCs w:val="28"/>
        </w:rPr>
        <w:t xml:space="preserve">. «Всеобщая декларация прав человека» Декларация, принята резолюцией 217 А (III) Генеральной Ассамблеи ООН от 10 декабря 1948 года. URL: </w:t>
      </w:r>
      <w:hyperlink r:id="rId16" w:history="1">
        <w:r w:rsidRPr="0025456B">
          <w:rPr>
            <w:rStyle w:val="af0"/>
            <w:rFonts w:ascii="Times New Roman" w:hAnsi="Times New Roman" w:cs="Times New Roman"/>
            <w:sz w:val="28"/>
            <w:szCs w:val="28"/>
          </w:rPr>
          <w:t>https://adilet.zan.kz/rus/docs/O4800000001/compare</w:t>
        </w:r>
      </w:hyperlink>
      <w:r w:rsidRPr="0025456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35C6AF3F" w14:textId="77777777" w:rsidR="001D773F" w:rsidRPr="0025456B" w:rsidRDefault="001D773F" w:rsidP="001D7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2545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25456B">
        <w:rPr>
          <w:rFonts w:ascii="Times New Roman" w:hAnsi="Times New Roman" w:cs="Times New Roman"/>
          <w:sz w:val="28"/>
          <w:szCs w:val="28"/>
        </w:rPr>
        <w:t xml:space="preserve"> Всемирная декларация об образовании для всех. </w:t>
      </w:r>
      <w:r w:rsidRPr="0025456B">
        <w:rPr>
          <w:rFonts w:ascii="Times New Roman" w:hAnsi="Times New Roman" w:cs="Times New Roman"/>
          <w:sz w:val="28"/>
          <w:szCs w:val="28"/>
          <w:lang w:val="en-US"/>
        </w:rPr>
        <w:t xml:space="preserve">URL: https://www.un.org/ru/documents/decl_conv/declarations/pdf/jomtien.pdf 18. </w:t>
      </w:r>
      <w:r w:rsidRPr="0025456B">
        <w:rPr>
          <w:rFonts w:ascii="Times New Roman" w:hAnsi="Times New Roman" w:cs="Times New Roman"/>
          <w:sz w:val="28"/>
          <w:szCs w:val="28"/>
        </w:rPr>
        <w:t xml:space="preserve">Стандартные правила обеспечения равных возможностей для инвалидов. URL: </w:t>
      </w:r>
      <w:hyperlink r:id="rId17" w:history="1">
        <w:r w:rsidRPr="0025456B">
          <w:rPr>
            <w:rStyle w:val="af0"/>
            <w:rFonts w:ascii="Times New Roman" w:hAnsi="Times New Roman" w:cs="Times New Roman"/>
            <w:sz w:val="28"/>
            <w:szCs w:val="28"/>
          </w:rPr>
          <w:t>https://www.un.org/ru/documents/decl_conv/conventions/disabled.shtml</w:t>
        </w:r>
      </w:hyperlink>
      <w:r w:rsidRPr="0025456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223DD064" w14:textId="77777777" w:rsidR="001D773F" w:rsidRPr="0025456B" w:rsidRDefault="001D773F" w:rsidP="001D7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56B">
        <w:rPr>
          <w:rFonts w:ascii="Times New Roman" w:hAnsi="Times New Roman" w:cs="Times New Roman"/>
          <w:sz w:val="28"/>
          <w:szCs w:val="28"/>
          <w:lang w:val="kk-KZ"/>
        </w:rPr>
        <w:t>1</w:t>
      </w:r>
      <w:r>
        <w:rPr>
          <w:rFonts w:ascii="Times New Roman" w:hAnsi="Times New Roman" w:cs="Times New Roman"/>
          <w:sz w:val="28"/>
          <w:szCs w:val="28"/>
          <w:lang w:val="kk-KZ"/>
        </w:rPr>
        <w:t>1</w:t>
      </w:r>
      <w:r w:rsidRPr="0025456B">
        <w:rPr>
          <w:rFonts w:ascii="Times New Roman" w:hAnsi="Times New Roman" w:cs="Times New Roman"/>
          <w:sz w:val="28"/>
          <w:szCs w:val="28"/>
        </w:rPr>
        <w:t xml:space="preserve">. Постановление Правительства Республики Казахстан от 12 октября 2021 года № 726 «Об утверждении национального проекта «Качественное образование «Образованная нация». URL: </w:t>
      </w:r>
      <w:hyperlink r:id="rId18" w:history="1">
        <w:r w:rsidRPr="0025456B">
          <w:rPr>
            <w:rStyle w:val="af0"/>
            <w:rFonts w:ascii="Times New Roman" w:hAnsi="Times New Roman" w:cs="Times New Roman"/>
            <w:sz w:val="28"/>
            <w:szCs w:val="28"/>
          </w:rPr>
          <w:t>https://adilet.zan.kz/rus/docs/P2100000726/compare</w:t>
        </w:r>
      </w:hyperlink>
      <w:r w:rsidRPr="0025456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545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705143" w14:textId="77777777" w:rsidR="001D773F" w:rsidRPr="0025456B" w:rsidRDefault="001D773F" w:rsidP="001D7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56B">
        <w:rPr>
          <w:rFonts w:ascii="Times New Roman" w:hAnsi="Times New Roman" w:cs="Times New Roman"/>
          <w:sz w:val="28"/>
          <w:szCs w:val="28"/>
          <w:lang w:val="kk-KZ"/>
        </w:rPr>
        <w:t>1</w:t>
      </w:r>
      <w:r>
        <w:rPr>
          <w:rFonts w:ascii="Times New Roman" w:hAnsi="Times New Roman" w:cs="Times New Roman"/>
          <w:sz w:val="28"/>
          <w:szCs w:val="28"/>
          <w:lang w:val="kk-KZ"/>
        </w:rPr>
        <w:t>2</w:t>
      </w:r>
      <w:r w:rsidRPr="0025456B">
        <w:rPr>
          <w:rFonts w:ascii="Times New Roman" w:hAnsi="Times New Roman" w:cs="Times New Roman"/>
          <w:sz w:val="28"/>
          <w:szCs w:val="28"/>
        </w:rPr>
        <w:t xml:space="preserve">. «Об утверждении Правил оценки особых образовательных потребностей» Приказ Министра образования и науки РК от 12 января 2022 года № 4. URL: </w:t>
      </w:r>
      <w:hyperlink r:id="rId19" w:history="1">
        <w:r w:rsidRPr="0025456B">
          <w:rPr>
            <w:rStyle w:val="af0"/>
            <w:rFonts w:ascii="Times New Roman" w:hAnsi="Times New Roman" w:cs="Times New Roman"/>
            <w:sz w:val="28"/>
            <w:szCs w:val="28"/>
          </w:rPr>
          <w:t>https://adilet.zan.kz/rus/docs/V2200026618/compare</w:t>
        </w:r>
      </w:hyperlink>
      <w:r w:rsidRPr="002545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EA5560" w14:textId="706579C8" w:rsidR="001D773F" w:rsidRPr="000D77D8" w:rsidRDefault="001D773F" w:rsidP="001D7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56B">
        <w:rPr>
          <w:rFonts w:ascii="Times New Roman" w:hAnsi="Times New Roman" w:cs="Times New Roman"/>
          <w:sz w:val="28"/>
          <w:szCs w:val="28"/>
          <w:lang w:val="kk-KZ"/>
        </w:rPr>
        <w:t>1</w:t>
      </w:r>
      <w:r>
        <w:rPr>
          <w:rFonts w:ascii="Times New Roman" w:hAnsi="Times New Roman" w:cs="Times New Roman"/>
          <w:sz w:val="28"/>
          <w:szCs w:val="28"/>
          <w:lang w:val="kk-KZ"/>
        </w:rPr>
        <w:t>3</w:t>
      </w:r>
      <w:r w:rsidRPr="0025456B">
        <w:rPr>
          <w:rFonts w:ascii="Times New Roman" w:hAnsi="Times New Roman" w:cs="Times New Roman"/>
          <w:sz w:val="28"/>
          <w:szCs w:val="28"/>
        </w:rPr>
        <w:t xml:space="preserve">. «Об утверждении Правил психолого-педагогического сопровождения в организациях образования» Приказ Министра образования и науки РК от 12 января 2022 года № 6. URL: https://adilet.zan.kz/rus/docs/V2200026513/compare </w:t>
      </w:r>
    </w:p>
    <w:p w14:paraId="33DACFDF" w14:textId="4930DE66" w:rsidR="00264AE7" w:rsidRPr="00264AE7" w:rsidRDefault="001D773F" w:rsidP="00264AE7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AE7">
        <w:rPr>
          <w:rFonts w:ascii="Times New Roman" w:hAnsi="Times New Roman" w:cs="Times New Roman"/>
          <w:sz w:val="28"/>
          <w:szCs w:val="28"/>
        </w:rPr>
        <w:t>1</w:t>
      </w:r>
      <w:r w:rsidR="00E45B4F">
        <w:rPr>
          <w:rFonts w:ascii="Times New Roman" w:hAnsi="Times New Roman" w:cs="Times New Roman"/>
          <w:sz w:val="28"/>
          <w:szCs w:val="28"/>
        </w:rPr>
        <w:t>4</w:t>
      </w:r>
      <w:r w:rsidRPr="00264AE7">
        <w:rPr>
          <w:rFonts w:ascii="Times New Roman" w:hAnsi="Times New Roman" w:cs="Times New Roman"/>
          <w:sz w:val="28"/>
          <w:szCs w:val="28"/>
        </w:rPr>
        <w:t>.</w:t>
      </w:r>
      <w:r w:rsidR="00264AE7" w:rsidRPr="00264AE7">
        <w:rPr>
          <w:rFonts w:ascii="Times New Roman" w:hAnsi="Times New Roman" w:cs="Times New Roman"/>
          <w:sz w:val="28"/>
          <w:szCs w:val="28"/>
        </w:rPr>
        <w:t xml:space="preserve"> Об утверждении государственных общеобязательных стандартов образования дошкольного воспитания и обучения, начального, основного среднего, и общего среднего </w:t>
      </w:r>
      <w:proofErr w:type="spellStart"/>
      <w:r w:rsidR="00264AE7" w:rsidRPr="00264AE7">
        <w:rPr>
          <w:rFonts w:ascii="Times New Roman" w:hAnsi="Times New Roman" w:cs="Times New Roman"/>
          <w:sz w:val="28"/>
          <w:szCs w:val="28"/>
        </w:rPr>
        <w:t>техническго</w:t>
      </w:r>
      <w:proofErr w:type="spellEnd"/>
      <w:r w:rsidR="00264AE7" w:rsidRPr="00264AE7">
        <w:rPr>
          <w:rFonts w:ascii="Times New Roman" w:hAnsi="Times New Roman" w:cs="Times New Roman"/>
          <w:sz w:val="28"/>
          <w:szCs w:val="28"/>
        </w:rPr>
        <w:t xml:space="preserve"> и профессионального, </w:t>
      </w:r>
      <w:proofErr w:type="spellStart"/>
      <w:r w:rsidR="00264AE7" w:rsidRPr="00264AE7">
        <w:rPr>
          <w:rFonts w:ascii="Times New Roman" w:hAnsi="Times New Roman" w:cs="Times New Roman"/>
          <w:sz w:val="28"/>
          <w:szCs w:val="28"/>
        </w:rPr>
        <w:t>послесреднего</w:t>
      </w:r>
      <w:proofErr w:type="spellEnd"/>
      <w:r w:rsidR="00264AE7" w:rsidRPr="00264AE7">
        <w:rPr>
          <w:rFonts w:ascii="Times New Roman" w:hAnsi="Times New Roman" w:cs="Times New Roman"/>
          <w:sz w:val="28"/>
          <w:szCs w:val="28"/>
        </w:rPr>
        <w:t xml:space="preserve"> образования. Приказ МП РК от 03.08.2022 г. № 348.</w:t>
      </w:r>
    </w:p>
    <w:p w14:paraId="617669DE" w14:textId="4F36452C" w:rsidR="001D773F" w:rsidRPr="00264AE7" w:rsidRDefault="001D773F" w:rsidP="00264AE7">
      <w:pPr>
        <w:pStyle w:val="1"/>
        <w:spacing w:before="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4AE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1</w:t>
      </w:r>
      <w:r w:rsidR="00E45B4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5</w:t>
      </w:r>
      <w:r w:rsidRPr="00264A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264AE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Pr="00264A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Методические рекомендации по организации процесса обучения в условиях инклюзивной среды в рамках 12-летнего образования в начальной школе – Нур-Султан: НАО имени И. Алтынсарина, 2021. – 720 с. </w:t>
      </w:r>
      <w:r w:rsidRPr="00264AE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</w:p>
    <w:p w14:paraId="16C84CDB" w14:textId="131698BD" w:rsidR="001D773F" w:rsidRPr="0025456B" w:rsidRDefault="001D773F" w:rsidP="001D7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E45B4F">
        <w:rPr>
          <w:rFonts w:ascii="Times New Roman" w:hAnsi="Times New Roman" w:cs="Times New Roman"/>
          <w:sz w:val="28"/>
          <w:szCs w:val="28"/>
          <w:lang w:val="kk-KZ"/>
        </w:rPr>
        <w:t>6</w:t>
      </w:r>
      <w:r w:rsidRPr="0025456B">
        <w:rPr>
          <w:rFonts w:ascii="Times New Roman" w:hAnsi="Times New Roman" w:cs="Times New Roman"/>
          <w:sz w:val="28"/>
          <w:szCs w:val="28"/>
        </w:rPr>
        <w:t xml:space="preserve">. Методические рекомендации по итогам проведения мониторинга по психолого-педагогическому сопровождению обучающихся в организациях среднего образования. – Нур-Султан: НАО имени И. Алтынсарина, 2021. –2136 с. </w:t>
      </w:r>
    </w:p>
    <w:p w14:paraId="1D3933EB" w14:textId="2505FD0A" w:rsidR="001D773F" w:rsidRPr="0025456B" w:rsidRDefault="001D773F" w:rsidP="001D7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E45B4F">
        <w:rPr>
          <w:rFonts w:ascii="Times New Roman" w:hAnsi="Times New Roman" w:cs="Times New Roman"/>
          <w:sz w:val="28"/>
          <w:szCs w:val="28"/>
          <w:lang w:val="kk-KZ"/>
        </w:rPr>
        <w:t>7</w:t>
      </w:r>
      <w:r w:rsidRPr="0025456B">
        <w:rPr>
          <w:rFonts w:ascii="Times New Roman" w:hAnsi="Times New Roman" w:cs="Times New Roman"/>
          <w:sz w:val="28"/>
          <w:szCs w:val="28"/>
        </w:rPr>
        <w:t xml:space="preserve">. Рамка инклюзивного образования в Республике Казахстан / Г. </w:t>
      </w:r>
      <w:proofErr w:type="spellStart"/>
      <w:r w:rsidRPr="0025456B">
        <w:rPr>
          <w:rFonts w:ascii="Times New Roman" w:hAnsi="Times New Roman" w:cs="Times New Roman"/>
          <w:sz w:val="28"/>
          <w:szCs w:val="28"/>
        </w:rPr>
        <w:t>Ногайбаева</w:t>
      </w:r>
      <w:proofErr w:type="spellEnd"/>
      <w:r w:rsidRPr="0025456B">
        <w:rPr>
          <w:rFonts w:ascii="Times New Roman" w:hAnsi="Times New Roman" w:cs="Times New Roman"/>
          <w:sz w:val="28"/>
          <w:szCs w:val="28"/>
        </w:rPr>
        <w:t xml:space="preserve">, С. </w:t>
      </w:r>
      <w:proofErr w:type="spellStart"/>
      <w:r w:rsidRPr="0025456B">
        <w:rPr>
          <w:rFonts w:ascii="Times New Roman" w:hAnsi="Times New Roman" w:cs="Times New Roman"/>
          <w:sz w:val="28"/>
          <w:szCs w:val="28"/>
        </w:rPr>
        <w:t>Жумажанова</w:t>
      </w:r>
      <w:proofErr w:type="spellEnd"/>
      <w:r w:rsidRPr="0025456B">
        <w:rPr>
          <w:rFonts w:ascii="Times New Roman" w:hAnsi="Times New Roman" w:cs="Times New Roman"/>
          <w:sz w:val="28"/>
          <w:szCs w:val="28"/>
        </w:rPr>
        <w:t xml:space="preserve">, Е. Коротких. – Астана, АО ИАЦ, </w:t>
      </w:r>
      <w:proofErr w:type="gramStart"/>
      <w:r w:rsidRPr="0025456B">
        <w:rPr>
          <w:rFonts w:ascii="Times New Roman" w:hAnsi="Times New Roman" w:cs="Times New Roman"/>
          <w:sz w:val="28"/>
          <w:szCs w:val="28"/>
        </w:rPr>
        <w:t>2017 – 185</w:t>
      </w:r>
      <w:proofErr w:type="gramEnd"/>
      <w:r w:rsidRPr="0025456B">
        <w:rPr>
          <w:rFonts w:ascii="Times New Roman" w:hAnsi="Times New Roman" w:cs="Times New Roman"/>
          <w:sz w:val="28"/>
          <w:szCs w:val="28"/>
        </w:rPr>
        <w:t xml:space="preserve"> с. </w:t>
      </w:r>
    </w:p>
    <w:p w14:paraId="3689875A" w14:textId="50A63206" w:rsidR="001D773F" w:rsidRPr="0025456B" w:rsidRDefault="001D773F" w:rsidP="001D7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E45B4F">
        <w:rPr>
          <w:rFonts w:ascii="Times New Roman" w:hAnsi="Times New Roman" w:cs="Times New Roman"/>
          <w:sz w:val="28"/>
          <w:szCs w:val="28"/>
          <w:lang w:val="kk-KZ"/>
        </w:rPr>
        <w:t>8</w:t>
      </w:r>
      <w:r w:rsidRPr="0025456B">
        <w:rPr>
          <w:rFonts w:ascii="Times New Roman" w:hAnsi="Times New Roman" w:cs="Times New Roman"/>
          <w:sz w:val="28"/>
          <w:szCs w:val="28"/>
        </w:rPr>
        <w:t xml:space="preserve">. Приказ МОН РК от 12 января 2022 года № 4 «Об утверждении Правил оценки особых образовательных потребностей». </w:t>
      </w:r>
      <w:r w:rsidRPr="0025456B">
        <w:rPr>
          <w:rFonts w:ascii="Times New Roman" w:hAnsi="Times New Roman" w:cs="Times New Roman"/>
          <w:sz w:val="28"/>
          <w:szCs w:val="28"/>
          <w:lang w:val="en-US"/>
        </w:rPr>
        <w:t xml:space="preserve">URL: https://adilet.zan.kz/rus/docs/V2200026618 51. Students with Disabilities, Learning Difficulties and Disadvantages. </w:t>
      </w:r>
      <w:r w:rsidRPr="0025456B">
        <w:rPr>
          <w:rFonts w:ascii="Times New Roman" w:hAnsi="Times New Roman" w:cs="Times New Roman"/>
          <w:sz w:val="28"/>
          <w:szCs w:val="28"/>
        </w:rPr>
        <w:t xml:space="preserve">ISBN 978-92-64-02762-6. OECD, 2007 </w:t>
      </w:r>
    </w:p>
    <w:p w14:paraId="551A5E63" w14:textId="01A5A7F1" w:rsidR="001D773F" w:rsidRPr="0025456B" w:rsidRDefault="00E45B4F" w:rsidP="001D7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19</w:t>
      </w:r>
      <w:r w:rsidR="001D773F" w:rsidRPr="0025456B">
        <w:rPr>
          <w:rFonts w:ascii="Times New Roman" w:hAnsi="Times New Roman" w:cs="Times New Roman"/>
          <w:sz w:val="28"/>
          <w:szCs w:val="28"/>
        </w:rPr>
        <w:t>. Методические рекомендации по составлению дифференцированных заданий СОР и СОЧ по учебным предметам начальной школы в условиях инклюзии. Методические рекомендации – Нур-Султан: НАО имени И. Алтынсарина, 2020. – 146 с.</w:t>
      </w:r>
    </w:p>
    <w:p w14:paraId="6FA3DBDF" w14:textId="6A9850CF" w:rsidR="001D773F" w:rsidRPr="0025456B" w:rsidRDefault="001D773F" w:rsidP="001D7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56B">
        <w:rPr>
          <w:rFonts w:ascii="Times New Roman" w:hAnsi="Times New Roman" w:cs="Times New Roman"/>
          <w:sz w:val="28"/>
          <w:szCs w:val="28"/>
        </w:rPr>
        <w:t xml:space="preserve"> </w:t>
      </w:r>
      <w:r w:rsidRPr="0025456B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E45B4F">
        <w:rPr>
          <w:rFonts w:ascii="Times New Roman" w:hAnsi="Times New Roman" w:cs="Times New Roman"/>
          <w:sz w:val="28"/>
          <w:szCs w:val="28"/>
          <w:lang w:val="kk-KZ"/>
        </w:rPr>
        <w:t>0</w:t>
      </w:r>
      <w:r w:rsidRPr="0025456B">
        <w:rPr>
          <w:rFonts w:ascii="Times New Roman" w:hAnsi="Times New Roman" w:cs="Times New Roman"/>
          <w:sz w:val="28"/>
          <w:szCs w:val="28"/>
        </w:rPr>
        <w:t xml:space="preserve">. Методические рекомендации по составлению дифференцированных заданий СОР и СОЧ по учебным предметам естественно-математического направления </w:t>
      </w:r>
      <w:proofErr w:type="gramStart"/>
      <w:r w:rsidRPr="0025456B">
        <w:rPr>
          <w:rFonts w:ascii="Times New Roman" w:hAnsi="Times New Roman" w:cs="Times New Roman"/>
          <w:sz w:val="28"/>
          <w:szCs w:val="28"/>
        </w:rPr>
        <w:t>5-9</w:t>
      </w:r>
      <w:proofErr w:type="gramEnd"/>
      <w:r w:rsidRPr="0025456B">
        <w:rPr>
          <w:rFonts w:ascii="Times New Roman" w:hAnsi="Times New Roman" w:cs="Times New Roman"/>
          <w:sz w:val="28"/>
          <w:szCs w:val="28"/>
        </w:rPr>
        <w:t xml:space="preserve"> классов в условиях инклюзии. </w:t>
      </w:r>
    </w:p>
    <w:p w14:paraId="7C36E707" w14:textId="77777777" w:rsidR="001D773F" w:rsidRPr="0025456B" w:rsidRDefault="001D773F" w:rsidP="001D7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56B">
        <w:rPr>
          <w:rFonts w:ascii="Times New Roman" w:hAnsi="Times New Roman" w:cs="Times New Roman"/>
          <w:sz w:val="28"/>
          <w:szCs w:val="28"/>
        </w:rPr>
        <w:t xml:space="preserve">Методические рекомендации – Нур-Султан: НАО имени И. Алтынсарина, 2020. – 144 с. </w:t>
      </w:r>
    </w:p>
    <w:p w14:paraId="614A02D5" w14:textId="77777777" w:rsidR="001D773F" w:rsidRPr="0025456B" w:rsidRDefault="001D773F" w:rsidP="001D7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56B">
        <w:rPr>
          <w:rFonts w:ascii="Times New Roman" w:hAnsi="Times New Roman" w:cs="Times New Roman"/>
          <w:sz w:val="28"/>
          <w:szCs w:val="28"/>
          <w:lang w:val="kk-KZ"/>
        </w:rPr>
        <w:t>2</w:t>
      </w:r>
      <w:r>
        <w:rPr>
          <w:rFonts w:ascii="Times New Roman" w:hAnsi="Times New Roman" w:cs="Times New Roman"/>
          <w:sz w:val="28"/>
          <w:szCs w:val="28"/>
          <w:lang w:val="kk-KZ"/>
        </w:rPr>
        <w:t>2</w:t>
      </w:r>
      <w:r w:rsidRPr="0025456B">
        <w:rPr>
          <w:rFonts w:ascii="Times New Roman" w:hAnsi="Times New Roman" w:cs="Times New Roman"/>
          <w:sz w:val="28"/>
          <w:szCs w:val="28"/>
        </w:rPr>
        <w:t xml:space="preserve">. Методические рекомендации по составлению дифференцированных СОР и СОЧ по учебным предметам общественно-гуманитарного направления </w:t>
      </w:r>
      <w:proofErr w:type="gramStart"/>
      <w:r w:rsidRPr="0025456B">
        <w:rPr>
          <w:rFonts w:ascii="Times New Roman" w:hAnsi="Times New Roman" w:cs="Times New Roman"/>
          <w:sz w:val="28"/>
          <w:szCs w:val="28"/>
        </w:rPr>
        <w:t>5- 9</w:t>
      </w:r>
      <w:proofErr w:type="gramEnd"/>
      <w:r w:rsidRPr="0025456B">
        <w:rPr>
          <w:rFonts w:ascii="Times New Roman" w:hAnsi="Times New Roman" w:cs="Times New Roman"/>
          <w:sz w:val="28"/>
          <w:szCs w:val="28"/>
        </w:rPr>
        <w:t xml:space="preserve"> классов в условиях инклюзии. Методические рекомендации – Нур-Султан: НАО имени И. Алтынсарина, 2020. – 144 с. </w:t>
      </w:r>
    </w:p>
    <w:p w14:paraId="6F5B98FE" w14:textId="5625F19C" w:rsidR="001D773F" w:rsidRPr="0025456B" w:rsidRDefault="001D773F" w:rsidP="001D7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56B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E45B4F">
        <w:rPr>
          <w:rFonts w:ascii="Times New Roman" w:hAnsi="Times New Roman" w:cs="Times New Roman"/>
          <w:sz w:val="28"/>
          <w:szCs w:val="28"/>
          <w:lang w:val="kk-KZ"/>
        </w:rPr>
        <w:t>2</w:t>
      </w:r>
      <w:r w:rsidRPr="0025456B">
        <w:rPr>
          <w:rFonts w:ascii="Times New Roman" w:hAnsi="Times New Roman" w:cs="Times New Roman"/>
          <w:sz w:val="28"/>
          <w:szCs w:val="28"/>
        </w:rPr>
        <w:t xml:space="preserve">. Методические рекомендации по организации итоговой аттестации для детей с ООП. Методические рекомендации – Нур-Султан: НАО имени И. Алтынсарина, 2020. – 112 с. </w:t>
      </w:r>
    </w:p>
    <w:p w14:paraId="28092C87" w14:textId="4CF04605" w:rsidR="001D773F" w:rsidRPr="0025456B" w:rsidRDefault="001D773F" w:rsidP="001D7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56B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E45B4F">
        <w:rPr>
          <w:rFonts w:ascii="Times New Roman" w:hAnsi="Times New Roman" w:cs="Times New Roman"/>
          <w:sz w:val="28"/>
          <w:szCs w:val="28"/>
          <w:lang w:val="kk-KZ"/>
        </w:rPr>
        <w:t>3</w:t>
      </w:r>
      <w:r w:rsidRPr="0025456B">
        <w:rPr>
          <w:rFonts w:ascii="Times New Roman" w:hAnsi="Times New Roman" w:cs="Times New Roman"/>
          <w:sz w:val="28"/>
          <w:szCs w:val="28"/>
        </w:rPr>
        <w:t>. Методические рекомендации по адаптации общеобразовательных планов и программ и составлению индивидуальных учебных планов и программ для обучающихся с ООП в условиях инклюзивного образования. Методическое пособие. – Астана: НАО имени И. Алтынсарина, 2018. – 618 с.</w:t>
      </w:r>
    </w:p>
    <w:p w14:paraId="02FE1262" w14:textId="7C9FACFD" w:rsidR="001D773F" w:rsidRPr="0025456B" w:rsidRDefault="001D773F" w:rsidP="001D7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E45B4F">
        <w:rPr>
          <w:rFonts w:ascii="Times New Roman" w:hAnsi="Times New Roman" w:cs="Times New Roman"/>
          <w:sz w:val="28"/>
          <w:szCs w:val="28"/>
          <w:lang w:val="kk-KZ"/>
        </w:rPr>
        <w:t>4</w:t>
      </w:r>
      <w:r w:rsidRPr="0025456B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Pr="0025456B">
        <w:rPr>
          <w:rFonts w:ascii="Times New Roman" w:hAnsi="Times New Roman" w:cs="Times New Roman"/>
          <w:sz w:val="28"/>
          <w:szCs w:val="28"/>
        </w:rPr>
        <w:t xml:space="preserve">Методические рекомендации по составлению индивидуальных программ естественно-математического и гуманитарного образования в условиях инклюзии. Методические рекомендации – Нур-Султан: НАО имени И. Алтынсарина, 2019. – 320 с. </w:t>
      </w:r>
    </w:p>
    <w:p w14:paraId="6813FD2F" w14:textId="1B752EF9" w:rsidR="001D773F" w:rsidRPr="0025456B" w:rsidRDefault="001D773F" w:rsidP="001D7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2</w:t>
      </w:r>
      <w:r w:rsidR="00E45B4F">
        <w:rPr>
          <w:rFonts w:ascii="Times New Roman" w:hAnsi="Times New Roman" w:cs="Times New Roman"/>
          <w:color w:val="000000"/>
          <w:sz w:val="28"/>
          <w:szCs w:val="28"/>
          <w:lang w:val="kk-KZ"/>
        </w:rPr>
        <w:t>5</w:t>
      </w:r>
      <w:r w:rsidRPr="0025456B">
        <w:rPr>
          <w:rFonts w:ascii="Times New Roman" w:hAnsi="Times New Roman" w:cs="Times New Roman"/>
          <w:color w:val="000000"/>
          <w:sz w:val="28"/>
          <w:szCs w:val="28"/>
          <w:lang w:val="kk-KZ"/>
        </w:rPr>
        <w:t xml:space="preserve">. </w:t>
      </w:r>
      <w:r w:rsidRPr="002545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5456B">
        <w:rPr>
          <w:rFonts w:ascii="Times New Roman" w:hAnsi="Times New Roman" w:cs="Times New Roman"/>
          <w:sz w:val="28"/>
          <w:szCs w:val="28"/>
        </w:rPr>
        <w:t xml:space="preserve">Елисеева  </w:t>
      </w:r>
      <w:proofErr w:type="gramStart"/>
      <w:r w:rsidRPr="0025456B">
        <w:rPr>
          <w:rFonts w:ascii="Times New Roman" w:hAnsi="Times New Roman" w:cs="Times New Roman"/>
          <w:sz w:val="28"/>
          <w:szCs w:val="28"/>
        </w:rPr>
        <w:t>И.Г.</w:t>
      </w:r>
      <w:proofErr w:type="gramEnd"/>
      <w:r w:rsidRPr="0025456B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proofErr w:type="spellStart"/>
      <w:r w:rsidRPr="0025456B">
        <w:rPr>
          <w:rFonts w:ascii="Times New Roman" w:hAnsi="Times New Roman" w:cs="Times New Roman"/>
          <w:sz w:val="28"/>
          <w:szCs w:val="28"/>
        </w:rPr>
        <w:t>Ерсарина</w:t>
      </w:r>
      <w:proofErr w:type="spellEnd"/>
      <w:r w:rsidRPr="0025456B">
        <w:rPr>
          <w:rFonts w:ascii="Times New Roman" w:hAnsi="Times New Roman" w:cs="Times New Roman"/>
          <w:sz w:val="28"/>
          <w:szCs w:val="28"/>
        </w:rPr>
        <w:t xml:space="preserve"> А.К. Психолого-педагогическое сопровождение детей с особыми образовательными потребностями в общеобразовательной школе: методические рекомендации - Алматы: ННПЦ КП, 2019. - 112с.</w:t>
      </w:r>
    </w:p>
    <w:p w14:paraId="61E4EE22" w14:textId="4F45DAA8" w:rsidR="001D773F" w:rsidRDefault="001D773F" w:rsidP="001D773F">
      <w:pPr>
        <w:pStyle w:val="af1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kk-KZ"/>
        </w:rPr>
        <w:t>2</w:t>
      </w:r>
      <w:r w:rsidR="00E45B4F">
        <w:rPr>
          <w:sz w:val="28"/>
          <w:szCs w:val="28"/>
          <w:lang w:val="kk-KZ"/>
        </w:rPr>
        <w:t>6</w:t>
      </w:r>
      <w:r w:rsidRPr="0025456B">
        <w:rPr>
          <w:sz w:val="28"/>
          <w:szCs w:val="28"/>
          <w:lang w:val="kk-KZ"/>
        </w:rPr>
        <w:t xml:space="preserve">. </w:t>
      </w:r>
      <w:r w:rsidRPr="0025456B">
        <w:rPr>
          <w:sz w:val="28"/>
          <w:szCs w:val="28"/>
        </w:rPr>
        <w:t xml:space="preserve">Елисеева </w:t>
      </w:r>
      <w:proofErr w:type="gramStart"/>
      <w:r w:rsidRPr="0025456B">
        <w:rPr>
          <w:sz w:val="28"/>
          <w:szCs w:val="28"/>
        </w:rPr>
        <w:t>И.Г.</w:t>
      </w:r>
      <w:proofErr w:type="gramEnd"/>
      <w:r w:rsidRPr="0025456B">
        <w:rPr>
          <w:sz w:val="28"/>
          <w:szCs w:val="28"/>
        </w:rPr>
        <w:t xml:space="preserve">, </w:t>
      </w:r>
      <w:proofErr w:type="spellStart"/>
      <w:r w:rsidRPr="0025456B">
        <w:rPr>
          <w:sz w:val="28"/>
          <w:szCs w:val="28"/>
        </w:rPr>
        <w:t>Аханова</w:t>
      </w:r>
      <w:proofErr w:type="spellEnd"/>
      <w:r w:rsidRPr="0025456B">
        <w:rPr>
          <w:sz w:val="28"/>
          <w:szCs w:val="28"/>
        </w:rPr>
        <w:t xml:space="preserve"> Ж.Б. Психолого-педагогическая поддержка школьников  с особыми образовательными потребностями в общеобразовательной школе (уровневый подход):  метод. рекомендации - Алматы: ННПЦ РСИО, 2020.   69 с</w:t>
      </w:r>
    </w:p>
    <w:p w14:paraId="26907B13" w14:textId="12E0525C" w:rsidR="001D773F" w:rsidRPr="00480C3C" w:rsidRDefault="001D773F" w:rsidP="001D773F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E45B4F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80C3C">
        <w:rPr>
          <w:rFonts w:ascii="Times New Roman" w:eastAsia="Times New Roman" w:hAnsi="Times New Roman" w:cs="Times New Roman"/>
          <w:sz w:val="28"/>
          <w:szCs w:val="28"/>
        </w:rPr>
        <w:t xml:space="preserve">Выготский </w:t>
      </w:r>
      <w:proofErr w:type="gramStart"/>
      <w:r w:rsidRPr="00480C3C">
        <w:rPr>
          <w:rFonts w:ascii="Times New Roman" w:eastAsia="Times New Roman" w:hAnsi="Times New Roman" w:cs="Times New Roman"/>
          <w:sz w:val="28"/>
          <w:szCs w:val="28"/>
        </w:rPr>
        <w:t>Л.С.</w:t>
      </w:r>
      <w:proofErr w:type="gramEnd"/>
      <w:r w:rsidRPr="00480C3C">
        <w:rPr>
          <w:rFonts w:ascii="Times New Roman" w:eastAsia="Times New Roman" w:hAnsi="Times New Roman" w:cs="Times New Roman"/>
          <w:sz w:val="28"/>
          <w:szCs w:val="28"/>
        </w:rPr>
        <w:t xml:space="preserve"> Слепой ребенок. - М.; Педагогика. 1983.- 79 с.</w:t>
      </w:r>
    </w:p>
    <w:p w14:paraId="0FCE50E3" w14:textId="7F31339A" w:rsidR="001D773F" w:rsidRPr="00747FAD" w:rsidRDefault="001D773F" w:rsidP="001D773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45B4F">
        <w:rPr>
          <w:rFonts w:ascii="Times New Roman" w:hAnsi="Times New Roman" w:cs="Times New Roman"/>
          <w:sz w:val="28"/>
          <w:szCs w:val="28"/>
        </w:rPr>
        <w:t>8</w:t>
      </w:r>
      <w:r w:rsidRPr="000D77D8">
        <w:rPr>
          <w:rFonts w:ascii="Times New Roman" w:hAnsi="Times New Roman" w:cs="Times New Roman"/>
          <w:sz w:val="28"/>
          <w:szCs w:val="28"/>
        </w:rPr>
        <w:t xml:space="preserve">. Психолого-педагогическое сопровождение семьи ребенка с ограниченными </w:t>
      </w:r>
      <w:r w:rsidRPr="00747FAD">
        <w:rPr>
          <w:rFonts w:ascii="Times New Roman" w:hAnsi="Times New Roman" w:cs="Times New Roman"/>
          <w:sz w:val="28"/>
          <w:szCs w:val="28"/>
        </w:rPr>
        <w:t xml:space="preserve">возможностями </w:t>
      </w:r>
      <w:proofErr w:type="gramStart"/>
      <w:r w:rsidRPr="00747FAD">
        <w:rPr>
          <w:rFonts w:ascii="Times New Roman" w:hAnsi="Times New Roman" w:cs="Times New Roman"/>
          <w:sz w:val="28"/>
          <w:szCs w:val="28"/>
        </w:rPr>
        <w:t>здоровья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FAD">
        <w:rPr>
          <w:rFonts w:ascii="Times New Roman" w:hAnsi="Times New Roman" w:cs="Times New Roman"/>
          <w:sz w:val="28"/>
          <w:szCs w:val="28"/>
        </w:rPr>
        <w:t xml:space="preserve"> Под ред. </w:t>
      </w:r>
      <w:proofErr w:type="spellStart"/>
      <w:r w:rsidRPr="00747FAD">
        <w:rPr>
          <w:rFonts w:ascii="Times New Roman" w:hAnsi="Times New Roman" w:cs="Times New Roman"/>
          <w:sz w:val="28"/>
          <w:szCs w:val="28"/>
        </w:rPr>
        <w:t>В.В.Ткачевой</w:t>
      </w:r>
      <w:proofErr w:type="spellEnd"/>
      <w:r w:rsidRPr="00747FAD">
        <w:rPr>
          <w:rFonts w:ascii="Times New Roman" w:hAnsi="Times New Roman" w:cs="Times New Roman"/>
          <w:sz w:val="28"/>
          <w:szCs w:val="28"/>
        </w:rPr>
        <w:t xml:space="preserve">. – Москва: Академия, </w:t>
      </w:r>
      <w:proofErr w:type="gramStart"/>
      <w:r w:rsidRPr="00747FAD">
        <w:rPr>
          <w:rFonts w:ascii="Times New Roman" w:hAnsi="Times New Roman" w:cs="Times New Roman"/>
          <w:sz w:val="28"/>
          <w:szCs w:val="28"/>
        </w:rPr>
        <w:t>2014 - 272</w:t>
      </w:r>
      <w:proofErr w:type="gramEnd"/>
      <w:r w:rsidRPr="00747FAD">
        <w:rPr>
          <w:rFonts w:ascii="Times New Roman" w:hAnsi="Times New Roman" w:cs="Times New Roman"/>
          <w:sz w:val="28"/>
          <w:szCs w:val="28"/>
        </w:rPr>
        <w:t xml:space="preserve"> с</w:t>
      </w:r>
    </w:p>
    <w:p w14:paraId="7901C4CA" w14:textId="347328AD" w:rsidR="001D773F" w:rsidRPr="00747FAD" w:rsidRDefault="00E45B4F" w:rsidP="001D773F">
      <w:pPr>
        <w:shd w:val="clear" w:color="auto" w:fill="FFFFFF" w:themeFill="background1"/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</w:t>
      </w:r>
      <w:r w:rsidR="001D773F" w:rsidRPr="00747FAD">
        <w:rPr>
          <w:rFonts w:ascii="Times New Roman" w:hAnsi="Times New Roman" w:cs="Times New Roman"/>
          <w:sz w:val="28"/>
          <w:szCs w:val="28"/>
        </w:rPr>
        <w:t xml:space="preserve">. Солнцева </w:t>
      </w:r>
      <w:proofErr w:type="gramStart"/>
      <w:r w:rsidR="001D773F" w:rsidRPr="00747FAD">
        <w:rPr>
          <w:rFonts w:ascii="Times New Roman" w:hAnsi="Times New Roman" w:cs="Times New Roman"/>
          <w:sz w:val="28"/>
          <w:szCs w:val="28"/>
        </w:rPr>
        <w:t>Л.И.</w:t>
      </w:r>
      <w:proofErr w:type="gramEnd"/>
      <w:r w:rsidR="001D773F" w:rsidRPr="00747FAD">
        <w:rPr>
          <w:rFonts w:ascii="Times New Roman" w:hAnsi="Times New Roman" w:cs="Times New Roman"/>
          <w:sz w:val="28"/>
          <w:szCs w:val="28"/>
        </w:rPr>
        <w:t xml:space="preserve"> Психология детей с нарушением зрения (детская </w:t>
      </w:r>
      <w:proofErr w:type="spellStart"/>
      <w:r w:rsidR="001D773F" w:rsidRPr="00747FAD">
        <w:rPr>
          <w:rFonts w:ascii="Times New Roman" w:hAnsi="Times New Roman" w:cs="Times New Roman"/>
          <w:sz w:val="28"/>
          <w:szCs w:val="28"/>
        </w:rPr>
        <w:t>тифлопсихология</w:t>
      </w:r>
      <w:proofErr w:type="spellEnd"/>
      <w:r w:rsidR="001D773F" w:rsidRPr="00747FAD">
        <w:rPr>
          <w:rFonts w:ascii="Times New Roman" w:hAnsi="Times New Roman" w:cs="Times New Roman"/>
          <w:sz w:val="28"/>
          <w:szCs w:val="28"/>
        </w:rPr>
        <w:t xml:space="preserve">). – М.: </w:t>
      </w:r>
      <w:proofErr w:type="spellStart"/>
      <w:r w:rsidR="001D773F" w:rsidRPr="00747FAD">
        <w:rPr>
          <w:rFonts w:ascii="Times New Roman" w:hAnsi="Times New Roman" w:cs="Times New Roman"/>
          <w:sz w:val="28"/>
          <w:szCs w:val="28"/>
        </w:rPr>
        <w:t>Классикс</w:t>
      </w:r>
      <w:proofErr w:type="spellEnd"/>
      <w:r w:rsidR="001D773F" w:rsidRPr="00747FAD">
        <w:rPr>
          <w:rFonts w:ascii="Times New Roman" w:hAnsi="Times New Roman" w:cs="Times New Roman"/>
          <w:sz w:val="28"/>
          <w:szCs w:val="28"/>
        </w:rPr>
        <w:t xml:space="preserve"> Стиль, 2006. – 256с</w:t>
      </w:r>
    </w:p>
    <w:p w14:paraId="53E77FA7" w14:textId="41A8293C" w:rsidR="001D773F" w:rsidRPr="00747FAD" w:rsidRDefault="001D773F" w:rsidP="001D773F">
      <w:pPr>
        <w:shd w:val="clear" w:color="auto" w:fill="FFFFFF" w:themeFill="background1"/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45B4F">
        <w:rPr>
          <w:rFonts w:ascii="Times New Roman" w:hAnsi="Times New Roman" w:cs="Times New Roman"/>
          <w:sz w:val="28"/>
          <w:szCs w:val="28"/>
        </w:rPr>
        <w:t>0</w:t>
      </w:r>
      <w:r w:rsidRPr="00747FAD">
        <w:rPr>
          <w:rFonts w:ascii="Times New Roman" w:hAnsi="Times New Roman" w:cs="Times New Roman"/>
          <w:sz w:val="28"/>
          <w:szCs w:val="28"/>
        </w:rPr>
        <w:t xml:space="preserve">. Дружинина </w:t>
      </w:r>
      <w:proofErr w:type="gramStart"/>
      <w:r w:rsidRPr="00747FAD">
        <w:rPr>
          <w:rFonts w:ascii="Times New Roman" w:hAnsi="Times New Roman" w:cs="Times New Roman"/>
          <w:sz w:val="28"/>
          <w:szCs w:val="28"/>
        </w:rPr>
        <w:t>Л.А.</w:t>
      </w:r>
      <w:proofErr w:type="gramEnd"/>
      <w:r w:rsidRPr="00747FAD">
        <w:rPr>
          <w:rFonts w:ascii="Times New Roman" w:hAnsi="Times New Roman" w:cs="Times New Roman"/>
          <w:sz w:val="28"/>
          <w:szCs w:val="28"/>
        </w:rPr>
        <w:t xml:space="preserve"> Коррекционная работа в детском саду для детей с нарушением зрения.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47FAD">
        <w:rPr>
          <w:rFonts w:ascii="Times New Roman" w:hAnsi="Times New Roman" w:cs="Times New Roman"/>
          <w:sz w:val="28"/>
          <w:szCs w:val="28"/>
        </w:rPr>
        <w:t xml:space="preserve"> Москва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47FAD">
        <w:rPr>
          <w:rFonts w:ascii="Times New Roman" w:hAnsi="Times New Roman" w:cs="Times New Roman"/>
          <w:sz w:val="28"/>
          <w:szCs w:val="28"/>
        </w:rPr>
        <w:t xml:space="preserve"> 2006г.;</w:t>
      </w:r>
    </w:p>
    <w:p w14:paraId="76C55C4B" w14:textId="10B0D3F2" w:rsidR="001533CD" w:rsidRPr="001533CD" w:rsidRDefault="001533CD" w:rsidP="001533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sz w:val="28"/>
          <w:szCs w:val="28"/>
          <w:lang w:val="ru-KZ"/>
        </w:rPr>
        <w:t xml:space="preserve">31. </w:t>
      </w:r>
      <w:r w:rsidRPr="001533CD">
        <w:rPr>
          <w:rFonts w:ascii="Times New Roman" w:hAnsi="Times New Roman" w:cs="Times New Roman"/>
          <w:sz w:val="28"/>
          <w:szCs w:val="28"/>
          <w:lang w:val="ru-KZ"/>
        </w:rPr>
        <w:t xml:space="preserve">Вишневская Т.А. Методические рекомендации к использованию дидактических игр и упражнений для развития осязания и тонкой моторики у незрячих детей дошкольного возраста. – Алматы: ННПЦ КП, 2018. </w:t>
      </w:r>
    </w:p>
    <w:p w14:paraId="0C72A99A" w14:textId="3F513C8B" w:rsidR="001533CD" w:rsidRPr="001533CD" w:rsidRDefault="001533CD" w:rsidP="001533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sz w:val="28"/>
          <w:szCs w:val="28"/>
          <w:lang w:val="ru-KZ"/>
        </w:rPr>
        <w:lastRenderedPageBreak/>
        <w:t>32</w:t>
      </w:r>
      <w:r w:rsidRPr="001533CD">
        <w:rPr>
          <w:rFonts w:ascii="Times New Roman" w:hAnsi="Times New Roman" w:cs="Times New Roman"/>
          <w:sz w:val="28"/>
          <w:szCs w:val="28"/>
          <w:lang w:val="ru-KZ"/>
        </w:rPr>
        <w:t xml:space="preserve">. Вишневская Т.А. Организация и содержание коррекционной работы по развитию осязания и тонкой моторики у незрячих детей дошкольного возраста: методические рекомендации. – Алматы, ННПЦ КП, 2016. </w:t>
      </w:r>
    </w:p>
    <w:p w14:paraId="25E13244" w14:textId="7A19F249" w:rsidR="001533CD" w:rsidRPr="001533CD" w:rsidRDefault="001533CD" w:rsidP="001533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KZ"/>
        </w:rPr>
      </w:pPr>
      <w:r>
        <w:rPr>
          <w:rFonts w:ascii="Times New Roman" w:hAnsi="Times New Roman" w:cs="Times New Roman"/>
          <w:sz w:val="28"/>
          <w:szCs w:val="28"/>
          <w:lang w:val="ru-KZ"/>
        </w:rPr>
        <w:t>33.</w:t>
      </w:r>
      <w:r w:rsidRPr="001533CD">
        <w:rPr>
          <w:rFonts w:ascii="Times New Roman" w:hAnsi="Times New Roman" w:cs="Times New Roman"/>
          <w:sz w:val="28"/>
          <w:szCs w:val="28"/>
          <w:lang w:val="ru-KZ"/>
        </w:rPr>
        <w:t xml:space="preserve">. Денискина В.З. Особые образовательные потребности, обусловленные нарушениями зрения и их вторичными последствиями // «Дефектология». - 2012. - No5. </w:t>
      </w:r>
    </w:p>
    <w:p w14:paraId="68E3D0C9" w14:textId="612E6C60" w:rsidR="001D773F" w:rsidRPr="00CB2CA5" w:rsidRDefault="001D773F" w:rsidP="001D77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E45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CB2C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Тупоногов, Б.К. Организация коррекционно-педагогического процесса в школе для слепых и слабовидящих детей: </w:t>
      </w:r>
      <w:proofErr w:type="spellStart"/>
      <w:r w:rsidRPr="00CB2C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Метод.пособие</w:t>
      </w:r>
      <w:proofErr w:type="spellEnd"/>
      <w:r w:rsidRPr="00CB2C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педагогов и руководителей спец.(</w:t>
      </w:r>
      <w:proofErr w:type="spellStart"/>
      <w:r w:rsidRPr="00CB2C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коррекц</w:t>
      </w:r>
      <w:proofErr w:type="spellEnd"/>
      <w:r w:rsidRPr="00CB2C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.) </w:t>
      </w:r>
      <w:proofErr w:type="spellStart"/>
      <w:r w:rsidRPr="00CB2C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образов.учреждений</w:t>
      </w:r>
      <w:proofErr w:type="spellEnd"/>
      <w:r w:rsidRPr="00CB2C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</w:t>
      </w:r>
      <w:proofErr w:type="spellStart"/>
      <w:r w:rsidRPr="00CB2C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Тупоногов</w:t>
      </w:r>
      <w:proofErr w:type="spellEnd"/>
      <w:r w:rsidRPr="00CB2C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CB2C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К. - Москва : </w:t>
      </w:r>
      <w:proofErr w:type="spellStart"/>
      <w:r w:rsidRPr="00CB2C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Владос</w:t>
      </w:r>
      <w:proofErr w:type="spellEnd"/>
      <w:r w:rsidRPr="00CB2C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2014. - 223 с.</w:t>
      </w:r>
    </w:p>
    <w:p w14:paraId="06CDAC14" w14:textId="77777777" w:rsidR="001D773F" w:rsidRPr="00747FAD" w:rsidRDefault="001D773F" w:rsidP="001D773F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7BD4BC" w14:textId="77777777" w:rsidR="000267A2" w:rsidRDefault="000267A2"/>
    <w:sectPr w:rsidR="000267A2" w:rsidSect="001D773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99E47" w14:textId="77777777" w:rsidR="000012E5" w:rsidRDefault="000012E5">
      <w:pPr>
        <w:spacing w:after="0" w:line="240" w:lineRule="auto"/>
      </w:pPr>
      <w:r>
        <w:separator/>
      </w:r>
    </w:p>
  </w:endnote>
  <w:endnote w:type="continuationSeparator" w:id="0">
    <w:p w14:paraId="759C0085" w14:textId="77777777" w:rsidR="000012E5" w:rsidRDefault="00001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C0EB4" w14:textId="77777777" w:rsidR="00990B05" w:rsidRDefault="00990B05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FC550" w14:textId="77777777" w:rsidR="00990B05" w:rsidRDefault="00990B05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AFA44" w14:textId="77777777" w:rsidR="00990B05" w:rsidRDefault="00990B05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E6452" w14:textId="77777777" w:rsidR="000012E5" w:rsidRDefault="000012E5">
      <w:pPr>
        <w:spacing w:after="0" w:line="240" w:lineRule="auto"/>
      </w:pPr>
      <w:r>
        <w:separator/>
      </w:r>
    </w:p>
  </w:footnote>
  <w:footnote w:type="continuationSeparator" w:id="0">
    <w:p w14:paraId="1111D2ED" w14:textId="77777777" w:rsidR="000012E5" w:rsidRDefault="00001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F34D0" w14:textId="77777777" w:rsidR="00990B05" w:rsidRDefault="00990B05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C0733" w14:textId="77777777" w:rsidR="00990B05" w:rsidRDefault="00990B05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A2F8A" w14:textId="77777777" w:rsidR="00990B05" w:rsidRDefault="00990B0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74608"/>
    <w:multiLevelType w:val="hybridMultilevel"/>
    <w:tmpl w:val="A8AAE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1101B"/>
    <w:multiLevelType w:val="hybridMultilevel"/>
    <w:tmpl w:val="96049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A2163"/>
    <w:multiLevelType w:val="hybridMultilevel"/>
    <w:tmpl w:val="B430341A"/>
    <w:lvl w:ilvl="0" w:tplc="8A24081E">
      <w:start w:val="1"/>
      <w:numFmt w:val="decimal"/>
      <w:lvlText w:val="%1."/>
      <w:lvlJc w:val="left"/>
      <w:pPr>
        <w:ind w:left="1879" w:hanging="1170"/>
      </w:pPr>
      <w:rPr>
        <w:rFonts w:hint="default"/>
        <w:b w:val="0"/>
        <w:lang w:val="kk-KZ"/>
      </w:rPr>
    </w:lvl>
    <w:lvl w:ilvl="1" w:tplc="F7982546">
      <w:start w:val="1"/>
      <w:numFmt w:val="decimal"/>
      <w:lvlText w:val="%2)"/>
      <w:lvlJc w:val="left"/>
      <w:pPr>
        <w:ind w:left="1849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AB6927"/>
    <w:multiLevelType w:val="hybridMultilevel"/>
    <w:tmpl w:val="6130C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2369E"/>
    <w:multiLevelType w:val="hybridMultilevel"/>
    <w:tmpl w:val="15269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3420C"/>
    <w:multiLevelType w:val="hybridMultilevel"/>
    <w:tmpl w:val="F8F2FB1C"/>
    <w:lvl w:ilvl="0" w:tplc="A4221C12">
      <w:start w:val="1"/>
      <w:numFmt w:val="decimal"/>
      <w:lvlText w:val="%1."/>
      <w:lvlJc w:val="left"/>
      <w:pPr>
        <w:ind w:left="2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6" w15:restartNumberingAfterBreak="0">
    <w:nsid w:val="2F046A36"/>
    <w:multiLevelType w:val="hybridMultilevel"/>
    <w:tmpl w:val="DA1E5C48"/>
    <w:lvl w:ilvl="0" w:tplc="1E8A0E52">
      <w:start w:val="1"/>
      <w:numFmt w:val="decimal"/>
      <w:lvlText w:val="%1."/>
      <w:lvlJc w:val="left"/>
      <w:pPr>
        <w:ind w:left="16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2" w:hanging="360"/>
      </w:pPr>
    </w:lvl>
    <w:lvl w:ilvl="2" w:tplc="0419001B" w:tentative="1">
      <w:start w:val="1"/>
      <w:numFmt w:val="lowerRoman"/>
      <w:lvlText w:val="%3."/>
      <w:lvlJc w:val="right"/>
      <w:pPr>
        <w:ind w:left="3072" w:hanging="180"/>
      </w:pPr>
    </w:lvl>
    <w:lvl w:ilvl="3" w:tplc="0419000F" w:tentative="1">
      <w:start w:val="1"/>
      <w:numFmt w:val="decimal"/>
      <w:lvlText w:val="%4."/>
      <w:lvlJc w:val="left"/>
      <w:pPr>
        <w:ind w:left="3792" w:hanging="360"/>
      </w:pPr>
    </w:lvl>
    <w:lvl w:ilvl="4" w:tplc="04190019" w:tentative="1">
      <w:start w:val="1"/>
      <w:numFmt w:val="lowerLetter"/>
      <w:lvlText w:val="%5."/>
      <w:lvlJc w:val="left"/>
      <w:pPr>
        <w:ind w:left="4512" w:hanging="360"/>
      </w:pPr>
    </w:lvl>
    <w:lvl w:ilvl="5" w:tplc="0419001B" w:tentative="1">
      <w:start w:val="1"/>
      <w:numFmt w:val="lowerRoman"/>
      <w:lvlText w:val="%6."/>
      <w:lvlJc w:val="right"/>
      <w:pPr>
        <w:ind w:left="5232" w:hanging="180"/>
      </w:pPr>
    </w:lvl>
    <w:lvl w:ilvl="6" w:tplc="0419000F" w:tentative="1">
      <w:start w:val="1"/>
      <w:numFmt w:val="decimal"/>
      <w:lvlText w:val="%7."/>
      <w:lvlJc w:val="left"/>
      <w:pPr>
        <w:ind w:left="5952" w:hanging="360"/>
      </w:pPr>
    </w:lvl>
    <w:lvl w:ilvl="7" w:tplc="04190019" w:tentative="1">
      <w:start w:val="1"/>
      <w:numFmt w:val="lowerLetter"/>
      <w:lvlText w:val="%8."/>
      <w:lvlJc w:val="left"/>
      <w:pPr>
        <w:ind w:left="6672" w:hanging="360"/>
      </w:pPr>
    </w:lvl>
    <w:lvl w:ilvl="8" w:tplc="041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7" w15:restartNumberingAfterBreak="0">
    <w:nsid w:val="310966A3"/>
    <w:multiLevelType w:val="hybridMultilevel"/>
    <w:tmpl w:val="AF2A8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333F6"/>
    <w:multiLevelType w:val="hybridMultilevel"/>
    <w:tmpl w:val="F0E63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0568F"/>
    <w:multiLevelType w:val="hybridMultilevel"/>
    <w:tmpl w:val="E0B65AE0"/>
    <w:lvl w:ilvl="0" w:tplc="A4221C12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3B07A4A"/>
    <w:multiLevelType w:val="hybridMultilevel"/>
    <w:tmpl w:val="7D6621B6"/>
    <w:lvl w:ilvl="0" w:tplc="A4221C12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1062AF"/>
    <w:multiLevelType w:val="hybridMultilevel"/>
    <w:tmpl w:val="1F2413B8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4A7E7D72"/>
    <w:multiLevelType w:val="hybridMultilevel"/>
    <w:tmpl w:val="C2607C22"/>
    <w:lvl w:ilvl="0" w:tplc="3426F9CC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E86AAB"/>
    <w:multiLevelType w:val="hybridMultilevel"/>
    <w:tmpl w:val="BC2EBDD4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A5A4F"/>
    <w:multiLevelType w:val="hybridMultilevel"/>
    <w:tmpl w:val="19BCAC44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0FE4123"/>
    <w:multiLevelType w:val="hybridMultilevel"/>
    <w:tmpl w:val="43DCA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D7B27"/>
    <w:multiLevelType w:val="hybridMultilevel"/>
    <w:tmpl w:val="CBB0B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62A68"/>
    <w:multiLevelType w:val="hybridMultilevel"/>
    <w:tmpl w:val="2076C9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6A0433"/>
    <w:multiLevelType w:val="hybridMultilevel"/>
    <w:tmpl w:val="70721F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E93FF6"/>
    <w:multiLevelType w:val="hybridMultilevel"/>
    <w:tmpl w:val="6A4085FE"/>
    <w:lvl w:ilvl="0" w:tplc="A4221C12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 w16cid:durableId="1109282314">
    <w:abstractNumId w:val="8"/>
  </w:num>
  <w:num w:numId="2" w16cid:durableId="1824617024">
    <w:abstractNumId w:val="9"/>
  </w:num>
  <w:num w:numId="3" w16cid:durableId="269701137">
    <w:abstractNumId w:val="2"/>
  </w:num>
  <w:num w:numId="4" w16cid:durableId="1274485054">
    <w:abstractNumId w:val="12"/>
  </w:num>
  <w:num w:numId="5" w16cid:durableId="601376069">
    <w:abstractNumId w:val="13"/>
  </w:num>
  <w:num w:numId="6" w16cid:durableId="316686031">
    <w:abstractNumId w:val="11"/>
  </w:num>
  <w:num w:numId="7" w16cid:durableId="687098682">
    <w:abstractNumId w:val="18"/>
  </w:num>
  <w:num w:numId="8" w16cid:durableId="2136169527">
    <w:abstractNumId w:val="1"/>
  </w:num>
  <w:num w:numId="9" w16cid:durableId="1202475053">
    <w:abstractNumId w:val="4"/>
  </w:num>
  <w:num w:numId="10" w16cid:durableId="263461447">
    <w:abstractNumId w:val="7"/>
  </w:num>
  <w:num w:numId="11" w16cid:durableId="552428128">
    <w:abstractNumId w:val="15"/>
  </w:num>
  <w:num w:numId="12" w16cid:durableId="464588637">
    <w:abstractNumId w:val="0"/>
  </w:num>
  <w:num w:numId="13" w16cid:durableId="1873571224">
    <w:abstractNumId w:val="16"/>
  </w:num>
  <w:num w:numId="14" w16cid:durableId="822504698">
    <w:abstractNumId w:val="17"/>
  </w:num>
  <w:num w:numId="15" w16cid:durableId="703216130">
    <w:abstractNumId w:val="5"/>
  </w:num>
  <w:num w:numId="16" w16cid:durableId="1255670815">
    <w:abstractNumId w:val="10"/>
  </w:num>
  <w:num w:numId="17" w16cid:durableId="1179924661">
    <w:abstractNumId w:val="14"/>
  </w:num>
  <w:num w:numId="18" w16cid:durableId="464547981">
    <w:abstractNumId w:val="6"/>
  </w:num>
  <w:num w:numId="19" w16cid:durableId="699629398">
    <w:abstractNumId w:val="19"/>
  </w:num>
  <w:num w:numId="20" w16cid:durableId="1489394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3F"/>
    <w:rsid w:val="000012E5"/>
    <w:rsid w:val="000267A2"/>
    <w:rsid w:val="0007483F"/>
    <w:rsid w:val="000F6476"/>
    <w:rsid w:val="00152CAE"/>
    <w:rsid w:val="001533CD"/>
    <w:rsid w:val="001D773F"/>
    <w:rsid w:val="00226A73"/>
    <w:rsid w:val="00264AE7"/>
    <w:rsid w:val="002B34D4"/>
    <w:rsid w:val="002C55C9"/>
    <w:rsid w:val="00430E4E"/>
    <w:rsid w:val="005156C9"/>
    <w:rsid w:val="005751E3"/>
    <w:rsid w:val="00580EE4"/>
    <w:rsid w:val="00673FA4"/>
    <w:rsid w:val="00697C59"/>
    <w:rsid w:val="007C4672"/>
    <w:rsid w:val="008440F2"/>
    <w:rsid w:val="0089291E"/>
    <w:rsid w:val="00975DE7"/>
    <w:rsid w:val="00990B05"/>
    <w:rsid w:val="009B0C14"/>
    <w:rsid w:val="009C7387"/>
    <w:rsid w:val="00A92BCE"/>
    <w:rsid w:val="00B447E2"/>
    <w:rsid w:val="00C61F70"/>
    <w:rsid w:val="00D921D8"/>
    <w:rsid w:val="00E03E7E"/>
    <w:rsid w:val="00E22201"/>
    <w:rsid w:val="00E45B4F"/>
    <w:rsid w:val="00F52A5F"/>
    <w:rsid w:val="00FB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01CF3"/>
  <w15:chartTrackingRefBased/>
  <w15:docId w15:val="{CF0E81F3-4E76-694B-B79A-829C555E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3CD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qFormat/>
    <w:rsid w:val="001D7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7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7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7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7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77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77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77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77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D7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7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7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77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773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77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77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77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77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77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7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77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7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77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773F"/>
    <w:rPr>
      <w:i/>
      <w:iCs/>
      <w:color w:val="404040" w:themeColor="text1" w:themeTint="BF"/>
    </w:rPr>
  </w:style>
  <w:style w:type="paragraph" w:styleId="a7">
    <w:name w:val="List Paragraph"/>
    <w:aliases w:val="без абзаца,маркированный,List Paragraph"/>
    <w:basedOn w:val="a"/>
    <w:link w:val="a8"/>
    <w:uiPriority w:val="34"/>
    <w:qFormat/>
    <w:rsid w:val="001D773F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1D773F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1D7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1D773F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1D773F"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39"/>
    <w:rsid w:val="001D773F"/>
    <w:rPr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aliases w:val="без абзаца Знак,маркированный Знак,List Paragraph Знак"/>
    <w:link w:val="a7"/>
    <w:uiPriority w:val="34"/>
    <w:locked/>
    <w:rsid w:val="001D773F"/>
  </w:style>
  <w:style w:type="paragraph" w:styleId="ae">
    <w:name w:val="Body Text Indent"/>
    <w:basedOn w:val="a"/>
    <w:link w:val="af"/>
    <w:uiPriority w:val="99"/>
    <w:unhideWhenUsed/>
    <w:rsid w:val="001D773F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">
    <w:name w:val="Основной текст с отступом Знак"/>
    <w:basedOn w:val="a0"/>
    <w:link w:val="ae"/>
    <w:uiPriority w:val="99"/>
    <w:rsid w:val="001D773F"/>
    <w:rPr>
      <w:rFonts w:ascii="Times New Roman" w:eastAsia="Times New Roman" w:hAnsi="Times New Roman" w:cs="Times New Roman"/>
      <w:b/>
      <w:kern w:val="0"/>
      <w:sz w:val="28"/>
      <w:szCs w:val="20"/>
      <w:lang w:val="ru-RU" w:eastAsia="ru-RU"/>
      <w14:ligatures w14:val="none"/>
    </w:rPr>
  </w:style>
  <w:style w:type="paragraph" w:customStyle="1" w:styleId="Default">
    <w:name w:val="Default"/>
    <w:rsid w:val="001D773F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val="en-US"/>
      <w14:ligatures w14:val="none"/>
    </w:rPr>
  </w:style>
  <w:style w:type="character" w:customStyle="1" w:styleId="s0">
    <w:name w:val="s0"/>
    <w:basedOn w:val="a0"/>
    <w:rsid w:val="001D773F"/>
  </w:style>
  <w:style w:type="character" w:customStyle="1" w:styleId="y2iqfc">
    <w:name w:val="y2iqfc"/>
    <w:basedOn w:val="a0"/>
    <w:rsid w:val="001D773F"/>
  </w:style>
  <w:style w:type="character" w:styleId="af0">
    <w:name w:val="Hyperlink"/>
    <w:basedOn w:val="a0"/>
    <w:uiPriority w:val="99"/>
    <w:unhideWhenUsed/>
    <w:rsid w:val="001D773F"/>
    <w:rPr>
      <w:color w:val="467886" w:themeColor="hyperlink"/>
      <w:u w:val="single"/>
    </w:rPr>
  </w:style>
  <w:style w:type="paragraph" w:styleId="af1">
    <w:name w:val="Normal (Web)"/>
    <w:aliases w:val="Обычный (Web),Обычный (веб) Знак1,Обычный (веб) Знак Знак,Обычный (веб) Знак,Обычный (Web)1,Знак Знак3,Знак Знак1 Знак,Знак Знак1 Знак Знак,Обычный (веб) Знак Знак Знак Знак,Знак4 Зна,Знак4,Обычный (веб)1,Знак Знак"/>
    <w:basedOn w:val="a"/>
    <w:link w:val="af2"/>
    <w:uiPriority w:val="99"/>
    <w:unhideWhenUsed/>
    <w:qFormat/>
    <w:rsid w:val="001D7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2">
    <w:name w:val="Обычный (Интернет) Знак"/>
    <w:aliases w:val="Обычный (Web) Знак,Обычный (веб) Знак1 Знак,Обычный (веб) Знак Знак Знак,Обычный (веб) Знак Знак1,Обычный (Web)1 Знак,Знак Знак3 Знак,Знак Знак1 Знак Знак1,Знак Знак1 Знак Знак Знак,Обычный (веб) Знак Знак Знак Знак Знак"/>
    <w:link w:val="af1"/>
    <w:uiPriority w:val="99"/>
    <w:locked/>
    <w:rsid w:val="001D773F"/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af3">
    <w:name w:val="header"/>
    <w:basedOn w:val="a"/>
    <w:link w:val="af4"/>
    <w:uiPriority w:val="99"/>
    <w:unhideWhenUsed/>
    <w:rsid w:val="001D7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1D773F"/>
    <w:rPr>
      <w:kern w:val="0"/>
      <w:sz w:val="22"/>
      <w:szCs w:val="22"/>
      <w:lang w:val="ru-RU"/>
      <w14:ligatures w14:val="none"/>
    </w:rPr>
  </w:style>
  <w:style w:type="paragraph" w:styleId="af5">
    <w:name w:val="footer"/>
    <w:basedOn w:val="a"/>
    <w:link w:val="af6"/>
    <w:uiPriority w:val="99"/>
    <w:unhideWhenUsed/>
    <w:rsid w:val="001D7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1D773F"/>
    <w:rPr>
      <w:kern w:val="0"/>
      <w:sz w:val="22"/>
      <w:szCs w:val="22"/>
      <w:lang w:val="ru-RU"/>
      <w14:ligatures w14:val="none"/>
    </w:rPr>
  </w:style>
  <w:style w:type="character" w:styleId="af7">
    <w:name w:val="Unresolved Mention"/>
    <w:basedOn w:val="a0"/>
    <w:uiPriority w:val="99"/>
    <w:semiHidden/>
    <w:unhideWhenUsed/>
    <w:rsid w:val="001D773F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1D773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1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5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let.zan.kz/rus/docs/Z1500000288/compare" TargetMode="External"/><Relationship Id="rId13" Type="http://schemas.openxmlformats.org/officeDocument/2006/relationships/hyperlink" Target="https://adilet.zan.kz/rus/docs/Z020000345_/compare" TargetMode="External"/><Relationship Id="rId18" Type="http://schemas.openxmlformats.org/officeDocument/2006/relationships/hyperlink" Target="https://adilet.zan.kz/rus/docs/P2100000726/compar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adilet.zan.kz/rus/docs/K950001000_/compare" TargetMode="External"/><Relationship Id="rId12" Type="http://schemas.openxmlformats.org/officeDocument/2006/relationships/hyperlink" Target="https://adilet.zan.kz/rus/docs/Z070000319_/compare" TargetMode="External"/><Relationship Id="rId17" Type="http://schemas.openxmlformats.org/officeDocument/2006/relationships/hyperlink" Target="https://www.un.org/ru/documents/decl_conv/conventions/disabled.shtml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adilet.zan.kz/rus/docs/O4800000001/compare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dilet.zan.kz/rus/docs/Z1600000449/compare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adilet.zan.kz/rus/docs/Z050000039_/compare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adilet.zan.kz/rus/docs/Z1500000288/compare" TargetMode="External"/><Relationship Id="rId19" Type="http://schemas.openxmlformats.org/officeDocument/2006/relationships/hyperlink" Target="https://adilet.zan.kz/rus/docs/V2200026618/comp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.org/ru/documents/decl_conv/declarations/pdf/salamanka.pdf" TargetMode="External"/><Relationship Id="rId14" Type="http://schemas.openxmlformats.org/officeDocument/2006/relationships/hyperlink" Target="https://adilet.zan.kz/rus/docs/Z020000343_/compare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16</Pages>
  <Words>3996</Words>
  <Characters>22780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sljabivovna@gmail.com</dc:creator>
  <cp:keywords/>
  <dc:description/>
  <cp:lastModifiedBy>sljabivovna@gmail.com</cp:lastModifiedBy>
  <cp:revision>13</cp:revision>
  <dcterms:created xsi:type="dcterms:W3CDTF">2024-11-11T19:45:00Z</dcterms:created>
  <dcterms:modified xsi:type="dcterms:W3CDTF">2024-11-11T20:57:00Z</dcterms:modified>
</cp:coreProperties>
</file>