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3A579" w14:textId="22AD88EE" w:rsidR="0082313D" w:rsidRDefault="007F2A33" w:rsidP="007F2A33">
      <w:pPr>
        <w:jc w:val="center"/>
        <w:rPr>
          <w:b/>
          <w:bCs/>
          <w:sz w:val="40"/>
          <w:szCs w:val="40"/>
        </w:rPr>
      </w:pPr>
      <w:r w:rsidRPr="007F2A33">
        <w:rPr>
          <w:b/>
          <w:bCs/>
          <w:sz w:val="40"/>
          <w:szCs w:val="40"/>
        </w:rPr>
        <w:t>Cypher</w:t>
      </w:r>
      <w:r w:rsidR="00E51BAB">
        <w:rPr>
          <w:b/>
          <w:bCs/>
          <w:sz w:val="40"/>
          <w:szCs w:val="40"/>
        </w:rPr>
        <w:t xml:space="preserve"> Query Language</w:t>
      </w:r>
    </w:p>
    <w:p w14:paraId="5775F971" w14:textId="77777777" w:rsidR="007F2A33" w:rsidRDefault="007F2A33" w:rsidP="007F2A33">
      <w:pPr>
        <w:jc w:val="center"/>
        <w:rPr>
          <w:b/>
          <w:bCs/>
          <w:sz w:val="40"/>
          <w:szCs w:val="40"/>
        </w:rPr>
      </w:pPr>
    </w:p>
    <w:p w14:paraId="6FFD3945" w14:textId="5A9119A5" w:rsidR="007F2A33" w:rsidRPr="007F2A33" w:rsidRDefault="007F2A33" w:rsidP="007F2A33">
      <w:pPr>
        <w:rPr>
          <w:b/>
          <w:bCs/>
          <w:sz w:val="36"/>
          <w:szCs w:val="36"/>
        </w:rPr>
      </w:pPr>
      <w:r w:rsidRPr="007F2A33">
        <w:rPr>
          <w:b/>
          <w:bCs/>
          <w:sz w:val="36"/>
          <w:szCs w:val="36"/>
        </w:rPr>
        <w:t>Nedir</w:t>
      </w:r>
    </w:p>
    <w:p w14:paraId="4D12B679" w14:textId="6BA28634" w:rsidR="007F2A33" w:rsidRPr="004708B8" w:rsidRDefault="007F2A33" w:rsidP="007F2A33">
      <w:r w:rsidRPr="004708B8">
        <w:t>Cypher, Neo4j'in  etkileyici ve etkili veri sorgulamaya olanak tanıyan </w:t>
      </w:r>
      <w:hyperlink r:id="rId4" w:tooltip="Beyanlı programlama" w:history="1">
        <w:r w:rsidRPr="004708B8">
          <w:t>bildirimsel</w:t>
        </w:r>
      </w:hyperlink>
      <w:r w:rsidRPr="004708B8">
        <w:t> bir grafik sorgulama dilidir.   2011 yılında Neo4j mühendisleri tarafından grafik veritabanları için SQL'e eşdeğer bir dil olarak yaratılmıştır. SQL'e benzer şekilde Cypher, kullanıcıların grafikten ne alacaklarına odaklanmalarını sağlar</w:t>
      </w:r>
      <w:r w:rsidRPr="004708B8">
        <w:rPr>
          <w:rFonts w:asciiTheme="majorHAnsi" w:hAnsiTheme="majorHAnsi"/>
          <w:i/>
          <w:iCs/>
        </w:rPr>
        <w:t>,</w:t>
      </w:r>
      <w:r w:rsidRPr="004708B8">
        <w:t xml:space="preserve"> Bu nedenle Cypher, kullanıcıların daha önce bilinmeyen veri bağlantılarını ve kümelerini ortaya çıkaran verimli ve açıklayıcı sorgulara izin vererek özellik grafik veritabanlarının tüm potansiyelini</w:t>
      </w:r>
      <w:r w:rsidR="004708B8">
        <w:t xml:space="preserve"> </w:t>
      </w:r>
      <w:r w:rsidRPr="004708B8">
        <w:t>gerçekleştirmelerini sağlar.</w:t>
      </w:r>
      <w:r w:rsidR="004708B8" w:rsidRPr="004708B8">
        <w:rPr>
          <w:noProof/>
        </w:rPr>
        <w:t xml:space="preserve"> </w:t>
      </w:r>
      <w:r w:rsidR="00DD0B85" w:rsidRPr="00DD0B85">
        <w:rPr>
          <w:noProof/>
        </w:rPr>
        <w:t>Diğer dillere benzerliği ve sezgiselliği nedeniyle öğrenmesi açık ara en kolay grafik dilidir.</w:t>
      </w:r>
    </w:p>
    <w:p w14:paraId="4AA9679D" w14:textId="766AE3D4" w:rsidR="004708B8" w:rsidRDefault="004708B8" w:rsidP="00E51BAB">
      <w:pPr>
        <w:jc w:val="center"/>
      </w:pPr>
      <w:r>
        <w:rPr>
          <w:noProof/>
        </w:rPr>
        <w:drawing>
          <wp:inline distT="0" distB="0" distL="0" distR="0" wp14:anchorId="3F99E0C1" wp14:editId="1811CE14">
            <wp:extent cx="2590800" cy="2590800"/>
            <wp:effectExtent l="0" t="0" r="0" b="0"/>
            <wp:docPr id="549797026" name="Picture 1" descr="A 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97026" name="Picture 1" descr="A blue dots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29F26B63" w14:textId="005DC101" w:rsidR="004708B8" w:rsidRDefault="00000000" w:rsidP="004708B8">
      <w:hyperlink r:id="rId6" w:anchor="Labeled-property_graph" w:tooltip="Grafik veritabanı" w:history="1">
        <w:r w:rsidR="004708B8" w:rsidRPr="004708B8">
          <w:t>Cypher, verileri düğümlere ve kenarlara (Cypher'da "ilişkiler" olarak adlandırılır) düzenleyen Property Graph Model'e</w:t>
        </w:r>
      </w:hyperlink>
      <w:r w:rsidR="004708B8" w:rsidRPr="004708B8">
        <w:t> dayanır . Düğümlerin ve ilişkilerin bu standart </w:t>
      </w:r>
      <w:hyperlink r:id="rId7" w:tooltip="Grafik (ayrık matematik)" w:history="1">
        <w:r w:rsidR="004708B8" w:rsidRPr="004708B8">
          <w:t>grafik</w:t>
        </w:r>
      </w:hyperlink>
      <w:r w:rsidR="004708B8" w:rsidRPr="004708B8">
        <w:t> öğelerine ek olarak , property graph modeli, verilerin daha ince kategorilerini ve niteliklerini tanımlamak için etiketler ve özellikler ekler</w:t>
      </w:r>
      <w:r w:rsidR="00DD0B85">
        <w:t>.</w:t>
      </w:r>
    </w:p>
    <w:p w14:paraId="66A6C48B" w14:textId="77777777" w:rsidR="00E51BAB" w:rsidRDefault="00E51BAB" w:rsidP="004708B8"/>
    <w:p w14:paraId="42EF8C75" w14:textId="76407702" w:rsidR="00DD0B85" w:rsidRPr="007F2A33" w:rsidRDefault="00DD0B85" w:rsidP="00DD0B85">
      <w:pPr>
        <w:rPr>
          <w:b/>
          <w:bCs/>
          <w:sz w:val="36"/>
          <w:szCs w:val="36"/>
        </w:rPr>
      </w:pPr>
      <w:r>
        <w:rPr>
          <w:b/>
          <w:bCs/>
          <w:sz w:val="36"/>
          <w:szCs w:val="36"/>
        </w:rPr>
        <w:t>Çalışma Prensibi</w:t>
      </w:r>
    </w:p>
    <w:p w14:paraId="6E580CCA" w14:textId="37B785C8" w:rsidR="00DD0B85" w:rsidRDefault="00DD0B85" w:rsidP="004708B8">
      <w:r w:rsidRPr="00DD0B85">
        <w:t>Desen tanıma, beynin çalışma biçiminin temelini oluşturur. Bu nedenle, insanlar desenlerle çalışmada çok iyidir (görsel diyagramları veya hatta hafıza eşleştirme oyunlarını düşünün). Cypher da büyük ölçüde desenlere dayanır ve verilerdeki bu desenlerin çeşitli versiyonlarını tanımak üzere tasarlanmıştır, bu da onu kullanıcıların öğrenmesi için basit ve mantıklı bir dil haline getirir.</w:t>
      </w:r>
    </w:p>
    <w:p w14:paraId="1D59BE1F" w14:textId="6E884D94" w:rsidR="00DD0B85" w:rsidRDefault="004708B8" w:rsidP="004708B8">
      <w:r w:rsidRPr="004708B8">
        <w:lastRenderedPageBreak/>
        <w:t>Düğümler, grafikteki varlıklardır. Bunlar, özellikler adı verilen herhangi bir sayıda öznitelik (</w:t>
      </w:r>
      <w:r w:rsidR="00DD0B85">
        <w:t>Key-Value</w:t>
      </w:r>
      <w:r w:rsidRPr="004708B8">
        <w:t xml:space="preserve"> çifti) tutabilir. Düğümler, bir etki alanındaki farklı rollerini temsil eden sıfır veya daha fazla etiketle (etiketler veya kategoriler gibi) etiketlenebilir. İlişkiler, iki düğüm varlığı arasında yönlendirilmiş, adlandırılmış, anlamsal olarak ilgili bağlantılar sağlar. Bir ilişkinin her zaman bir yönü, bir başlangıç </w:t>
      </w:r>
      <w:r w:rsidRPr="004708B8">
        <w:rPr>
          <w:rFonts w:ascii="Arial" w:hAnsi="Arial" w:cs="Arial"/>
        </w:rPr>
        <w:t>​​</w:t>
      </w:r>
      <w:r w:rsidRPr="004708B8">
        <w:t>d</w:t>
      </w:r>
      <w:r w:rsidRPr="004708B8">
        <w:rPr>
          <w:rFonts w:ascii="Aptos" w:hAnsi="Aptos" w:cs="Aptos"/>
        </w:rPr>
        <w:t>üğü</w:t>
      </w:r>
      <w:r w:rsidRPr="004708B8">
        <w:t>m</w:t>
      </w:r>
      <w:r w:rsidRPr="004708B8">
        <w:rPr>
          <w:rFonts w:ascii="Aptos" w:hAnsi="Aptos" w:cs="Aptos"/>
        </w:rPr>
        <w:t>ü</w:t>
      </w:r>
      <w:r w:rsidRPr="004708B8">
        <w:t>, bir biti</w:t>
      </w:r>
      <w:r w:rsidRPr="004708B8">
        <w:rPr>
          <w:rFonts w:ascii="Aptos" w:hAnsi="Aptos" w:cs="Aptos"/>
        </w:rPr>
        <w:t>ş</w:t>
      </w:r>
      <w:r w:rsidRPr="004708B8">
        <w:t xml:space="preserve"> d</w:t>
      </w:r>
      <w:r w:rsidRPr="004708B8">
        <w:rPr>
          <w:rFonts w:ascii="Aptos" w:hAnsi="Aptos" w:cs="Aptos"/>
        </w:rPr>
        <w:t>üğü</w:t>
      </w:r>
      <w:r w:rsidRPr="004708B8">
        <w:t>m</w:t>
      </w:r>
      <w:r w:rsidRPr="004708B8">
        <w:rPr>
          <w:rFonts w:ascii="Aptos" w:hAnsi="Aptos" w:cs="Aptos"/>
        </w:rPr>
        <w:t>ü</w:t>
      </w:r>
      <w:r w:rsidRPr="004708B8">
        <w:t xml:space="preserve"> ve tam olarak bir ili</w:t>
      </w:r>
      <w:r w:rsidRPr="004708B8">
        <w:rPr>
          <w:rFonts w:ascii="Aptos" w:hAnsi="Aptos" w:cs="Aptos"/>
        </w:rPr>
        <w:t>ş</w:t>
      </w:r>
      <w:r w:rsidRPr="004708B8">
        <w:t>ki t</w:t>
      </w:r>
      <w:r w:rsidRPr="004708B8">
        <w:rPr>
          <w:rFonts w:ascii="Aptos" w:hAnsi="Aptos" w:cs="Aptos"/>
        </w:rPr>
        <w:t>ü</w:t>
      </w:r>
      <w:r w:rsidRPr="004708B8">
        <w:t>r</w:t>
      </w:r>
      <w:r w:rsidRPr="004708B8">
        <w:rPr>
          <w:rFonts w:ascii="Aptos" w:hAnsi="Aptos" w:cs="Aptos"/>
        </w:rPr>
        <w:t>ü</w:t>
      </w:r>
      <w:r w:rsidRPr="004708B8">
        <w:t xml:space="preserve"> vard</w:t>
      </w:r>
      <w:r w:rsidRPr="004708B8">
        <w:rPr>
          <w:rFonts w:ascii="Aptos" w:hAnsi="Aptos" w:cs="Aptos"/>
        </w:rPr>
        <w:t>ı</w:t>
      </w:r>
      <w:r w:rsidRPr="004708B8">
        <w:t>r. D</w:t>
      </w:r>
      <w:r w:rsidRPr="004708B8">
        <w:rPr>
          <w:rFonts w:ascii="Aptos" w:hAnsi="Aptos" w:cs="Aptos"/>
        </w:rPr>
        <w:t>üğü</w:t>
      </w:r>
      <w:r w:rsidRPr="004708B8">
        <w:t>mler gibi, ilişkilerin de özellikleri</w:t>
      </w:r>
      <w:r w:rsidR="00DD0B85">
        <w:t xml:space="preserve"> </w:t>
      </w:r>
      <w:r w:rsidRPr="004708B8">
        <w:t>olabilir.</w:t>
      </w:r>
      <w:r w:rsidR="00DD0B85">
        <w:t xml:space="preserve"> </w:t>
      </w:r>
      <w:r w:rsidRPr="004708B8">
        <w:t> </w:t>
      </w:r>
    </w:p>
    <w:p w14:paraId="019A536F" w14:textId="7AF8296A" w:rsidR="004708B8" w:rsidRDefault="00DD0B85" w:rsidP="004708B8">
      <w:r>
        <w:rPr>
          <w:noProof/>
        </w:rPr>
        <w:drawing>
          <wp:inline distT="0" distB="0" distL="0" distR="0" wp14:anchorId="2255F3C2" wp14:editId="5675296D">
            <wp:extent cx="5314950" cy="1438275"/>
            <wp:effectExtent l="0" t="0" r="0" b="9525"/>
            <wp:docPr id="104382505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5058" name="Graphic 1043825058"/>
                    <pic:cNvPicPr/>
                  </pic:nvPicPr>
                  <pic:blipFill>
                    <a:blip r:embed="rId8">
                      <a:extLst>
                        <a:ext uri="{96DAC541-7B7A-43D3-8B79-37D633B846F1}">
                          <asvg:svgBlip xmlns:asvg="http://schemas.microsoft.com/office/drawing/2016/SVG/main" r:embed="rId9"/>
                        </a:ext>
                      </a:extLst>
                    </a:blip>
                    <a:stretch>
                      <a:fillRect/>
                    </a:stretch>
                  </pic:blipFill>
                  <pic:spPr>
                    <a:xfrm>
                      <a:off x="0" y="0"/>
                      <a:ext cx="5314950" cy="1438275"/>
                    </a:xfrm>
                    <a:prstGeom prst="rect">
                      <a:avLst/>
                    </a:prstGeom>
                  </pic:spPr>
                </pic:pic>
              </a:graphicData>
            </a:graphic>
          </wp:inline>
        </w:drawing>
      </w:r>
    </w:p>
    <w:p w14:paraId="034DDC32" w14:textId="77777777" w:rsidR="00E51BAB" w:rsidRDefault="00E51BAB" w:rsidP="00DD0B85"/>
    <w:p w14:paraId="457A05A7" w14:textId="7E1B95C7" w:rsidR="00DD0B85" w:rsidRPr="00DD0B85" w:rsidRDefault="004708B8" w:rsidP="00DD0B85">
      <w:r w:rsidRPr="004708B8">
        <w:t>Etiketler, sıfır veya daha fazla düğüm etiketi atayarak benzer düğümleri bir araya toplayabilir. Etiketler bir nevi etiketlere benzer ve aranacak veya oluşturulacak belirli varlık türlerini belirtmenize olanak tanır. Özellikler, bir dize anahtarının ve Cypher tür sisteminden bazı değerlerin bağlanmasıyla anahtar-değer çiftleridir. Cypher sorguları, belirtilen desende bulunan verileri oluşturmak, okumak, güncellemek ve silmek için etiketler ve özellikler üzerinde belirtilen herhangi bir filtrelemeyle düğüm ve ilişki desenleriyle birleştirilir</w:t>
      </w:r>
      <w:r w:rsidR="00DD0B85">
        <w:t>.</w:t>
      </w:r>
    </w:p>
    <w:p w14:paraId="7537AF8E" w14:textId="77777777" w:rsidR="00DD0B85" w:rsidRPr="004E2D66" w:rsidRDefault="00DD0B85" w:rsidP="00DD0B85">
      <w:r w:rsidRPr="004E2D66">
        <w:t>Cypher sorgu dili, düğüm ve ilişki desenlerini tasvir eder ve bu desenleri etiketlere ve özelliklere göre filtreler. Cypher'ın sözdizimi, bilgisayarlar için metin tabanlı görsel sanat olan </w:t>
      </w:r>
      <w:hyperlink r:id="rId10" w:tooltip="ASCII sanatı" w:history="1">
        <w:r w:rsidRPr="004E2D66">
          <w:t>ASCII sanatına</w:t>
        </w:r>
      </w:hyperlink>
      <w:r w:rsidRPr="004E2D66">
        <w:t> dayanır . Bu, dili çok görsel ve okunması kolay hale getirir çünkü sorguda belirtilen verileri hem görsel hem de yapısal olarak temsil eder. Örneğin, düğümler, öznitelikler ve varlıkla ilgili bilgiler etrafında parantezlerle temsil edilir. İlişkiler, ilişki türünün parantez içinde olduğu bir okla (yönlendirilmiş veya yönlendirilmemiş) tasvir edilir.</w:t>
      </w:r>
    </w:p>
    <w:p w14:paraId="7E7AB782" w14:textId="34B4F3D2" w:rsidR="004708B8" w:rsidRPr="004708B8" w:rsidRDefault="00DD0B85" w:rsidP="00DD0B85">
      <w:pPr>
        <w:jc w:val="center"/>
      </w:pPr>
      <w:r>
        <w:rPr>
          <w:b/>
          <w:bCs/>
          <w:noProof/>
        </w:rPr>
        <w:drawing>
          <wp:inline distT="0" distB="0" distL="0" distR="0" wp14:anchorId="1CFA7CF5" wp14:editId="697C4E3B">
            <wp:extent cx="4442460" cy="2023885"/>
            <wp:effectExtent l="0" t="0" r="0" b="0"/>
            <wp:docPr id="122600738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07383" name="Graphic 1226007383"/>
                    <pic:cNvPicPr/>
                  </pic:nvPicPr>
                  <pic:blipFill>
                    <a:blip r:embed="rId11">
                      <a:extLst>
                        <a:ext uri="{96DAC541-7B7A-43D3-8B79-37D633B846F1}">
                          <asvg:svgBlip xmlns:asvg="http://schemas.microsoft.com/office/drawing/2016/SVG/main" r:embed="rId12"/>
                        </a:ext>
                      </a:extLst>
                    </a:blip>
                    <a:stretch>
                      <a:fillRect/>
                    </a:stretch>
                  </pic:blipFill>
                  <pic:spPr>
                    <a:xfrm>
                      <a:off x="0" y="0"/>
                      <a:ext cx="4453978" cy="2029132"/>
                    </a:xfrm>
                    <a:prstGeom prst="rect">
                      <a:avLst/>
                    </a:prstGeom>
                  </pic:spPr>
                </pic:pic>
              </a:graphicData>
            </a:graphic>
          </wp:inline>
        </w:drawing>
      </w:r>
    </w:p>
    <w:p w14:paraId="6D301BE5" w14:textId="387C3989" w:rsidR="007F2A33" w:rsidRPr="004708B8" w:rsidRDefault="004708B8" w:rsidP="007F2A33">
      <w:r w:rsidRPr="004708B8">
        <w:lastRenderedPageBreak/>
        <w:t>Cypher tür sistemi, diğer programlama ve sorgu dillerinde kullanılan yaygın türlerin çoğunu içerir. Desteklenen türler arasında boolean, string, number, integer ve floating-point sayıları gibi skaler değer türleri bulunur. Ayrıca , datetime, localdatetimedate, time, localtime ve duration gibi zamansal türleri de destekler. Haritalar ve listeler için kapsayıcı türleri, düğüm, ilişki ve yol için grafik türleri ve bir boşluk türü mevcuttur. </w:t>
      </w:r>
    </w:p>
    <w:p w14:paraId="35ABAB2D" w14:textId="34DF5A2F" w:rsidR="004708B8" w:rsidRDefault="004708B8" w:rsidP="007F2A33">
      <w:r w:rsidRPr="004708B8">
        <w:t>Diğer sorgu dillerine benzer şekilde, Cypher desenleri belirtmek, desenleri filtrelemek ve sonuçları döndürmek için çeşitli anahtar sözcükler içerir. En yaygın olanlar şunlardır: MATCH, WHERE ve RETURN. Bunlar SQL'deki SELECT ve WHERE'den biraz farklı çalışır ancak benzer amaçları vardır.</w:t>
      </w:r>
    </w:p>
    <w:p w14:paraId="70E5DD05" w14:textId="77777777" w:rsidR="00E51BAB" w:rsidRPr="00E51BAB" w:rsidRDefault="00E51BAB" w:rsidP="007F2A33"/>
    <w:p w14:paraId="001478BF" w14:textId="77939DBB" w:rsidR="007F2A33" w:rsidRPr="00E51BAB" w:rsidRDefault="007F2A33" w:rsidP="007F2A33">
      <w:pPr>
        <w:rPr>
          <w:b/>
          <w:bCs/>
          <w:sz w:val="32"/>
          <w:szCs w:val="32"/>
        </w:rPr>
      </w:pPr>
      <w:r w:rsidRPr="007F2A33">
        <w:rPr>
          <w:b/>
          <w:bCs/>
          <w:sz w:val="32"/>
          <w:szCs w:val="32"/>
        </w:rPr>
        <w:t>Cypher ve SQL: temel farklar</w:t>
      </w:r>
    </w:p>
    <w:p w14:paraId="2F277CFA" w14:textId="21639B87" w:rsidR="007F2A33" w:rsidRPr="00E51BAB" w:rsidRDefault="00401ECA" w:rsidP="007F2A33">
      <w:r>
        <w:t>Cypher d</w:t>
      </w:r>
      <w:r w:rsidR="007F2A33" w:rsidRPr="00E51BAB">
        <w:t>il</w:t>
      </w:r>
      <w:r>
        <w:t>i</w:t>
      </w:r>
      <w:r w:rsidR="007F2A33" w:rsidRPr="00E51BAB">
        <w:t>, </w:t>
      </w:r>
      <w:hyperlink r:id="rId13" w:tooltip="SQL" w:history="1">
        <w:r w:rsidR="007F2A33" w:rsidRPr="00E51BAB">
          <w:t>SQL'in </w:t>
        </w:r>
      </w:hyperlink>
      <w:r w:rsidR="007F2A33" w:rsidRPr="00E51BAB">
        <w:t>gücü ve yeteneği düşünülerek tasarlanmıştır, ancak Cypher, </w:t>
      </w:r>
      <w:hyperlink r:id="rId14" w:tooltip="Grafik teorisi" w:history="1">
        <w:r w:rsidR="007F2A33" w:rsidRPr="00E51BAB">
          <w:t>grafik teorisi</w:t>
        </w:r>
      </w:hyperlink>
      <w:r w:rsidR="007F2A33" w:rsidRPr="00E51BAB">
        <w:t> kavramları üzerine inşa edilmiş bir veritabanının bileşenlerine ve ihtiyaçlarına dayanmaktadır . Bir grafik modelinde, veriler düğümler (matematik ve ağ biliminde </w:t>
      </w:r>
      <w:hyperlink r:id="rId15" w:tooltip="Tepe Noktası (Grafik Teorisi)" w:history="1">
        <w:r w:rsidR="007F2A33" w:rsidRPr="00E51BAB">
          <w:t>köşeler</w:t>
        </w:r>
      </w:hyperlink>
      <w:r w:rsidR="007F2A33" w:rsidRPr="00E51BAB">
        <w:t> ) ve ilişkiler (matematik ve ağ biliminde kenarlar) olarak yapılandırılır ve verilerdeki varlıkların birbirleriyle nasıl bağlandığına ve ilişkilendirildiğine odaklanılır.</w:t>
      </w:r>
    </w:p>
    <w:p w14:paraId="758BC77F" w14:textId="18A4404F" w:rsidR="007F2A33" w:rsidRPr="00E51BAB" w:rsidRDefault="00DD0B85" w:rsidP="007F2A33">
      <w:pPr>
        <w:rPr>
          <w:color w:val="000000" w:themeColor="text1"/>
        </w:rPr>
      </w:pPr>
      <w:r w:rsidRPr="00E51BAB">
        <w:rPr>
          <w:color w:val="000000" w:themeColor="text1"/>
        </w:rPr>
        <w:t xml:space="preserve">Bir sorgunun </w:t>
      </w:r>
      <w:r w:rsidR="00E51BAB">
        <w:rPr>
          <w:color w:val="000000" w:themeColor="text1"/>
        </w:rPr>
        <w:t xml:space="preserve">örnek kullanımını görebilmek açısından </w:t>
      </w:r>
      <w:r w:rsidRPr="00E51BAB">
        <w:rPr>
          <w:color w:val="000000" w:themeColor="text1"/>
        </w:rPr>
        <w:t>hem SQL hem de Cypher karşılığına bakalım:</w:t>
      </w:r>
    </w:p>
    <w:p w14:paraId="7BF9DA3C" w14:textId="71A71496" w:rsidR="00DD0B85" w:rsidRDefault="00DD0B85" w:rsidP="007F2A33">
      <w:pPr>
        <w:rPr>
          <w:color w:val="000000" w:themeColor="text1"/>
        </w:rPr>
      </w:pPr>
      <w:r w:rsidRPr="00E51BAB">
        <w:rPr>
          <w:color w:val="000000" w:themeColor="text1"/>
        </w:rPr>
        <w:t>Alttaki sorgu</w:t>
      </w:r>
      <w:r w:rsidR="00E51BAB">
        <w:rPr>
          <w:color w:val="000000" w:themeColor="text1"/>
        </w:rPr>
        <w:t xml:space="preserve"> her ikisorgu</w:t>
      </w:r>
      <w:r w:rsidR="00E51BAB" w:rsidRPr="00E51BAB">
        <w:rPr>
          <w:color w:val="000000" w:themeColor="text1"/>
        </w:rPr>
        <w:t xml:space="preserve"> en pahallı 10</w:t>
      </w:r>
      <w:r w:rsidRPr="00E51BAB">
        <w:rPr>
          <w:color w:val="000000" w:themeColor="text1"/>
        </w:rPr>
        <w:t xml:space="preserve"> ürün ismi ve fiyatını</w:t>
      </w:r>
      <w:r w:rsidR="00E51BAB">
        <w:rPr>
          <w:color w:val="000000" w:themeColor="text1"/>
        </w:rPr>
        <w:t xml:space="preserve"> </w:t>
      </w:r>
      <w:r w:rsidR="00E51BAB" w:rsidRPr="00E51BAB">
        <w:rPr>
          <w:color w:val="000000" w:themeColor="text1"/>
        </w:rPr>
        <w:t>gösterir.</w:t>
      </w:r>
    </w:p>
    <w:p w14:paraId="3B0B7C01" w14:textId="42D8BA0E" w:rsidR="00E51BAB" w:rsidRPr="00E51BAB" w:rsidRDefault="00E51BAB" w:rsidP="007F2A33">
      <w:pPr>
        <w:rPr>
          <w:b/>
          <w:bCs/>
          <w:color w:val="000000" w:themeColor="text1"/>
        </w:rPr>
      </w:pPr>
      <w:r w:rsidRPr="00401ECA">
        <w:rPr>
          <w:b/>
          <w:bCs/>
          <w:color w:val="000000" w:themeColor="text1"/>
          <w:highlight w:val="green"/>
        </w:rPr>
        <w:t>SQL:</w:t>
      </w:r>
    </w:p>
    <w:p w14:paraId="6ED9F567" w14:textId="77777777" w:rsidR="00DD0B85" w:rsidRPr="00401ECA" w:rsidRDefault="00DD0B85" w:rsidP="00DD0B85">
      <w:pPr>
        <w:rPr>
          <w:color w:val="FFFFFF" w:themeColor="background1"/>
          <w:highlight w:val="black"/>
        </w:rPr>
      </w:pPr>
      <w:r w:rsidRPr="00401ECA">
        <w:rPr>
          <w:color w:val="FFFFFF" w:themeColor="background1"/>
          <w:highlight w:val="black"/>
        </w:rPr>
        <w:t>SELECT p.ProductName, p.UnitPrice</w:t>
      </w:r>
    </w:p>
    <w:p w14:paraId="3AA85F8A" w14:textId="77777777" w:rsidR="00DD0B85" w:rsidRPr="00401ECA" w:rsidRDefault="00DD0B85" w:rsidP="00DD0B85">
      <w:pPr>
        <w:rPr>
          <w:color w:val="FFFFFF" w:themeColor="background1"/>
          <w:highlight w:val="black"/>
        </w:rPr>
      </w:pPr>
      <w:r w:rsidRPr="00401ECA">
        <w:rPr>
          <w:color w:val="FFFFFF" w:themeColor="background1"/>
          <w:highlight w:val="black"/>
        </w:rPr>
        <w:t>FROM products as p</w:t>
      </w:r>
    </w:p>
    <w:p w14:paraId="6865F2FE" w14:textId="77777777" w:rsidR="00DD0B85" w:rsidRPr="00401ECA" w:rsidRDefault="00DD0B85" w:rsidP="00DD0B85">
      <w:pPr>
        <w:rPr>
          <w:color w:val="FFFFFF" w:themeColor="background1"/>
          <w:highlight w:val="black"/>
        </w:rPr>
      </w:pPr>
      <w:r w:rsidRPr="00401ECA">
        <w:rPr>
          <w:color w:val="FFFFFF" w:themeColor="background1"/>
          <w:highlight w:val="black"/>
        </w:rPr>
        <w:t>ORDER BY p.UnitPrice DESC</w:t>
      </w:r>
    </w:p>
    <w:p w14:paraId="761FE692" w14:textId="2A27ED84" w:rsidR="00DD0B85" w:rsidRPr="00401ECA" w:rsidRDefault="00DD0B85" w:rsidP="00DD0B85">
      <w:pPr>
        <w:rPr>
          <w:color w:val="FFFFFF" w:themeColor="background1"/>
        </w:rPr>
      </w:pPr>
      <w:r w:rsidRPr="00401ECA">
        <w:rPr>
          <w:color w:val="FFFFFF" w:themeColor="background1"/>
          <w:highlight w:val="black"/>
        </w:rPr>
        <w:t>LIMIT 10;</w:t>
      </w:r>
    </w:p>
    <w:p w14:paraId="2A43FD0D" w14:textId="77777777" w:rsidR="007F2A33" w:rsidRPr="00DD0B85" w:rsidRDefault="007F2A33" w:rsidP="007F2A33">
      <w:pPr>
        <w:rPr>
          <w:b/>
          <w:bCs/>
          <w:color w:val="FFFFFF" w:themeColor="background1"/>
        </w:rPr>
      </w:pPr>
    </w:p>
    <w:p w14:paraId="417FFA54" w14:textId="0B054A6D" w:rsidR="007F2A33" w:rsidRDefault="00E51BAB" w:rsidP="007F2A33">
      <w:pPr>
        <w:rPr>
          <w:b/>
          <w:bCs/>
        </w:rPr>
      </w:pPr>
      <w:r w:rsidRPr="00401ECA">
        <w:rPr>
          <w:b/>
          <w:bCs/>
          <w:highlight w:val="cyan"/>
        </w:rPr>
        <w:t>C</w:t>
      </w:r>
      <w:r w:rsidR="00401ECA">
        <w:rPr>
          <w:b/>
          <w:bCs/>
          <w:highlight w:val="cyan"/>
        </w:rPr>
        <w:t>ypher</w:t>
      </w:r>
      <w:r w:rsidRPr="00401ECA">
        <w:rPr>
          <w:b/>
          <w:bCs/>
          <w:highlight w:val="cyan"/>
        </w:rPr>
        <w:t>:</w:t>
      </w:r>
    </w:p>
    <w:p w14:paraId="4D844B66" w14:textId="77777777" w:rsidR="00E51BAB" w:rsidRPr="00401ECA" w:rsidRDefault="00E51BAB" w:rsidP="00E51BAB">
      <w:pPr>
        <w:rPr>
          <w:color w:val="FFFFFF" w:themeColor="background1"/>
          <w:highlight w:val="black"/>
        </w:rPr>
      </w:pPr>
      <w:r w:rsidRPr="00401ECA">
        <w:rPr>
          <w:color w:val="FFFFFF" w:themeColor="background1"/>
          <w:highlight w:val="black"/>
        </w:rPr>
        <w:t>MATCH (p:Product)</w:t>
      </w:r>
    </w:p>
    <w:p w14:paraId="674D66D6" w14:textId="77777777" w:rsidR="00E51BAB" w:rsidRPr="00401ECA" w:rsidRDefault="00E51BAB" w:rsidP="00E51BAB">
      <w:pPr>
        <w:rPr>
          <w:color w:val="FFFFFF" w:themeColor="background1"/>
          <w:highlight w:val="black"/>
        </w:rPr>
      </w:pPr>
      <w:r w:rsidRPr="00401ECA">
        <w:rPr>
          <w:color w:val="FFFFFF" w:themeColor="background1"/>
          <w:highlight w:val="black"/>
        </w:rPr>
        <w:t>RETURN p.productName, p.unitPrice</w:t>
      </w:r>
    </w:p>
    <w:p w14:paraId="1F6F1754" w14:textId="77777777" w:rsidR="00E51BAB" w:rsidRPr="00401ECA" w:rsidRDefault="00E51BAB" w:rsidP="00E51BAB">
      <w:pPr>
        <w:rPr>
          <w:color w:val="FFFFFF" w:themeColor="background1"/>
          <w:highlight w:val="black"/>
        </w:rPr>
      </w:pPr>
      <w:r w:rsidRPr="00401ECA">
        <w:rPr>
          <w:color w:val="FFFFFF" w:themeColor="background1"/>
          <w:highlight w:val="black"/>
        </w:rPr>
        <w:t>ORDER BY p.unitPrice DESC</w:t>
      </w:r>
    </w:p>
    <w:p w14:paraId="26EBE6EB" w14:textId="03DEC776" w:rsidR="007F2A33" w:rsidRPr="00401ECA" w:rsidRDefault="00E51BAB" w:rsidP="00E51BAB">
      <w:pPr>
        <w:rPr>
          <w:color w:val="FFFFFF" w:themeColor="background1"/>
        </w:rPr>
      </w:pPr>
      <w:r w:rsidRPr="00401ECA">
        <w:rPr>
          <w:color w:val="FFFFFF" w:themeColor="background1"/>
          <w:highlight w:val="black"/>
        </w:rPr>
        <w:t>LIMIT 10;</w:t>
      </w:r>
    </w:p>
    <w:p w14:paraId="26C5E403" w14:textId="77777777" w:rsidR="00E51BAB" w:rsidRPr="00E51BAB" w:rsidRDefault="00E51BAB" w:rsidP="00E51BAB">
      <w:pPr>
        <w:rPr>
          <w:b/>
          <w:bCs/>
          <w:color w:val="FFFFFF" w:themeColor="background1"/>
        </w:rPr>
      </w:pPr>
    </w:p>
    <w:p w14:paraId="22B68E3F" w14:textId="10C90FA0" w:rsidR="00E51BAB" w:rsidRPr="00E51BAB" w:rsidRDefault="00E51BAB" w:rsidP="007F2A33">
      <w:r w:rsidRPr="00E51BAB">
        <w:lastRenderedPageBreak/>
        <w:t>Şimdi de Cypher’ın SQL den daha özlü bir sorgu dii olduğunu alttaki aynı sonuçları veren sorgular ile inceleyelim.</w:t>
      </w:r>
    </w:p>
    <w:p w14:paraId="394F896D" w14:textId="6ECCB9B1" w:rsidR="00E51BAB" w:rsidRDefault="00E51BAB" w:rsidP="007F2A33">
      <w:pPr>
        <w:rPr>
          <w:b/>
          <w:bCs/>
        </w:rPr>
      </w:pPr>
      <w:r w:rsidRPr="00401ECA">
        <w:rPr>
          <w:b/>
          <w:bCs/>
          <w:highlight w:val="green"/>
        </w:rPr>
        <w:t>SQL:</w:t>
      </w:r>
    </w:p>
    <w:p w14:paraId="43588523" w14:textId="77777777" w:rsidR="00E51BAB" w:rsidRPr="00401ECA" w:rsidRDefault="00E51BAB" w:rsidP="00E51BAB">
      <w:pPr>
        <w:rPr>
          <w:color w:val="FFFFFF" w:themeColor="background1"/>
          <w:highlight w:val="black"/>
        </w:rPr>
      </w:pPr>
      <w:r w:rsidRPr="00401ECA">
        <w:rPr>
          <w:color w:val="FFFFFF" w:themeColor="background1"/>
          <w:highlight w:val="black"/>
        </w:rPr>
        <w:t>SELECT actors.name</w:t>
      </w:r>
    </w:p>
    <w:p w14:paraId="35F85998" w14:textId="77777777" w:rsidR="00E51BAB" w:rsidRPr="00401ECA" w:rsidRDefault="00E51BAB" w:rsidP="00E51BAB">
      <w:pPr>
        <w:rPr>
          <w:color w:val="FFFFFF" w:themeColor="background1"/>
          <w:highlight w:val="black"/>
        </w:rPr>
      </w:pPr>
      <w:r w:rsidRPr="00401ECA">
        <w:rPr>
          <w:color w:val="FFFFFF" w:themeColor="background1"/>
          <w:highlight w:val="black"/>
        </w:rPr>
        <w:t>FROM actors</w:t>
      </w:r>
    </w:p>
    <w:p w14:paraId="1391F9CF" w14:textId="77777777" w:rsidR="00E51BAB" w:rsidRPr="00401ECA" w:rsidRDefault="00E51BAB" w:rsidP="00E51BAB">
      <w:pPr>
        <w:rPr>
          <w:color w:val="FFFFFF" w:themeColor="background1"/>
          <w:highlight w:val="black"/>
        </w:rPr>
      </w:pPr>
      <w:r w:rsidRPr="00401ECA">
        <w:rPr>
          <w:color w:val="FFFFFF" w:themeColor="background1"/>
          <w:highlight w:val="black"/>
        </w:rPr>
        <w:t xml:space="preserve"> </w:t>
      </w:r>
      <w:r w:rsidRPr="00401ECA">
        <w:rPr>
          <w:color w:val="FFFFFF" w:themeColor="background1"/>
          <w:highlight w:val="black"/>
        </w:rPr>
        <w:tab/>
        <w:t>LEFT JOIN acted_in ON acted_in.actor_id = actors.id</w:t>
      </w:r>
    </w:p>
    <w:p w14:paraId="622928A7" w14:textId="77777777" w:rsidR="00E51BAB" w:rsidRPr="00401ECA" w:rsidRDefault="00E51BAB" w:rsidP="00E51BAB">
      <w:pPr>
        <w:rPr>
          <w:color w:val="FFFFFF" w:themeColor="background1"/>
          <w:highlight w:val="black"/>
        </w:rPr>
      </w:pPr>
      <w:r w:rsidRPr="00401ECA">
        <w:rPr>
          <w:color w:val="FFFFFF" w:themeColor="background1"/>
          <w:highlight w:val="black"/>
        </w:rPr>
        <w:tab/>
        <w:t>LEFT JOIN movies ON movies.id = acted_in.movie_id</w:t>
      </w:r>
    </w:p>
    <w:p w14:paraId="00FFB233" w14:textId="6009802F" w:rsidR="00E51BAB" w:rsidRPr="00401ECA" w:rsidRDefault="00E51BAB" w:rsidP="00E51BAB">
      <w:pPr>
        <w:rPr>
          <w:color w:val="FFFFFF" w:themeColor="background1"/>
        </w:rPr>
      </w:pPr>
      <w:r w:rsidRPr="00401ECA">
        <w:rPr>
          <w:color w:val="FFFFFF" w:themeColor="background1"/>
          <w:highlight w:val="black"/>
        </w:rPr>
        <w:t>WHERE movies.title = "The Matrix"</w:t>
      </w:r>
    </w:p>
    <w:p w14:paraId="51484A65" w14:textId="77777777" w:rsidR="00E51BAB" w:rsidRDefault="00E51BAB" w:rsidP="00E51BAB">
      <w:pPr>
        <w:rPr>
          <w:b/>
          <w:bCs/>
          <w:color w:val="FFFFFF" w:themeColor="background1"/>
        </w:rPr>
      </w:pPr>
    </w:p>
    <w:p w14:paraId="00D8C770" w14:textId="36BEBA9F" w:rsidR="00E51BAB" w:rsidRDefault="00E51BAB" w:rsidP="00E51BAB">
      <w:pPr>
        <w:rPr>
          <w:b/>
          <w:bCs/>
          <w:color w:val="000000" w:themeColor="text1"/>
        </w:rPr>
      </w:pPr>
      <w:r w:rsidRPr="00401ECA">
        <w:rPr>
          <w:b/>
          <w:bCs/>
          <w:color w:val="000000" w:themeColor="text1"/>
          <w:highlight w:val="cyan"/>
        </w:rPr>
        <w:t>Cypher:</w:t>
      </w:r>
    </w:p>
    <w:p w14:paraId="1A8CECE3" w14:textId="77777777" w:rsidR="00E51BAB" w:rsidRPr="00401ECA" w:rsidRDefault="00E51BAB" w:rsidP="00E51BAB">
      <w:pPr>
        <w:rPr>
          <w:color w:val="F2F2F2" w:themeColor="background1" w:themeShade="F2"/>
          <w:highlight w:val="black"/>
        </w:rPr>
      </w:pPr>
      <w:r w:rsidRPr="00401ECA">
        <w:rPr>
          <w:color w:val="F2F2F2" w:themeColor="background1" w:themeShade="F2"/>
          <w:highlight w:val="black"/>
        </w:rPr>
        <w:t>MATCH (actor:Actor)-[:ACTED_IN]-&gt;(movie:Movie {title: 'The Matrix'})</w:t>
      </w:r>
    </w:p>
    <w:p w14:paraId="796D91AB" w14:textId="2B688D91" w:rsidR="00E51BAB" w:rsidRPr="00401ECA" w:rsidRDefault="00E51BAB" w:rsidP="00E51BAB">
      <w:pPr>
        <w:rPr>
          <w:color w:val="F2F2F2" w:themeColor="background1" w:themeShade="F2"/>
        </w:rPr>
      </w:pPr>
      <w:r w:rsidRPr="00401ECA">
        <w:rPr>
          <w:color w:val="F2F2F2" w:themeColor="background1" w:themeShade="F2"/>
          <w:highlight w:val="black"/>
        </w:rPr>
        <w:t>RETURN actor.name</w:t>
      </w:r>
    </w:p>
    <w:p w14:paraId="325F2A63" w14:textId="77777777" w:rsidR="00401ECA" w:rsidRPr="00401ECA" w:rsidRDefault="00401ECA" w:rsidP="00E51BAB">
      <w:pPr>
        <w:rPr>
          <w:color w:val="F2F2F2" w:themeColor="background1" w:themeShade="F2"/>
        </w:rPr>
      </w:pPr>
    </w:p>
    <w:p w14:paraId="318FE44F" w14:textId="2C003DAA" w:rsidR="00401ECA" w:rsidRPr="00401ECA" w:rsidRDefault="00B36086" w:rsidP="00E51BAB">
      <w:r>
        <w:t xml:space="preserve">Konu ile ilgili  diğer bir önek ise aşağıdaki görseldeki gibi bir sorgunun hem </w:t>
      </w:r>
      <w:r w:rsidR="00401ECA" w:rsidRPr="00401ECA">
        <w:t xml:space="preserve">SQL </w:t>
      </w:r>
      <w:r>
        <w:t xml:space="preserve">hem de </w:t>
      </w:r>
      <w:r w:rsidR="00401ECA" w:rsidRPr="00401ECA">
        <w:t>Cypher karşılıklarını inceleyebilirsiniz.</w:t>
      </w:r>
    </w:p>
    <w:p w14:paraId="0D21B874" w14:textId="555407F3" w:rsidR="00401ECA" w:rsidRPr="00401ECA" w:rsidRDefault="00B36086" w:rsidP="00E51BAB">
      <w:r>
        <w:rPr>
          <w:noProof/>
        </w:rPr>
        <w:drawing>
          <wp:inline distT="0" distB="0" distL="0" distR="0" wp14:anchorId="13C1E5F9" wp14:editId="204A6B84">
            <wp:extent cx="5760720" cy="2891155"/>
            <wp:effectExtent l="0" t="0" r="0" b="0"/>
            <wp:docPr id="579465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65994" name="Picture 5794659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91155"/>
                    </a:xfrm>
                    <a:prstGeom prst="rect">
                      <a:avLst/>
                    </a:prstGeom>
                  </pic:spPr>
                </pic:pic>
              </a:graphicData>
            </a:graphic>
          </wp:inline>
        </w:drawing>
      </w:r>
    </w:p>
    <w:p w14:paraId="677923F7" w14:textId="1FA995FC" w:rsidR="00401ECA" w:rsidRDefault="00401ECA" w:rsidP="00E51BAB">
      <w:r w:rsidRPr="00401ECA">
        <w:t>SQL’e aşina olan herkes Cypher’ı kolaylıkla anlayacaktır. Her ikisi de deklaratif query dilleridir. Cypher, özellikle graphlar için tasarlanmıştır. Her ikisi de clauses, keywordler, expressionlar, operatörler ve functionlar içerir. SQL’den farklı olarak Cypher graph pattern’i merkezine alır. Cypher ile de kompleks sorgular yazabilirsiniz. Cypher, karmaşık okuma ve yazma operasyonlarını tek bir state üzerinden gerçekleştirir. </w:t>
      </w:r>
    </w:p>
    <w:p w14:paraId="332ABC63" w14:textId="77777777" w:rsidR="00401ECA" w:rsidRPr="00401ECA" w:rsidRDefault="00401ECA" w:rsidP="00E51BAB"/>
    <w:p w14:paraId="41E90824" w14:textId="28C356FA" w:rsidR="00401ECA" w:rsidRDefault="00401ECA" w:rsidP="00E51BAB">
      <w:r w:rsidRPr="00401ECA">
        <w:rPr>
          <w:b/>
          <w:bCs/>
        </w:rPr>
        <w:t>S</w:t>
      </w:r>
      <w:r>
        <w:rPr>
          <w:b/>
          <w:bCs/>
        </w:rPr>
        <w:t xml:space="preserve">orguları incelemeye devam etmek için: </w:t>
      </w:r>
      <w:hyperlink r:id="rId17" w:history="1">
        <w:r w:rsidRPr="000D47C7">
          <w:rPr>
            <w:rStyle w:val="Hyperlink"/>
            <w:b/>
            <w:bCs/>
          </w:rPr>
          <w:t>https://neo4j.com/docs/cypher-manual/current/queries/</w:t>
        </w:r>
      </w:hyperlink>
    </w:p>
    <w:p w14:paraId="7ABD3FF7" w14:textId="77777777" w:rsidR="00401ECA" w:rsidRPr="00E51BAB" w:rsidRDefault="00401ECA" w:rsidP="00E51BAB">
      <w:pPr>
        <w:rPr>
          <w:b/>
          <w:bCs/>
          <w:color w:val="FFFFFF" w:themeColor="background1"/>
        </w:rPr>
      </w:pPr>
    </w:p>
    <w:p w14:paraId="7B3257BE" w14:textId="0F22686B" w:rsidR="007F2A33" w:rsidRDefault="007F2A33" w:rsidP="007F2A33">
      <w:pPr>
        <w:rPr>
          <w:b/>
          <w:bCs/>
        </w:rPr>
      </w:pPr>
      <w:r>
        <w:rPr>
          <w:b/>
          <w:bCs/>
        </w:rPr>
        <w:t>KAYNAKÇA</w:t>
      </w:r>
    </w:p>
    <w:p w14:paraId="19A87739" w14:textId="4178AD2C" w:rsidR="007F2A33" w:rsidRDefault="00000000" w:rsidP="007F2A33">
      <w:pPr>
        <w:rPr>
          <w:b/>
          <w:bCs/>
        </w:rPr>
      </w:pPr>
      <w:hyperlink r:id="rId18" w:history="1">
        <w:r w:rsidR="007F2A33" w:rsidRPr="00024E85">
          <w:rPr>
            <w:rStyle w:val="Hyperlink"/>
            <w:b/>
            <w:bCs/>
          </w:rPr>
          <w:t>https://neo4j.com/docs/cypher-manual/current/introduction/cypher-overview/</w:t>
        </w:r>
      </w:hyperlink>
    </w:p>
    <w:p w14:paraId="6FDECE10" w14:textId="73D0A366" w:rsidR="007F2A33" w:rsidRDefault="00000000" w:rsidP="007F2A33">
      <w:pPr>
        <w:rPr>
          <w:b/>
          <w:bCs/>
        </w:rPr>
      </w:pPr>
      <w:hyperlink r:id="rId19" w:history="1">
        <w:r w:rsidR="007F2A33" w:rsidRPr="00024E85">
          <w:rPr>
            <w:rStyle w:val="Hyperlink"/>
            <w:b/>
            <w:bCs/>
          </w:rPr>
          <w:t>https://en.wikipedia.org/wiki/Cypher_(query_language)</w:t>
        </w:r>
      </w:hyperlink>
    </w:p>
    <w:p w14:paraId="2BDC0D75" w14:textId="75E73F96" w:rsidR="007F2A33" w:rsidRDefault="00000000" w:rsidP="007F2A33">
      <w:pPr>
        <w:rPr>
          <w:b/>
          <w:bCs/>
        </w:rPr>
      </w:pPr>
      <w:hyperlink r:id="rId20" w:history="1">
        <w:r w:rsidR="00E51BAB" w:rsidRPr="000D47C7">
          <w:rPr>
            <w:rStyle w:val="Hyperlink"/>
            <w:b/>
            <w:bCs/>
          </w:rPr>
          <w:t>https://neo4j.com/docs/getting-started/cypher-intro/cypher-sql/</w:t>
        </w:r>
      </w:hyperlink>
    </w:p>
    <w:p w14:paraId="2E09751E" w14:textId="28452BE7" w:rsidR="00E51BAB" w:rsidRDefault="00000000" w:rsidP="007F2A33">
      <w:pPr>
        <w:rPr>
          <w:b/>
          <w:bCs/>
        </w:rPr>
      </w:pPr>
      <w:hyperlink r:id="rId21" w:history="1">
        <w:r w:rsidR="00401ECA" w:rsidRPr="000D47C7">
          <w:rPr>
            <w:rStyle w:val="Hyperlink"/>
            <w:b/>
            <w:bCs/>
          </w:rPr>
          <w:t>https://medium.com/@fatihserhatturan/neo4j-ile-graf-veritabanlar%C4%B1-uygulamal%C4%B1-bir-rehber-184b95e8c0ca</w:t>
        </w:r>
      </w:hyperlink>
    </w:p>
    <w:p w14:paraId="09A4E639" w14:textId="77777777" w:rsidR="00401ECA" w:rsidRPr="007F2A33" w:rsidRDefault="00401ECA" w:rsidP="007F2A33">
      <w:pPr>
        <w:rPr>
          <w:b/>
          <w:bCs/>
        </w:rPr>
      </w:pPr>
    </w:p>
    <w:sectPr w:rsidR="00401ECA" w:rsidRPr="007F2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3D"/>
    <w:rsid w:val="0034015F"/>
    <w:rsid w:val="00401ECA"/>
    <w:rsid w:val="004708B8"/>
    <w:rsid w:val="004C1FA9"/>
    <w:rsid w:val="004E2D66"/>
    <w:rsid w:val="007E6F4C"/>
    <w:rsid w:val="007F2A33"/>
    <w:rsid w:val="0082313D"/>
    <w:rsid w:val="00B36086"/>
    <w:rsid w:val="00CF1E95"/>
    <w:rsid w:val="00DD0B85"/>
    <w:rsid w:val="00E51B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8EAD"/>
  <w15:chartTrackingRefBased/>
  <w15:docId w15:val="{722A9467-6CDD-45BB-973E-975A5F3F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13D"/>
    <w:rPr>
      <w:rFonts w:eastAsiaTheme="majorEastAsia" w:cstheme="majorBidi"/>
      <w:color w:val="272727" w:themeColor="text1" w:themeTint="D8"/>
    </w:rPr>
  </w:style>
  <w:style w:type="paragraph" w:styleId="Title">
    <w:name w:val="Title"/>
    <w:basedOn w:val="Normal"/>
    <w:next w:val="Normal"/>
    <w:link w:val="TitleChar"/>
    <w:uiPriority w:val="10"/>
    <w:qFormat/>
    <w:rsid w:val="00823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13D"/>
    <w:pPr>
      <w:spacing w:before="160"/>
      <w:jc w:val="center"/>
    </w:pPr>
    <w:rPr>
      <w:i/>
      <w:iCs/>
      <w:color w:val="404040" w:themeColor="text1" w:themeTint="BF"/>
    </w:rPr>
  </w:style>
  <w:style w:type="character" w:customStyle="1" w:styleId="QuoteChar">
    <w:name w:val="Quote Char"/>
    <w:basedOn w:val="DefaultParagraphFont"/>
    <w:link w:val="Quote"/>
    <w:uiPriority w:val="29"/>
    <w:rsid w:val="0082313D"/>
    <w:rPr>
      <w:i/>
      <w:iCs/>
      <w:color w:val="404040" w:themeColor="text1" w:themeTint="BF"/>
    </w:rPr>
  </w:style>
  <w:style w:type="paragraph" w:styleId="ListParagraph">
    <w:name w:val="List Paragraph"/>
    <w:basedOn w:val="Normal"/>
    <w:uiPriority w:val="34"/>
    <w:qFormat/>
    <w:rsid w:val="0082313D"/>
    <w:pPr>
      <w:ind w:left="720"/>
      <w:contextualSpacing/>
    </w:pPr>
  </w:style>
  <w:style w:type="character" w:styleId="IntenseEmphasis">
    <w:name w:val="Intense Emphasis"/>
    <w:basedOn w:val="DefaultParagraphFont"/>
    <w:uiPriority w:val="21"/>
    <w:qFormat/>
    <w:rsid w:val="0082313D"/>
    <w:rPr>
      <w:i/>
      <w:iCs/>
      <w:color w:val="0F4761" w:themeColor="accent1" w:themeShade="BF"/>
    </w:rPr>
  </w:style>
  <w:style w:type="paragraph" w:styleId="IntenseQuote">
    <w:name w:val="Intense Quote"/>
    <w:basedOn w:val="Normal"/>
    <w:next w:val="Normal"/>
    <w:link w:val="IntenseQuoteChar"/>
    <w:uiPriority w:val="30"/>
    <w:qFormat/>
    <w:rsid w:val="00823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13D"/>
    <w:rPr>
      <w:i/>
      <w:iCs/>
      <w:color w:val="0F4761" w:themeColor="accent1" w:themeShade="BF"/>
    </w:rPr>
  </w:style>
  <w:style w:type="character" w:styleId="IntenseReference">
    <w:name w:val="Intense Reference"/>
    <w:basedOn w:val="DefaultParagraphFont"/>
    <w:uiPriority w:val="32"/>
    <w:qFormat/>
    <w:rsid w:val="0082313D"/>
    <w:rPr>
      <w:b/>
      <w:bCs/>
      <w:smallCaps/>
      <w:color w:val="0F4761" w:themeColor="accent1" w:themeShade="BF"/>
      <w:spacing w:val="5"/>
    </w:rPr>
  </w:style>
  <w:style w:type="character" w:styleId="Hyperlink">
    <w:name w:val="Hyperlink"/>
    <w:basedOn w:val="DefaultParagraphFont"/>
    <w:uiPriority w:val="99"/>
    <w:unhideWhenUsed/>
    <w:rsid w:val="007F2A33"/>
    <w:rPr>
      <w:color w:val="467886" w:themeColor="hyperlink"/>
      <w:u w:val="single"/>
    </w:rPr>
  </w:style>
  <w:style w:type="character" w:styleId="UnresolvedMention">
    <w:name w:val="Unresolved Mention"/>
    <w:basedOn w:val="DefaultParagraphFont"/>
    <w:uiPriority w:val="99"/>
    <w:semiHidden/>
    <w:unhideWhenUsed/>
    <w:rsid w:val="007F2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4927">
      <w:bodyDiv w:val="1"/>
      <w:marLeft w:val="0"/>
      <w:marRight w:val="0"/>
      <w:marTop w:val="0"/>
      <w:marBottom w:val="0"/>
      <w:divBdr>
        <w:top w:val="none" w:sz="0" w:space="0" w:color="auto"/>
        <w:left w:val="none" w:sz="0" w:space="0" w:color="auto"/>
        <w:bottom w:val="none" w:sz="0" w:space="0" w:color="auto"/>
        <w:right w:val="none" w:sz="0" w:space="0" w:color="auto"/>
      </w:divBdr>
      <w:divsChild>
        <w:div w:id="775565849">
          <w:marLeft w:val="240"/>
          <w:marRight w:val="240"/>
          <w:marTop w:val="240"/>
          <w:marBottom w:val="240"/>
          <w:divBdr>
            <w:top w:val="none" w:sz="0" w:space="0" w:color="auto"/>
            <w:left w:val="none" w:sz="0" w:space="0" w:color="auto"/>
            <w:bottom w:val="none" w:sz="0" w:space="0" w:color="auto"/>
            <w:right w:val="none" w:sz="0" w:space="0" w:color="auto"/>
          </w:divBdr>
          <w:divsChild>
            <w:div w:id="20955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180">
      <w:bodyDiv w:val="1"/>
      <w:marLeft w:val="0"/>
      <w:marRight w:val="0"/>
      <w:marTop w:val="0"/>
      <w:marBottom w:val="0"/>
      <w:divBdr>
        <w:top w:val="none" w:sz="0" w:space="0" w:color="auto"/>
        <w:left w:val="none" w:sz="0" w:space="0" w:color="auto"/>
        <w:bottom w:val="none" w:sz="0" w:space="0" w:color="auto"/>
        <w:right w:val="none" w:sz="0" w:space="0" w:color="auto"/>
      </w:divBdr>
    </w:div>
    <w:div w:id="1270624157">
      <w:bodyDiv w:val="1"/>
      <w:marLeft w:val="0"/>
      <w:marRight w:val="0"/>
      <w:marTop w:val="0"/>
      <w:marBottom w:val="0"/>
      <w:divBdr>
        <w:top w:val="none" w:sz="0" w:space="0" w:color="auto"/>
        <w:left w:val="none" w:sz="0" w:space="0" w:color="auto"/>
        <w:bottom w:val="none" w:sz="0" w:space="0" w:color="auto"/>
        <w:right w:val="none" w:sz="0" w:space="0" w:color="auto"/>
      </w:divBdr>
      <w:divsChild>
        <w:div w:id="575168013">
          <w:marLeft w:val="240"/>
          <w:marRight w:val="240"/>
          <w:marTop w:val="240"/>
          <w:marBottom w:val="240"/>
          <w:divBdr>
            <w:top w:val="none" w:sz="0" w:space="0" w:color="auto"/>
            <w:left w:val="none" w:sz="0" w:space="0" w:color="auto"/>
            <w:bottom w:val="none" w:sz="0" w:space="0" w:color="auto"/>
            <w:right w:val="none" w:sz="0" w:space="0" w:color="auto"/>
          </w:divBdr>
          <w:divsChild>
            <w:div w:id="20697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8364">
      <w:bodyDiv w:val="1"/>
      <w:marLeft w:val="0"/>
      <w:marRight w:val="0"/>
      <w:marTop w:val="0"/>
      <w:marBottom w:val="0"/>
      <w:divBdr>
        <w:top w:val="none" w:sz="0" w:space="0" w:color="auto"/>
        <w:left w:val="none" w:sz="0" w:space="0" w:color="auto"/>
        <w:bottom w:val="none" w:sz="0" w:space="0" w:color="auto"/>
        <w:right w:val="none" w:sz="0" w:space="0" w:color="auto"/>
      </w:divBdr>
    </w:div>
    <w:div w:id="1486628962">
      <w:bodyDiv w:val="1"/>
      <w:marLeft w:val="0"/>
      <w:marRight w:val="0"/>
      <w:marTop w:val="0"/>
      <w:marBottom w:val="0"/>
      <w:divBdr>
        <w:top w:val="none" w:sz="0" w:space="0" w:color="auto"/>
        <w:left w:val="none" w:sz="0" w:space="0" w:color="auto"/>
        <w:bottom w:val="none" w:sz="0" w:space="0" w:color="auto"/>
        <w:right w:val="none" w:sz="0" w:space="0" w:color="auto"/>
      </w:divBdr>
    </w:div>
    <w:div w:id="1577400638">
      <w:bodyDiv w:val="1"/>
      <w:marLeft w:val="0"/>
      <w:marRight w:val="0"/>
      <w:marTop w:val="0"/>
      <w:marBottom w:val="0"/>
      <w:divBdr>
        <w:top w:val="none" w:sz="0" w:space="0" w:color="auto"/>
        <w:left w:val="none" w:sz="0" w:space="0" w:color="auto"/>
        <w:bottom w:val="none" w:sz="0" w:space="0" w:color="auto"/>
        <w:right w:val="none" w:sz="0" w:space="0" w:color="auto"/>
      </w:divBdr>
    </w:div>
    <w:div w:id="1591234636">
      <w:bodyDiv w:val="1"/>
      <w:marLeft w:val="0"/>
      <w:marRight w:val="0"/>
      <w:marTop w:val="0"/>
      <w:marBottom w:val="0"/>
      <w:divBdr>
        <w:top w:val="none" w:sz="0" w:space="0" w:color="auto"/>
        <w:left w:val="none" w:sz="0" w:space="0" w:color="auto"/>
        <w:bottom w:val="none" w:sz="0" w:space="0" w:color="auto"/>
        <w:right w:val="none" w:sz="0" w:space="0" w:color="auto"/>
      </w:divBdr>
      <w:divsChild>
        <w:div w:id="344288439">
          <w:marLeft w:val="240"/>
          <w:marRight w:val="240"/>
          <w:marTop w:val="240"/>
          <w:marBottom w:val="240"/>
          <w:divBdr>
            <w:top w:val="none" w:sz="0" w:space="0" w:color="auto"/>
            <w:left w:val="none" w:sz="0" w:space="0" w:color="auto"/>
            <w:bottom w:val="none" w:sz="0" w:space="0" w:color="auto"/>
            <w:right w:val="none" w:sz="0" w:space="0" w:color="auto"/>
          </w:divBdr>
          <w:divsChild>
            <w:div w:id="15196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6462">
      <w:bodyDiv w:val="1"/>
      <w:marLeft w:val="0"/>
      <w:marRight w:val="0"/>
      <w:marTop w:val="0"/>
      <w:marBottom w:val="0"/>
      <w:divBdr>
        <w:top w:val="none" w:sz="0" w:space="0" w:color="auto"/>
        <w:left w:val="none" w:sz="0" w:space="0" w:color="auto"/>
        <w:bottom w:val="none" w:sz="0" w:space="0" w:color="auto"/>
        <w:right w:val="none" w:sz="0" w:space="0" w:color="auto"/>
      </w:divBdr>
    </w:div>
    <w:div w:id="1976257107">
      <w:bodyDiv w:val="1"/>
      <w:marLeft w:val="0"/>
      <w:marRight w:val="0"/>
      <w:marTop w:val="0"/>
      <w:marBottom w:val="0"/>
      <w:divBdr>
        <w:top w:val="none" w:sz="0" w:space="0" w:color="auto"/>
        <w:left w:val="none" w:sz="0" w:space="0" w:color="auto"/>
        <w:bottom w:val="none" w:sz="0" w:space="0" w:color="auto"/>
        <w:right w:val="none" w:sz="0" w:space="0" w:color="auto"/>
      </w:divBdr>
      <w:divsChild>
        <w:div w:id="1676415113">
          <w:marLeft w:val="240"/>
          <w:marRight w:val="240"/>
          <w:marTop w:val="240"/>
          <w:marBottom w:val="240"/>
          <w:divBdr>
            <w:top w:val="none" w:sz="0" w:space="0" w:color="auto"/>
            <w:left w:val="none" w:sz="0" w:space="0" w:color="auto"/>
            <w:bottom w:val="none" w:sz="0" w:space="0" w:color="auto"/>
            <w:right w:val="none" w:sz="0" w:space="0" w:color="auto"/>
          </w:divBdr>
          <w:divsChild>
            <w:div w:id="4175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6884">
      <w:bodyDiv w:val="1"/>
      <w:marLeft w:val="0"/>
      <w:marRight w:val="0"/>
      <w:marTop w:val="0"/>
      <w:marBottom w:val="0"/>
      <w:divBdr>
        <w:top w:val="none" w:sz="0" w:space="0" w:color="auto"/>
        <w:left w:val="none" w:sz="0" w:space="0" w:color="auto"/>
        <w:bottom w:val="none" w:sz="0" w:space="0" w:color="auto"/>
        <w:right w:val="none" w:sz="0" w:space="0" w:color="auto"/>
      </w:divBdr>
    </w:div>
    <w:div w:id="2013139848">
      <w:bodyDiv w:val="1"/>
      <w:marLeft w:val="0"/>
      <w:marRight w:val="0"/>
      <w:marTop w:val="0"/>
      <w:marBottom w:val="0"/>
      <w:divBdr>
        <w:top w:val="none" w:sz="0" w:space="0" w:color="auto"/>
        <w:left w:val="none" w:sz="0" w:space="0" w:color="auto"/>
        <w:bottom w:val="none" w:sz="0" w:space="0" w:color="auto"/>
        <w:right w:val="none" w:sz="0" w:space="0" w:color="auto"/>
      </w:divBdr>
      <w:divsChild>
        <w:div w:id="1751081830">
          <w:marLeft w:val="240"/>
          <w:marRight w:val="240"/>
          <w:marTop w:val="240"/>
          <w:marBottom w:val="240"/>
          <w:divBdr>
            <w:top w:val="none" w:sz="0" w:space="0" w:color="auto"/>
            <w:left w:val="none" w:sz="0" w:space="0" w:color="auto"/>
            <w:bottom w:val="none" w:sz="0" w:space="0" w:color="auto"/>
            <w:right w:val="none" w:sz="0" w:space="0" w:color="auto"/>
          </w:divBdr>
          <w:divsChild>
            <w:div w:id="9059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3641">
      <w:bodyDiv w:val="1"/>
      <w:marLeft w:val="0"/>
      <w:marRight w:val="0"/>
      <w:marTop w:val="0"/>
      <w:marBottom w:val="0"/>
      <w:divBdr>
        <w:top w:val="none" w:sz="0" w:space="0" w:color="auto"/>
        <w:left w:val="none" w:sz="0" w:space="0" w:color="auto"/>
        <w:bottom w:val="none" w:sz="0" w:space="0" w:color="auto"/>
        <w:right w:val="none" w:sz="0" w:space="0" w:color="auto"/>
      </w:divBdr>
    </w:div>
    <w:div w:id="2079789624">
      <w:bodyDiv w:val="1"/>
      <w:marLeft w:val="0"/>
      <w:marRight w:val="0"/>
      <w:marTop w:val="0"/>
      <w:marBottom w:val="0"/>
      <w:divBdr>
        <w:top w:val="none" w:sz="0" w:space="0" w:color="auto"/>
        <w:left w:val="none" w:sz="0" w:space="0" w:color="auto"/>
        <w:bottom w:val="none" w:sz="0" w:space="0" w:color="auto"/>
        <w:right w:val="none" w:sz="0" w:space="0" w:color="auto"/>
      </w:divBdr>
      <w:divsChild>
        <w:div w:id="560100443">
          <w:marLeft w:val="240"/>
          <w:marRight w:val="240"/>
          <w:marTop w:val="240"/>
          <w:marBottom w:val="240"/>
          <w:divBdr>
            <w:top w:val="none" w:sz="0" w:space="0" w:color="auto"/>
            <w:left w:val="none" w:sz="0" w:space="0" w:color="auto"/>
            <w:bottom w:val="none" w:sz="0" w:space="0" w:color="auto"/>
            <w:right w:val="none" w:sz="0" w:space="0" w:color="auto"/>
          </w:divBdr>
          <w:divsChild>
            <w:div w:id="12024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m-wikipedia-org.translate.goog/wiki/SQL?_x_tr_sl=en&amp;_x_tr_tl=tr&amp;_x_tr_hl=tr&amp;_x_tr_pto=tc" TargetMode="External"/><Relationship Id="rId18" Type="http://schemas.openxmlformats.org/officeDocument/2006/relationships/hyperlink" Target="https://neo4j.com/docs/cypher-manual/current/introduction/cypher-overview/" TargetMode="External"/><Relationship Id="rId3" Type="http://schemas.openxmlformats.org/officeDocument/2006/relationships/webSettings" Target="webSettings.xml"/><Relationship Id="rId21" Type="http://schemas.openxmlformats.org/officeDocument/2006/relationships/hyperlink" Target="https://medium.com/@fatihserhatturan/neo4j-ile-graf-veritabanlar%C4%B1-uygulamal%C4%B1-bir-rehber-184b95e8c0ca" TargetMode="External"/><Relationship Id="rId7" Type="http://schemas.openxmlformats.org/officeDocument/2006/relationships/hyperlink" Target="https://en-m-wikipedia-org.translate.goog/wiki/Graph_(discrete_mathematics)?_x_tr_sl=en&amp;_x_tr_tl=tr&amp;_x_tr_hl=tr&amp;_x_tr_pto=tc" TargetMode="External"/><Relationship Id="rId12" Type="http://schemas.openxmlformats.org/officeDocument/2006/relationships/image" Target="media/image5.svg"/><Relationship Id="rId17" Type="http://schemas.openxmlformats.org/officeDocument/2006/relationships/hyperlink" Target="https://neo4j.com/docs/cypher-manual/current/queries/"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neo4j.com/docs/getting-started/cypher-intro/cypher-sql/" TargetMode="External"/><Relationship Id="rId1" Type="http://schemas.openxmlformats.org/officeDocument/2006/relationships/styles" Target="styles.xml"/><Relationship Id="rId6" Type="http://schemas.openxmlformats.org/officeDocument/2006/relationships/hyperlink" Target="https://en-m-wikipedia-org.translate.goog/wiki/Graph_database?_x_tr_sl=en&amp;_x_tr_tl=tr&amp;_x_tr_hl=tr&amp;_x_tr_pto=tc"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m-wikipedia-org.translate.goog/wiki/Vertex_(graph_theory)?_x_tr_sl=en&amp;_x_tr_tl=tr&amp;_x_tr_hl=tr&amp;_x_tr_pto=tc" TargetMode="External"/><Relationship Id="rId23" Type="http://schemas.openxmlformats.org/officeDocument/2006/relationships/theme" Target="theme/theme1.xml"/><Relationship Id="rId10" Type="http://schemas.openxmlformats.org/officeDocument/2006/relationships/hyperlink" Target="https://en-m-wikipedia-org.translate.goog/wiki/ASCII_art?_x_tr_sl=en&amp;_x_tr_tl=tr&amp;_x_tr_hl=tr&amp;_x_tr_pto=tc" TargetMode="External"/><Relationship Id="rId19" Type="http://schemas.openxmlformats.org/officeDocument/2006/relationships/hyperlink" Target="https://en.wikipedia.org/wiki/Cypher_(query_language)" TargetMode="External"/><Relationship Id="rId4" Type="http://schemas.openxmlformats.org/officeDocument/2006/relationships/hyperlink" Target="https://en-m-wikipedia-org.translate.goog/wiki/Declarative_programming?_x_tr_sl=en&amp;_x_tr_tl=tr&amp;_x_tr_hl=tr&amp;_x_tr_pto=tc" TargetMode="External"/><Relationship Id="rId9" Type="http://schemas.openxmlformats.org/officeDocument/2006/relationships/image" Target="media/image3.svg"/><Relationship Id="rId14" Type="http://schemas.openxmlformats.org/officeDocument/2006/relationships/hyperlink" Target="https://en-m-wikipedia-org.translate.goog/wiki/Graph_theory?_x_tr_sl=en&amp;_x_tr_tl=tr&amp;_x_tr_hl=tr&amp;_x_tr_pto=t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Akgün</dc:creator>
  <cp:keywords/>
  <dc:description/>
  <cp:lastModifiedBy>Baki Akgün</cp:lastModifiedBy>
  <cp:revision>4</cp:revision>
  <dcterms:created xsi:type="dcterms:W3CDTF">2024-09-05T11:03:00Z</dcterms:created>
  <dcterms:modified xsi:type="dcterms:W3CDTF">2024-09-11T11:47:00Z</dcterms:modified>
</cp:coreProperties>
</file>