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872F6" w14:textId="177F3CEF" w:rsidR="00BD6565" w:rsidRDefault="00BD6565" w:rsidP="00BD6565">
      <w:pPr>
        <w:jc w:val="center"/>
        <w:rPr>
          <w:b/>
          <w:bCs/>
          <w:sz w:val="48"/>
          <w:szCs w:val="48"/>
        </w:rPr>
      </w:pPr>
      <w:r w:rsidRPr="00BD6565">
        <w:rPr>
          <w:b/>
          <w:bCs/>
          <w:sz w:val="48"/>
          <w:szCs w:val="48"/>
        </w:rPr>
        <w:t>NEO4J</w:t>
      </w:r>
    </w:p>
    <w:p w14:paraId="6FA10777" w14:textId="77777777" w:rsidR="002C61C4" w:rsidRPr="00D042B0" w:rsidRDefault="00BD6565">
      <w:pPr>
        <w:rPr>
          <w:b/>
          <w:bCs/>
          <w:sz w:val="36"/>
          <w:szCs w:val="36"/>
        </w:rPr>
      </w:pPr>
      <w:r w:rsidRPr="00D042B0">
        <w:rPr>
          <w:b/>
          <w:bCs/>
          <w:sz w:val="36"/>
          <w:szCs w:val="36"/>
        </w:rPr>
        <w:t>Nedir?</w:t>
      </w:r>
      <w:r w:rsidR="0072080F" w:rsidRPr="00D042B0">
        <w:rPr>
          <w:b/>
          <w:bCs/>
          <w:sz w:val="36"/>
          <w:szCs w:val="36"/>
        </w:rPr>
        <w:t xml:space="preserve"> </w:t>
      </w:r>
    </w:p>
    <w:p w14:paraId="1672576C" w14:textId="20EF28F3" w:rsidR="002C61C4" w:rsidRDefault="002C61C4" w:rsidP="002C61C4">
      <w:r>
        <w:t xml:space="preserve">Bir </w:t>
      </w:r>
      <w:r w:rsidR="00D042B0">
        <w:t>G</w:t>
      </w:r>
      <w:r>
        <w:t xml:space="preserve">raph </w:t>
      </w:r>
      <w:r w:rsidR="00D042B0">
        <w:t>Da</w:t>
      </w:r>
      <w:r>
        <w:t>tabase</w:t>
      </w:r>
      <w:r w:rsidR="00D042B0">
        <w:t xml:space="preserve"> örneği </w:t>
      </w:r>
      <w:r>
        <w:t xml:space="preserve">olan </w:t>
      </w:r>
      <w:r w:rsidRPr="00BC785A">
        <w:rPr>
          <w:b/>
          <w:bCs/>
        </w:rPr>
        <w:t>Neo4j</w:t>
      </w:r>
      <w:r w:rsidRPr="00E2313D">
        <w:t xml:space="preserve"> Java ve Scala dosyası yazılmış olan </w:t>
      </w:r>
      <w:hyperlink r:id="rId7" w:tooltip="Neo4J Technology (sayfa mevcut değil)" w:history="1">
        <w:r w:rsidRPr="00E2313D">
          <w:t>Neo4J Technology</w:t>
        </w:r>
      </w:hyperlink>
      <w:r w:rsidRPr="00E2313D">
        <w:t> isimli firma tarafından açık kaynak olarak dağıtılan</w:t>
      </w:r>
      <w:r>
        <w:t xml:space="preserve">, </w:t>
      </w:r>
      <w:r w:rsidRPr="00E2313D">
        <w:t>yüksek performanslı ve ölçeklenebil</w:t>
      </w:r>
      <w:r>
        <w:t xml:space="preserve">en ve </w:t>
      </w:r>
      <w:r w:rsidRPr="00E2313D">
        <w:t>geliştirilen </w:t>
      </w:r>
      <w:hyperlink r:id="rId8" w:tooltip="Graph (sayfa mevcut değil)" w:history="1">
        <w:r w:rsidRPr="00E2313D">
          <w:t>graph</w:t>
        </w:r>
      </w:hyperlink>
      <w:r w:rsidRPr="00E2313D">
        <w:t> veritabanıdır</w:t>
      </w:r>
      <w:r>
        <w:t xml:space="preserve">. </w:t>
      </w:r>
      <w:r w:rsidRPr="00E2313D">
        <w:t>NASA, eBay, cisco gibi kuruluşlar tarafından kullanılmaktadır.</w:t>
      </w:r>
    </w:p>
    <w:p w14:paraId="3B908A86" w14:textId="77777777" w:rsidR="002C61C4" w:rsidRDefault="002C61C4" w:rsidP="002C61C4"/>
    <w:p w14:paraId="331F0AAD" w14:textId="77777777" w:rsidR="002C61C4" w:rsidRDefault="002C61C4" w:rsidP="002C61C4">
      <w:pPr>
        <w:jc w:val="center"/>
      </w:pPr>
      <w:r>
        <w:rPr>
          <w:noProof/>
        </w:rPr>
        <w:drawing>
          <wp:inline distT="0" distB="0" distL="0" distR="0" wp14:anchorId="717D8981" wp14:editId="3422D0AD">
            <wp:extent cx="3172379" cy="1190593"/>
            <wp:effectExtent l="0" t="0" r="0" b="0"/>
            <wp:docPr id="304336419"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36419" name="Picture 2"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7830" cy="1196392"/>
                    </a:xfrm>
                    <a:prstGeom prst="rect">
                      <a:avLst/>
                    </a:prstGeom>
                  </pic:spPr>
                </pic:pic>
              </a:graphicData>
            </a:graphic>
          </wp:inline>
        </w:drawing>
      </w:r>
      <w:r>
        <w:t xml:space="preserve"> </w:t>
      </w:r>
    </w:p>
    <w:p w14:paraId="48E95A13" w14:textId="77777777" w:rsidR="002C61C4" w:rsidRDefault="002C61C4" w:rsidP="002C61C4">
      <w:pPr>
        <w:jc w:val="center"/>
      </w:pPr>
    </w:p>
    <w:p w14:paraId="3B3172D4" w14:textId="77777777" w:rsidR="002C61C4" w:rsidRDefault="002C61C4" w:rsidP="002C61C4">
      <w:r>
        <w:t>G</w:t>
      </w:r>
      <w:r w:rsidRPr="00E2313D">
        <w:t>eliştiricilerin yerel grafik depolama ve işleme özelliğine sahip ACID uyumlu bir işlem veri tabanı olarak tanımladığı Neo4j, DB-Engines sıralamasına göre en popüler gra</w:t>
      </w:r>
      <w:r>
        <w:t xml:space="preserve">ph </w:t>
      </w:r>
      <w:r w:rsidRPr="00E2313D">
        <w:t>tabanlı ve 22.en popüler genel veri tabanıd</w:t>
      </w:r>
      <w:r>
        <w:t>ır.</w:t>
      </w:r>
    </w:p>
    <w:p w14:paraId="730F0661" w14:textId="77777777" w:rsidR="002C61C4" w:rsidRDefault="002C61C4" w:rsidP="002C61C4"/>
    <w:p w14:paraId="5312B5E3" w14:textId="7F93E292" w:rsidR="00BD6565" w:rsidRPr="00D042B0" w:rsidRDefault="002C61C4" w:rsidP="00BD6565">
      <w:r w:rsidRPr="00CF70FD">
        <w:t>İlişkisel veritabanlarından farklı olarak veri arasındaki ilişkileri vurgulamak için graph teorisine kullanan, node (düğüm) ve ilişki (ilişkiler) olmak üzere iki temel unsurdan oluşan bir</w:t>
      </w:r>
      <w:r>
        <w:t xml:space="preserve"> </w:t>
      </w:r>
      <w:r w:rsidRPr="00E2313D">
        <w:t>NoSql</w:t>
      </w:r>
      <w:r w:rsidRPr="00CF70FD">
        <w:t xml:space="preserve"> veritabanıdır.</w:t>
      </w:r>
      <w:r>
        <w:t xml:space="preserve"> </w:t>
      </w:r>
      <w:r w:rsidRPr="00E2313D">
        <w:t>Daha çok graf yapısına göre çalıştığından dolağı ağ, harita, sosyal ağ gibi bir birine bağlı düğümlerin saklandığı ve işlendiği alanlarda kullanılmaktadır</w:t>
      </w:r>
      <w:r w:rsidRPr="00902174">
        <w:t>.</w:t>
      </w:r>
      <w:r w:rsidRPr="00CF70FD">
        <w:t xml:space="preserve"> Oracle NoSQL Database, OrientDB, HypherGraphDB, GraphBase, InfiniteGraph ve AllegroGraph gibi diğer popüler grafik veritabanları da vardır.</w:t>
      </w:r>
      <w:r>
        <w:t xml:space="preserve"> Aşağıdaki görseldeki gbi düşünebiliriz.</w:t>
      </w:r>
    </w:p>
    <w:p w14:paraId="3307AAD4" w14:textId="77777777" w:rsidR="00BD6565" w:rsidRPr="00902174" w:rsidRDefault="00BD6565" w:rsidP="00BD6565">
      <w:pPr>
        <w:jc w:val="center"/>
      </w:pPr>
      <w:r>
        <w:rPr>
          <w:noProof/>
        </w:rPr>
        <w:drawing>
          <wp:inline distT="0" distB="0" distL="0" distR="0" wp14:anchorId="6599537D" wp14:editId="7EC9E96E">
            <wp:extent cx="3471242" cy="2292350"/>
            <wp:effectExtent l="0" t="0" r="0" b="0"/>
            <wp:docPr id="166660888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08889" name="Picture 1" descr="A diagram of a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5876" cy="2315222"/>
                    </a:xfrm>
                    <a:prstGeom prst="rect">
                      <a:avLst/>
                    </a:prstGeom>
                  </pic:spPr>
                </pic:pic>
              </a:graphicData>
            </a:graphic>
          </wp:inline>
        </w:drawing>
      </w:r>
    </w:p>
    <w:p w14:paraId="2A7A166E" w14:textId="6C62850F" w:rsidR="00BD6565" w:rsidRDefault="00BD6565" w:rsidP="00BD6565">
      <w:r w:rsidRPr="00E2313D">
        <w:lastRenderedPageBreak/>
        <w:t>Neo4j'de her şey düğüm, kenar veya nitelik biçiminde tutulur. Her bir düğüm ve kenar istenildiği kadar niteliğe sahip olabilir. Düğümler ve kenarlar etiketlenebilir ve etiketlenmesi arama daraltılması adına kullanışlı o</w:t>
      </w:r>
      <w:r>
        <w:t>lmaktadır</w:t>
      </w:r>
      <w:r w:rsidRPr="00E2313D">
        <w:t xml:space="preserve">. </w:t>
      </w:r>
    </w:p>
    <w:p w14:paraId="1C745BF5" w14:textId="77777777" w:rsidR="00D042B0" w:rsidRDefault="00D042B0" w:rsidP="00BD6565"/>
    <w:p w14:paraId="789DAFB8" w14:textId="77D2B13B" w:rsidR="00D042B0" w:rsidRDefault="00D042B0" w:rsidP="00BD6565">
      <w:pPr>
        <w:rPr>
          <w:b/>
          <w:bCs/>
          <w:sz w:val="36"/>
          <w:szCs w:val="36"/>
        </w:rPr>
      </w:pPr>
      <w:r w:rsidRPr="00D042B0">
        <w:rPr>
          <w:b/>
          <w:bCs/>
          <w:sz w:val="36"/>
          <w:szCs w:val="36"/>
        </w:rPr>
        <w:t>Neden  Graph Database?</w:t>
      </w:r>
    </w:p>
    <w:p w14:paraId="0867EE1B" w14:textId="2541D5E5" w:rsidR="00D042B0" w:rsidRPr="0072080F" w:rsidRDefault="00D042B0" w:rsidP="00D042B0">
      <w:r w:rsidRPr="0072080F">
        <w:t>Yeterli geliştirme süresi ve işlem gücüyle, RDBMS ideal olarak uygun olmadığı birçok şeyi yapabilir. Grafik veritabanlarının aksine, geleneksel ilişkisel veritabanları veri kümeleri arasındaki ilişkileri yerel olarak depolamaz. Bunun yerine, RDBMS yalnızca verilerin kendisini depolar. Daha sonra yalnızca çalışma zamanında ilişkileri hesaplayabilir. Aynı bilgi basit bir grafik sorgusundan milisaniyeler içinde döndürülebildiğinde bu zaman alıcıdır ve pahalı bir işlemdir. Pratik olarak konuşursak, RDBMS birçok kullanım durumu için uygun değildir, oysa Neo4j ve diğer grafik veritabanları mükemmeldir.</w:t>
      </w:r>
      <w:r w:rsidRPr="00D042B0">
        <w:rPr>
          <w:noProof/>
        </w:rPr>
        <w:t xml:space="preserve"> </w:t>
      </w:r>
      <w:r>
        <w:rPr>
          <w:noProof/>
        </w:rPr>
        <w:drawing>
          <wp:inline distT="0" distB="0" distL="0" distR="0" wp14:anchorId="7626146F" wp14:editId="4B3A0640">
            <wp:extent cx="5760720" cy="4010660"/>
            <wp:effectExtent l="0" t="0" r="0" b="8890"/>
            <wp:docPr id="1847455102" name="Picture 1" descr="Graph-based insurance fr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based insurance frau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010660"/>
                    </a:xfrm>
                    <a:prstGeom prst="rect">
                      <a:avLst/>
                    </a:prstGeom>
                    <a:noFill/>
                    <a:ln>
                      <a:noFill/>
                    </a:ln>
                  </pic:spPr>
                </pic:pic>
              </a:graphicData>
            </a:graphic>
          </wp:inline>
        </w:drawing>
      </w:r>
    </w:p>
    <w:p w14:paraId="75280954" w14:textId="1202B318" w:rsidR="00BC785A" w:rsidRDefault="00D042B0" w:rsidP="00BD6565">
      <w:r w:rsidRPr="00BC785A">
        <w:t>Giderek daha fazla birbirine bağlanan bir dünyada yaşıyoruz. Sonuç olarak, verilerimiz de daha fazla birbirine bağlanıyor. Her gün küresel olarak üretilen veri hacmi göz önüne alındığında, verinin içindeki ilişkilerin değeri, verinin kendisinden hızla daha değerli hale geliyor. Grafik veritabanlarının benzersiz değeri , işletmeler ve diğer kuruluşlar üzerinde önemli etkileri olan analitik içgörüler olarak, yerel olarak ve ölçekte yeni, birbiriyle bağlantılı bilgileri ortaya çıkarma yeteneğinden gelir.</w:t>
      </w:r>
    </w:p>
    <w:p w14:paraId="36300DF5" w14:textId="77777777" w:rsidR="008D54F0" w:rsidRDefault="008D54F0" w:rsidP="00BD6565"/>
    <w:p w14:paraId="65EDD8A0" w14:textId="77777777" w:rsidR="008D54F0" w:rsidRPr="008D54F0" w:rsidRDefault="008D54F0" w:rsidP="008D54F0">
      <w:pPr>
        <w:rPr>
          <w:b/>
          <w:bCs/>
          <w:sz w:val="36"/>
          <w:szCs w:val="36"/>
        </w:rPr>
      </w:pPr>
      <w:r w:rsidRPr="008D54F0">
        <w:rPr>
          <w:b/>
          <w:bCs/>
          <w:sz w:val="36"/>
          <w:szCs w:val="36"/>
        </w:rPr>
        <w:lastRenderedPageBreak/>
        <w:t>Neo4j'in (Grafik Veritabanı) Başlıca Avantajları</w:t>
      </w:r>
    </w:p>
    <w:p w14:paraId="709C6B35" w14:textId="68A0B959" w:rsidR="008D54F0" w:rsidRPr="008D54F0" w:rsidRDefault="008D54F0" w:rsidP="008D54F0">
      <w:pPr>
        <w:numPr>
          <w:ilvl w:val="0"/>
          <w:numId w:val="1"/>
        </w:numPr>
      </w:pPr>
      <w:r w:rsidRPr="008D54F0">
        <w:rPr>
          <w:b/>
          <w:bCs/>
        </w:rPr>
        <w:t>İlk hamle yapan</w:t>
      </w:r>
      <w:r>
        <w:t>:</w:t>
      </w:r>
      <w:r w:rsidRPr="008D54F0">
        <w:t> Neo4j, piyasada diğer tüm çözümlerden daha yaygın olarak benimsenmiştir. Aslında, Neo4j Kurucusu  Emil </w:t>
      </w:r>
      <w:hyperlink r:id="rId12" w:tgtFrame="_blank" w:history="1">
        <w:r w:rsidRPr="008D54F0">
          <w:t>Efreim</w:t>
        </w:r>
      </w:hyperlink>
      <w:r w:rsidRPr="008D54F0">
        <w:t> "grafik veritabanı" </w:t>
      </w:r>
      <w:hyperlink r:id="rId13" w:tgtFrame="_blank" w:history="1">
        <w:r w:rsidRPr="008D54F0">
          <w:t>terimini ortaya atan kişidir .</w:t>
        </w:r>
      </w:hyperlink>
    </w:p>
    <w:p w14:paraId="3BC9BE79" w14:textId="4349BD0D" w:rsidR="008D54F0" w:rsidRPr="008D54F0" w:rsidRDefault="008D54F0" w:rsidP="008D54F0">
      <w:pPr>
        <w:numPr>
          <w:ilvl w:val="0"/>
          <w:numId w:val="1"/>
        </w:numPr>
      </w:pPr>
      <w:r w:rsidRPr="008D54F0">
        <w:rPr>
          <w:b/>
          <w:bCs/>
        </w:rPr>
        <w:t>Topluluk</w:t>
      </w:r>
      <w:r>
        <w:t>:</w:t>
      </w:r>
      <w:r w:rsidRPr="008D54F0">
        <w:t> Neo4j, grafik veritabanıyla ilgili sorular için gelişen bir kullanıcı topluluğuna, aktif forumlara, derin dokümantasyona ve kaynaklara sahiptir.</w:t>
      </w:r>
    </w:p>
    <w:p w14:paraId="459D094A" w14:textId="714ED100" w:rsidR="008D54F0" w:rsidRPr="008D54F0" w:rsidRDefault="008D54F0" w:rsidP="008D54F0">
      <w:pPr>
        <w:numPr>
          <w:ilvl w:val="0"/>
          <w:numId w:val="1"/>
        </w:numPr>
      </w:pPr>
      <w:r w:rsidRPr="008D54F0">
        <w:rPr>
          <w:b/>
          <w:bCs/>
        </w:rPr>
        <w:t>Performans</w:t>
      </w:r>
      <w:r>
        <w:t>:</w:t>
      </w:r>
      <w:r w:rsidRPr="008D54F0">
        <w:t> Neo4j , büyük performans kazanımları için </w:t>
      </w:r>
      <w:hyperlink r:id="rId14" w:history="1">
        <w:r w:rsidRPr="008D54F0">
          <w:t>endekssiz bitişikliğe</w:t>
        </w:r>
      </w:hyperlink>
      <w:r w:rsidRPr="008D54F0">
        <w:t> olanak tanıyan çok az sayıdaki gerçek yerel grafik veritabanlarından biridir .</w:t>
      </w:r>
    </w:p>
    <w:p w14:paraId="347A33DA" w14:textId="4E001CAD" w:rsidR="008D54F0" w:rsidRPr="008D54F0" w:rsidRDefault="008D54F0" w:rsidP="008D54F0">
      <w:pPr>
        <w:numPr>
          <w:ilvl w:val="0"/>
          <w:numId w:val="1"/>
        </w:numPr>
      </w:pPr>
      <w:r w:rsidRPr="008D54F0">
        <w:rPr>
          <w:b/>
          <w:bCs/>
        </w:rPr>
        <w:t>Kullanılabilirlik</w:t>
      </w:r>
      <w:r>
        <w:t>:</w:t>
      </w:r>
      <w:r w:rsidRPr="008D54F0">
        <w:t> Büyük gerçek zamanlı uygulamalardan analitik odaklı grafik ve grafik veri makine öğrenimi uygulamalarına kadar Neo4j, HA gereksinimlerini karşılamak için çıtayı belirler.</w:t>
      </w:r>
    </w:p>
    <w:p w14:paraId="4F23EF1D" w14:textId="66C05CE4" w:rsidR="008D54F0" w:rsidRPr="008D54F0" w:rsidRDefault="008D54F0" w:rsidP="008D54F0">
      <w:pPr>
        <w:numPr>
          <w:ilvl w:val="0"/>
          <w:numId w:val="1"/>
        </w:numPr>
      </w:pPr>
      <w:r w:rsidRPr="008D54F0">
        <w:rPr>
          <w:b/>
          <w:bCs/>
        </w:rPr>
        <w:t>ACID Uyumlu</w:t>
      </w:r>
      <w:r>
        <w:t xml:space="preserve">: </w:t>
      </w:r>
      <w:r w:rsidRPr="008D54F0">
        <w:t>Neo4j'in hem okuma hem de yazma performansı, kurumsal düzeyde kanıtlanabilir bir şekilde ölçeklenmiştir. Ayrıca, diğer tekliflerin çoğunda hala eksik olan gerçek ACID uyumluluğuyla bütünlüğünü korumuştur.</w:t>
      </w:r>
    </w:p>
    <w:p w14:paraId="3098F8DD" w14:textId="7084564A" w:rsidR="008D54F0" w:rsidRPr="008D54F0" w:rsidRDefault="008D54F0" w:rsidP="008D54F0">
      <w:pPr>
        <w:numPr>
          <w:ilvl w:val="0"/>
          <w:numId w:val="1"/>
        </w:numPr>
      </w:pPr>
      <w:r w:rsidRPr="008D54F0">
        <w:rPr>
          <w:b/>
          <w:bCs/>
        </w:rPr>
        <w:t>Kolay erişim</w:t>
      </w:r>
      <w:r>
        <w:t>:</w:t>
      </w:r>
      <w:r w:rsidRPr="008D54F0">
        <w:t> Neo4j ile etkileşim kurmak kolaydır, ister Cypher sorgu diliyle Neo4j Tarayıcısı UI'si üzerinden (Gremlin gibi alternatiflere göre çok daha kolaydır) ister Java API'si üzerinden.</w:t>
      </w:r>
    </w:p>
    <w:p w14:paraId="778FFB24" w14:textId="2DE18A9F" w:rsidR="008D54F0" w:rsidRPr="008D54F0" w:rsidRDefault="008D54F0" w:rsidP="008D54F0">
      <w:pPr>
        <w:numPr>
          <w:ilvl w:val="0"/>
          <w:numId w:val="1"/>
        </w:numPr>
      </w:pPr>
      <w:r w:rsidRPr="008D54F0">
        <w:rPr>
          <w:b/>
          <w:bCs/>
        </w:rPr>
        <w:t>Yapılandırılmamış / yarı yapılandırılmış / metinsel veriler</w:t>
      </w:r>
      <w:r>
        <w:t>:</w:t>
      </w:r>
      <w:r w:rsidRPr="008D54F0">
        <w:t> Günümüzde mevcut olan kesinlikle büyük ve artan miktardaki yapılandırılmamış metinsel verilerden değer elde etmek hiç bu kadar kolay olmamıştı. Grafiklerin anlamı yerleştirme ve kavramları birbirine bağlama konusundaki benzersiz kapasitesi göz önüne alındığında, Neo4j içgörüyü yönlendirmek için ideal bir çözümdür. Ayrıca, Neo4j grafiklerle doğal dil işleme (NLP) alanında liderdir.</w:t>
      </w:r>
    </w:p>
    <w:p w14:paraId="13D2837C" w14:textId="27986497" w:rsidR="008D54F0" w:rsidRDefault="008D54F0" w:rsidP="008D54F0">
      <w:pPr>
        <w:numPr>
          <w:ilvl w:val="0"/>
          <w:numId w:val="1"/>
        </w:numPr>
      </w:pPr>
      <w:r w:rsidRPr="008D54F0">
        <w:rPr>
          <w:b/>
          <w:bCs/>
        </w:rPr>
        <w:t>Grafik veri bilimi</w:t>
      </w:r>
      <w:r>
        <w:t xml:space="preserve">: </w:t>
      </w:r>
      <w:r w:rsidRPr="008D54F0">
        <w:t>Neo4j, NLP kullanım örnekleri de dahil olmak üzere grafiklerle veri biliminde ticari liderdir. Google'ın </w:t>
      </w:r>
      <w:hyperlink r:id="rId15" w:tgtFrame="_blank" w:history="1">
        <w:r w:rsidRPr="008D54F0">
          <w:t>veri biliminin geleceğinin</w:t>
        </w:r>
      </w:hyperlink>
      <w:r w:rsidRPr="008D54F0">
        <w:t> ağ teorisi / grafik veritabanları etrafında inşa edildiğini iddia ettiği göz önüne alındığında, bu Neo4j için önemli bir avantajdır</w:t>
      </w:r>
      <w:r>
        <w:t>.</w:t>
      </w:r>
    </w:p>
    <w:p w14:paraId="56862D4D" w14:textId="77777777" w:rsidR="00D042B0" w:rsidRDefault="00D042B0" w:rsidP="00D042B0"/>
    <w:p w14:paraId="6F81B5C2" w14:textId="77777777" w:rsidR="00466B12" w:rsidRDefault="00466B12" w:rsidP="00D042B0">
      <w:pPr>
        <w:rPr>
          <w:b/>
          <w:bCs/>
          <w:sz w:val="36"/>
          <w:szCs w:val="36"/>
        </w:rPr>
      </w:pPr>
    </w:p>
    <w:p w14:paraId="4D22B1AD" w14:textId="77777777" w:rsidR="0005582B" w:rsidRDefault="00D042B0" w:rsidP="00BD6565">
      <w:pPr>
        <w:rPr>
          <w:b/>
          <w:bCs/>
          <w:sz w:val="36"/>
          <w:szCs w:val="36"/>
        </w:rPr>
      </w:pPr>
      <w:r>
        <w:rPr>
          <w:b/>
          <w:bCs/>
          <w:sz w:val="36"/>
          <w:szCs w:val="36"/>
        </w:rPr>
        <w:t>Hangi Amaçlarla Ku</w:t>
      </w:r>
      <w:r w:rsidRPr="00BC785A">
        <w:rPr>
          <w:b/>
          <w:bCs/>
          <w:sz w:val="36"/>
          <w:szCs w:val="36"/>
        </w:rPr>
        <w:t>llanılır?</w:t>
      </w:r>
    </w:p>
    <w:p w14:paraId="4FA0B5B9" w14:textId="63C8A66D" w:rsidR="0005582B" w:rsidRPr="00304884" w:rsidRDefault="00304884" w:rsidP="00BD6565">
      <w:r w:rsidRPr="00304884">
        <w:t>Neo4j çoğu kullanım durumu için kullanılabilirken, benzersiz değeri veriler içindeki bağlantıya odaklanan kullanım durumları için belirginleşir. En yaygın kullanım durumlarından bazıları şunlardır:</w:t>
      </w:r>
    </w:p>
    <w:p w14:paraId="2885C017" w14:textId="4E711893" w:rsidR="00BD6565" w:rsidRDefault="00D042B0" w:rsidP="00BD6565">
      <w:pPr>
        <w:rPr>
          <w:b/>
          <w:bCs/>
          <w:sz w:val="36"/>
          <w:szCs w:val="36"/>
        </w:rPr>
      </w:pPr>
      <w:r w:rsidRPr="00D042B0">
        <w:rPr>
          <w:b/>
          <w:bCs/>
          <w:noProof/>
          <w:sz w:val="36"/>
          <w:szCs w:val="36"/>
        </w:rPr>
        <w:lastRenderedPageBreak/>
        <w:drawing>
          <wp:inline distT="0" distB="0" distL="0" distR="0" wp14:anchorId="51996B07" wp14:editId="04AE0F17">
            <wp:extent cx="5760720" cy="2536190"/>
            <wp:effectExtent l="0" t="0" r="0" b="0"/>
            <wp:docPr id="56844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46832" name=""/>
                    <pic:cNvPicPr/>
                  </pic:nvPicPr>
                  <pic:blipFill>
                    <a:blip r:embed="rId16"/>
                    <a:stretch>
                      <a:fillRect/>
                    </a:stretch>
                  </pic:blipFill>
                  <pic:spPr>
                    <a:xfrm>
                      <a:off x="0" y="0"/>
                      <a:ext cx="5760720" cy="2536190"/>
                    </a:xfrm>
                    <a:prstGeom prst="rect">
                      <a:avLst/>
                    </a:prstGeom>
                  </pic:spPr>
                </pic:pic>
              </a:graphicData>
            </a:graphic>
          </wp:inline>
        </w:drawing>
      </w:r>
    </w:p>
    <w:p w14:paraId="2E8723BB" w14:textId="77777777" w:rsidR="00304884" w:rsidRPr="00304884" w:rsidRDefault="00304884" w:rsidP="00BD6565">
      <w:pPr>
        <w:rPr>
          <w:b/>
          <w:bCs/>
          <w:sz w:val="36"/>
          <w:szCs w:val="36"/>
        </w:rPr>
      </w:pPr>
    </w:p>
    <w:p w14:paraId="5C26E0C8" w14:textId="76058FF8" w:rsidR="008D54F0" w:rsidRDefault="00D042B0" w:rsidP="008D54F0">
      <w:pPr>
        <w:rPr>
          <w:b/>
          <w:bCs/>
          <w:sz w:val="36"/>
          <w:szCs w:val="36"/>
        </w:rPr>
      </w:pPr>
      <w:r w:rsidRPr="00BC785A">
        <w:rPr>
          <w:b/>
          <w:bCs/>
          <w:sz w:val="36"/>
          <w:szCs w:val="36"/>
        </w:rPr>
        <w:t>Nasıl Kullanılır?</w:t>
      </w:r>
    </w:p>
    <w:p w14:paraId="34A5A4A3" w14:textId="24FC7349" w:rsidR="00082713" w:rsidRPr="00082713" w:rsidRDefault="00082713" w:rsidP="00082713">
      <w:pPr>
        <w:rPr>
          <w:b/>
          <w:bCs/>
        </w:rPr>
      </w:pPr>
      <w:r w:rsidRPr="00082713">
        <w:rPr>
          <w:b/>
          <w:bCs/>
        </w:rPr>
        <w:t xml:space="preserve"> </w:t>
      </w:r>
      <w:r>
        <w:rPr>
          <w:b/>
          <w:bCs/>
        </w:rPr>
        <w:t>1-</w:t>
      </w:r>
      <w:r w:rsidRPr="00082713">
        <w:rPr>
          <w:b/>
          <w:bCs/>
        </w:rPr>
        <w:t xml:space="preserve"> Kurulum:</w:t>
      </w:r>
    </w:p>
    <w:p w14:paraId="51A9E060" w14:textId="6F6FB65A" w:rsidR="00082713" w:rsidRPr="00082713" w:rsidRDefault="00082713" w:rsidP="00082713">
      <w:r w:rsidRPr="00082713">
        <w:t xml:space="preserve">Neo4j, hem masaüstü uygulaması hem de bulut tabanlı olarak kullanılabilir. Masaüstü versiyonu </w:t>
      </w:r>
      <w:hyperlink r:id="rId17" w:history="1">
        <w:r w:rsidRPr="00740785">
          <w:rPr>
            <w:rStyle w:val="Hyperlink"/>
          </w:rPr>
          <w:t>https://spring.io/guides/gs/accessing-data-neo4j</w:t>
        </w:r>
      </w:hyperlink>
      <w:r>
        <w:t xml:space="preserve"> </w:t>
      </w:r>
      <w:r w:rsidRPr="00082713">
        <w:t>üzerinden indirilebilir.</w:t>
      </w:r>
    </w:p>
    <w:p w14:paraId="7D119C13" w14:textId="77777777" w:rsidR="00082713" w:rsidRPr="00082713" w:rsidRDefault="00082713" w:rsidP="00082713">
      <w:pPr>
        <w:numPr>
          <w:ilvl w:val="0"/>
          <w:numId w:val="2"/>
        </w:numPr>
      </w:pPr>
      <w:r w:rsidRPr="00082713">
        <w:t>Bulut tabanlı hizmet olarak Neo4j Aura kullanarak başlamak mümkündür.</w:t>
      </w:r>
    </w:p>
    <w:p w14:paraId="279D7B4A" w14:textId="7AC3F240" w:rsidR="00082713" w:rsidRPr="00082713" w:rsidRDefault="00082713" w:rsidP="00082713">
      <w:pPr>
        <w:rPr>
          <w:b/>
          <w:bCs/>
        </w:rPr>
      </w:pPr>
      <w:r w:rsidRPr="00082713">
        <w:rPr>
          <w:b/>
          <w:bCs/>
        </w:rPr>
        <w:t xml:space="preserve"> 2-Veri Modelleme:</w:t>
      </w:r>
    </w:p>
    <w:p w14:paraId="5F8F9F6C" w14:textId="77777777" w:rsidR="00082713" w:rsidRPr="00082713" w:rsidRDefault="00082713" w:rsidP="00082713">
      <w:pPr>
        <w:numPr>
          <w:ilvl w:val="0"/>
          <w:numId w:val="3"/>
        </w:numPr>
      </w:pPr>
      <w:r w:rsidRPr="00082713">
        <w:t>Düğümler (Nodes): Gerçek dünya varlıklarını temsil eder (örneğin, bir kişi veya ürün).</w:t>
      </w:r>
    </w:p>
    <w:p w14:paraId="23E3CE66" w14:textId="77777777" w:rsidR="00082713" w:rsidRPr="00082713" w:rsidRDefault="00082713" w:rsidP="00082713">
      <w:pPr>
        <w:numPr>
          <w:ilvl w:val="0"/>
          <w:numId w:val="3"/>
        </w:numPr>
      </w:pPr>
      <w:r w:rsidRPr="00082713">
        <w:t>Kenarlar (Edges): Düğümler arasındaki ilişkileri temsil eder (örneğin, "ARKADAŞ", "SATIN ALDI").</w:t>
      </w:r>
    </w:p>
    <w:p w14:paraId="7571E290" w14:textId="77777777" w:rsidR="00082713" w:rsidRPr="00082713" w:rsidRDefault="00082713" w:rsidP="00082713">
      <w:pPr>
        <w:numPr>
          <w:ilvl w:val="0"/>
          <w:numId w:val="3"/>
        </w:numPr>
      </w:pPr>
      <w:r w:rsidRPr="00082713">
        <w:t>Özellikler (Properties): Hem düğümler hem de kenarlar üzerinde tutulan ek bilgilerdir (örneğin, bir kişinin adı veya yaşadığı şehir).</w:t>
      </w:r>
    </w:p>
    <w:p w14:paraId="2D0DA167" w14:textId="4A318007" w:rsidR="00082713" w:rsidRPr="00082713" w:rsidRDefault="00082713" w:rsidP="00082713">
      <w:pPr>
        <w:rPr>
          <w:b/>
          <w:bCs/>
        </w:rPr>
      </w:pPr>
      <w:r w:rsidRPr="00082713">
        <w:rPr>
          <w:b/>
          <w:bCs/>
        </w:rPr>
        <w:t xml:space="preserve">   3-Cypher Sorgu Dili:</w:t>
      </w:r>
    </w:p>
    <w:p w14:paraId="7EF5C641" w14:textId="77777777" w:rsidR="00082713" w:rsidRDefault="00082713" w:rsidP="00082713">
      <w:pPr>
        <w:numPr>
          <w:ilvl w:val="0"/>
          <w:numId w:val="4"/>
        </w:numPr>
      </w:pPr>
      <w:r w:rsidRPr="00082713">
        <w:t>Neo4j'nin sorgu dili olan Cypher'i kullanarak veri ekleyebilir, güncelleyebilir ve sorgulayabilirsiniz.</w:t>
      </w:r>
    </w:p>
    <w:p w14:paraId="2539558A" w14:textId="77777777" w:rsidR="00082713" w:rsidRDefault="00082713" w:rsidP="00082713">
      <w:pPr>
        <w:rPr>
          <w:b/>
          <w:bCs/>
        </w:rPr>
      </w:pPr>
    </w:p>
    <w:p w14:paraId="35C3A3A6" w14:textId="6DC2E5D7" w:rsidR="00082713" w:rsidRPr="00082713" w:rsidRDefault="00082713" w:rsidP="00082713">
      <w:pPr>
        <w:rPr>
          <w:b/>
          <w:bCs/>
        </w:rPr>
      </w:pPr>
      <w:r w:rsidRPr="00082713">
        <w:rPr>
          <w:b/>
          <w:bCs/>
        </w:rPr>
        <w:t>Düğüm ekleme:</w:t>
      </w:r>
    </w:p>
    <w:p w14:paraId="01876C71" w14:textId="07614118" w:rsidR="00082713" w:rsidRPr="00082713" w:rsidRDefault="00082713" w:rsidP="00082713">
      <w:pPr>
        <w:rPr>
          <w:color w:val="FFFFFF" w:themeColor="background1"/>
        </w:rPr>
      </w:pPr>
      <w:r w:rsidRPr="00082713">
        <w:rPr>
          <w:color w:val="FFFFFF" w:themeColor="background1"/>
          <w:highlight w:val="black"/>
        </w:rPr>
        <w:t>CREATE (n:Person {name: 'John', age: 30})</w:t>
      </w:r>
    </w:p>
    <w:p w14:paraId="6DF19882" w14:textId="57FA8625" w:rsidR="00082713" w:rsidRDefault="00082713" w:rsidP="00082713">
      <w:r w:rsidRPr="00082713">
        <w:t>Bu sorgu, adı John ve yaşı 30 olan bir Person düğümü oluşturur.</w:t>
      </w:r>
    </w:p>
    <w:p w14:paraId="7067CE71" w14:textId="0F901B00" w:rsidR="00082713" w:rsidRPr="00082713" w:rsidRDefault="00082713" w:rsidP="00082713"/>
    <w:p w14:paraId="6874B36D" w14:textId="77777777" w:rsidR="00082713" w:rsidRPr="00082713" w:rsidRDefault="00082713" w:rsidP="00082713">
      <w:pPr>
        <w:rPr>
          <w:b/>
          <w:bCs/>
        </w:rPr>
      </w:pPr>
      <w:r w:rsidRPr="00082713">
        <w:rPr>
          <w:b/>
          <w:bCs/>
        </w:rPr>
        <w:t>İlişki ekleme:</w:t>
      </w:r>
    </w:p>
    <w:p w14:paraId="069316A5" w14:textId="40F88712" w:rsidR="00082713" w:rsidRPr="00082713" w:rsidRDefault="00082713" w:rsidP="00082713">
      <w:pPr>
        <w:rPr>
          <w:color w:val="FFFFFF" w:themeColor="background1"/>
        </w:rPr>
      </w:pPr>
      <w:r w:rsidRPr="00082713">
        <w:rPr>
          <w:color w:val="FFFFFF" w:themeColor="background1"/>
          <w:highlight w:val="black"/>
        </w:rPr>
        <w:t>MATCH (a:Person {name: 'John'}), (b:Person {name: 'Doe'})</w:t>
      </w:r>
    </w:p>
    <w:p w14:paraId="53D85DB4" w14:textId="1750F499" w:rsidR="00082713" w:rsidRPr="00082713" w:rsidRDefault="00082713" w:rsidP="00082713">
      <w:pPr>
        <w:rPr>
          <w:color w:val="FFFFFF" w:themeColor="background1"/>
        </w:rPr>
      </w:pPr>
      <w:r w:rsidRPr="00082713">
        <w:rPr>
          <w:color w:val="FFFFFF" w:themeColor="background1"/>
          <w:highlight w:val="black"/>
        </w:rPr>
        <w:t>CREATE (a)-[:FRIENDS_WITH]-&gt;(b)</w:t>
      </w:r>
    </w:p>
    <w:p w14:paraId="78C2D180" w14:textId="0C51A84C" w:rsidR="00082713" w:rsidRDefault="00082713" w:rsidP="00082713">
      <w:r w:rsidRPr="00082713">
        <w:t>Bu sorgu, John ve Doe kişileri arasında "FRIENDS_WITH" ilişkisi oluşturur.</w:t>
      </w:r>
    </w:p>
    <w:p w14:paraId="54A4320D" w14:textId="77777777" w:rsidR="00466B12" w:rsidRPr="00082713" w:rsidRDefault="00466B12" w:rsidP="00082713"/>
    <w:p w14:paraId="598E30E5" w14:textId="77E4DB39" w:rsidR="00082713" w:rsidRPr="00082713" w:rsidRDefault="00082713" w:rsidP="00082713">
      <w:pPr>
        <w:rPr>
          <w:b/>
          <w:bCs/>
        </w:rPr>
      </w:pPr>
      <w:r w:rsidRPr="00082713">
        <w:rPr>
          <w:b/>
          <w:bCs/>
        </w:rPr>
        <w:t>Veri sorgulama:</w:t>
      </w:r>
    </w:p>
    <w:p w14:paraId="583A272F" w14:textId="306880B8" w:rsidR="00082713" w:rsidRPr="00082713" w:rsidRDefault="00082713" w:rsidP="00082713">
      <w:pPr>
        <w:rPr>
          <w:color w:val="FFFFFF" w:themeColor="background1"/>
          <w:highlight w:val="black"/>
        </w:rPr>
      </w:pPr>
      <w:r w:rsidRPr="00082713">
        <w:rPr>
          <w:color w:val="FFFFFF" w:themeColor="background1"/>
          <w:highlight w:val="black"/>
        </w:rPr>
        <w:t>MATCH (p:Person)-[:FRIENDS_WITH]-&gt;(f)</w:t>
      </w:r>
    </w:p>
    <w:p w14:paraId="49FE196E" w14:textId="6F59CF54" w:rsidR="00082713" w:rsidRPr="00082713" w:rsidRDefault="00082713" w:rsidP="00082713">
      <w:pPr>
        <w:rPr>
          <w:color w:val="FFFFFF" w:themeColor="background1"/>
          <w:highlight w:val="black"/>
        </w:rPr>
      </w:pPr>
      <w:r w:rsidRPr="00082713">
        <w:rPr>
          <w:color w:val="FFFFFF" w:themeColor="background1"/>
          <w:highlight w:val="black"/>
        </w:rPr>
        <w:t>WHERE p.name = 'John'</w:t>
      </w:r>
    </w:p>
    <w:p w14:paraId="34226542" w14:textId="1588A6FB" w:rsidR="00082713" w:rsidRPr="00082713" w:rsidRDefault="00082713" w:rsidP="00082713">
      <w:pPr>
        <w:rPr>
          <w:color w:val="FFFFFF" w:themeColor="background1"/>
        </w:rPr>
      </w:pPr>
      <w:r w:rsidRPr="00082713">
        <w:rPr>
          <w:color w:val="FFFFFF" w:themeColor="background1"/>
          <w:highlight w:val="black"/>
        </w:rPr>
        <w:t>RETURN f</w:t>
      </w:r>
    </w:p>
    <w:p w14:paraId="1CC26DF2" w14:textId="6A009A5A" w:rsidR="00466B12" w:rsidRPr="00466B12" w:rsidRDefault="00082713" w:rsidP="00082713">
      <w:r w:rsidRPr="00082713">
        <w:t>Bu sorgu, John’un arkadaşlarını</w:t>
      </w:r>
      <w:r w:rsidRPr="00082713">
        <w:rPr>
          <w:b/>
          <w:bCs/>
        </w:rPr>
        <w:t xml:space="preserve"> </w:t>
      </w:r>
      <w:r w:rsidRPr="00082713">
        <w:t>döndürür.</w:t>
      </w:r>
    </w:p>
    <w:p w14:paraId="404A65E5" w14:textId="1D2E3114" w:rsidR="00D042B0" w:rsidRDefault="008D54F0" w:rsidP="00082713">
      <w:pPr>
        <w:rPr>
          <w:rStyle w:val="Hyperlink"/>
        </w:rPr>
      </w:pPr>
      <w:r>
        <w:t xml:space="preserve">Neo4j DB dökümantasyonuna buradan ulaşabilirsiniz: </w:t>
      </w:r>
      <w:hyperlink r:id="rId18" w:history="1">
        <w:r w:rsidRPr="00DE0474">
          <w:rPr>
            <w:rStyle w:val="Hyperlink"/>
          </w:rPr>
          <w:t>https://neo4j.com/</w:t>
        </w:r>
      </w:hyperlink>
    </w:p>
    <w:p w14:paraId="420FD885" w14:textId="19998DC0" w:rsidR="00466B12" w:rsidRPr="00082713" w:rsidRDefault="004C23C9" w:rsidP="004C23C9">
      <w:pPr>
        <w:jc w:val="center"/>
        <w:rPr>
          <w:color w:val="467886" w:themeColor="hyperlink"/>
          <w:u w:val="single"/>
        </w:rPr>
      </w:pPr>
      <w:r>
        <w:rPr>
          <w:noProof/>
        </w:rPr>
        <w:drawing>
          <wp:inline distT="0" distB="0" distL="0" distR="0" wp14:anchorId="32DFC69B" wp14:editId="4DD30991">
            <wp:extent cx="2606025" cy="3373581"/>
            <wp:effectExtent l="0" t="0" r="4445" b="0"/>
            <wp:docPr id="1441000716" name="Picture 2" descr="neo4j grafik veritabanı ızgarasının başlıca avantaj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4j grafik veritabanı ızgarasının başlıca avantajları"/>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8873" cy="3390213"/>
                    </a:xfrm>
                    <a:prstGeom prst="rect">
                      <a:avLst/>
                    </a:prstGeom>
                    <a:noFill/>
                    <a:ln>
                      <a:noFill/>
                    </a:ln>
                  </pic:spPr>
                </pic:pic>
              </a:graphicData>
            </a:graphic>
          </wp:inline>
        </w:drawing>
      </w:r>
    </w:p>
    <w:p w14:paraId="4C880CB3" w14:textId="32ECE41C" w:rsidR="00082713" w:rsidRDefault="00082713" w:rsidP="00082713">
      <w:pPr>
        <w:rPr>
          <w:rStyle w:val="Hyperlink"/>
        </w:rPr>
      </w:pPr>
      <w:r>
        <w:rPr>
          <w:rStyle w:val="Hyperlink"/>
        </w:rPr>
        <w:t>Kaynakça:</w:t>
      </w:r>
    </w:p>
    <w:p w14:paraId="1A5C025A" w14:textId="0804872F" w:rsidR="00082713" w:rsidRDefault="00000000" w:rsidP="00082713">
      <w:hyperlink r:id="rId20" w:history="1">
        <w:r w:rsidR="00082713" w:rsidRPr="00740785">
          <w:rPr>
            <w:rStyle w:val="Hyperlink"/>
          </w:rPr>
          <w:t>https://spring.io/guides/gs/accessing-data-neo4j</w:t>
        </w:r>
      </w:hyperlink>
    </w:p>
    <w:p w14:paraId="04706680" w14:textId="77777777" w:rsidR="00466B12" w:rsidRDefault="00000000" w:rsidP="00466B12">
      <w:hyperlink r:id="rId21" w:history="1">
        <w:r w:rsidR="00082713" w:rsidRPr="00740785">
          <w:rPr>
            <w:rStyle w:val="Hyperlink"/>
          </w:rPr>
          <w:t>https://www.graphable.ai/software/what-is-neo4j-graph-database/</w:t>
        </w:r>
      </w:hyperlink>
    </w:p>
    <w:p w14:paraId="56D2E992" w14:textId="342E6CCD" w:rsidR="00082713" w:rsidRDefault="00000000" w:rsidP="00082713">
      <w:hyperlink r:id="rId22" w:history="1">
        <w:r w:rsidR="00466B12" w:rsidRPr="00740785">
          <w:rPr>
            <w:rStyle w:val="Hyperlink"/>
          </w:rPr>
          <w:t>https://neo4j.com/docs/getting-started/get-started-with-neo4j/graph-database/</w:t>
        </w:r>
      </w:hyperlink>
    </w:p>
    <w:p w14:paraId="7526F12C" w14:textId="7BA3D614" w:rsidR="00D042B0" w:rsidRPr="00082713" w:rsidRDefault="00D042B0" w:rsidP="00466B12">
      <w:pPr>
        <w:jc w:val="center"/>
      </w:pPr>
    </w:p>
    <w:sectPr w:rsidR="00D042B0" w:rsidRPr="000827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338EB" w14:textId="77777777" w:rsidR="00DA73C4" w:rsidRDefault="00DA73C4" w:rsidP="00D042B0">
      <w:pPr>
        <w:spacing w:after="0" w:line="240" w:lineRule="auto"/>
      </w:pPr>
      <w:r>
        <w:separator/>
      </w:r>
    </w:p>
  </w:endnote>
  <w:endnote w:type="continuationSeparator" w:id="0">
    <w:p w14:paraId="17C0D577" w14:textId="77777777" w:rsidR="00DA73C4" w:rsidRDefault="00DA73C4" w:rsidP="00D0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4E714" w14:textId="77777777" w:rsidR="00DA73C4" w:rsidRDefault="00DA73C4" w:rsidP="00D042B0">
      <w:pPr>
        <w:spacing w:after="0" w:line="240" w:lineRule="auto"/>
      </w:pPr>
      <w:r>
        <w:separator/>
      </w:r>
    </w:p>
  </w:footnote>
  <w:footnote w:type="continuationSeparator" w:id="0">
    <w:p w14:paraId="30093F02" w14:textId="77777777" w:rsidR="00DA73C4" w:rsidRDefault="00DA73C4" w:rsidP="00D04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5191"/>
    <w:multiLevelType w:val="multilevel"/>
    <w:tmpl w:val="E33A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60E99"/>
    <w:multiLevelType w:val="multilevel"/>
    <w:tmpl w:val="641A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A1FD6"/>
    <w:multiLevelType w:val="multilevel"/>
    <w:tmpl w:val="052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04DFD"/>
    <w:multiLevelType w:val="multilevel"/>
    <w:tmpl w:val="719A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054065">
    <w:abstractNumId w:val="0"/>
  </w:num>
  <w:num w:numId="2" w16cid:durableId="1697845329">
    <w:abstractNumId w:val="3"/>
  </w:num>
  <w:num w:numId="3" w16cid:durableId="756631922">
    <w:abstractNumId w:val="1"/>
  </w:num>
  <w:num w:numId="4" w16cid:durableId="1762098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75"/>
    <w:rsid w:val="00015E9C"/>
    <w:rsid w:val="0005582B"/>
    <w:rsid w:val="00082713"/>
    <w:rsid w:val="000E6FCD"/>
    <w:rsid w:val="002C61C4"/>
    <w:rsid w:val="00304884"/>
    <w:rsid w:val="00400089"/>
    <w:rsid w:val="00466B12"/>
    <w:rsid w:val="0047227D"/>
    <w:rsid w:val="004C23C9"/>
    <w:rsid w:val="004F5675"/>
    <w:rsid w:val="00701312"/>
    <w:rsid w:val="0072080F"/>
    <w:rsid w:val="008A5FF7"/>
    <w:rsid w:val="008D54F0"/>
    <w:rsid w:val="00BC785A"/>
    <w:rsid w:val="00BD6565"/>
    <w:rsid w:val="00D042B0"/>
    <w:rsid w:val="00DA73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BAAD"/>
  <w15:chartTrackingRefBased/>
  <w15:docId w15:val="{1E4352D2-2EF9-4CE8-AA78-7C922076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565"/>
  </w:style>
  <w:style w:type="paragraph" w:styleId="Heading1">
    <w:name w:val="heading 1"/>
    <w:basedOn w:val="Normal"/>
    <w:next w:val="Normal"/>
    <w:link w:val="Heading1Char"/>
    <w:uiPriority w:val="9"/>
    <w:qFormat/>
    <w:rsid w:val="004F5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675"/>
    <w:rPr>
      <w:rFonts w:eastAsiaTheme="majorEastAsia" w:cstheme="majorBidi"/>
      <w:color w:val="272727" w:themeColor="text1" w:themeTint="D8"/>
    </w:rPr>
  </w:style>
  <w:style w:type="paragraph" w:styleId="Title">
    <w:name w:val="Title"/>
    <w:basedOn w:val="Normal"/>
    <w:next w:val="Normal"/>
    <w:link w:val="TitleChar"/>
    <w:uiPriority w:val="10"/>
    <w:qFormat/>
    <w:rsid w:val="004F5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675"/>
    <w:pPr>
      <w:spacing w:before="160"/>
      <w:jc w:val="center"/>
    </w:pPr>
    <w:rPr>
      <w:i/>
      <w:iCs/>
      <w:color w:val="404040" w:themeColor="text1" w:themeTint="BF"/>
    </w:rPr>
  </w:style>
  <w:style w:type="character" w:customStyle="1" w:styleId="QuoteChar">
    <w:name w:val="Quote Char"/>
    <w:basedOn w:val="DefaultParagraphFont"/>
    <w:link w:val="Quote"/>
    <w:uiPriority w:val="29"/>
    <w:rsid w:val="004F5675"/>
    <w:rPr>
      <w:i/>
      <w:iCs/>
      <w:color w:val="404040" w:themeColor="text1" w:themeTint="BF"/>
    </w:rPr>
  </w:style>
  <w:style w:type="paragraph" w:styleId="ListParagraph">
    <w:name w:val="List Paragraph"/>
    <w:basedOn w:val="Normal"/>
    <w:uiPriority w:val="34"/>
    <w:qFormat/>
    <w:rsid w:val="004F5675"/>
    <w:pPr>
      <w:ind w:left="720"/>
      <w:contextualSpacing/>
    </w:pPr>
  </w:style>
  <w:style w:type="character" w:styleId="IntenseEmphasis">
    <w:name w:val="Intense Emphasis"/>
    <w:basedOn w:val="DefaultParagraphFont"/>
    <w:uiPriority w:val="21"/>
    <w:qFormat/>
    <w:rsid w:val="004F5675"/>
    <w:rPr>
      <w:i/>
      <w:iCs/>
      <w:color w:val="0F4761" w:themeColor="accent1" w:themeShade="BF"/>
    </w:rPr>
  </w:style>
  <w:style w:type="paragraph" w:styleId="IntenseQuote">
    <w:name w:val="Intense Quote"/>
    <w:basedOn w:val="Normal"/>
    <w:next w:val="Normal"/>
    <w:link w:val="IntenseQuoteChar"/>
    <w:uiPriority w:val="30"/>
    <w:qFormat/>
    <w:rsid w:val="004F5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675"/>
    <w:rPr>
      <w:i/>
      <w:iCs/>
      <w:color w:val="0F4761" w:themeColor="accent1" w:themeShade="BF"/>
    </w:rPr>
  </w:style>
  <w:style w:type="character" w:styleId="IntenseReference">
    <w:name w:val="Intense Reference"/>
    <w:basedOn w:val="DefaultParagraphFont"/>
    <w:uiPriority w:val="32"/>
    <w:qFormat/>
    <w:rsid w:val="004F5675"/>
    <w:rPr>
      <w:b/>
      <w:bCs/>
      <w:smallCaps/>
      <w:color w:val="0F4761" w:themeColor="accent1" w:themeShade="BF"/>
      <w:spacing w:val="5"/>
    </w:rPr>
  </w:style>
  <w:style w:type="character" w:styleId="Hyperlink">
    <w:name w:val="Hyperlink"/>
    <w:basedOn w:val="DefaultParagraphFont"/>
    <w:uiPriority w:val="99"/>
    <w:unhideWhenUsed/>
    <w:rsid w:val="00BD6565"/>
    <w:rPr>
      <w:color w:val="467886" w:themeColor="hyperlink"/>
      <w:u w:val="single"/>
    </w:rPr>
  </w:style>
  <w:style w:type="paragraph" w:styleId="Header">
    <w:name w:val="header"/>
    <w:basedOn w:val="Normal"/>
    <w:link w:val="HeaderChar"/>
    <w:uiPriority w:val="99"/>
    <w:unhideWhenUsed/>
    <w:rsid w:val="00D042B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42B0"/>
  </w:style>
  <w:style w:type="paragraph" w:styleId="Footer">
    <w:name w:val="footer"/>
    <w:basedOn w:val="Normal"/>
    <w:link w:val="FooterChar"/>
    <w:uiPriority w:val="99"/>
    <w:unhideWhenUsed/>
    <w:rsid w:val="00D042B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42B0"/>
  </w:style>
  <w:style w:type="character" w:styleId="UnresolvedMention">
    <w:name w:val="Unresolved Mention"/>
    <w:basedOn w:val="DefaultParagraphFont"/>
    <w:uiPriority w:val="99"/>
    <w:semiHidden/>
    <w:unhideWhenUsed/>
    <w:rsid w:val="00D04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818489">
      <w:bodyDiv w:val="1"/>
      <w:marLeft w:val="0"/>
      <w:marRight w:val="0"/>
      <w:marTop w:val="0"/>
      <w:marBottom w:val="0"/>
      <w:divBdr>
        <w:top w:val="none" w:sz="0" w:space="0" w:color="auto"/>
        <w:left w:val="none" w:sz="0" w:space="0" w:color="auto"/>
        <w:bottom w:val="none" w:sz="0" w:space="0" w:color="auto"/>
        <w:right w:val="none" w:sz="0" w:space="0" w:color="auto"/>
      </w:divBdr>
      <w:divsChild>
        <w:div w:id="47653796">
          <w:marLeft w:val="0"/>
          <w:marRight w:val="0"/>
          <w:marTop w:val="0"/>
          <w:marBottom w:val="0"/>
          <w:divBdr>
            <w:top w:val="none" w:sz="0" w:space="0" w:color="auto"/>
            <w:left w:val="none" w:sz="0" w:space="0" w:color="auto"/>
            <w:bottom w:val="none" w:sz="0" w:space="0" w:color="auto"/>
            <w:right w:val="none" w:sz="0" w:space="0" w:color="auto"/>
          </w:divBdr>
          <w:divsChild>
            <w:div w:id="68357163">
              <w:marLeft w:val="0"/>
              <w:marRight w:val="0"/>
              <w:marTop w:val="0"/>
              <w:marBottom w:val="0"/>
              <w:divBdr>
                <w:top w:val="none" w:sz="0" w:space="0" w:color="auto"/>
                <w:left w:val="none" w:sz="0" w:space="0" w:color="auto"/>
                <w:bottom w:val="none" w:sz="0" w:space="0" w:color="auto"/>
                <w:right w:val="none" w:sz="0" w:space="0" w:color="auto"/>
              </w:divBdr>
              <w:divsChild>
                <w:div w:id="999499158">
                  <w:marLeft w:val="0"/>
                  <w:marRight w:val="0"/>
                  <w:marTop w:val="0"/>
                  <w:marBottom w:val="0"/>
                  <w:divBdr>
                    <w:top w:val="none" w:sz="0" w:space="0" w:color="auto"/>
                    <w:left w:val="none" w:sz="0" w:space="0" w:color="auto"/>
                    <w:bottom w:val="none" w:sz="0" w:space="0" w:color="auto"/>
                    <w:right w:val="none" w:sz="0" w:space="0" w:color="auto"/>
                  </w:divBdr>
                </w:div>
              </w:divsChild>
            </w:div>
            <w:div w:id="1394088278">
              <w:marLeft w:val="0"/>
              <w:marRight w:val="0"/>
              <w:marTop w:val="0"/>
              <w:marBottom w:val="0"/>
              <w:divBdr>
                <w:top w:val="none" w:sz="0" w:space="0" w:color="auto"/>
                <w:left w:val="none" w:sz="0" w:space="0" w:color="auto"/>
                <w:bottom w:val="none" w:sz="0" w:space="0" w:color="auto"/>
                <w:right w:val="none" w:sz="0" w:space="0" w:color="auto"/>
              </w:divBdr>
            </w:div>
          </w:divsChild>
        </w:div>
        <w:div w:id="1498954579">
          <w:marLeft w:val="0"/>
          <w:marRight w:val="0"/>
          <w:marTop w:val="0"/>
          <w:marBottom w:val="0"/>
          <w:divBdr>
            <w:top w:val="none" w:sz="0" w:space="0" w:color="auto"/>
            <w:left w:val="none" w:sz="0" w:space="0" w:color="auto"/>
            <w:bottom w:val="none" w:sz="0" w:space="0" w:color="auto"/>
            <w:right w:val="none" w:sz="0" w:space="0" w:color="auto"/>
          </w:divBdr>
          <w:divsChild>
            <w:div w:id="2143038489">
              <w:marLeft w:val="0"/>
              <w:marRight w:val="0"/>
              <w:marTop w:val="0"/>
              <w:marBottom w:val="0"/>
              <w:divBdr>
                <w:top w:val="none" w:sz="0" w:space="0" w:color="auto"/>
                <w:left w:val="none" w:sz="0" w:space="0" w:color="auto"/>
                <w:bottom w:val="none" w:sz="0" w:space="0" w:color="auto"/>
                <w:right w:val="none" w:sz="0" w:space="0" w:color="auto"/>
              </w:divBdr>
              <w:divsChild>
                <w:div w:id="1459563069">
                  <w:marLeft w:val="0"/>
                  <w:marRight w:val="0"/>
                  <w:marTop w:val="0"/>
                  <w:marBottom w:val="0"/>
                  <w:divBdr>
                    <w:top w:val="none" w:sz="0" w:space="0" w:color="auto"/>
                    <w:left w:val="none" w:sz="0" w:space="0" w:color="auto"/>
                    <w:bottom w:val="none" w:sz="0" w:space="0" w:color="auto"/>
                    <w:right w:val="none" w:sz="0" w:space="0" w:color="auto"/>
                  </w:divBdr>
                </w:div>
              </w:divsChild>
            </w:div>
            <w:div w:id="1336228577">
              <w:marLeft w:val="0"/>
              <w:marRight w:val="0"/>
              <w:marTop w:val="0"/>
              <w:marBottom w:val="0"/>
              <w:divBdr>
                <w:top w:val="none" w:sz="0" w:space="0" w:color="auto"/>
                <w:left w:val="none" w:sz="0" w:space="0" w:color="auto"/>
                <w:bottom w:val="none" w:sz="0" w:space="0" w:color="auto"/>
                <w:right w:val="none" w:sz="0" w:space="0" w:color="auto"/>
              </w:divBdr>
            </w:div>
          </w:divsChild>
        </w:div>
        <w:div w:id="1312950925">
          <w:marLeft w:val="0"/>
          <w:marRight w:val="0"/>
          <w:marTop w:val="0"/>
          <w:marBottom w:val="0"/>
          <w:divBdr>
            <w:top w:val="none" w:sz="0" w:space="0" w:color="auto"/>
            <w:left w:val="none" w:sz="0" w:space="0" w:color="auto"/>
            <w:bottom w:val="none" w:sz="0" w:space="0" w:color="auto"/>
            <w:right w:val="none" w:sz="0" w:space="0" w:color="auto"/>
          </w:divBdr>
          <w:divsChild>
            <w:div w:id="786703416">
              <w:marLeft w:val="0"/>
              <w:marRight w:val="0"/>
              <w:marTop w:val="0"/>
              <w:marBottom w:val="0"/>
              <w:divBdr>
                <w:top w:val="none" w:sz="0" w:space="0" w:color="auto"/>
                <w:left w:val="none" w:sz="0" w:space="0" w:color="auto"/>
                <w:bottom w:val="none" w:sz="0" w:space="0" w:color="auto"/>
                <w:right w:val="none" w:sz="0" w:space="0" w:color="auto"/>
              </w:divBdr>
              <w:divsChild>
                <w:div w:id="1921939399">
                  <w:marLeft w:val="0"/>
                  <w:marRight w:val="0"/>
                  <w:marTop w:val="0"/>
                  <w:marBottom w:val="0"/>
                  <w:divBdr>
                    <w:top w:val="none" w:sz="0" w:space="0" w:color="auto"/>
                    <w:left w:val="none" w:sz="0" w:space="0" w:color="auto"/>
                    <w:bottom w:val="none" w:sz="0" w:space="0" w:color="auto"/>
                    <w:right w:val="none" w:sz="0" w:space="0" w:color="auto"/>
                  </w:divBdr>
                </w:div>
              </w:divsChild>
            </w:div>
            <w:div w:id="230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6167">
      <w:bodyDiv w:val="1"/>
      <w:marLeft w:val="0"/>
      <w:marRight w:val="0"/>
      <w:marTop w:val="0"/>
      <w:marBottom w:val="0"/>
      <w:divBdr>
        <w:top w:val="none" w:sz="0" w:space="0" w:color="auto"/>
        <w:left w:val="none" w:sz="0" w:space="0" w:color="auto"/>
        <w:bottom w:val="none" w:sz="0" w:space="0" w:color="auto"/>
        <w:right w:val="none" w:sz="0" w:space="0" w:color="auto"/>
      </w:divBdr>
      <w:divsChild>
        <w:div w:id="619652345">
          <w:marLeft w:val="0"/>
          <w:marRight w:val="0"/>
          <w:marTop w:val="720"/>
          <w:marBottom w:val="0"/>
          <w:divBdr>
            <w:top w:val="none" w:sz="0" w:space="0" w:color="auto"/>
            <w:left w:val="none" w:sz="0" w:space="0" w:color="auto"/>
            <w:bottom w:val="none" w:sz="0" w:space="0" w:color="auto"/>
            <w:right w:val="none" w:sz="0" w:space="0" w:color="auto"/>
          </w:divBdr>
          <w:divsChild>
            <w:div w:id="154035792">
              <w:marLeft w:val="0"/>
              <w:marRight w:val="0"/>
              <w:marTop w:val="0"/>
              <w:marBottom w:val="0"/>
              <w:divBdr>
                <w:top w:val="none" w:sz="0" w:space="0" w:color="auto"/>
                <w:left w:val="none" w:sz="0" w:space="0" w:color="auto"/>
                <w:bottom w:val="none" w:sz="0" w:space="0" w:color="auto"/>
                <w:right w:val="none" w:sz="0" w:space="0" w:color="auto"/>
              </w:divBdr>
              <w:divsChild>
                <w:div w:id="5436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4541">
          <w:marLeft w:val="0"/>
          <w:marRight w:val="0"/>
          <w:marTop w:val="0"/>
          <w:marBottom w:val="0"/>
          <w:divBdr>
            <w:top w:val="none" w:sz="0" w:space="0" w:color="auto"/>
            <w:left w:val="none" w:sz="0" w:space="0" w:color="auto"/>
            <w:bottom w:val="none" w:sz="0" w:space="0" w:color="auto"/>
            <w:right w:val="none" w:sz="0" w:space="0" w:color="auto"/>
          </w:divBdr>
          <w:divsChild>
            <w:div w:id="676736234">
              <w:marLeft w:val="0"/>
              <w:marRight w:val="0"/>
              <w:marTop w:val="0"/>
              <w:marBottom w:val="0"/>
              <w:divBdr>
                <w:top w:val="none" w:sz="0" w:space="0" w:color="auto"/>
                <w:left w:val="none" w:sz="0" w:space="0" w:color="auto"/>
                <w:bottom w:val="none" w:sz="0" w:space="0" w:color="auto"/>
                <w:right w:val="none" w:sz="0" w:space="0" w:color="auto"/>
              </w:divBdr>
              <w:divsChild>
                <w:div w:id="45185737">
                  <w:marLeft w:val="0"/>
                  <w:marRight w:val="0"/>
                  <w:marTop w:val="0"/>
                  <w:marBottom w:val="0"/>
                  <w:divBdr>
                    <w:top w:val="none" w:sz="0" w:space="0" w:color="auto"/>
                    <w:left w:val="none" w:sz="0" w:space="0" w:color="auto"/>
                    <w:bottom w:val="none" w:sz="0" w:space="0" w:color="auto"/>
                    <w:right w:val="none" w:sz="0" w:space="0" w:color="auto"/>
                  </w:divBdr>
                  <w:divsChild>
                    <w:div w:id="7577542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87698500">
      <w:bodyDiv w:val="1"/>
      <w:marLeft w:val="0"/>
      <w:marRight w:val="0"/>
      <w:marTop w:val="0"/>
      <w:marBottom w:val="0"/>
      <w:divBdr>
        <w:top w:val="none" w:sz="0" w:space="0" w:color="auto"/>
        <w:left w:val="none" w:sz="0" w:space="0" w:color="auto"/>
        <w:bottom w:val="none" w:sz="0" w:space="0" w:color="auto"/>
        <w:right w:val="none" w:sz="0" w:space="0" w:color="auto"/>
      </w:divBdr>
      <w:divsChild>
        <w:div w:id="993988313">
          <w:marLeft w:val="0"/>
          <w:marRight w:val="0"/>
          <w:marTop w:val="720"/>
          <w:marBottom w:val="0"/>
          <w:divBdr>
            <w:top w:val="none" w:sz="0" w:space="0" w:color="auto"/>
            <w:left w:val="none" w:sz="0" w:space="0" w:color="auto"/>
            <w:bottom w:val="none" w:sz="0" w:space="0" w:color="auto"/>
            <w:right w:val="none" w:sz="0" w:space="0" w:color="auto"/>
          </w:divBdr>
          <w:divsChild>
            <w:div w:id="1520239257">
              <w:marLeft w:val="0"/>
              <w:marRight w:val="0"/>
              <w:marTop w:val="0"/>
              <w:marBottom w:val="0"/>
              <w:divBdr>
                <w:top w:val="none" w:sz="0" w:space="0" w:color="auto"/>
                <w:left w:val="none" w:sz="0" w:space="0" w:color="auto"/>
                <w:bottom w:val="none" w:sz="0" w:space="0" w:color="auto"/>
                <w:right w:val="none" w:sz="0" w:space="0" w:color="auto"/>
              </w:divBdr>
              <w:divsChild>
                <w:div w:id="1346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524">
          <w:marLeft w:val="0"/>
          <w:marRight w:val="0"/>
          <w:marTop w:val="0"/>
          <w:marBottom w:val="0"/>
          <w:divBdr>
            <w:top w:val="none" w:sz="0" w:space="0" w:color="auto"/>
            <w:left w:val="none" w:sz="0" w:space="0" w:color="auto"/>
            <w:bottom w:val="none" w:sz="0" w:space="0" w:color="auto"/>
            <w:right w:val="none" w:sz="0" w:space="0" w:color="auto"/>
          </w:divBdr>
          <w:divsChild>
            <w:div w:id="1884560137">
              <w:marLeft w:val="0"/>
              <w:marRight w:val="0"/>
              <w:marTop w:val="0"/>
              <w:marBottom w:val="0"/>
              <w:divBdr>
                <w:top w:val="none" w:sz="0" w:space="0" w:color="auto"/>
                <w:left w:val="none" w:sz="0" w:space="0" w:color="auto"/>
                <w:bottom w:val="none" w:sz="0" w:space="0" w:color="auto"/>
                <w:right w:val="none" w:sz="0" w:space="0" w:color="auto"/>
              </w:divBdr>
              <w:divsChild>
                <w:div w:id="184104009">
                  <w:marLeft w:val="0"/>
                  <w:marRight w:val="0"/>
                  <w:marTop w:val="0"/>
                  <w:marBottom w:val="0"/>
                  <w:divBdr>
                    <w:top w:val="none" w:sz="0" w:space="0" w:color="auto"/>
                    <w:left w:val="none" w:sz="0" w:space="0" w:color="auto"/>
                    <w:bottom w:val="none" w:sz="0" w:space="0" w:color="auto"/>
                    <w:right w:val="none" w:sz="0" w:space="0" w:color="auto"/>
                  </w:divBdr>
                  <w:divsChild>
                    <w:div w:id="3780927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73374932">
      <w:bodyDiv w:val="1"/>
      <w:marLeft w:val="0"/>
      <w:marRight w:val="0"/>
      <w:marTop w:val="0"/>
      <w:marBottom w:val="0"/>
      <w:divBdr>
        <w:top w:val="none" w:sz="0" w:space="0" w:color="auto"/>
        <w:left w:val="none" w:sz="0" w:space="0" w:color="auto"/>
        <w:bottom w:val="none" w:sz="0" w:space="0" w:color="auto"/>
        <w:right w:val="none" w:sz="0" w:space="0" w:color="auto"/>
      </w:divBdr>
      <w:divsChild>
        <w:div w:id="864708230">
          <w:marLeft w:val="0"/>
          <w:marRight w:val="0"/>
          <w:marTop w:val="0"/>
          <w:marBottom w:val="0"/>
          <w:divBdr>
            <w:top w:val="none" w:sz="0" w:space="0" w:color="auto"/>
            <w:left w:val="none" w:sz="0" w:space="0" w:color="auto"/>
            <w:bottom w:val="none" w:sz="0" w:space="0" w:color="auto"/>
            <w:right w:val="none" w:sz="0" w:space="0" w:color="auto"/>
          </w:divBdr>
          <w:divsChild>
            <w:div w:id="1119688454">
              <w:marLeft w:val="0"/>
              <w:marRight w:val="0"/>
              <w:marTop w:val="0"/>
              <w:marBottom w:val="0"/>
              <w:divBdr>
                <w:top w:val="none" w:sz="0" w:space="0" w:color="auto"/>
                <w:left w:val="none" w:sz="0" w:space="0" w:color="auto"/>
                <w:bottom w:val="none" w:sz="0" w:space="0" w:color="auto"/>
                <w:right w:val="none" w:sz="0" w:space="0" w:color="auto"/>
              </w:divBdr>
              <w:divsChild>
                <w:div w:id="1101336896">
                  <w:marLeft w:val="0"/>
                  <w:marRight w:val="0"/>
                  <w:marTop w:val="0"/>
                  <w:marBottom w:val="0"/>
                  <w:divBdr>
                    <w:top w:val="none" w:sz="0" w:space="0" w:color="auto"/>
                    <w:left w:val="none" w:sz="0" w:space="0" w:color="auto"/>
                    <w:bottom w:val="none" w:sz="0" w:space="0" w:color="auto"/>
                    <w:right w:val="none" w:sz="0" w:space="0" w:color="auto"/>
                  </w:divBdr>
                </w:div>
              </w:divsChild>
            </w:div>
            <w:div w:id="1120685463">
              <w:marLeft w:val="0"/>
              <w:marRight w:val="0"/>
              <w:marTop w:val="0"/>
              <w:marBottom w:val="0"/>
              <w:divBdr>
                <w:top w:val="none" w:sz="0" w:space="0" w:color="auto"/>
                <w:left w:val="none" w:sz="0" w:space="0" w:color="auto"/>
                <w:bottom w:val="none" w:sz="0" w:space="0" w:color="auto"/>
                <w:right w:val="none" w:sz="0" w:space="0" w:color="auto"/>
              </w:divBdr>
            </w:div>
          </w:divsChild>
        </w:div>
        <w:div w:id="762267995">
          <w:marLeft w:val="0"/>
          <w:marRight w:val="0"/>
          <w:marTop w:val="0"/>
          <w:marBottom w:val="0"/>
          <w:divBdr>
            <w:top w:val="none" w:sz="0" w:space="0" w:color="auto"/>
            <w:left w:val="none" w:sz="0" w:space="0" w:color="auto"/>
            <w:bottom w:val="none" w:sz="0" w:space="0" w:color="auto"/>
            <w:right w:val="none" w:sz="0" w:space="0" w:color="auto"/>
          </w:divBdr>
          <w:divsChild>
            <w:div w:id="28771583">
              <w:marLeft w:val="0"/>
              <w:marRight w:val="0"/>
              <w:marTop w:val="0"/>
              <w:marBottom w:val="0"/>
              <w:divBdr>
                <w:top w:val="none" w:sz="0" w:space="0" w:color="auto"/>
                <w:left w:val="none" w:sz="0" w:space="0" w:color="auto"/>
                <w:bottom w:val="none" w:sz="0" w:space="0" w:color="auto"/>
                <w:right w:val="none" w:sz="0" w:space="0" w:color="auto"/>
              </w:divBdr>
              <w:divsChild>
                <w:div w:id="1409578886">
                  <w:marLeft w:val="0"/>
                  <w:marRight w:val="0"/>
                  <w:marTop w:val="0"/>
                  <w:marBottom w:val="0"/>
                  <w:divBdr>
                    <w:top w:val="none" w:sz="0" w:space="0" w:color="auto"/>
                    <w:left w:val="none" w:sz="0" w:space="0" w:color="auto"/>
                    <w:bottom w:val="none" w:sz="0" w:space="0" w:color="auto"/>
                    <w:right w:val="none" w:sz="0" w:space="0" w:color="auto"/>
                  </w:divBdr>
                </w:div>
              </w:divsChild>
            </w:div>
            <w:div w:id="1021662579">
              <w:marLeft w:val="0"/>
              <w:marRight w:val="0"/>
              <w:marTop w:val="0"/>
              <w:marBottom w:val="0"/>
              <w:divBdr>
                <w:top w:val="none" w:sz="0" w:space="0" w:color="auto"/>
                <w:left w:val="none" w:sz="0" w:space="0" w:color="auto"/>
                <w:bottom w:val="none" w:sz="0" w:space="0" w:color="auto"/>
                <w:right w:val="none" w:sz="0" w:space="0" w:color="auto"/>
              </w:divBdr>
            </w:div>
          </w:divsChild>
        </w:div>
        <w:div w:id="1005788405">
          <w:marLeft w:val="0"/>
          <w:marRight w:val="0"/>
          <w:marTop w:val="0"/>
          <w:marBottom w:val="0"/>
          <w:divBdr>
            <w:top w:val="none" w:sz="0" w:space="0" w:color="auto"/>
            <w:left w:val="none" w:sz="0" w:space="0" w:color="auto"/>
            <w:bottom w:val="none" w:sz="0" w:space="0" w:color="auto"/>
            <w:right w:val="none" w:sz="0" w:space="0" w:color="auto"/>
          </w:divBdr>
          <w:divsChild>
            <w:div w:id="1292398375">
              <w:marLeft w:val="0"/>
              <w:marRight w:val="0"/>
              <w:marTop w:val="0"/>
              <w:marBottom w:val="0"/>
              <w:divBdr>
                <w:top w:val="none" w:sz="0" w:space="0" w:color="auto"/>
                <w:left w:val="none" w:sz="0" w:space="0" w:color="auto"/>
                <w:bottom w:val="none" w:sz="0" w:space="0" w:color="auto"/>
                <w:right w:val="none" w:sz="0" w:space="0" w:color="auto"/>
              </w:divBdr>
              <w:divsChild>
                <w:div w:id="928125398">
                  <w:marLeft w:val="0"/>
                  <w:marRight w:val="0"/>
                  <w:marTop w:val="0"/>
                  <w:marBottom w:val="0"/>
                  <w:divBdr>
                    <w:top w:val="none" w:sz="0" w:space="0" w:color="auto"/>
                    <w:left w:val="none" w:sz="0" w:space="0" w:color="auto"/>
                    <w:bottom w:val="none" w:sz="0" w:space="0" w:color="auto"/>
                    <w:right w:val="none" w:sz="0" w:space="0" w:color="auto"/>
                  </w:divBdr>
                </w:div>
              </w:divsChild>
            </w:div>
            <w:div w:id="1584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ndex.php?title=Graph&amp;action=edit&amp;redlink=1" TargetMode="External"/><Relationship Id="rId13" Type="http://schemas.openxmlformats.org/officeDocument/2006/relationships/hyperlink" Target="https://neo4j.com/news/birth-graph-databases-neo4j-built-product-category/" TargetMode="External"/><Relationship Id="rId18" Type="http://schemas.openxmlformats.org/officeDocument/2006/relationships/hyperlink" Target="https://neo4j.com/" TargetMode="External"/><Relationship Id="rId3" Type="http://schemas.openxmlformats.org/officeDocument/2006/relationships/settings" Target="settings.xml"/><Relationship Id="rId21" Type="http://schemas.openxmlformats.org/officeDocument/2006/relationships/hyperlink" Target="https://www.graphable.ai/software/what-is-neo4j-graph-database/" TargetMode="External"/><Relationship Id="rId7" Type="http://schemas.openxmlformats.org/officeDocument/2006/relationships/hyperlink" Target="https://tr.wikipedia.org/w/index.php?title=Neo4J_Technology&amp;action=edit&amp;redlink=1" TargetMode="External"/><Relationship Id="rId12" Type="http://schemas.openxmlformats.org/officeDocument/2006/relationships/hyperlink" Target="https://www.linkedin.com/in/emileifrem/" TargetMode="External"/><Relationship Id="rId17" Type="http://schemas.openxmlformats.org/officeDocument/2006/relationships/hyperlink" Target="https://spring.io/guides/gs/accessing-data-neo4j"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pring.io/guides/gs/accessing-data-neo4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dnet.com/article/google-ponders-the-shortcomings-of-machine-learni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raphable.ai/blog/neo4j-performance/" TargetMode="External"/><Relationship Id="rId22" Type="http://schemas.openxmlformats.org/officeDocument/2006/relationships/hyperlink" Target="https://neo4j.com/docs/getting-started/get-started-with-neo4j/graph-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Akgün</dc:creator>
  <cp:keywords/>
  <dc:description/>
  <cp:lastModifiedBy>Baki Akgün</cp:lastModifiedBy>
  <cp:revision>9</cp:revision>
  <dcterms:created xsi:type="dcterms:W3CDTF">2024-09-05T07:24:00Z</dcterms:created>
  <dcterms:modified xsi:type="dcterms:W3CDTF">2024-09-05T12:10:00Z</dcterms:modified>
</cp:coreProperties>
</file>