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00A4" w14:textId="0E5B261F" w:rsidR="00F93841" w:rsidRDefault="00627D43" w:rsidP="00F93841">
      <w:pPr>
        <w:numPr>
          <w:ilvl w:val="0"/>
          <w:numId w:val="1"/>
        </w:numPr>
        <w:tabs>
          <w:tab w:val="clear" w:pos="720"/>
          <w:tab w:val="num" w:pos="360"/>
        </w:tabs>
        <w:ind w:left="-567" w:right="-567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T</w:t>
      </w:r>
      <w:r w:rsidR="00F93841" w:rsidRPr="00F93841">
        <w:rPr>
          <w:rFonts w:asciiTheme="majorBidi" w:hAnsiTheme="majorBidi" w:cstheme="majorBidi"/>
          <w:b/>
          <w:bCs/>
          <w:sz w:val="28"/>
          <w:szCs w:val="28"/>
          <w:lang w:val="en-US"/>
        </w:rPr>
        <w:t>he main difference between OSI model and TCP/IP model.</w:t>
      </w:r>
    </w:p>
    <w:p w14:paraId="5D75C4D8" w14:textId="24A5C4D1" w:rsidR="00CF3315" w:rsidRPr="00782D5B" w:rsidRDefault="00AD690B" w:rsidP="00CF3315">
      <w:pPr>
        <w:ind w:left="-567" w:right="-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- </w:t>
      </w:r>
      <w:r w:rsidR="00CF3315" w:rsidRPr="00782D5B">
        <w:rPr>
          <w:rFonts w:asciiTheme="majorBidi" w:hAnsiTheme="majorBidi" w:cstheme="majorBidi"/>
          <w:sz w:val="24"/>
          <w:szCs w:val="24"/>
          <w:lang w:val="en-US"/>
        </w:rPr>
        <w:t>Before starting with the comparison between the OSI model and the TCP/IP model, we need to start by addressing the similarities that both of these models have.</w:t>
      </w:r>
    </w:p>
    <w:p w14:paraId="6312B9AA" w14:textId="6ACC26E2" w:rsidR="00F93841" w:rsidRPr="00782D5B" w:rsidRDefault="00AD690B" w:rsidP="00CF3315">
      <w:pPr>
        <w:ind w:left="-567" w:right="-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- </w:t>
      </w:r>
      <w:r w:rsidR="00CF3315" w:rsidRPr="00782D5B">
        <w:rPr>
          <w:rFonts w:asciiTheme="majorBidi" w:hAnsiTheme="majorBidi" w:cstheme="majorBidi"/>
          <w:sz w:val="24"/>
          <w:szCs w:val="24"/>
          <w:lang w:val="en-US"/>
        </w:rPr>
        <w:t>Both models are based on the same layered architecture and they offer similar functionality. Also, both are protocol stack and reference models.</w:t>
      </w:r>
    </w:p>
    <w:tbl>
      <w:tblPr>
        <w:tblStyle w:val="Grilledutableau"/>
        <w:tblW w:w="14697" w:type="dxa"/>
        <w:tblLook w:val="01E0" w:firstRow="1" w:lastRow="1" w:firstColumn="1" w:lastColumn="1" w:noHBand="0" w:noVBand="0"/>
      </w:tblPr>
      <w:tblGrid>
        <w:gridCol w:w="3256"/>
        <w:gridCol w:w="5386"/>
        <w:gridCol w:w="6055"/>
      </w:tblGrid>
      <w:tr w:rsidR="00020784" w14:paraId="524F1480" w14:textId="77777777" w:rsidTr="007D319F">
        <w:trPr>
          <w:trHeight w:val="1034"/>
        </w:trPr>
        <w:tc>
          <w:tcPr>
            <w:tcW w:w="3256" w:type="dxa"/>
            <w:vAlign w:val="center"/>
          </w:tcPr>
          <w:p w14:paraId="51B6090B" w14:textId="38EE081C" w:rsidR="00CF3315" w:rsidRPr="00CF701B" w:rsidRDefault="00CF701B" w:rsidP="00CF3315">
            <w:pPr>
              <w:ind w:right="-567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CF701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BASIS FOR COMPARISON</w:t>
            </w:r>
          </w:p>
        </w:tc>
        <w:tc>
          <w:tcPr>
            <w:tcW w:w="5386" w:type="dxa"/>
            <w:vAlign w:val="center"/>
          </w:tcPr>
          <w:p w14:paraId="4F85D9AA" w14:textId="00F71CE1" w:rsidR="00CF3315" w:rsidRPr="00CF701B" w:rsidRDefault="00CF701B" w:rsidP="00CF3315">
            <w:pPr>
              <w:ind w:right="-567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CF701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OSI model (Open System Interconnection)</w:t>
            </w:r>
          </w:p>
        </w:tc>
        <w:tc>
          <w:tcPr>
            <w:tcW w:w="6055" w:type="dxa"/>
            <w:vAlign w:val="center"/>
          </w:tcPr>
          <w:p w14:paraId="1DD45978" w14:textId="77777777" w:rsidR="00CF701B" w:rsidRPr="00CF701B" w:rsidRDefault="00CF701B" w:rsidP="00CF3315">
            <w:pPr>
              <w:ind w:right="-567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CF701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TCP/IP model </w:t>
            </w:r>
          </w:p>
          <w:p w14:paraId="1C616F6B" w14:textId="77777777" w:rsidR="00CF701B" w:rsidRPr="00CF701B" w:rsidRDefault="00CF701B" w:rsidP="00CF3315">
            <w:pPr>
              <w:ind w:right="-567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CF701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(Transmission Control Protocol / </w:t>
            </w:r>
          </w:p>
          <w:p w14:paraId="5CFC3376" w14:textId="76790929" w:rsidR="00CF3315" w:rsidRPr="00CF701B" w:rsidRDefault="00CF701B" w:rsidP="00CF3315">
            <w:pPr>
              <w:ind w:right="-567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CF701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Internet Protocol)</w:t>
            </w:r>
          </w:p>
        </w:tc>
      </w:tr>
      <w:tr w:rsidR="00020784" w:rsidRPr="003D6EB4" w14:paraId="1387CC16" w14:textId="77777777" w:rsidTr="007D319F">
        <w:trPr>
          <w:trHeight w:val="1034"/>
        </w:trPr>
        <w:tc>
          <w:tcPr>
            <w:tcW w:w="3256" w:type="dxa"/>
            <w:vAlign w:val="center"/>
          </w:tcPr>
          <w:p w14:paraId="3ED25C26" w14:textId="1D707039" w:rsidR="00CF3315" w:rsidRPr="00CF701B" w:rsidRDefault="00490260" w:rsidP="00CF3315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Developed by</w:t>
            </w:r>
          </w:p>
        </w:tc>
        <w:tc>
          <w:tcPr>
            <w:tcW w:w="5386" w:type="dxa"/>
            <w:vAlign w:val="center"/>
          </w:tcPr>
          <w:p w14:paraId="2725FBFE" w14:textId="2A9E0BFF" w:rsidR="00CF3315" w:rsidRPr="00CF701B" w:rsidRDefault="00490260" w:rsidP="00CF3315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9026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ISO (International Standard Organization)</w:t>
            </w:r>
          </w:p>
        </w:tc>
        <w:tc>
          <w:tcPr>
            <w:tcW w:w="6055" w:type="dxa"/>
            <w:vAlign w:val="center"/>
          </w:tcPr>
          <w:p w14:paraId="7740FF1C" w14:textId="6A3E0C5E" w:rsidR="00CF3315" w:rsidRPr="00CF701B" w:rsidRDefault="00490260" w:rsidP="00CF3315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9026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US department of defense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(DoD)</w:t>
            </w:r>
          </w:p>
        </w:tc>
      </w:tr>
      <w:tr w:rsidR="00020784" w14:paraId="62772085" w14:textId="77777777" w:rsidTr="007D319F">
        <w:trPr>
          <w:trHeight w:val="1034"/>
        </w:trPr>
        <w:tc>
          <w:tcPr>
            <w:tcW w:w="3256" w:type="dxa"/>
            <w:vAlign w:val="center"/>
          </w:tcPr>
          <w:p w14:paraId="5BAD25A8" w14:textId="2B4511A6" w:rsidR="00CF3315" w:rsidRPr="00CF701B" w:rsidRDefault="00146115" w:rsidP="00CF3315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Meaning </w:t>
            </w:r>
          </w:p>
        </w:tc>
        <w:tc>
          <w:tcPr>
            <w:tcW w:w="5386" w:type="dxa"/>
            <w:vAlign w:val="center"/>
          </w:tcPr>
          <w:p w14:paraId="2786C2A3" w14:textId="77777777" w:rsidR="00020784" w:rsidRDefault="00146115" w:rsidP="00146115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46115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The OSI Model is a logical and conceptual </w:t>
            </w:r>
          </w:p>
          <w:p w14:paraId="3F6C1E77" w14:textId="77777777" w:rsidR="00020784" w:rsidRDefault="00146115" w:rsidP="00146115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46115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(theoretical) model that defines network </w:t>
            </w:r>
          </w:p>
          <w:p w14:paraId="7D773608" w14:textId="77E5A15B" w:rsidR="00146115" w:rsidRDefault="00146115" w:rsidP="00146115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4611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communication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Pr="00146115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acting as a communication </w:t>
            </w:r>
          </w:p>
          <w:p w14:paraId="1C8A8AAE" w14:textId="5A1547FA" w:rsidR="00CF3315" w:rsidRPr="00CF701B" w:rsidRDefault="00146115" w:rsidP="00146115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4611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gateway between the network and end-user.</w:t>
            </w:r>
          </w:p>
        </w:tc>
        <w:tc>
          <w:tcPr>
            <w:tcW w:w="6055" w:type="dxa"/>
            <w:vAlign w:val="center"/>
          </w:tcPr>
          <w:p w14:paraId="7FF14AF8" w14:textId="77777777" w:rsidR="00020784" w:rsidRDefault="00020784" w:rsidP="00CF3315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207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TCP/IP is a client-server model used for </w:t>
            </w:r>
          </w:p>
          <w:p w14:paraId="3EADB9D2" w14:textId="77777777" w:rsidR="00020784" w:rsidRDefault="00020784" w:rsidP="00CF3315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207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the transmission of data over the internet. </w:t>
            </w:r>
          </w:p>
          <w:p w14:paraId="0B2247E2" w14:textId="77777777" w:rsidR="00020784" w:rsidRDefault="00020784" w:rsidP="00CF3315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207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It is based on standard protocols around which </w:t>
            </w:r>
          </w:p>
          <w:p w14:paraId="09F6F73A" w14:textId="29BE7885" w:rsidR="00CF3315" w:rsidRPr="00CF701B" w:rsidRDefault="00020784" w:rsidP="00CF3315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207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Internet has developed.</w:t>
            </w:r>
          </w:p>
        </w:tc>
      </w:tr>
      <w:tr w:rsidR="005A0184" w14:paraId="1EF153DE" w14:textId="77777777" w:rsidTr="007D319F">
        <w:trPr>
          <w:trHeight w:val="1034"/>
        </w:trPr>
        <w:tc>
          <w:tcPr>
            <w:tcW w:w="3256" w:type="dxa"/>
            <w:vAlign w:val="center"/>
          </w:tcPr>
          <w:p w14:paraId="0F276DDA" w14:textId="70E86E36" w:rsidR="005A0184" w:rsidRPr="00CF701B" w:rsidRDefault="005A0184" w:rsidP="005A0184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A01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Obeys</w:t>
            </w:r>
          </w:p>
        </w:tc>
        <w:tc>
          <w:tcPr>
            <w:tcW w:w="5386" w:type="dxa"/>
            <w:vAlign w:val="center"/>
          </w:tcPr>
          <w:p w14:paraId="76AE0E5F" w14:textId="1FD8FA1E" w:rsidR="005A0184" w:rsidRPr="00CF701B" w:rsidRDefault="005A0184" w:rsidP="005A0184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A01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Vertical approach</w:t>
            </w:r>
          </w:p>
        </w:tc>
        <w:tc>
          <w:tcPr>
            <w:tcW w:w="6055" w:type="dxa"/>
            <w:vAlign w:val="center"/>
          </w:tcPr>
          <w:p w14:paraId="0E6A4BF9" w14:textId="620004F9" w:rsidR="005A0184" w:rsidRPr="00CF701B" w:rsidRDefault="005A0184" w:rsidP="005A0184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A01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Horizontal approach</w:t>
            </w:r>
          </w:p>
        </w:tc>
      </w:tr>
      <w:tr w:rsidR="005A0184" w:rsidRPr="003D6EB4" w14:paraId="0C983E37" w14:textId="77777777" w:rsidTr="007D319F">
        <w:trPr>
          <w:trHeight w:val="1034"/>
        </w:trPr>
        <w:tc>
          <w:tcPr>
            <w:tcW w:w="3256" w:type="dxa"/>
            <w:vAlign w:val="center"/>
          </w:tcPr>
          <w:p w14:paraId="2B2B3F45" w14:textId="65F521FC" w:rsidR="005A0184" w:rsidRPr="00CF701B" w:rsidRDefault="00AD690B" w:rsidP="005A0184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Type of usage</w:t>
            </w:r>
          </w:p>
        </w:tc>
        <w:tc>
          <w:tcPr>
            <w:tcW w:w="5386" w:type="dxa"/>
            <w:vAlign w:val="center"/>
          </w:tcPr>
          <w:p w14:paraId="352708D1" w14:textId="296F0DCC" w:rsidR="005A0184" w:rsidRPr="00CF701B" w:rsidRDefault="00AD690B" w:rsidP="005A0184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D69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OSI model helps you to standardize router, switch, motherboard, and other hardware.</w:t>
            </w:r>
          </w:p>
        </w:tc>
        <w:tc>
          <w:tcPr>
            <w:tcW w:w="6055" w:type="dxa"/>
            <w:vAlign w:val="center"/>
          </w:tcPr>
          <w:p w14:paraId="358A1018" w14:textId="7502609C" w:rsidR="005A0184" w:rsidRPr="00CF701B" w:rsidRDefault="00AD690B" w:rsidP="005A0184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D69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TCP/IP helps you to establish a connection between different types of computers.</w:t>
            </w:r>
          </w:p>
        </w:tc>
      </w:tr>
      <w:tr w:rsidR="00AD690B" w14:paraId="2C59630B" w14:textId="77777777" w:rsidTr="007D319F">
        <w:trPr>
          <w:trHeight w:val="1034"/>
        </w:trPr>
        <w:tc>
          <w:tcPr>
            <w:tcW w:w="3256" w:type="dxa"/>
            <w:vAlign w:val="center"/>
          </w:tcPr>
          <w:p w14:paraId="4797811F" w14:textId="6E814AD9" w:rsidR="00AD690B" w:rsidRPr="00CF701B" w:rsidRDefault="00AD690B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A01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Number Of Layers</w:t>
            </w:r>
          </w:p>
        </w:tc>
        <w:tc>
          <w:tcPr>
            <w:tcW w:w="5386" w:type="dxa"/>
            <w:vAlign w:val="center"/>
          </w:tcPr>
          <w:p w14:paraId="1A41647F" w14:textId="712147C9" w:rsidR="00AD690B" w:rsidRPr="00CF701B" w:rsidRDefault="00AD690B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7 Layers</w:t>
            </w:r>
          </w:p>
        </w:tc>
        <w:tc>
          <w:tcPr>
            <w:tcW w:w="6055" w:type="dxa"/>
            <w:vAlign w:val="center"/>
          </w:tcPr>
          <w:p w14:paraId="59B914A2" w14:textId="24CBEC06" w:rsidR="00AD690B" w:rsidRPr="00CF701B" w:rsidRDefault="00AD690B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 layers</w:t>
            </w:r>
          </w:p>
        </w:tc>
      </w:tr>
      <w:tr w:rsidR="00AD690B" w14:paraId="41A317F4" w14:textId="77777777" w:rsidTr="007D319F">
        <w:trPr>
          <w:trHeight w:val="1034"/>
        </w:trPr>
        <w:tc>
          <w:tcPr>
            <w:tcW w:w="3256" w:type="dxa"/>
            <w:vAlign w:val="center"/>
          </w:tcPr>
          <w:p w14:paraId="7C396ED0" w14:textId="60E43CD4" w:rsidR="00AD690B" w:rsidRPr="00CF701B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Tangible</w:t>
            </w:r>
          </w:p>
        </w:tc>
        <w:tc>
          <w:tcPr>
            <w:tcW w:w="5386" w:type="dxa"/>
            <w:vAlign w:val="center"/>
          </w:tcPr>
          <w:p w14:paraId="425D2F41" w14:textId="1AE3054F" w:rsidR="00AD690B" w:rsidRPr="00CF701B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F22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OSI is not tangible</w:t>
            </w:r>
          </w:p>
        </w:tc>
        <w:tc>
          <w:tcPr>
            <w:tcW w:w="6055" w:type="dxa"/>
            <w:vAlign w:val="center"/>
          </w:tcPr>
          <w:p w14:paraId="0BEA96AD" w14:textId="3820162C" w:rsidR="00AD690B" w:rsidRPr="00CF701B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F22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TCP/IP is tangible</w:t>
            </w:r>
          </w:p>
        </w:tc>
      </w:tr>
      <w:tr w:rsidR="00AD690B" w:rsidRPr="003D6EB4" w14:paraId="602BF32B" w14:textId="77777777" w:rsidTr="007D319F">
        <w:trPr>
          <w:trHeight w:val="1034"/>
        </w:trPr>
        <w:tc>
          <w:tcPr>
            <w:tcW w:w="3256" w:type="dxa"/>
            <w:vAlign w:val="center"/>
          </w:tcPr>
          <w:p w14:paraId="28DAD2D2" w14:textId="4736CCF0" w:rsidR="00AD690B" w:rsidRPr="00CF701B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Application layer</w:t>
            </w:r>
          </w:p>
        </w:tc>
        <w:tc>
          <w:tcPr>
            <w:tcW w:w="5386" w:type="dxa"/>
            <w:vAlign w:val="center"/>
          </w:tcPr>
          <w:p w14:paraId="2F7ABE44" w14:textId="77777777" w:rsidR="00AD690B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Composed from application + presentation + session</w:t>
            </w:r>
          </w:p>
          <w:p w14:paraId="6DD67A55" w14:textId="4168FA89" w:rsidR="00EF22AC" w:rsidRPr="00CF701B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OSI layer 7,6,5</w:t>
            </w:r>
          </w:p>
        </w:tc>
        <w:tc>
          <w:tcPr>
            <w:tcW w:w="6055" w:type="dxa"/>
            <w:vAlign w:val="center"/>
          </w:tcPr>
          <w:p w14:paraId="582009FC" w14:textId="3C107620" w:rsidR="00AD690B" w:rsidRPr="00CF701B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Composed only from application layer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br/>
              <w:t>TCP/IP layer 4</w:t>
            </w:r>
          </w:p>
        </w:tc>
      </w:tr>
      <w:tr w:rsidR="00EF22AC" w14:paraId="73CA96E5" w14:textId="77777777" w:rsidTr="007D319F">
        <w:trPr>
          <w:trHeight w:val="1034"/>
        </w:trPr>
        <w:tc>
          <w:tcPr>
            <w:tcW w:w="3256" w:type="dxa"/>
            <w:vAlign w:val="center"/>
          </w:tcPr>
          <w:p w14:paraId="304A0F78" w14:textId="3B371310" w:rsidR="00EF22AC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Transport layer</w:t>
            </w:r>
          </w:p>
        </w:tc>
        <w:tc>
          <w:tcPr>
            <w:tcW w:w="5386" w:type="dxa"/>
            <w:vAlign w:val="center"/>
          </w:tcPr>
          <w:p w14:paraId="26CB26D2" w14:textId="77777777" w:rsidR="00EF22AC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  <w:r w:rsidRPr="00EF22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he transport layer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from OSI model</w:t>
            </w:r>
            <w:r w:rsidRPr="00EF22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is only </w:t>
            </w:r>
          </w:p>
          <w:p w14:paraId="5503DBE8" w14:textId="46E660F4" w:rsidR="00EF22AC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F22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connection-oriented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  <w:p w14:paraId="2440430A" w14:textId="2FDE15E3" w:rsidR="00EF22AC" w:rsidRPr="00EF22AC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Layer 4</w:t>
            </w:r>
          </w:p>
        </w:tc>
        <w:tc>
          <w:tcPr>
            <w:tcW w:w="6055" w:type="dxa"/>
            <w:vAlign w:val="center"/>
          </w:tcPr>
          <w:p w14:paraId="0FE32754" w14:textId="73FE408F" w:rsidR="00EF22AC" w:rsidRDefault="00EF22AC" w:rsidP="007D319F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F22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TCP/IP model is both connection-oriented and connectionless.</w:t>
            </w:r>
          </w:p>
          <w:p w14:paraId="5058A54F" w14:textId="236DD08C" w:rsidR="00EF22AC" w:rsidRPr="00EF22AC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Layer 3</w:t>
            </w:r>
          </w:p>
        </w:tc>
      </w:tr>
      <w:tr w:rsidR="00EF22AC" w14:paraId="68C93FF6" w14:textId="77777777" w:rsidTr="007D319F">
        <w:trPr>
          <w:trHeight w:val="1034"/>
        </w:trPr>
        <w:tc>
          <w:tcPr>
            <w:tcW w:w="3256" w:type="dxa"/>
            <w:vAlign w:val="center"/>
          </w:tcPr>
          <w:p w14:paraId="3E0BCF2B" w14:textId="4D1AB641" w:rsidR="00EF22AC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Network layer</w:t>
            </w:r>
          </w:p>
        </w:tc>
        <w:tc>
          <w:tcPr>
            <w:tcW w:w="5386" w:type="dxa"/>
            <w:vAlign w:val="center"/>
          </w:tcPr>
          <w:p w14:paraId="2EDD384E" w14:textId="6E7AA06D" w:rsidR="00EF22AC" w:rsidRPr="00EF22AC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F22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Network Layer provides both connection oriented and connectionless service.</w:t>
            </w:r>
          </w:p>
          <w:p w14:paraId="661787C0" w14:textId="62FEAD73" w:rsidR="00EF22AC" w:rsidRPr="00EF22AC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Layer 3</w:t>
            </w:r>
          </w:p>
        </w:tc>
        <w:tc>
          <w:tcPr>
            <w:tcW w:w="6055" w:type="dxa"/>
            <w:vAlign w:val="center"/>
          </w:tcPr>
          <w:p w14:paraId="16FED495" w14:textId="792894AD" w:rsidR="00EF22AC" w:rsidRDefault="00EF22AC" w:rsidP="007D319F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F22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Network</w:t>
            </w:r>
            <w:r w:rsidR="007D319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internet</w:t>
            </w:r>
            <w:r w:rsidRPr="00EF22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Layer provides connectionless service.</w:t>
            </w:r>
          </w:p>
          <w:p w14:paraId="2FBFB681" w14:textId="4CDEB627" w:rsidR="00EF22AC" w:rsidRPr="00EF22AC" w:rsidRDefault="00EF22AC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Layer 2</w:t>
            </w:r>
          </w:p>
        </w:tc>
      </w:tr>
      <w:tr w:rsidR="00EF22AC" w14:paraId="143954ED" w14:textId="77777777" w:rsidTr="007D319F">
        <w:trPr>
          <w:trHeight w:val="1034"/>
        </w:trPr>
        <w:tc>
          <w:tcPr>
            <w:tcW w:w="3256" w:type="dxa"/>
            <w:vAlign w:val="center"/>
          </w:tcPr>
          <w:p w14:paraId="0BA7BD0D" w14:textId="185D4B6F" w:rsidR="00EF22AC" w:rsidRDefault="007D319F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Physical and data link layer</w:t>
            </w:r>
          </w:p>
        </w:tc>
        <w:tc>
          <w:tcPr>
            <w:tcW w:w="5386" w:type="dxa"/>
            <w:vAlign w:val="center"/>
          </w:tcPr>
          <w:p w14:paraId="56DA965B" w14:textId="77777777" w:rsidR="00EF22AC" w:rsidRDefault="007D319F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D319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 the OSI model, the data link layer and physical are separate layers.</w:t>
            </w:r>
          </w:p>
          <w:p w14:paraId="3D0C58CA" w14:textId="0700A497" w:rsidR="007D319F" w:rsidRPr="007D319F" w:rsidRDefault="007D319F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Layer 1,2</w:t>
            </w:r>
          </w:p>
        </w:tc>
        <w:tc>
          <w:tcPr>
            <w:tcW w:w="6055" w:type="dxa"/>
            <w:vAlign w:val="center"/>
          </w:tcPr>
          <w:p w14:paraId="0513ADD3" w14:textId="77777777" w:rsidR="007D319F" w:rsidRDefault="007D319F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D319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In TCP, physical and data link are both combined as a </w:t>
            </w:r>
          </w:p>
          <w:p w14:paraId="7B7E3462" w14:textId="77777777" w:rsidR="00EF22AC" w:rsidRDefault="007D319F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D319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single host-to-network layer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(network interface).</w:t>
            </w:r>
          </w:p>
          <w:p w14:paraId="1DB718A6" w14:textId="7E95F931" w:rsidR="007D319F" w:rsidRPr="007D319F" w:rsidRDefault="007D319F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Layer 1</w:t>
            </w:r>
          </w:p>
        </w:tc>
      </w:tr>
      <w:tr w:rsidR="00EF22AC" w:rsidRPr="003D6EB4" w14:paraId="764227DD" w14:textId="77777777" w:rsidTr="007D319F">
        <w:trPr>
          <w:trHeight w:val="1034"/>
        </w:trPr>
        <w:tc>
          <w:tcPr>
            <w:tcW w:w="3256" w:type="dxa"/>
            <w:vAlign w:val="center"/>
          </w:tcPr>
          <w:p w14:paraId="767BB98C" w14:textId="3BE2993F" w:rsidR="00EF22AC" w:rsidRDefault="007D319F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Header size</w:t>
            </w:r>
          </w:p>
        </w:tc>
        <w:tc>
          <w:tcPr>
            <w:tcW w:w="5386" w:type="dxa"/>
            <w:vAlign w:val="center"/>
          </w:tcPr>
          <w:p w14:paraId="038A2B92" w14:textId="513CF73C" w:rsidR="00EF22AC" w:rsidRPr="007D319F" w:rsidRDefault="007D319F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  <w:r w:rsidRPr="007D319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he OSI header is 5 bytes.</w:t>
            </w:r>
          </w:p>
        </w:tc>
        <w:tc>
          <w:tcPr>
            <w:tcW w:w="6055" w:type="dxa"/>
            <w:vAlign w:val="center"/>
          </w:tcPr>
          <w:p w14:paraId="66B62F51" w14:textId="2EC9C324" w:rsidR="00EF22AC" w:rsidRPr="007D319F" w:rsidRDefault="007D319F" w:rsidP="00AD690B">
            <w:pPr>
              <w:ind w:right="-56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The TCP/IP </w:t>
            </w:r>
            <w:r w:rsidRPr="007D319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header is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20</w:t>
            </w:r>
            <w:r w:rsidRPr="007D319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bytes.</w:t>
            </w:r>
          </w:p>
        </w:tc>
      </w:tr>
    </w:tbl>
    <w:p w14:paraId="2197492E" w14:textId="77777777" w:rsidR="00CF3315" w:rsidRPr="00F93841" w:rsidRDefault="00CF3315" w:rsidP="00CF3315">
      <w:pPr>
        <w:ind w:left="-567" w:right="-567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FBA6507" w14:textId="4BDCF11C" w:rsidR="00F93841" w:rsidRDefault="00F93841" w:rsidP="00F93841">
      <w:pPr>
        <w:numPr>
          <w:ilvl w:val="0"/>
          <w:numId w:val="1"/>
        </w:numPr>
        <w:tabs>
          <w:tab w:val="clear" w:pos="720"/>
          <w:tab w:val="num" w:pos="360"/>
        </w:tabs>
        <w:ind w:left="-567" w:right="-567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9384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Explain the application service layers and what happen when you write your </w:t>
      </w:r>
      <w:r w:rsidR="00097BAF" w:rsidRPr="00F93841">
        <w:rPr>
          <w:rFonts w:asciiTheme="majorBidi" w:hAnsiTheme="majorBidi" w:cstheme="majorBidi"/>
          <w:b/>
          <w:bCs/>
          <w:sz w:val="28"/>
          <w:szCs w:val="28"/>
          <w:lang w:val="en-US"/>
        </w:rPr>
        <w:t>URL</w:t>
      </w:r>
      <w:r w:rsidRPr="00F9384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and click enter.</w:t>
      </w:r>
    </w:p>
    <w:p w14:paraId="4C877D4C" w14:textId="08B9DEE4" w:rsidR="00F93841" w:rsidRPr="00097BAF" w:rsidRDefault="00097BAF" w:rsidP="00F93841">
      <w:pPr>
        <w:ind w:left="-567" w:right="-567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97BAF">
        <w:rPr>
          <w:rFonts w:asciiTheme="majorBidi" w:hAnsiTheme="majorBidi" w:cstheme="majorBidi"/>
          <w:b/>
          <w:bCs/>
          <w:sz w:val="24"/>
          <w:szCs w:val="24"/>
          <w:lang w:val="en-US"/>
        </w:rPr>
        <w:t>1- The application service layer:</w:t>
      </w:r>
    </w:p>
    <w:p w14:paraId="5DA88161" w14:textId="6002927C" w:rsidR="00097BAF" w:rsidRPr="004D0735" w:rsidRDefault="00097BAF" w:rsidP="00F93841">
      <w:pPr>
        <w:ind w:left="-567" w:right="-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4D0735" w:rsidRPr="004D0735">
        <w:rPr>
          <w:rFonts w:asciiTheme="majorBidi" w:hAnsiTheme="majorBidi" w:cstheme="majorBidi"/>
          <w:sz w:val="24"/>
          <w:szCs w:val="24"/>
          <w:lang w:val="en-US"/>
        </w:rPr>
        <w:t>The application service layer establishes the ground level foundation that exists to express technology-specific functionality. Services that reside within this layer can be referred to simply as application services</w:t>
      </w:r>
      <w:r w:rsidR="004D073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4D0735" w:rsidRPr="004D0735">
        <w:rPr>
          <w:rFonts w:asciiTheme="majorBidi" w:hAnsiTheme="majorBidi" w:cstheme="majorBidi"/>
          <w:sz w:val="24"/>
          <w:szCs w:val="24"/>
          <w:lang w:val="en-US"/>
        </w:rPr>
        <w:t>Their purpose is to provide reusable functions related to processing data within new or legacy application environments.</w:t>
      </w:r>
    </w:p>
    <w:p w14:paraId="057E8938" w14:textId="760812C6" w:rsidR="00097BAF" w:rsidRPr="00097BAF" w:rsidRDefault="00097BAF" w:rsidP="00F93841">
      <w:pPr>
        <w:ind w:left="-567" w:right="-567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97BAF">
        <w:rPr>
          <w:rFonts w:asciiTheme="majorBidi" w:hAnsiTheme="majorBidi" w:cstheme="majorBidi"/>
          <w:b/>
          <w:bCs/>
          <w:sz w:val="24"/>
          <w:szCs w:val="24"/>
          <w:lang w:val="en-US"/>
        </w:rPr>
        <w:t>2- what happens when you write your URL and click enter:</w:t>
      </w:r>
    </w:p>
    <w:p w14:paraId="2EC53D54" w14:textId="58289EC9" w:rsidR="00097BAF" w:rsidRDefault="00097BAF" w:rsidP="00F93841">
      <w:pPr>
        <w:ind w:left="-567" w:right="-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4D0735">
        <w:rPr>
          <w:rFonts w:asciiTheme="majorBidi" w:hAnsiTheme="majorBidi" w:cstheme="majorBidi"/>
          <w:sz w:val="24"/>
          <w:szCs w:val="24"/>
          <w:lang w:val="en-US"/>
        </w:rPr>
        <w:t>1- we write the URL.</w:t>
      </w:r>
    </w:p>
    <w:p w14:paraId="72B2DA20" w14:textId="70FC15B6" w:rsidR="004D0735" w:rsidRDefault="004D0735" w:rsidP="00F93841">
      <w:pPr>
        <w:ind w:left="-567" w:right="-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2- </w:t>
      </w:r>
      <w:r w:rsidRPr="004D0735">
        <w:rPr>
          <w:rFonts w:asciiTheme="majorBidi" w:hAnsiTheme="majorBidi" w:cstheme="majorBidi"/>
          <w:sz w:val="24"/>
          <w:szCs w:val="24"/>
          <w:lang w:val="en-US"/>
        </w:rPr>
        <w:t>The browser checks the cache for a DNS record to find the corresponding IP</w:t>
      </w:r>
      <w:r>
        <w:rPr>
          <w:rFonts w:asciiTheme="majorBidi" w:hAnsiTheme="majorBidi" w:cstheme="majorBidi"/>
          <w:sz w:val="24"/>
          <w:szCs w:val="24"/>
          <w:lang w:val="en-US"/>
        </w:rPr>
        <w:t>. (If</w:t>
      </w:r>
      <w:r w:rsidRPr="004D0735">
        <w:rPr>
          <w:rFonts w:asciiTheme="majorBidi" w:hAnsiTheme="majorBidi" w:cstheme="majorBidi"/>
          <w:sz w:val="24"/>
          <w:szCs w:val="24"/>
          <w:lang w:val="en-US"/>
        </w:rPr>
        <w:t xml:space="preserve"> the requested URL is not in the cache, ISP’s DNS server initiates a DNS query to find the IP address of the server</w:t>
      </w:r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3E42FE8" w14:textId="5E689247" w:rsidR="004D0735" w:rsidRDefault="004D0735" w:rsidP="00F93841">
      <w:pPr>
        <w:ind w:left="-567" w:right="-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3- </w:t>
      </w:r>
      <w:r w:rsidRPr="004D0735">
        <w:rPr>
          <w:rFonts w:asciiTheme="majorBidi" w:hAnsiTheme="majorBidi" w:cstheme="majorBidi"/>
          <w:sz w:val="24"/>
          <w:szCs w:val="24"/>
          <w:lang w:val="en-US"/>
        </w:rPr>
        <w:t>The browser initiates a TCP connection with the server.</w:t>
      </w:r>
    </w:p>
    <w:p w14:paraId="6CC09D35" w14:textId="35DE18DF" w:rsidR="004D0735" w:rsidRDefault="004D0735" w:rsidP="00F93841">
      <w:pPr>
        <w:ind w:left="-567" w:right="-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4- </w:t>
      </w:r>
      <w:r w:rsidRPr="004D0735">
        <w:rPr>
          <w:rFonts w:asciiTheme="majorBidi" w:hAnsiTheme="majorBidi" w:cstheme="majorBidi"/>
          <w:sz w:val="24"/>
          <w:szCs w:val="24"/>
          <w:lang w:val="en-US"/>
        </w:rPr>
        <w:t>The browser sends an HTTP request to the webserver.</w:t>
      </w:r>
    </w:p>
    <w:p w14:paraId="246CE447" w14:textId="0108D097" w:rsidR="004D0735" w:rsidRDefault="004D0735" w:rsidP="00F93841">
      <w:pPr>
        <w:ind w:left="-567" w:right="-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5- </w:t>
      </w:r>
      <w:r w:rsidRPr="004D0735">
        <w:rPr>
          <w:rFonts w:asciiTheme="majorBidi" w:hAnsiTheme="majorBidi" w:cstheme="majorBidi"/>
          <w:sz w:val="24"/>
          <w:szCs w:val="24"/>
          <w:lang w:val="en-US"/>
        </w:rPr>
        <w:t>The server handles the request and sends back a response.</w:t>
      </w:r>
    </w:p>
    <w:p w14:paraId="4A36EFCC" w14:textId="521849EC" w:rsidR="004D0735" w:rsidRDefault="004D0735" w:rsidP="00F93841">
      <w:pPr>
        <w:ind w:left="-567" w:right="-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6- </w:t>
      </w:r>
      <w:r w:rsidRPr="004D0735">
        <w:rPr>
          <w:rFonts w:asciiTheme="majorBidi" w:hAnsiTheme="majorBidi" w:cstheme="majorBidi"/>
          <w:sz w:val="24"/>
          <w:szCs w:val="24"/>
          <w:lang w:val="en-US"/>
        </w:rPr>
        <w:t>The server sends out an HTTP response.</w:t>
      </w:r>
    </w:p>
    <w:p w14:paraId="08D8C126" w14:textId="73C78AED" w:rsidR="004D0735" w:rsidRDefault="004D0735" w:rsidP="00F93841">
      <w:pPr>
        <w:ind w:left="-567" w:right="-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7- </w:t>
      </w:r>
      <w:r w:rsidRPr="004D0735">
        <w:rPr>
          <w:rFonts w:asciiTheme="majorBidi" w:hAnsiTheme="majorBidi" w:cstheme="majorBidi"/>
          <w:sz w:val="24"/>
          <w:szCs w:val="24"/>
          <w:lang w:val="en-US"/>
        </w:rPr>
        <w:t>The browser displays the HTML content (for HTML responses, which is the most common).</w:t>
      </w:r>
    </w:p>
    <w:p w14:paraId="17ACABE8" w14:textId="564BA7C4" w:rsidR="004D0735" w:rsidRPr="00F93841" w:rsidRDefault="004D0735" w:rsidP="00F93841">
      <w:pPr>
        <w:ind w:left="-567" w:right="-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ab/>
      </w:r>
    </w:p>
    <w:p w14:paraId="6CC28206" w14:textId="04DE9B96" w:rsidR="00F93841" w:rsidRDefault="00F93841" w:rsidP="00F93841">
      <w:pPr>
        <w:numPr>
          <w:ilvl w:val="0"/>
          <w:numId w:val="1"/>
        </w:numPr>
        <w:tabs>
          <w:tab w:val="clear" w:pos="720"/>
          <w:tab w:val="num" w:pos="360"/>
        </w:tabs>
        <w:ind w:left="-567" w:right="-567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93841">
        <w:rPr>
          <w:rFonts w:asciiTheme="majorBidi" w:hAnsiTheme="majorBidi" w:cstheme="majorBidi"/>
          <w:b/>
          <w:bCs/>
          <w:sz w:val="28"/>
          <w:szCs w:val="28"/>
          <w:lang w:val="en-US"/>
        </w:rPr>
        <w:t>Explain what is a domain name and the relation between the DNS and the @IP address.</w:t>
      </w:r>
    </w:p>
    <w:p w14:paraId="6B038E33" w14:textId="3B9F8CB8" w:rsidR="00F93841" w:rsidRDefault="00521E69" w:rsidP="00521E69">
      <w:pPr>
        <w:ind w:left="-567" w:right="-567"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21E69">
        <w:rPr>
          <w:rFonts w:asciiTheme="majorBidi" w:hAnsiTheme="majorBidi" w:cstheme="majorBidi"/>
          <w:sz w:val="24"/>
          <w:szCs w:val="24"/>
          <w:lang w:val="en-US"/>
        </w:rPr>
        <w:t>The domain name system (DNS) is a naming database in which internet domain names are located and translated into Internet Protocol (IP) addresses. The domain name system maps the name people use to locate a website to the IP address that a computer uses to locate that website.</w:t>
      </w:r>
    </w:p>
    <w:p w14:paraId="72E6387F" w14:textId="3DB2246C" w:rsidR="00521E69" w:rsidRDefault="00521E69" w:rsidP="00521E69">
      <w:pPr>
        <w:ind w:left="-567" w:right="-567"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21E69">
        <w:rPr>
          <w:rFonts w:asciiTheme="majorBidi" w:hAnsiTheme="majorBidi" w:cstheme="majorBidi"/>
          <w:sz w:val="24"/>
          <w:szCs w:val="24"/>
          <w:lang w:val="en-US"/>
        </w:rPr>
        <w:t>For example, when a Web address (URL) is typed into a browser, a DNS query is made to learn an IP address of a Web server associated with that nam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 so the browser can load </w:t>
      </w:r>
      <w:r w:rsidRPr="00521E69">
        <w:rPr>
          <w:rFonts w:asciiTheme="majorBidi" w:hAnsiTheme="majorBidi" w:cstheme="majorBidi"/>
          <w:sz w:val="24"/>
          <w:szCs w:val="24"/>
          <w:lang w:val="en-US"/>
        </w:rPr>
        <w:t>Internet resources.</w:t>
      </w:r>
    </w:p>
    <w:p w14:paraId="762C0984" w14:textId="199EBFEC" w:rsidR="00521E69" w:rsidRPr="00521E69" w:rsidRDefault="00521E69" w:rsidP="00521E69">
      <w:pPr>
        <w:ind w:left="-567" w:right="-567"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21E69">
        <w:rPr>
          <w:rFonts w:asciiTheme="majorBidi" w:hAnsiTheme="majorBidi" w:cstheme="majorBidi"/>
          <w:sz w:val="24"/>
          <w:szCs w:val="24"/>
          <w:lang w:val="en-US"/>
        </w:rPr>
        <w:t>The relationship between IP address and DNS is that a domain name is nothing more than a text version of the IP address.</w:t>
      </w:r>
    </w:p>
    <w:p w14:paraId="7D032121" w14:textId="02732A06" w:rsidR="00F93841" w:rsidRDefault="00F93841" w:rsidP="00F93841">
      <w:pPr>
        <w:numPr>
          <w:ilvl w:val="0"/>
          <w:numId w:val="1"/>
        </w:numPr>
        <w:tabs>
          <w:tab w:val="clear" w:pos="720"/>
          <w:tab w:val="num" w:pos="360"/>
        </w:tabs>
        <w:ind w:left="-567" w:right="-567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93841">
        <w:rPr>
          <w:rFonts w:asciiTheme="majorBidi" w:hAnsiTheme="majorBidi" w:cstheme="majorBidi"/>
          <w:b/>
          <w:bCs/>
          <w:sz w:val="28"/>
          <w:szCs w:val="28"/>
          <w:lang w:val="en-US"/>
        </w:rPr>
        <w:t>Explain the TCP interconnection between your local host and the server.</w:t>
      </w:r>
    </w:p>
    <w:p w14:paraId="171FE673" w14:textId="4A870C65" w:rsidR="00F93841" w:rsidRPr="00F93841" w:rsidRDefault="001F7354" w:rsidP="001F7354">
      <w:pPr>
        <w:ind w:left="-567" w:right="-455"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F7354">
        <w:rPr>
          <w:rFonts w:asciiTheme="majorBidi" w:hAnsiTheme="majorBidi" w:cstheme="majorBidi"/>
          <w:sz w:val="24"/>
          <w:szCs w:val="24"/>
          <w:lang w:val="en-US"/>
        </w:rPr>
        <w:t>Localhost has an IP address where the server has its own IP address too, with the routing function TCP helps in negotiation (requests-responses: TCP 3-way handshake) with the server bind, listen to the port, and open it to establish a connection with localhost.</w:t>
      </w:r>
    </w:p>
    <w:p w14:paraId="4B840147" w14:textId="3DD87B15" w:rsidR="00986B7E" w:rsidRDefault="00F93841" w:rsidP="00F93841">
      <w:pPr>
        <w:numPr>
          <w:ilvl w:val="0"/>
          <w:numId w:val="1"/>
        </w:numPr>
        <w:tabs>
          <w:tab w:val="clear" w:pos="720"/>
          <w:tab w:val="num" w:pos="360"/>
        </w:tabs>
        <w:ind w:left="-567" w:right="-567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93841">
        <w:rPr>
          <w:rFonts w:asciiTheme="majorBidi" w:hAnsiTheme="majorBidi" w:cstheme="majorBidi"/>
          <w:b/>
          <w:bCs/>
          <w:sz w:val="28"/>
          <w:szCs w:val="28"/>
          <w:lang w:val="en-US"/>
        </w:rPr>
        <w:t>How data transfer over internet (TCP Packet)</w:t>
      </w:r>
    </w:p>
    <w:p w14:paraId="4F559E29" w14:textId="77777777" w:rsidR="001F7354" w:rsidRPr="001F7354" w:rsidRDefault="001F7354" w:rsidP="001F7354">
      <w:pPr>
        <w:tabs>
          <w:tab w:val="num" w:pos="360"/>
        </w:tabs>
        <w:ind w:left="-567" w:right="-567"/>
        <w:rPr>
          <w:rFonts w:asciiTheme="majorBidi" w:hAnsiTheme="majorBidi" w:cstheme="majorBidi"/>
          <w:sz w:val="24"/>
          <w:szCs w:val="24"/>
          <w:lang w:val="en-US"/>
        </w:rPr>
      </w:pPr>
      <w:r w:rsidRPr="001F7354">
        <w:rPr>
          <w:rFonts w:asciiTheme="majorBidi" w:hAnsiTheme="majorBidi" w:cstheme="majorBidi"/>
          <w:sz w:val="24"/>
          <w:szCs w:val="24"/>
          <w:lang w:val="en-US"/>
        </w:rPr>
        <w:t>TCP Packets deals with the transport layer 4</w:t>
      </w:r>
    </w:p>
    <w:p w14:paraId="22A168C8" w14:textId="4F81179D" w:rsidR="001F7354" w:rsidRPr="001F7354" w:rsidRDefault="001F7354" w:rsidP="001F7354">
      <w:pPr>
        <w:tabs>
          <w:tab w:val="num" w:pos="360"/>
        </w:tabs>
        <w:ind w:left="-567" w:right="-567"/>
        <w:rPr>
          <w:rFonts w:asciiTheme="majorBidi" w:hAnsiTheme="majorBidi" w:cstheme="majorBidi"/>
          <w:sz w:val="24"/>
          <w:szCs w:val="24"/>
          <w:lang w:val="en-US"/>
        </w:rPr>
      </w:pPr>
      <w:r w:rsidRPr="001F7354">
        <w:rPr>
          <w:rFonts w:asciiTheme="majorBidi" w:hAnsiTheme="majorBidi" w:cstheme="majorBidi"/>
          <w:sz w:val="24"/>
          <w:szCs w:val="24"/>
          <w:lang w:val="en-US"/>
        </w:rPr>
        <w:t xml:space="preserve">        * The transport layer 4 divide data into chunks or segments then transmit it to layer 3 with an end-to-end link and error control </w:t>
      </w:r>
    </w:p>
    <w:p w14:paraId="253D8AFD" w14:textId="3F35267B" w:rsidR="001F7354" w:rsidRPr="001F7354" w:rsidRDefault="001F7354" w:rsidP="001F7354">
      <w:pPr>
        <w:tabs>
          <w:tab w:val="num" w:pos="360"/>
        </w:tabs>
        <w:ind w:left="-567" w:right="-567"/>
        <w:rPr>
          <w:rFonts w:asciiTheme="majorBidi" w:hAnsiTheme="majorBidi" w:cstheme="majorBidi"/>
          <w:sz w:val="24"/>
          <w:szCs w:val="24"/>
          <w:lang w:val="en-US"/>
        </w:rPr>
      </w:pPr>
      <w:r w:rsidRPr="001F7354">
        <w:rPr>
          <w:rFonts w:asciiTheme="majorBidi" w:hAnsiTheme="majorBidi" w:cstheme="majorBidi"/>
          <w:sz w:val="24"/>
          <w:szCs w:val="24"/>
          <w:lang w:val="en-US"/>
        </w:rPr>
        <w:t xml:space="preserve">        * The network layer 3 divide the segments into packets and find the best path to the other end then the data is transmitted to layer 2</w:t>
      </w:r>
    </w:p>
    <w:p w14:paraId="4509C694" w14:textId="51BD66F0" w:rsidR="001F7354" w:rsidRPr="001F7354" w:rsidRDefault="001F7354" w:rsidP="001F7354">
      <w:pPr>
        <w:tabs>
          <w:tab w:val="num" w:pos="360"/>
        </w:tabs>
        <w:ind w:left="-567" w:right="-567"/>
        <w:rPr>
          <w:rFonts w:asciiTheme="majorBidi" w:hAnsiTheme="majorBidi" w:cstheme="majorBidi"/>
          <w:sz w:val="24"/>
          <w:szCs w:val="24"/>
          <w:lang w:val="en-US"/>
        </w:rPr>
      </w:pPr>
      <w:r w:rsidRPr="001F7354">
        <w:rPr>
          <w:rFonts w:asciiTheme="majorBidi" w:hAnsiTheme="majorBidi" w:cstheme="majorBidi"/>
          <w:sz w:val="24"/>
          <w:szCs w:val="24"/>
          <w:lang w:val="en-US"/>
        </w:rPr>
        <w:t xml:space="preserve">        * The data link layer 2 divide the packets into frames   with flow control and error control the data is transmitted to the physical layer</w:t>
      </w:r>
    </w:p>
    <w:p w14:paraId="2313FE39" w14:textId="57A1D7E7" w:rsidR="001F7354" w:rsidRPr="001F7354" w:rsidRDefault="001F7354" w:rsidP="001F7354">
      <w:pPr>
        <w:tabs>
          <w:tab w:val="num" w:pos="360"/>
        </w:tabs>
        <w:ind w:left="-567" w:right="-567"/>
        <w:rPr>
          <w:rFonts w:asciiTheme="majorBidi" w:hAnsiTheme="majorBidi" w:cstheme="majorBidi"/>
          <w:sz w:val="24"/>
          <w:szCs w:val="24"/>
          <w:lang w:val="en-US"/>
        </w:rPr>
      </w:pPr>
      <w:r w:rsidRPr="001F7354">
        <w:rPr>
          <w:rFonts w:asciiTheme="majorBidi" w:hAnsiTheme="majorBidi" w:cstheme="majorBidi"/>
          <w:sz w:val="24"/>
          <w:szCs w:val="24"/>
          <w:lang w:val="en-US"/>
        </w:rPr>
        <w:t xml:space="preserve">        * The physical layer converts frames to physical support signals or bitstream.     </w:t>
      </w:r>
    </w:p>
    <w:p w14:paraId="34F6B30A" w14:textId="51E8CB2C" w:rsidR="00F93841" w:rsidRDefault="001F7354" w:rsidP="001F7354">
      <w:pPr>
        <w:tabs>
          <w:tab w:val="num" w:pos="360"/>
        </w:tabs>
        <w:ind w:left="-567" w:right="-567"/>
        <w:rPr>
          <w:rFonts w:asciiTheme="majorBidi" w:hAnsiTheme="majorBidi" w:cstheme="majorBidi"/>
          <w:sz w:val="24"/>
          <w:szCs w:val="24"/>
          <w:lang w:val="en-US"/>
        </w:rPr>
      </w:pPr>
      <w:r w:rsidRPr="001F7354">
        <w:rPr>
          <w:rFonts w:asciiTheme="majorBidi" w:hAnsiTheme="majorBidi" w:cstheme="majorBidi"/>
          <w:sz w:val="24"/>
          <w:szCs w:val="24"/>
          <w:lang w:val="en-US"/>
        </w:rPr>
        <w:t xml:space="preserve">       For all these operations in transmission</w:t>
      </w:r>
      <w:r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1F7354">
        <w:rPr>
          <w:rFonts w:asciiTheme="majorBidi" w:hAnsiTheme="majorBidi" w:cstheme="majorBidi"/>
          <w:sz w:val="24"/>
          <w:szCs w:val="24"/>
          <w:lang w:val="en-US"/>
        </w:rPr>
        <w:t xml:space="preserve"> then in reception, the layers do the inverse operation when reaching the other end.</w:t>
      </w:r>
    </w:p>
    <w:p w14:paraId="059B8619" w14:textId="4478A308" w:rsidR="003D6EB4" w:rsidRDefault="003D6EB4" w:rsidP="003D6EB4">
      <w:pPr>
        <w:tabs>
          <w:tab w:val="num" w:pos="360"/>
        </w:tabs>
        <w:ind w:left="-567" w:right="-567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D6EB4">
        <w:rPr>
          <w:rFonts w:asciiTheme="majorBidi" w:hAnsiTheme="majorBidi" w:cstheme="majorBidi"/>
          <w:b/>
          <w:bCs/>
          <w:sz w:val="28"/>
          <w:szCs w:val="28"/>
          <w:lang w:val="en-US"/>
        </w:rPr>
        <w:t>Conclusion</w:t>
      </w:r>
    </w:p>
    <w:p w14:paraId="6313489D" w14:textId="746A1EA9" w:rsidR="003D6EB4" w:rsidRPr="00987C71" w:rsidRDefault="003D6EB4" w:rsidP="003D6EB4">
      <w:pPr>
        <w:tabs>
          <w:tab w:val="num" w:pos="0"/>
        </w:tabs>
        <w:ind w:left="-567" w:right="-567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987C71" w:rsidRPr="00987C71">
        <w:rPr>
          <w:rFonts w:asciiTheme="majorBidi" w:hAnsiTheme="majorBidi" w:cstheme="majorBidi"/>
          <w:sz w:val="24"/>
          <w:szCs w:val="24"/>
          <w:lang w:val="en-US"/>
        </w:rPr>
        <w:t>In conclusion, we can say that the role of the OSI model is purely theoretical. it doesn't come into play in practice (in practice it will rather be the TCP / IP model). Yet, the OSI model is still taught because of its usefulness in separating concepts into modules (layers) that help people understand what is going on when they search in a web browser.</w:t>
      </w:r>
    </w:p>
    <w:sectPr w:rsidR="003D6EB4" w:rsidRPr="00987C71" w:rsidSect="00020784">
      <w:pgSz w:w="16838" w:h="11906" w:orient="landscape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0A10"/>
    <w:multiLevelType w:val="hybridMultilevel"/>
    <w:tmpl w:val="5A0C0DBA"/>
    <w:lvl w:ilvl="0" w:tplc="040C000F">
      <w:start w:val="1"/>
      <w:numFmt w:val="decimal"/>
      <w:lvlText w:val="%1."/>
      <w:lvlJc w:val="left"/>
      <w:pPr>
        <w:ind w:left="-556" w:hanging="360"/>
      </w:pPr>
    </w:lvl>
    <w:lvl w:ilvl="1" w:tplc="040C0019" w:tentative="1">
      <w:start w:val="1"/>
      <w:numFmt w:val="lowerLetter"/>
      <w:lvlText w:val="%2."/>
      <w:lvlJc w:val="left"/>
      <w:pPr>
        <w:ind w:left="164" w:hanging="360"/>
      </w:pPr>
    </w:lvl>
    <w:lvl w:ilvl="2" w:tplc="040C001B" w:tentative="1">
      <w:start w:val="1"/>
      <w:numFmt w:val="lowerRoman"/>
      <w:lvlText w:val="%3."/>
      <w:lvlJc w:val="right"/>
      <w:pPr>
        <w:ind w:left="884" w:hanging="180"/>
      </w:pPr>
    </w:lvl>
    <w:lvl w:ilvl="3" w:tplc="040C000F" w:tentative="1">
      <w:start w:val="1"/>
      <w:numFmt w:val="decimal"/>
      <w:lvlText w:val="%4."/>
      <w:lvlJc w:val="left"/>
      <w:pPr>
        <w:ind w:left="1604" w:hanging="360"/>
      </w:pPr>
    </w:lvl>
    <w:lvl w:ilvl="4" w:tplc="040C0019" w:tentative="1">
      <w:start w:val="1"/>
      <w:numFmt w:val="lowerLetter"/>
      <w:lvlText w:val="%5."/>
      <w:lvlJc w:val="left"/>
      <w:pPr>
        <w:ind w:left="2324" w:hanging="360"/>
      </w:pPr>
    </w:lvl>
    <w:lvl w:ilvl="5" w:tplc="040C001B" w:tentative="1">
      <w:start w:val="1"/>
      <w:numFmt w:val="lowerRoman"/>
      <w:lvlText w:val="%6."/>
      <w:lvlJc w:val="right"/>
      <w:pPr>
        <w:ind w:left="3044" w:hanging="180"/>
      </w:pPr>
    </w:lvl>
    <w:lvl w:ilvl="6" w:tplc="040C000F" w:tentative="1">
      <w:start w:val="1"/>
      <w:numFmt w:val="decimal"/>
      <w:lvlText w:val="%7."/>
      <w:lvlJc w:val="left"/>
      <w:pPr>
        <w:ind w:left="3764" w:hanging="360"/>
      </w:pPr>
    </w:lvl>
    <w:lvl w:ilvl="7" w:tplc="040C0019" w:tentative="1">
      <w:start w:val="1"/>
      <w:numFmt w:val="lowerLetter"/>
      <w:lvlText w:val="%8."/>
      <w:lvlJc w:val="left"/>
      <w:pPr>
        <w:ind w:left="4484" w:hanging="360"/>
      </w:pPr>
    </w:lvl>
    <w:lvl w:ilvl="8" w:tplc="040C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" w15:restartNumberingAfterBreak="0">
    <w:nsid w:val="35C203C7"/>
    <w:multiLevelType w:val="hybridMultilevel"/>
    <w:tmpl w:val="3B06D376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401B1DE6"/>
    <w:multiLevelType w:val="hybridMultilevel"/>
    <w:tmpl w:val="8592CDDE"/>
    <w:lvl w:ilvl="0" w:tplc="040C000F">
      <w:start w:val="1"/>
      <w:numFmt w:val="decimal"/>
      <w:lvlText w:val="%1."/>
      <w:lvlJc w:val="left"/>
      <w:pPr>
        <w:ind w:left="873" w:hanging="360"/>
      </w:pPr>
    </w:lvl>
    <w:lvl w:ilvl="1" w:tplc="040C0019" w:tentative="1">
      <w:start w:val="1"/>
      <w:numFmt w:val="lowerLetter"/>
      <w:lvlText w:val="%2."/>
      <w:lvlJc w:val="left"/>
      <w:pPr>
        <w:ind w:left="1593" w:hanging="360"/>
      </w:pPr>
    </w:lvl>
    <w:lvl w:ilvl="2" w:tplc="040C001B" w:tentative="1">
      <w:start w:val="1"/>
      <w:numFmt w:val="lowerRoman"/>
      <w:lvlText w:val="%3."/>
      <w:lvlJc w:val="right"/>
      <w:pPr>
        <w:ind w:left="2313" w:hanging="180"/>
      </w:pPr>
    </w:lvl>
    <w:lvl w:ilvl="3" w:tplc="040C000F" w:tentative="1">
      <w:start w:val="1"/>
      <w:numFmt w:val="decimal"/>
      <w:lvlText w:val="%4."/>
      <w:lvlJc w:val="left"/>
      <w:pPr>
        <w:ind w:left="3033" w:hanging="360"/>
      </w:pPr>
    </w:lvl>
    <w:lvl w:ilvl="4" w:tplc="040C0019" w:tentative="1">
      <w:start w:val="1"/>
      <w:numFmt w:val="lowerLetter"/>
      <w:lvlText w:val="%5."/>
      <w:lvlJc w:val="left"/>
      <w:pPr>
        <w:ind w:left="3753" w:hanging="360"/>
      </w:pPr>
    </w:lvl>
    <w:lvl w:ilvl="5" w:tplc="040C001B" w:tentative="1">
      <w:start w:val="1"/>
      <w:numFmt w:val="lowerRoman"/>
      <w:lvlText w:val="%6."/>
      <w:lvlJc w:val="right"/>
      <w:pPr>
        <w:ind w:left="4473" w:hanging="180"/>
      </w:pPr>
    </w:lvl>
    <w:lvl w:ilvl="6" w:tplc="040C000F" w:tentative="1">
      <w:start w:val="1"/>
      <w:numFmt w:val="decimal"/>
      <w:lvlText w:val="%7."/>
      <w:lvlJc w:val="left"/>
      <w:pPr>
        <w:ind w:left="5193" w:hanging="360"/>
      </w:pPr>
    </w:lvl>
    <w:lvl w:ilvl="7" w:tplc="040C0019" w:tentative="1">
      <w:start w:val="1"/>
      <w:numFmt w:val="lowerLetter"/>
      <w:lvlText w:val="%8."/>
      <w:lvlJc w:val="left"/>
      <w:pPr>
        <w:ind w:left="5913" w:hanging="360"/>
      </w:pPr>
    </w:lvl>
    <w:lvl w:ilvl="8" w:tplc="040C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" w15:restartNumberingAfterBreak="0">
    <w:nsid w:val="746642AB"/>
    <w:multiLevelType w:val="multilevel"/>
    <w:tmpl w:val="CFF0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26"/>
    <w:rsid w:val="000174F5"/>
    <w:rsid w:val="00020784"/>
    <w:rsid w:val="00034B50"/>
    <w:rsid w:val="00097BAF"/>
    <w:rsid w:val="00146115"/>
    <w:rsid w:val="001A11F8"/>
    <w:rsid w:val="001F7354"/>
    <w:rsid w:val="002724EF"/>
    <w:rsid w:val="00316D26"/>
    <w:rsid w:val="003D0139"/>
    <w:rsid w:val="003D15A3"/>
    <w:rsid w:val="003D6EB4"/>
    <w:rsid w:val="00486D4E"/>
    <w:rsid w:val="00490260"/>
    <w:rsid w:val="004D0735"/>
    <w:rsid w:val="00521E69"/>
    <w:rsid w:val="005A0184"/>
    <w:rsid w:val="00627D43"/>
    <w:rsid w:val="006D42CA"/>
    <w:rsid w:val="00755160"/>
    <w:rsid w:val="00782D5B"/>
    <w:rsid w:val="007D319F"/>
    <w:rsid w:val="008C76FF"/>
    <w:rsid w:val="00921563"/>
    <w:rsid w:val="00986B7E"/>
    <w:rsid w:val="00987C71"/>
    <w:rsid w:val="00A30A8D"/>
    <w:rsid w:val="00AC1F0E"/>
    <w:rsid w:val="00AD690B"/>
    <w:rsid w:val="00C9697E"/>
    <w:rsid w:val="00CF3315"/>
    <w:rsid w:val="00CF701B"/>
    <w:rsid w:val="00D078DC"/>
    <w:rsid w:val="00DF084F"/>
    <w:rsid w:val="00E905E2"/>
    <w:rsid w:val="00ED2CE2"/>
    <w:rsid w:val="00EF22AC"/>
    <w:rsid w:val="00F05DD8"/>
    <w:rsid w:val="00F31C1A"/>
    <w:rsid w:val="00F86BD6"/>
    <w:rsid w:val="00F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BA17"/>
  <w15:chartTrackingRefBased/>
  <w15:docId w15:val="{17ABFD5D-0018-4FCF-9D35-B084E15D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F3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D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bakir</dc:creator>
  <cp:keywords/>
  <dc:description/>
  <cp:lastModifiedBy>rayan bakir</cp:lastModifiedBy>
  <cp:revision>8</cp:revision>
  <dcterms:created xsi:type="dcterms:W3CDTF">2021-08-30T14:03:00Z</dcterms:created>
  <dcterms:modified xsi:type="dcterms:W3CDTF">2021-09-04T11:08:00Z</dcterms:modified>
</cp:coreProperties>
</file>