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Default="00937E5F" w:rsidP="009272A2">
      <w:pPr>
        <w:shd w:val="clear" w:color="auto" w:fill="FFFFFF"/>
        <w:spacing w:before="360" w:after="240" w:line="240" w:lineRule="auto"/>
        <w:outlineLvl w:val="2"/>
        <w:rPr>
          <w:rFonts w:ascii="Segoe UI" w:eastAsia="Times New Roman" w:hAnsi="Segoe UI" w:cs="Segoe UI"/>
          <w:b/>
          <w:bCs/>
          <w:color w:val="24292E"/>
          <w:sz w:val="30"/>
          <w:szCs w:val="30"/>
          <w:lang w:val="en-GB" w:eastAsia="en-GB"/>
        </w:rPr>
      </w:pPr>
    </w:p>
    <w:p w:rsidR="00937E5F" w:rsidRPr="00B4141C" w:rsidRDefault="00084CFF" w:rsidP="00B4141C">
      <w:pPr>
        <w:jc w:val="center"/>
        <w:rPr>
          <w:b/>
          <w:color w:val="365F91" w:themeColor="accent1" w:themeShade="BF"/>
          <w:sz w:val="52"/>
          <w:szCs w:val="48"/>
        </w:rPr>
      </w:pPr>
      <w:r w:rsidRPr="00B4141C">
        <w:rPr>
          <w:b/>
          <w:color w:val="365F91" w:themeColor="accent1" w:themeShade="BF"/>
          <w:sz w:val="52"/>
          <w:szCs w:val="48"/>
        </w:rPr>
        <w:t>Specifikacija korisničkih zahtjeva</w:t>
      </w:r>
    </w:p>
    <w:p w:rsidR="00F62B72" w:rsidRPr="00B4141C" w:rsidRDefault="00F62B72" w:rsidP="00B4141C">
      <w:pPr>
        <w:jc w:val="center"/>
        <w:rPr>
          <w:b/>
          <w:color w:val="365F91" w:themeColor="accent1" w:themeShade="BF"/>
          <w:sz w:val="32"/>
          <w:szCs w:val="32"/>
        </w:rPr>
      </w:pPr>
      <w:r w:rsidRPr="00B4141C">
        <w:rPr>
          <w:b/>
          <w:color w:val="365F91" w:themeColor="accent1" w:themeShade="BF"/>
          <w:sz w:val="32"/>
          <w:szCs w:val="32"/>
        </w:rPr>
        <w:t xml:space="preserve">Tema: </w:t>
      </w:r>
      <w:r w:rsidR="00484957">
        <w:rPr>
          <w:b/>
          <w:color w:val="365F91" w:themeColor="accent1" w:themeShade="BF"/>
          <w:sz w:val="32"/>
          <w:szCs w:val="32"/>
        </w:rPr>
        <w:t>BestHealthStrategies</w:t>
      </w:r>
    </w:p>
    <w:p w:rsidR="001C0131"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r>
        <w:rPr>
          <w:noProof/>
          <w:lang w:val="sr-Latn-CS" w:eastAsia="sr-Latn-CS"/>
        </w:rPr>
        <w:drawing>
          <wp:inline distT="0" distB="0" distL="0" distR="0" wp14:anchorId="3EF379D6" wp14:editId="1D95E00F">
            <wp:extent cx="5029200" cy="2525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384" t="27579" r="13205" b="15897"/>
                    <a:stretch/>
                  </pic:blipFill>
                  <pic:spPr bwMode="auto">
                    <a:xfrm>
                      <a:off x="0" y="0"/>
                      <a:ext cx="5034194" cy="2527993"/>
                    </a:xfrm>
                    <a:prstGeom prst="rect">
                      <a:avLst/>
                    </a:prstGeom>
                    <a:ln>
                      <a:noFill/>
                    </a:ln>
                    <a:extLst>
                      <a:ext uri="{53640926-AAD7-44D8-BBD7-CCE9431645EC}">
                        <a14:shadowObscured xmlns:a14="http://schemas.microsoft.com/office/drawing/2010/main"/>
                      </a:ext>
                    </a:extLst>
                  </pic:spPr>
                </pic:pic>
              </a:graphicData>
            </a:graphic>
          </wp:inline>
        </w:drawing>
      </w:r>
    </w:p>
    <w:p w:rsid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DA1D67" w:rsidRPr="00DA1D67" w:rsidRDefault="00DA1D67" w:rsidP="00DA1D67">
      <w:pPr>
        <w:shd w:val="clear" w:color="auto" w:fill="FFFFFF"/>
        <w:spacing w:after="240" w:line="240" w:lineRule="auto"/>
        <w:ind w:firstLine="0"/>
        <w:jc w:val="center"/>
        <w:rPr>
          <w:rFonts w:ascii="Segoe UI" w:eastAsia="Times New Roman" w:hAnsi="Segoe UI" w:cs="Segoe UI"/>
          <w:color w:val="24292E"/>
          <w:sz w:val="24"/>
          <w:szCs w:val="24"/>
          <w:lang w:val="en-GB" w:eastAsia="en-GB"/>
        </w:rPr>
      </w:pPr>
    </w:p>
    <w:p w:rsidR="00F62B72" w:rsidRDefault="00F62B72" w:rsidP="009272A2">
      <w:pPr>
        <w:shd w:val="clear" w:color="auto" w:fill="FFFFFF"/>
        <w:spacing w:before="360" w:after="240" w:line="240" w:lineRule="auto"/>
        <w:outlineLvl w:val="4"/>
        <w:rPr>
          <w:rFonts w:ascii="Segoe UI" w:eastAsia="Times New Roman" w:hAnsi="Segoe UI" w:cs="Segoe UI"/>
          <w:b/>
          <w:bCs/>
          <w:color w:val="24292E"/>
          <w:sz w:val="28"/>
          <w:szCs w:val="21"/>
          <w:lang w:val="en-GB" w:eastAsia="en-GB"/>
        </w:rPr>
      </w:pPr>
    </w:p>
    <w:p w:rsidR="009272A2" w:rsidRPr="00B4141C" w:rsidRDefault="001C0131" w:rsidP="00B4141C">
      <w:pPr>
        <w:rPr>
          <w:b/>
          <w:color w:val="365F91" w:themeColor="accent1" w:themeShade="BF"/>
        </w:rPr>
      </w:pPr>
      <w:r w:rsidRPr="00B4141C">
        <w:rPr>
          <w:b/>
          <w:color w:val="365F91" w:themeColor="accent1" w:themeShade="BF"/>
        </w:rPr>
        <w:t>Članovi tima</w:t>
      </w:r>
      <w:r w:rsidR="00484957">
        <w:rPr>
          <w:b/>
          <w:color w:val="365F91" w:themeColor="accent1" w:themeShade="BF"/>
        </w:rPr>
        <w:t xml:space="preserve"> (Grupa – BestHealthStrategies</w:t>
      </w:r>
      <w:r w:rsidR="00F62B72" w:rsidRPr="00B4141C">
        <w:rPr>
          <w:b/>
          <w:color w:val="365F91" w:themeColor="accent1" w:themeShade="BF"/>
        </w:rPr>
        <w:t>)</w:t>
      </w:r>
      <w:r w:rsidR="009272A2" w:rsidRPr="00B4141C">
        <w:rPr>
          <w:b/>
          <w:color w:val="365F91" w:themeColor="accent1" w:themeShade="BF"/>
        </w:rPr>
        <w:t>:</w:t>
      </w:r>
    </w:p>
    <w:p w:rsidR="009272A2" w:rsidRPr="00603F52" w:rsidRDefault="009272A2" w:rsidP="00603F52">
      <w:pPr>
        <w:pStyle w:val="ListParagraph"/>
        <w:numPr>
          <w:ilvl w:val="0"/>
          <w:numId w:val="7"/>
        </w:numPr>
        <w:rPr>
          <w:color w:val="24292E"/>
          <w:lang w:val="en-GB" w:eastAsia="en-GB"/>
        </w:rPr>
      </w:pPr>
      <w:r w:rsidRPr="00603F52">
        <w:rPr>
          <w:lang w:val="en-GB" w:eastAsia="en-GB"/>
        </w:rPr>
        <w:t xml:space="preserve">Harun Hadžić </w:t>
      </w:r>
    </w:p>
    <w:p w:rsidR="009272A2" w:rsidRPr="00603F52" w:rsidRDefault="009272A2" w:rsidP="00603F52">
      <w:pPr>
        <w:pStyle w:val="ListParagraph"/>
        <w:numPr>
          <w:ilvl w:val="0"/>
          <w:numId w:val="7"/>
        </w:numPr>
        <w:rPr>
          <w:color w:val="24292E"/>
          <w:lang w:val="en-GB" w:eastAsia="en-GB"/>
        </w:rPr>
      </w:pPr>
      <w:r w:rsidRPr="00603F52">
        <w:rPr>
          <w:lang w:val="en-GB" w:eastAsia="en-GB"/>
        </w:rPr>
        <w:t>Sara Avdagić</w:t>
      </w:r>
    </w:p>
    <w:p w:rsidR="009272A2" w:rsidRPr="00093576" w:rsidRDefault="009272A2" w:rsidP="00603F52">
      <w:pPr>
        <w:pStyle w:val="ListParagraph"/>
        <w:numPr>
          <w:ilvl w:val="0"/>
          <w:numId w:val="7"/>
        </w:numPr>
        <w:rPr>
          <w:color w:val="24292E"/>
          <w:lang w:val="en-GB" w:eastAsia="en-GB"/>
        </w:rPr>
      </w:pPr>
      <w:r w:rsidRPr="00603F52">
        <w:rPr>
          <w:lang w:val="en-GB" w:eastAsia="en-GB"/>
        </w:rPr>
        <w:t xml:space="preserve">Bakir </w:t>
      </w:r>
      <w:r w:rsidR="00C23A74">
        <w:rPr>
          <w:lang w:val="en-GB" w:eastAsia="en-GB"/>
        </w:rPr>
        <w:t>Karović</w:t>
      </w:r>
    </w:p>
    <w:p w:rsidR="00093576" w:rsidRDefault="00093576" w:rsidP="00093576">
      <w:pPr>
        <w:rPr>
          <w:color w:val="24292E"/>
          <w:lang w:val="en-GB" w:eastAsia="en-GB"/>
        </w:rPr>
      </w:pPr>
    </w:p>
    <w:p w:rsidR="00093576" w:rsidRPr="00093576" w:rsidRDefault="00093576" w:rsidP="00093576">
      <w:pPr>
        <w:rPr>
          <w:color w:val="24292E"/>
          <w:lang w:val="en-GB" w:eastAsia="en-GB"/>
        </w:rPr>
      </w:pPr>
    </w:p>
    <w:p w:rsidR="00B4141C" w:rsidRDefault="00B4141C" w:rsidP="00B4141C">
      <w:pPr>
        <w:pStyle w:val="Heading1"/>
        <w:numPr>
          <w:ilvl w:val="0"/>
          <w:numId w:val="0"/>
        </w:numPr>
      </w:pPr>
    </w:p>
    <w:p w:rsidR="00B4141C" w:rsidRDefault="00B4141C" w:rsidP="00B4141C">
      <w:pPr>
        <w:rPr>
          <w:lang w:val="en-GB" w:eastAsia="en-GB"/>
        </w:rPr>
      </w:pPr>
    </w:p>
    <w:p w:rsidR="00B4141C" w:rsidRDefault="00B4141C" w:rsidP="00B4141C">
      <w:pPr>
        <w:rPr>
          <w:lang w:val="en-GB" w:eastAsia="en-GB"/>
        </w:rPr>
      </w:pPr>
    </w:p>
    <w:p w:rsidR="001C0131" w:rsidRDefault="001C0131" w:rsidP="003E3D65">
      <w:pPr>
        <w:pStyle w:val="Heading1"/>
      </w:pPr>
      <w:r>
        <w:lastRenderedPageBreak/>
        <w:t xml:space="preserve">Svrha </w:t>
      </w:r>
      <w:r w:rsidRPr="003E3D65">
        <w:t>dokumenta</w:t>
      </w:r>
      <w:r>
        <w:t xml:space="preserve"> </w:t>
      </w:r>
    </w:p>
    <w:p w:rsidR="001C0131" w:rsidRDefault="001C0131" w:rsidP="00F15001">
      <w:r>
        <w:t xml:space="preserve">Glavna svrha </w:t>
      </w:r>
      <w:r w:rsidR="00F15001">
        <w:t>ovog dokumenta jeste da d</w:t>
      </w:r>
      <w:r>
        <w:t>etaljno opiše gl</w:t>
      </w:r>
      <w:r w:rsidR="00484957">
        <w:t>avne funkc</w:t>
      </w:r>
      <w:r w:rsidR="00F15001">
        <w:t xml:space="preserve">ionalnosti proizvoda </w:t>
      </w:r>
      <w:r w:rsidR="00484957">
        <w:t>„BestHealthStrategies</w:t>
      </w:r>
      <w:r w:rsidR="00F15001">
        <w:t>“</w:t>
      </w:r>
      <w:r>
        <w:t xml:space="preserve"> čiji je sistem odgovoran za vrhunsko poslovanje i pružanje profesionalnih usluga korisnicima </w:t>
      </w:r>
      <w:r w:rsidR="004E5A5C">
        <w:t>ovog sistema</w:t>
      </w:r>
      <w:r>
        <w:t>.</w:t>
      </w:r>
    </w:p>
    <w:p w:rsidR="001C0131" w:rsidRDefault="001C0131" w:rsidP="00F15001">
      <w:r>
        <w:t>Dokument sadrži i opis performansi sistema, odziv sistema, ograničenja koja su postavlje</w:t>
      </w:r>
      <w:r w:rsidR="00F15001">
        <w:t>na na razvoj sistema od strane k</w:t>
      </w:r>
      <w:r>
        <w:t>orisnika, ograničenja koja imaju znatan uticaj na dizajn i implementaciju sistema.</w:t>
      </w:r>
    </w:p>
    <w:p w:rsidR="001C0131" w:rsidRDefault="001C0131" w:rsidP="00F15001">
      <w:pPr>
        <w:rPr>
          <w:rFonts w:ascii="Segoe UI" w:eastAsia="Times New Roman" w:hAnsi="Segoe UI" w:cs="Segoe UI"/>
          <w:b/>
          <w:bCs/>
          <w:color w:val="24292E"/>
          <w:sz w:val="30"/>
          <w:szCs w:val="30"/>
          <w:lang w:val="en-GB" w:eastAsia="en-GB"/>
        </w:rPr>
      </w:pPr>
      <w:r>
        <w:t>Dokument također sadrži i sistemsk</w:t>
      </w:r>
      <w:r w:rsidR="00484957">
        <w:t>e atribute, nefunkcionalne zaht</w:t>
      </w:r>
      <w:r>
        <w:t>jeve i atribute kvaliteta koje naš</w:t>
      </w:r>
      <w:r w:rsidR="00F15001">
        <w:t xml:space="preserve"> </w:t>
      </w:r>
      <w:r>
        <w:t>sistem</w:t>
      </w:r>
      <w:r w:rsidR="00F15001">
        <w:t xml:space="preserve"> </w:t>
      </w:r>
      <w:r>
        <w:t>posj</w:t>
      </w:r>
      <w:r w:rsidR="00F15001">
        <w:t>eduje. Ovaj</w:t>
      </w:r>
      <w:r>
        <w:t xml:space="preserve"> dokument je namijenjen široj publici, od velike je pomoći razvojnom timu sistema </w:t>
      </w:r>
      <w:r w:rsidR="00F15001">
        <w:t>da bi mu približio zahtjeve sa k</w:t>
      </w:r>
      <w:r>
        <w:t>orisničke strane. Sa druge strane namijenjen je krajnjem korisniku sistema pružajuči mu detaljan uvid i pomoć pri korištenju sistema.</w:t>
      </w:r>
    </w:p>
    <w:p w:rsidR="009272A2" w:rsidRPr="009272A2" w:rsidRDefault="009272A2" w:rsidP="003E3D65">
      <w:pPr>
        <w:pStyle w:val="Heading1"/>
      </w:pPr>
      <w:r w:rsidRPr="009272A2">
        <w:t xml:space="preserve">Opis </w:t>
      </w:r>
      <w:r w:rsidRPr="003E3D65">
        <w:t>projekta</w:t>
      </w:r>
    </w:p>
    <w:p w:rsidR="006C2FAC" w:rsidRDefault="00484957" w:rsidP="00F15001">
      <w:pPr>
        <w:rPr>
          <w:lang w:val="en-GB" w:eastAsia="en-GB"/>
        </w:rPr>
      </w:pPr>
      <w:r>
        <w:rPr>
          <w:lang w:val="en-GB" w:eastAsia="en-GB"/>
        </w:rPr>
        <w:t>Svjedoci smo sve bržeg života koji čovjek 21. vijeka živi. Manjak osviještenosti,</w:t>
      </w:r>
      <w:r w:rsidR="004E5A5C">
        <w:rPr>
          <w:lang w:val="en-GB" w:eastAsia="en-GB"/>
        </w:rPr>
        <w:t xml:space="preserve"> znanja,</w:t>
      </w:r>
      <w:r>
        <w:rPr>
          <w:lang w:val="en-GB" w:eastAsia="en-GB"/>
        </w:rPr>
        <w:t xml:space="preserve"> ali i vremena dovodi do toga da se jako malo pažnje posvećuje vlastitom zdravlju i prilagođavanju životnog stila potrebama zdravlja. BestHealthStrategies</w:t>
      </w:r>
      <w:r w:rsidR="009272A2">
        <w:rPr>
          <w:lang w:val="en-GB" w:eastAsia="en-GB"/>
        </w:rPr>
        <w:t xml:space="preserve"> predstavlja softver, odnosno web aplikaciju koja na jednostavan i intuitivan</w:t>
      </w:r>
      <w:r w:rsidR="00BF1883">
        <w:rPr>
          <w:lang w:val="en-GB" w:eastAsia="en-GB"/>
        </w:rPr>
        <w:t xml:space="preserve"> način omoguć</w:t>
      </w:r>
      <w:r>
        <w:rPr>
          <w:lang w:val="en-GB" w:eastAsia="en-GB"/>
        </w:rPr>
        <w:t>ava planiranje i prilagođavanje ishrane potrebama svakog pojedinca</w:t>
      </w:r>
      <w:r w:rsidR="009272A2">
        <w:rPr>
          <w:lang w:val="en-GB" w:eastAsia="en-GB"/>
        </w:rPr>
        <w:t xml:space="preserve">. Cilj </w:t>
      </w:r>
      <w:r w:rsidR="006C2FAC">
        <w:rPr>
          <w:lang w:val="en-GB" w:eastAsia="en-GB"/>
        </w:rPr>
        <w:t xml:space="preserve">sistema </w:t>
      </w:r>
      <w:r w:rsidR="009272A2">
        <w:rPr>
          <w:lang w:val="en-GB" w:eastAsia="en-GB"/>
        </w:rPr>
        <w:t xml:space="preserve">je </w:t>
      </w:r>
      <w:r w:rsidR="006C2FAC">
        <w:rPr>
          <w:lang w:val="en-GB" w:eastAsia="en-GB"/>
        </w:rPr>
        <w:t xml:space="preserve">osigurati </w:t>
      </w:r>
      <w:r>
        <w:rPr>
          <w:lang w:val="en-GB" w:eastAsia="en-GB"/>
        </w:rPr>
        <w:t xml:space="preserve">individualan </w:t>
      </w:r>
      <w:r w:rsidR="00517EA2">
        <w:rPr>
          <w:lang w:val="en-GB" w:eastAsia="en-GB"/>
        </w:rPr>
        <w:t xml:space="preserve">plan ishrane </w:t>
      </w:r>
      <w:r w:rsidR="00A945CE">
        <w:rPr>
          <w:lang w:val="en-GB" w:eastAsia="en-GB"/>
        </w:rPr>
        <w:t>z</w:t>
      </w:r>
      <w:r>
        <w:rPr>
          <w:lang w:val="en-GB" w:eastAsia="en-GB"/>
        </w:rPr>
        <w:t>a klijente</w:t>
      </w:r>
      <w:r w:rsidR="00BF1883">
        <w:rPr>
          <w:lang w:val="en-GB" w:eastAsia="en-GB"/>
        </w:rPr>
        <w:t xml:space="preserve"> po njihovim ličnim</w:t>
      </w:r>
      <w:r w:rsidR="00A945CE">
        <w:rPr>
          <w:lang w:val="en-GB" w:eastAsia="en-GB"/>
        </w:rPr>
        <w:t xml:space="preserve"> potrebama i željama</w:t>
      </w:r>
      <w:r w:rsidR="00B54168">
        <w:rPr>
          <w:lang w:val="en-GB" w:eastAsia="en-GB"/>
        </w:rPr>
        <w:t>, te im pomoći u kreiranju zdravog životnog stila</w:t>
      </w:r>
      <w:r w:rsidR="006C2FAC">
        <w:rPr>
          <w:lang w:val="en-GB" w:eastAsia="en-GB"/>
        </w:rPr>
        <w:t>.</w:t>
      </w:r>
      <w:r w:rsidR="00F15001">
        <w:rPr>
          <w:lang w:val="en-GB" w:eastAsia="en-GB"/>
        </w:rPr>
        <w:t xml:space="preserve"> Kompletan sistem kontroliše vlasnik sistema odnosno administrator. Zaposlenici</w:t>
      </w:r>
      <w:r w:rsidR="00B54168">
        <w:rPr>
          <w:lang w:val="en-GB" w:eastAsia="en-GB"/>
        </w:rPr>
        <w:t xml:space="preserve"> (nutricionisti)</w:t>
      </w:r>
      <w:r w:rsidR="00F15001">
        <w:rPr>
          <w:lang w:val="en-GB" w:eastAsia="en-GB"/>
        </w:rPr>
        <w:t xml:space="preserve"> su zaduženi da kreiraju posebne plan</w:t>
      </w:r>
      <w:r w:rsidR="00B54168">
        <w:rPr>
          <w:lang w:val="en-GB" w:eastAsia="en-GB"/>
        </w:rPr>
        <w:t>ove ishrane koji idu</w:t>
      </w:r>
      <w:r w:rsidR="00F15001">
        <w:rPr>
          <w:lang w:val="en-GB" w:eastAsia="en-GB"/>
        </w:rPr>
        <w:t xml:space="preserve"> </w:t>
      </w:r>
      <w:r w:rsidR="000B2CE4">
        <w:rPr>
          <w:lang w:val="en-GB" w:eastAsia="en-GB"/>
        </w:rPr>
        <w:t>uz</w:t>
      </w:r>
      <w:r w:rsidR="00B54168">
        <w:rPr>
          <w:lang w:val="en-GB" w:eastAsia="en-GB"/>
        </w:rPr>
        <w:t xml:space="preserve"> specifične potrebe svakog klijenta.</w:t>
      </w:r>
      <w:r w:rsidR="00F15001">
        <w:rPr>
          <w:lang w:val="en-GB" w:eastAsia="en-GB"/>
        </w:rPr>
        <w:t xml:space="preserve"> </w:t>
      </w:r>
    </w:p>
    <w:p w:rsidR="00940AB7" w:rsidRDefault="00940AB7" w:rsidP="003E3D65">
      <w:pPr>
        <w:pStyle w:val="Heading2"/>
        <w:rPr>
          <w:lang w:val="en-GB" w:eastAsia="en-GB"/>
        </w:rPr>
      </w:pPr>
      <w:r>
        <w:rPr>
          <w:lang w:val="en-GB" w:eastAsia="en-GB"/>
        </w:rPr>
        <w:t>Interfejs za admina</w:t>
      </w:r>
    </w:p>
    <w:p w:rsidR="00940AB7" w:rsidRDefault="00940AB7" w:rsidP="00940AB7">
      <w:pPr>
        <w:rPr>
          <w:lang w:val="en-GB" w:eastAsia="en-GB"/>
        </w:rPr>
      </w:pPr>
      <w:r>
        <w:rPr>
          <w:lang w:val="en-GB" w:eastAsia="en-GB"/>
        </w:rPr>
        <w:t>Ovaj interfejs</w:t>
      </w:r>
      <w:r w:rsidR="001E4802">
        <w:rPr>
          <w:lang w:val="en-GB" w:eastAsia="en-GB"/>
        </w:rPr>
        <w:t xml:space="preserve"> omogućava samo dodavanje i brisanje uposlenika te nema drugih mogućnosti </w:t>
      </w:r>
      <w:r w:rsidR="003703E3">
        <w:rPr>
          <w:lang w:val="en-GB" w:eastAsia="en-GB"/>
        </w:rPr>
        <w:t>koji imaju interfejsi za uposlenika i korisnika</w:t>
      </w:r>
      <w:r w:rsidR="001E4802">
        <w:rPr>
          <w:lang w:val="en-GB" w:eastAsia="en-GB"/>
        </w:rPr>
        <w:t>.</w:t>
      </w:r>
    </w:p>
    <w:p w:rsidR="00940AB7" w:rsidRDefault="00940AB7" w:rsidP="003E3D65">
      <w:pPr>
        <w:pStyle w:val="Heading2"/>
        <w:rPr>
          <w:lang w:val="en-GB" w:eastAsia="en-GB"/>
        </w:rPr>
      </w:pPr>
      <w:r>
        <w:rPr>
          <w:lang w:val="en-GB" w:eastAsia="en-GB"/>
        </w:rPr>
        <w:t xml:space="preserve">Interfejs za </w:t>
      </w:r>
      <w:r w:rsidRPr="003E3D65">
        <w:t>uposlenika</w:t>
      </w:r>
      <w:r w:rsidR="00B54168">
        <w:rPr>
          <w:lang w:val="en-GB" w:eastAsia="en-GB"/>
        </w:rPr>
        <w:t xml:space="preserve"> (nutricionistu</w:t>
      </w:r>
      <w:r>
        <w:rPr>
          <w:lang w:val="en-GB" w:eastAsia="en-GB"/>
        </w:rPr>
        <w:t>)</w:t>
      </w:r>
    </w:p>
    <w:p w:rsidR="00B54168" w:rsidRDefault="00B54168" w:rsidP="00B54168">
      <w:r>
        <w:rPr>
          <w:lang w:val="en-GB" w:eastAsia="en-GB"/>
        </w:rPr>
        <w:t>Interfejs za nutricionistu</w:t>
      </w:r>
      <w:r w:rsidR="00940AB7">
        <w:rPr>
          <w:lang w:val="en-GB" w:eastAsia="en-GB"/>
        </w:rPr>
        <w:t xml:space="preserve"> omogu</w:t>
      </w:r>
      <w:r>
        <w:rPr>
          <w:lang w:val="sr-Latn-CS" w:eastAsia="en-GB"/>
        </w:rPr>
        <w:t>ćava dodavanje novih planova ishrane</w:t>
      </w:r>
      <w:r w:rsidR="00940AB7">
        <w:rPr>
          <w:lang w:val="sr-Latn-CS" w:eastAsia="en-GB"/>
        </w:rPr>
        <w:t xml:space="preserve"> što podrazumijeva pored </w:t>
      </w:r>
      <w:r>
        <w:rPr>
          <w:lang w:val="sr-Latn-CS" w:eastAsia="en-GB"/>
        </w:rPr>
        <w:t xml:space="preserve">samog </w:t>
      </w:r>
      <w:r w:rsidR="00940AB7">
        <w:rPr>
          <w:lang w:val="sr-Latn-CS" w:eastAsia="en-GB"/>
        </w:rPr>
        <w:t xml:space="preserve">opisa </w:t>
      </w:r>
      <w:r>
        <w:rPr>
          <w:lang w:val="sr-Latn-CS" w:eastAsia="en-GB"/>
        </w:rPr>
        <w:t>plana ishrane</w:t>
      </w:r>
      <w:r w:rsidR="001E4802">
        <w:rPr>
          <w:lang w:val="sr-Latn-CS" w:eastAsia="en-GB"/>
        </w:rPr>
        <w:t xml:space="preserve"> </w:t>
      </w:r>
      <w:r>
        <w:rPr>
          <w:lang w:val="sr-Latn-CS" w:eastAsia="en-GB"/>
        </w:rPr>
        <w:t xml:space="preserve">i njihovo razvrstavanje u posebne kategorije na osnovu različitih medicinskih stanja ili preferencija svakog pojedinca. </w:t>
      </w:r>
    </w:p>
    <w:p w:rsidR="00940AB7" w:rsidRPr="00940AB7" w:rsidRDefault="00940AB7" w:rsidP="00940AB7">
      <w:pPr>
        <w:rPr>
          <w:lang w:val="sr-Latn-CS" w:eastAsia="en-GB"/>
        </w:rPr>
      </w:pPr>
    </w:p>
    <w:p w:rsidR="00940AB7" w:rsidRDefault="00940AB7" w:rsidP="003E3D65">
      <w:pPr>
        <w:pStyle w:val="Heading2"/>
        <w:rPr>
          <w:lang w:val="en-GB" w:eastAsia="en-GB"/>
        </w:rPr>
      </w:pPr>
      <w:r w:rsidRPr="003E3D65">
        <w:lastRenderedPageBreak/>
        <w:t>Interfejs</w:t>
      </w:r>
      <w:r w:rsidR="00B54168">
        <w:rPr>
          <w:lang w:val="en-GB" w:eastAsia="en-GB"/>
        </w:rPr>
        <w:t xml:space="preserve"> za klijenta</w:t>
      </w:r>
    </w:p>
    <w:p w:rsidR="00940AB7" w:rsidRDefault="00B54168" w:rsidP="00940AB7">
      <w:pPr>
        <w:rPr>
          <w:lang w:val="en-GB" w:eastAsia="en-GB"/>
        </w:rPr>
      </w:pPr>
      <w:r>
        <w:rPr>
          <w:lang w:val="en-GB" w:eastAsia="en-GB"/>
        </w:rPr>
        <w:t xml:space="preserve">Prilikom registracije klijentu su omogućena tri koraka – unos osnovnih informacija, unos specifičnih informacija te plaćanje usluge korištenja sistema kartično ili putem PayPal sistema. </w:t>
      </w:r>
      <w:r w:rsidR="00362C0C">
        <w:rPr>
          <w:lang w:val="en-GB" w:eastAsia="en-GB"/>
        </w:rPr>
        <w:t>Ovaj interfejs se sastoji od 5 stavki</w:t>
      </w:r>
      <w:r w:rsidR="001E4802">
        <w:rPr>
          <w:lang w:val="en-GB" w:eastAsia="en-GB"/>
        </w:rPr>
        <w:t xml:space="preserve">. Prva je stranica </w:t>
      </w:r>
      <w:r w:rsidR="0086280F">
        <w:rPr>
          <w:lang w:val="en-GB" w:eastAsia="en-GB"/>
        </w:rPr>
        <w:t>na kojoj se klijentu pruža mogućnost da odredi kojoj kategoriji pripada</w:t>
      </w:r>
      <w:r w:rsidR="001E4802">
        <w:rPr>
          <w:lang w:val="en-GB" w:eastAsia="en-GB"/>
        </w:rPr>
        <w:t xml:space="preserve"> na osnovu </w:t>
      </w:r>
      <w:r w:rsidR="0086280F">
        <w:rPr>
          <w:lang w:val="en-GB" w:eastAsia="en-GB"/>
        </w:rPr>
        <w:t>BMI (Body Mass Index)</w:t>
      </w:r>
      <w:r w:rsidR="001E4802">
        <w:rPr>
          <w:lang w:val="en-GB" w:eastAsia="en-GB"/>
        </w:rPr>
        <w:t xml:space="preserve">. Druga stranica je </w:t>
      </w:r>
      <w:r w:rsidR="0086280F">
        <w:rPr>
          <w:lang w:val="en-GB" w:eastAsia="en-GB"/>
        </w:rPr>
        <w:t xml:space="preserve">odabir </w:t>
      </w:r>
      <w:r w:rsidR="001E4802">
        <w:rPr>
          <w:lang w:val="en-GB" w:eastAsia="en-GB"/>
        </w:rPr>
        <w:t>kategorije</w:t>
      </w:r>
      <w:r w:rsidR="0086280F">
        <w:rPr>
          <w:lang w:val="en-GB" w:eastAsia="en-GB"/>
        </w:rPr>
        <w:t xml:space="preserve"> na osnovu tipa ish</w:t>
      </w:r>
      <w:r w:rsidR="006F3BEE">
        <w:rPr>
          <w:lang w:val="en-GB" w:eastAsia="en-GB"/>
        </w:rPr>
        <w:t>rane koji klijent bira (karnist</w:t>
      </w:r>
      <w:r w:rsidR="0086280F">
        <w:rPr>
          <w:lang w:val="en-GB" w:eastAsia="en-GB"/>
        </w:rPr>
        <w:t>, vegeterijanac, vegan). Treća stranica predstavlja odabir kategorije na osnovu različitih medicinskih stanja (dijabetes, celijakija, itd.), dok se na četvrtoj stranici nalaze neke moguće alergije ili intolerancije koje klijent eventualno posjeduje (laktoza, gluten, itd.).</w:t>
      </w:r>
      <w:r w:rsidR="00362C0C">
        <w:rPr>
          <w:lang w:val="en-GB" w:eastAsia="en-GB"/>
        </w:rPr>
        <w:t xml:space="preserve"> Peta stranica omogućava klijentu da definiše svoj cilj (mršanje, debljanje, </w:t>
      </w:r>
      <w:r w:rsidR="00CC508F">
        <w:rPr>
          <w:lang w:val="en-GB" w:eastAsia="en-GB"/>
        </w:rPr>
        <w:t>postizanje idealne težine, prilagođavanje ishrane nekom stanju itd.).</w:t>
      </w:r>
      <w:r w:rsidR="00A84F48">
        <w:rPr>
          <w:lang w:val="en-GB" w:eastAsia="en-GB"/>
        </w:rPr>
        <w:t xml:space="preserve"> Svakog 1. u mjesecu, otvori se mogućnost da klijent edituje svoj napredak, te na osnovu istog bude prebačen u v</w:t>
      </w:r>
      <w:r w:rsidR="006F3BEE">
        <w:rPr>
          <w:lang w:val="en-GB" w:eastAsia="en-GB"/>
        </w:rPr>
        <w:t>išu ili nižu BMI kategoriju</w:t>
      </w:r>
      <w:r w:rsidR="00A84F48">
        <w:rPr>
          <w:lang w:val="en-GB" w:eastAsia="en-GB"/>
        </w:rPr>
        <w:t>.</w:t>
      </w:r>
    </w:p>
    <w:p w:rsidR="00321280" w:rsidRDefault="00321280" w:rsidP="00940AB7">
      <w:pPr>
        <w:rPr>
          <w:lang w:val="en-GB" w:eastAsia="en-GB"/>
        </w:rPr>
      </w:pPr>
    </w:p>
    <w:p w:rsidR="006C2FAC" w:rsidRPr="009272A2" w:rsidRDefault="006C2FAC" w:rsidP="003E3D65">
      <w:pPr>
        <w:pStyle w:val="Heading1"/>
      </w:pPr>
      <w:r w:rsidRPr="003E3D65">
        <w:t>Funkcionalni</w:t>
      </w:r>
      <w:r w:rsidR="009A212B">
        <w:t xml:space="preserve"> zahtjevi</w:t>
      </w:r>
      <w:r w:rsidRPr="009272A2">
        <w:t>:</w:t>
      </w:r>
    </w:p>
    <w:p w:rsidR="006C2FAC" w:rsidRDefault="0086280F" w:rsidP="00F15001">
      <w:pPr>
        <w:pStyle w:val="ListParagraph"/>
        <w:numPr>
          <w:ilvl w:val="0"/>
          <w:numId w:val="20"/>
        </w:numPr>
        <w:rPr>
          <w:lang w:val="en-GB" w:eastAsia="en-GB"/>
        </w:rPr>
      </w:pPr>
      <w:r>
        <w:rPr>
          <w:lang w:val="en-GB" w:eastAsia="en-GB"/>
        </w:rPr>
        <w:t>Registracija novog klijenta</w:t>
      </w:r>
    </w:p>
    <w:p w:rsidR="00F73557" w:rsidRPr="00F73557" w:rsidRDefault="00F73557" w:rsidP="00F73557">
      <w:pPr>
        <w:pStyle w:val="ListParagraph"/>
        <w:numPr>
          <w:ilvl w:val="0"/>
          <w:numId w:val="20"/>
        </w:numPr>
        <w:rPr>
          <w:lang w:val="en-GB" w:eastAsia="en-GB"/>
        </w:rPr>
      </w:pPr>
      <w:r>
        <w:rPr>
          <w:lang w:val="en-GB" w:eastAsia="en-GB"/>
        </w:rPr>
        <w:t xml:space="preserve">Prilikom kreiranja profila </w:t>
      </w:r>
      <w:r w:rsidR="000B2CE4">
        <w:rPr>
          <w:lang w:val="en-GB" w:eastAsia="en-GB"/>
        </w:rPr>
        <w:t xml:space="preserve">zahtijevati </w:t>
      </w:r>
      <w:r w:rsidR="000B2CE4">
        <w:rPr>
          <w:lang w:val="sr-Latn-CS" w:eastAsia="en-GB"/>
        </w:rPr>
        <w:t>će se jednokratno plaćanje</w:t>
      </w:r>
      <w:r w:rsidR="00355219">
        <w:rPr>
          <w:lang w:val="sr-Latn-CS" w:eastAsia="en-GB"/>
        </w:rPr>
        <w:t xml:space="preserve"> </w:t>
      </w:r>
      <w:r w:rsidR="000B2CE4">
        <w:rPr>
          <w:lang w:val="sr-Latn-CS" w:eastAsia="en-GB"/>
        </w:rPr>
        <w:t>(kartično</w:t>
      </w:r>
      <w:r w:rsidR="0086280F">
        <w:rPr>
          <w:lang w:val="sr-Latn-CS" w:eastAsia="en-GB"/>
        </w:rPr>
        <w:t xml:space="preserve"> ili putem PayPal sistema</w:t>
      </w:r>
      <w:r w:rsidR="000B2CE4">
        <w:rPr>
          <w:lang w:val="sr-Latn-CS" w:eastAsia="en-GB"/>
        </w:rPr>
        <w:t>) za pristup sitemu</w:t>
      </w:r>
    </w:p>
    <w:p w:rsidR="006C2FAC" w:rsidRDefault="006C2FAC" w:rsidP="00F15001">
      <w:pPr>
        <w:pStyle w:val="ListParagraph"/>
        <w:numPr>
          <w:ilvl w:val="0"/>
          <w:numId w:val="20"/>
        </w:numPr>
        <w:rPr>
          <w:lang w:val="en-GB" w:eastAsia="en-GB"/>
        </w:rPr>
      </w:pPr>
      <w:r w:rsidRPr="00F15001">
        <w:rPr>
          <w:lang w:val="en-GB" w:eastAsia="en-GB"/>
        </w:rPr>
        <w:t xml:space="preserve">Prijava na sistem ukoliko </w:t>
      </w:r>
      <w:r w:rsidR="0086280F">
        <w:rPr>
          <w:lang w:val="en-GB" w:eastAsia="en-GB"/>
        </w:rPr>
        <w:t>klijent</w:t>
      </w:r>
      <w:r w:rsidR="00211C3E" w:rsidRPr="00F15001">
        <w:rPr>
          <w:lang w:val="en-GB" w:eastAsia="en-GB"/>
        </w:rPr>
        <w:t xml:space="preserve"> posjeduje</w:t>
      </w:r>
      <w:r w:rsidR="000B2CE4">
        <w:rPr>
          <w:lang w:val="en-GB" w:eastAsia="en-GB"/>
        </w:rPr>
        <w:t xml:space="preserve"> korisnički</w:t>
      </w:r>
      <w:r w:rsidR="00211C3E" w:rsidRPr="00F15001">
        <w:rPr>
          <w:lang w:val="en-GB" w:eastAsia="en-GB"/>
        </w:rPr>
        <w:t xml:space="preserve"> račun</w:t>
      </w:r>
    </w:p>
    <w:p w:rsidR="00211C3E" w:rsidRPr="0086280F" w:rsidRDefault="00D44A5F" w:rsidP="0086280F">
      <w:pPr>
        <w:pStyle w:val="ListParagraph"/>
        <w:numPr>
          <w:ilvl w:val="0"/>
          <w:numId w:val="20"/>
        </w:numPr>
        <w:rPr>
          <w:lang w:val="en-GB" w:eastAsia="en-GB"/>
        </w:rPr>
      </w:pPr>
      <w:r w:rsidRPr="00F15001">
        <w:rPr>
          <w:lang w:val="en-GB" w:eastAsia="en-GB"/>
        </w:rPr>
        <w:t>Administrators</w:t>
      </w:r>
      <w:r w:rsidR="0086280F">
        <w:rPr>
          <w:lang w:val="en-GB" w:eastAsia="en-GB"/>
        </w:rPr>
        <w:t>ki uvid u sve zaposlene (nutricioniste</w:t>
      </w:r>
      <w:r w:rsidRPr="00F15001">
        <w:rPr>
          <w:lang w:val="en-GB" w:eastAsia="en-GB"/>
        </w:rPr>
        <w:t>) te mogućnost dodavanja i brisanja istih</w:t>
      </w:r>
    </w:p>
    <w:p w:rsidR="00C3194F" w:rsidRDefault="00C3194F" w:rsidP="00F15001">
      <w:pPr>
        <w:pStyle w:val="ListParagraph"/>
        <w:numPr>
          <w:ilvl w:val="0"/>
          <w:numId w:val="20"/>
        </w:numPr>
        <w:rPr>
          <w:lang w:val="en-GB" w:eastAsia="en-GB"/>
        </w:rPr>
      </w:pPr>
      <w:r w:rsidRPr="00F15001">
        <w:rPr>
          <w:lang w:val="en-GB" w:eastAsia="en-GB"/>
        </w:rPr>
        <w:t>Uvid, dodavanje, brisanje i ažuriranje posebnih planova ishrane</w:t>
      </w:r>
    </w:p>
    <w:p w:rsidR="0060418E" w:rsidRPr="0060418E" w:rsidRDefault="0086280F" w:rsidP="0060418E">
      <w:pPr>
        <w:pStyle w:val="ListParagraph"/>
        <w:numPr>
          <w:ilvl w:val="0"/>
          <w:numId w:val="20"/>
        </w:numPr>
        <w:rPr>
          <w:strike/>
          <w:lang w:val="en-GB" w:eastAsia="en-GB"/>
        </w:rPr>
      </w:pPr>
      <w:r>
        <w:rPr>
          <w:lang w:val="en-GB" w:eastAsia="en-GB"/>
        </w:rPr>
        <w:t>Prikaz preporučenih planova ishrane na osnovu kategorija kojima</w:t>
      </w:r>
      <w:r w:rsidR="000B2CE4">
        <w:rPr>
          <w:lang w:val="en-GB" w:eastAsia="en-GB"/>
        </w:rPr>
        <w:t xml:space="preserve"> korisnik pripada</w:t>
      </w:r>
    </w:p>
    <w:p w:rsidR="0060418E" w:rsidRPr="00A84F48" w:rsidRDefault="0086280F" w:rsidP="0060418E">
      <w:pPr>
        <w:pStyle w:val="ListParagraph"/>
        <w:numPr>
          <w:ilvl w:val="0"/>
          <w:numId w:val="20"/>
        </w:numPr>
        <w:rPr>
          <w:strike/>
          <w:lang w:val="en-GB" w:eastAsia="en-GB"/>
        </w:rPr>
      </w:pPr>
      <w:r>
        <w:rPr>
          <w:lang w:val="en-GB" w:eastAsia="en-GB"/>
        </w:rPr>
        <w:t>Sortiranje</w:t>
      </w:r>
      <w:r w:rsidR="00A84F48">
        <w:rPr>
          <w:lang w:val="en-GB" w:eastAsia="en-GB"/>
        </w:rPr>
        <w:t xml:space="preserve"> i filtriranje</w:t>
      </w:r>
      <w:r w:rsidR="00133B08">
        <w:rPr>
          <w:lang w:val="en-GB" w:eastAsia="en-GB"/>
        </w:rPr>
        <w:t xml:space="preserve"> svih</w:t>
      </w:r>
      <w:r>
        <w:rPr>
          <w:lang w:val="en-GB" w:eastAsia="en-GB"/>
        </w:rPr>
        <w:t xml:space="preserve"> planova ishrane</w:t>
      </w:r>
    </w:p>
    <w:p w:rsidR="00A84F48" w:rsidRPr="00070F1B" w:rsidRDefault="00A84F48" w:rsidP="0060418E">
      <w:pPr>
        <w:pStyle w:val="ListParagraph"/>
        <w:numPr>
          <w:ilvl w:val="0"/>
          <w:numId w:val="20"/>
        </w:numPr>
        <w:rPr>
          <w:strike/>
          <w:lang w:val="en-GB" w:eastAsia="en-GB"/>
        </w:rPr>
      </w:pPr>
      <w:r>
        <w:rPr>
          <w:lang w:val="en-GB" w:eastAsia="en-GB"/>
        </w:rPr>
        <w:t>Svakog 1. u mjesecu mogućnost da klijent edituje vlastiti napredak</w:t>
      </w:r>
    </w:p>
    <w:p w:rsidR="00070F1B" w:rsidRDefault="00A84F48" w:rsidP="00070F1B">
      <w:pPr>
        <w:pStyle w:val="ListParagraph"/>
        <w:numPr>
          <w:ilvl w:val="0"/>
          <w:numId w:val="20"/>
        </w:numPr>
        <w:rPr>
          <w:lang w:val="en-GB" w:eastAsia="en-GB"/>
        </w:rPr>
      </w:pPr>
      <w:r>
        <w:rPr>
          <w:lang w:val="en-GB" w:eastAsia="en-GB"/>
        </w:rPr>
        <w:t>Svrstavanje klijent</w:t>
      </w:r>
      <w:r w:rsidR="00070F1B">
        <w:rPr>
          <w:lang w:val="en-GB" w:eastAsia="en-GB"/>
        </w:rPr>
        <w:t>a u jednu od kategorija u zavisnosti od Body Mass Indexa</w:t>
      </w:r>
    </w:p>
    <w:p w:rsidR="00A84F48" w:rsidRDefault="00A84F48" w:rsidP="00070F1B">
      <w:pPr>
        <w:pStyle w:val="ListParagraph"/>
        <w:numPr>
          <w:ilvl w:val="0"/>
          <w:numId w:val="20"/>
        </w:numPr>
        <w:rPr>
          <w:lang w:val="en-GB" w:eastAsia="en-GB"/>
        </w:rPr>
      </w:pPr>
      <w:r>
        <w:rPr>
          <w:lang w:val="en-GB" w:eastAsia="en-GB"/>
        </w:rPr>
        <w:t>Svrstavanje klijenta u jednu od kategorija na osnovu tipa ishrane</w:t>
      </w:r>
    </w:p>
    <w:p w:rsidR="00A84F48" w:rsidRDefault="00A84F48" w:rsidP="00070F1B">
      <w:pPr>
        <w:pStyle w:val="ListParagraph"/>
        <w:numPr>
          <w:ilvl w:val="0"/>
          <w:numId w:val="20"/>
        </w:numPr>
        <w:rPr>
          <w:lang w:val="en-GB" w:eastAsia="en-GB"/>
        </w:rPr>
      </w:pPr>
      <w:r>
        <w:rPr>
          <w:lang w:val="en-GB" w:eastAsia="en-GB"/>
        </w:rPr>
        <w:t>Svrstavanja klijenta u jednu od kategorija na osnovu medicinskih stanja</w:t>
      </w:r>
    </w:p>
    <w:p w:rsidR="00A84F48" w:rsidRDefault="006F3BEE" w:rsidP="00070F1B">
      <w:pPr>
        <w:pStyle w:val="ListParagraph"/>
        <w:numPr>
          <w:ilvl w:val="0"/>
          <w:numId w:val="20"/>
        </w:numPr>
        <w:rPr>
          <w:lang w:val="en-GB" w:eastAsia="en-GB"/>
        </w:rPr>
      </w:pPr>
      <w:r>
        <w:rPr>
          <w:lang w:val="en-GB" w:eastAsia="en-GB"/>
        </w:rPr>
        <w:t xml:space="preserve">Svrstavanje </w:t>
      </w:r>
      <w:r w:rsidR="00A84F48">
        <w:rPr>
          <w:lang w:val="en-GB" w:eastAsia="en-GB"/>
        </w:rPr>
        <w:t>klijenta u jednu od kategorija na osnovu njegovih alergija ili intolerancija</w:t>
      </w:r>
    </w:p>
    <w:p w:rsidR="00133B08" w:rsidRDefault="00133B08" w:rsidP="00133B08">
      <w:pPr>
        <w:pStyle w:val="ListParagraph"/>
        <w:numPr>
          <w:ilvl w:val="0"/>
          <w:numId w:val="20"/>
        </w:numPr>
        <w:rPr>
          <w:lang w:val="en-GB" w:eastAsia="en-GB"/>
        </w:rPr>
      </w:pPr>
      <w:r>
        <w:rPr>
          <w:lang w:val="en-GB" w:eastAsia="en-GB"/>
        </w:rPr>
        <w:t>Ukoliko korisnik nije otvorio aplikaciju više od 24h, dobija notifikaciju kao podsjetnik da se nastavi pridržavati plana ishrane</w:t>
      </w:r>
    </w:p>
    <w:p w:rsidR="00133B08" w:rsidRPr="00A84F48" w:rsidRDefault="00133B08" w:rsidP="00133B08">
      <w:pPr>
        <w:pStyle w:val="ListParagraph"/>
        <w:numPr>
          <w:ilvl w:val="0"/>
          <w:numId w:val="20"/>
        </w:numPr>
        <w:rPr>
          <w:strike/>
          <w:lang w:val="en-GB" w:eastAsia="en-GB"/>
        </w:rPr>
      </w:pPr>
      <w:r>
        <w:rPr>
          <w:lang w:val="en-GB" w:eastAsia="en-GB"/>
        </w:rPr>
        <w:t>Prikaz motivacionih poruka na stranici klijenta</w:t>
      </w:r>
    </w:p>
    <w:p w:rsidR="00133B08" w:rsidRPr="00133B08" w:rsidRDefault="00133B08" w:rsidP="00133B08">
      <w:pPr>
        <w:pStyle w:val="Heading2"/>
      </w:pPr>
      <w:r>
        <w:lastRenderedPageBreak/>
        <w:t>Algoritam za preporuku planova ishrane</w:t>
      </w:r>
    </w:p>
    <w:p w:rsidR="005E270C" w:rsidRDefault="00133B08" w:rsidP="00133B08">
      <w:pPr>
        <w:spacing w:line="240" w:lineRule="auto"/>
        <w:ind w:left="432"/>
      </w:pPr>
      <w:r>
        <w:t>Za svakog klijenta kreira se specifičan mjesečni plan ishrane. Taj plan ishrane kreira se na osnovu kategorija kojima klijent pripada te ciljeva koje ima. Prvi korak u kreiranju plana ishrane je analiza tipa ishrane</w:t>
      </w:r>
      <w:r w:rsidR="0009770B">
        <w:t xml:space="preserve"> (</w:t>
      </w:r>
      <w:r w:rsidR="0009770B" w:rsidRPr="00474F52">
        <w:rPr>
          <w:color w:val="4F81BD" w:themeColor="accent1"/>
        </w:rPr>
        <w:fldChar w:fldCharType="begin"/>
      </w:r>
      <w:r w:rsidR="0009770B" w:rsidRPr="00474F52">
        <w:rPr>
          <w:color w:val="4F81BD" w:themeColor="accent1"/>
        </w:rPr>
        <w:instrText xml:space="preserve"> REF _Ref67081512 \h </w:instrText>
      </w:r>
      <w:r w:rsidR="0009770B" w:rsidRPr="00474F52">
        <w:rPr>
          <w:color w:val="4F81BD" w:themeColor="accent1"/>
        </w:rPr>
      </w:r>
      <w:r w:rsidR="0009770B" w:rsidRPr="00474F52">
        <w:rPr>
          <w:color w:val="4F81BD" w:themeColor="accent1"/>
        </w:rPr>
        <w:fldChar w:fldCharType="separate"/>
      </w:r>
      <w:r w:rsidR="00747444" w:rsidRPr="00B57E33">
        <w:rPr>
          <w:sz w:val="24"/>
        </w:rPr>
        <w:t xml:space="preserve">Tabela </w:t>
      </w:r>
      <w:r w:rsidR="00747444">
        <w:rPr>
          <w:noProof/>
          <w:sz w:val="24"/>
        </w:rPr>
        <w:t>1</w:t>
      </w:r>
      <w:r w:rsidR="00747444" w:rsidRPr="00B57E33">
        <w:rPr>
          <w:sz w:val="24"/>
        </w:rPr>
        <w:t xml:space="preserve"> – tipovi </w:t>
      </w:r>
      <w:r w:rsidR="00747444">
        <w:rPr>
          <w:sz w:val="24"/>
        </w:rPr>
        <w:t>ishrana</w:t>
      </w:r>
      <w:r w:rsidR="0009770B" w:rsidRPr="00474F52">
        <w:rPr>
          <w:color w:val="4F81BD" w:themeColor="accent1"/>
        </w:rPr>
        <w:fldChar w:fldCharType="end"/>
      </w:r>
      <w:r w:rsidR="0009770B">
        <w:t>)</w:t>
      </w:r>
      <w:r>
        <w:t xml:space="preserve"> koji klijent preferira. Ukoliko postoje određena medicinska stanja kod klijenta, napravi se analiza namirnica koje se preporučuju ili trebaju izbjegavati za to stanje. Sljedeći korak je analiza alergija i intolerancija</w:t>
      </w:r>
      <w:r w:rsidR="0009770B">
        <w:t xml:space="preserve"> (navedenih ispod)</w:t>
      </w:r>
      <w:r>
        <w:t xml:space="preserve"> koje klijent posjeduje te uvažavanje istih. Nakon toga posmatra se klijentov cilj, te u skladu sa ciljem i uzimajući u obzir njegov BMI</w:t>
      </w:r>
      <w:r w:rsidR="0009770B">
        <w:t xml:space="preserve"> (</w:t>
      </w:r>
      <w:r w:rsidR="0009770B" w:rsidRPr="00474F52">
        <w:rPr>
          <w:color w:val="4F81BD" w:themeColor="accent1"/>
        </w:rPr>
        <w:fldChar w:fldCharType="begin"/>
      </w:r>
      <w:r w:rsidR="0009770B" w:rsidRPr="00474F52">
        <w:rPr>
          <w:color w:val="4F81BD" w:themeColor="accent1"/>
        </w:rPr>
        <w:instrText xml:space="preserve"> REF _Ref67081665 \h </w:instrText>
      </w:r>
      <w:r w:rsidR="0009770B" w:rsidRPr="00474F52">
        <w:rPr>
          <w:color w:val="4F81BD" w:themeColor="accent1"/>
        </w:rPr>
      </w:r>
      <w:r w:rsidR="0009770B" w:rsidRPr="00474F52">
        <w:rPr>
          <w:color w:val="4F81BD" w:themeColor="accent1"/>
        </w:rPr>
        <w:fldChar w:fldCharType="separate"/>
      </w:r>
      <w:r w:rsidR="00747444" w:rsidRPr="00154058">
        <w:rPr>
          <w:sz w:val="24"/>
          <w:szCs w:val="26"/>
        </w:rPr>
        <w:t xml:space="preserve">Slika </w:t>
      </w:r>
      <w:r w:rsidR="00747444">
        <w:rPr>
          <w:noProof/>
          <w:sz w:val="24"/>
          <w:szCs w:val="26"/>
        </w:rPr>
        <w:t>1</w:t>
      </w:r>
      <w:r w:rsidR="0009770B" w:rsidRPr="00474F52">
        <w:rPr>
          <w:color w:val="4F81BD" w:themeColor="accent1"/>
        </w:rPr>
        <w:fldChar w:fldCharType="end"/>
      </w:r>
      <w:r w:rsidR="0009770B">
        <w:t>), algoritam klijentu preporučuje plan ishrane koji će ga, uz pridržavanje istog, dovesti do napretka i u konačnici postizanja željenog cilja.</w:t>
      </w:r>
    </w:p>
    <w:p w:rsidR="00070F1B" w:rsidRDefault="00D44A5F" w:rsidP="001E4802">
      <w:pPr>
        <w:pStyle w:val="ListParagraph"/>
        <w:keepNext/>
        <w:spacing w:before="240" w:after="0" w:line="360" w:lineRule="auto"/>
        <w:ind w:firstLine="0"/>
        <w:contextualSpacing w:val="0"/>
        <w:jc w:val="center"/>
      </w:pPr>
      <w:r>
        <w:rPr>
          <w:noProof/>
          <w:lang w:val="sr-Latn-CS" w:eastAsia="sr-Latn-CS"/>
        </w:rPr>
        <w:drawing>
          <wp:inline distT="0" distB="0" distL="0" distR="0" wp14:anchorId="2B1ABCB3" wp14:editId="3BC5F32C">
            <wp:extent cx="2789512" cy="2518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1870" cy="2520141"/>
                    </a:xfrm>
                    <a:prstGeom prst="rect">
                      <a:avLst/>
                    </a:prstGeom>
                  </pic:spPr>
                </pic:pic>
              </a:graphicData>
            </a:graphic>
          </wp:inline>
        </w:drawing>
      </w:r>
    </w:p>
    <w:p w:rsidR="00D44A5F" w:rsidRPr="00154058" w:rsidRDefault="00070F1B" w:rsidP="00CF2DDF">
      <w:pPr>
        <w:pStyle w:val="Caption"/>
        <w:spacing w:after="360"/>
        <w:jc w:val="center"/>
        <w:rPr>
          <w:sz w:val="24"/>
          <w:szCs w:val="26"/>
          <w:lang w:val="sr-Latn-CS"/>
        </w:rPr>
      </w:pPr>
      <w:bookmarkStart w:id="0" w:name="_Ref67081665"/>
      <w:r w:rsidRPr="00154058">
        <w:rPr>
          <w:sz w:val="24"/>
          <w:szCs w:val="26"/>
        </w:rPr>
        <w:t xml:space="preserve">Slika </w:t>
      </w:r>
      <w:r w:rsidRPr="00154058">
        <w:rPr>
          <w:sz w:val="24"/>
          <w:szCs w:val="26"/>
        </w:rPr>
        <w:fldChar w:fldCharType="begin"/>
      </w:r>
      <w:r w:rsidRPr="00154058">
        <w:rPr>
          <w:sz w:val="24"/>
          <w:szCs w:val="26"/>
        </w:rPr>
        <w:instrText xml:space="preserve"> SEQ Slika \* ARABIC </w:instrText>
      </w:r>
      <w:r w:rsidRPr="00154058">
        <w:rPr>
          <w:sz w:val="24"/>
          <w:szCs w:val="26"/>
        </w:rPr>
        <w:fldChar w:fldCharType="separate"/>
      </w:r>
      <w:r w:rsidR="00747444">
        <w:rPr>
          <w:noProof/>
          <w:sz w:val="24"/>
          <w:szCs w:val="26"/>
        </w:rPr>
        <w:t>1</w:t>
      </w:r>
      <w:r w:rsidRPr="00154058">
        <w:rPr>
          <w:sz w:val="24"/>
          <w:szCs w:val="26"/>
        </w:rPr>
        <w:fldChar w:fldCharType="end"/>
      </w:r>
      <w:bookmarkEnd w:id="0"/>
      <w:r w:rsidRPr="00154058">
        <w:rPr>
          <w:sz w:val="24"/>
          <w:szCs w:val="26"/>
        </w:rPr>
        <w:t xml:space="preserve"> – kategorije korisnika na osnovu fiz</w:t>
      </w:r>
      <w:r w:rsidRPr="00154058">
        <w:rPr>
          <w:sz w:val="24"/>
          <w:szCs w:val="26"/>
          <w:lang w:val="sr-Latn-CS"/>
        </w:rPr>
        <w:t>ičkih osobina</w:t>
      </w:r>
    </w:p>
    <w:tbl>
      <w:tblPr>
        <w:tblStyle w:val="TableGrid"/>
        <w:tblW w:w="0" w:type="auto"/>
        <w:tblLook w:val="04A0" w:firstRow="1" w:lastRow="0" w:firstColumn="1" w:lastColumn="0" w:noHBand="0" w:noVBand="1"/>
      </w:tblPr>
      <w:tblGrid>
        <w:gridCol w:w="2538"/>
        <w:gridCol w:w="6628"/>
      </w:tblGrid>
      <w:tr w:rsidR="004217C5" w:rsidTr="004217C5">
        <w:tc>
          <w:tcPr>
            <w:tcW w:w="2538" w:type="dxa"/>
          </w:tcPr>
          <w:p w:rsidR="004217C5" w:rsidRPr="004217C5" w:rsidRDefault="004217C5" w:rsidP="000106CB">
            <w:pPr>
              <w:ind w:firstLine="0"/>
              <w:jc w:val="center"/>
              <w:rPr>
                <w:b/>
                <w:lang w:val="sr-Latn-CS"/>
              </w:rPr>
            </w:pPr>
            <w:r w:rsidRPr="004217C5">
              <w:rPr>
                <w:b/>
                <w:lang w:val="sr-Latn-CS"/>
              </w:rPr>
              <w:t xml:space="preserve">Tip </w:t>
            </w:r>
            <w:r w:rsidR="000106CB">
              <w:rPr>
                <w:b/>
                <w:lang w:val="sr-Latn-CS"/>
              </w:rPr>
              <w:t>ishrane</w:t>
            </w:r>
          </w:p>
        </w:tc>
        <w:tc>
          <w:tcPr>
            <w:tcW w:w="6628" w:type="dxa"/>
          </w:tcPr>
          <w:p w:rsidR="004217C5" w:rsidRPr="004217C5" w:rsidRDefault="004217C5" w:rsidP="004217C5">
            <w:pPr>
              <w:ind w:firstLine="0"/>
              <w:jc w:val="center"/>
              <w:rPr>
                <w:b/>
                <w:lang w:val="sr-Latn-CS"/>
              </w:rPr>
            </w:pPr>
            <w:r w:rsidRPr="004217C5">
              <w:rPr>
                <w:b/>
                <w:lang w:val="sr-Latn-CS"/>
              </w:rPr>
              <w:t>Opis (po porciji)</w:t>
            </w:r>
          </w:p>
        </w:tc>
      </w:tr>
      <w:tr w:rsidR="004217C5" w:rsidTr="004217C5">
        <w:tc>
          <w:tcPr>
            <w:tcW w:w="2538" w:type="dxa"/>
          </w:tcPr>
          <w:p w:rsidR="004217C5" w:rsidRDefault="004217C5" w:rsidP="00A84F48">
            <w:pPr>
              <w:ind w:firstLine="0"/>
              <w:rPr>
                <w:lang w:val="sr-Latn-CS"/>
              </w:rPr>
            </w:pPr>
            <w:r>
              <w:rPr>
                <w:lang w:val="sr-Latn-CS"/>
              </w:rPr>
              <w:t>Balansirana</w:t>
            </w:r>
          </w:p>
        </w:tc>
        <w:tc>
          <w:tcPr>
            <w:tcW w:w="6628" w:type="dxa"/>
          </w:tcPr>
          <w:p w:rsidR="004217C5" w:rsidRDefault="004217C5" w:rsidP="004217C5">
            <w:pPr>
              <w:ind w:firstLine="0"/>
              <w:jc w:val="left"/>
              <w:rPr>
                <w:lang w:val="sr-Latn-CS"/>
              </w:rPr>
            </w:pPr>
            <w:r>
              <w:rPr>
                <w:lang w:val="sr-Latn-CS"/>
              </w:rPr>
              <w:t>proteini</w:t>
            </w:r>
            <w:r w:rsidRPr="004217C5">
              <w:rPr>
                <w:lang w:val="sr-Latn-CS"/>
              </w:rPr>
              <w:t>/</w:t>
            </w:r>
            <w:r>
              <w:rPr>
                <w:lang w:val="sr-Latn-CS"/>
              </w:rPr>
              <w:t>masnoće</w:t>
            </w:r>
            <w:r w:rsidRPr="004217C5">
              <w:rPr>
                <w:lang w:val="sr-Latn-CS"/>
              </w:rPr>
              <w:t>/</w:t>
            </w:r>
            <w:r>
              <w:rPr>
                <w:lang w:val="sr-Latn-CS"/>
              </w:rPr>
              <w:t>ugljikohidrati u omjeru</w:t>
            </w:r>
            <w:r w:rsidRPr="004217C5">
              <w:rPr>
                <w:lang w:val="sr-Latn-CS"/>
              </w:rPr>
              <w:t xml:space="preserve"> 15/35/50</w:t>
            </w:r>
            <w:r>
              <w:rPr>
                <w:lang w:val="sr-Latn-CS"/>
              </w:rPr>
              <w:t xml:space="preserve"> %</w:t>
            </w:r>
          </w:p>
        </w:tc>
      </w:tr>
      <w:tr w:rsidR="004217C5" w:rsidTr="004217C5">
        <w:tc>
          <w:tcPr>
            <w:tcW w:w="2538" w:type="dxa"/>
          </w:tcPr>
          <w:p w:rsidR="004217C5" w:rsidRDefault="004217C5" w:rsidP="00A84F48">
            <w:pPr>
              <w:ind w:firstLine="0"/>
              <w:rPr>
                <w:lang w:val="sr-Latn-CS"/>
              </w:rPr>
            </w:pPr>
            <w:r>
              <w:rPr>
                <w:lang w:val="sr-Latn-CS"/>
              </w:rPr>
              <w:t>Bogato vlaknima</w:t>
            </w:r>
          </w:p>
        </w:tc>
        <w:tc>
          <w:tcPr>
            <w:tcW w:w="6628" w:type="dxa"/>
          </w:tcPr>
          <w:p w:rsidR="004217C5" w:rsidRPr="004217C5" w:rsidRDefault="004217C5" w:rsidP="00A84F48">
            <w:pPr>
              <w:ind w:firstLine="0"/>
              <w:rPr>
                <w:lang w:val="en-US"/>
              </w:rPr>
            </w:pPr>
            <w:r>
              <w:rPr>
                <w:lang w:val="en-US"/>
              </w:rPr>
              <w:t>&gt;5g vlakana po porciji</w:t>
            </w:r>
          </w:p>
        </w:tc>
      </w:tr>
      <w:tr w:rsidR="004217C5" w:rsidTr="004217C5">
        <w:tc>
          <w:tcPr>
            <w:tcW w:w="2538" w:type="dxa"/>
          </w:tcPr>
          <w:p w:rsidR="004217C5" w:rsidRDefault="004217C5" w:rsidP="004217C5">
            <w:pPr>
              <w:ind w:firstLine="0"/>
              <w:rPr>
                <w:lang w:val="sr-Latn-CS"/>
              </w:rPr>
            </w:pPr>
            <w:r>
              <w:rPr>
                <w:lang w:val="sr-Latn-CS"/>
              </w:rPr>
              <w:t>Bogato proteinima</w:t>
            </w:r>
          </w:p>
        </w:tc>
        <w:tc>
          <w:tcPr>
            <w:tcW w:w="6628" w:type="dxa"/>
          </w:tcPr>
          <w:p w:rsidR="004217C5" w:rsidRDefault="004217C5" w:rsidP="00A84F48">
            <w:pPr>
              <w:ind w:firstLine="0"/>
              <w:rPr>
                <w:lang w:val="sr-Latn-CS"/>
              </w:rPr>
            </w:pPr>
            <w:r>
              <w:rPr>
                <w:lang w:val="sr-Latn-CS"/>
              </w:rPr>
              <w:t>&gt;50% totalnih kalorija od proteina</w:t>
            </w:r>
          </w:p>
        </w:tc>
      </w:tr>
      <w:tr w:rsidR="004217C5" w:rsidTr="004217C5">
        <w:tc>
          <w:tcPr>
            <w:tcW w:w="2538" w:type="dxa"/>
          </w:tcPr>
          <w:p w:rsidR="004217C5" w:rsidRDefault="004217C5" w:rsidP="00A84F48">
            <w:pPr>
              <w:ind w:firstLine="0"/>
              <w:rPr>
                <w:lang w:val="sr-Latn-CS"/>
              </w:rPr>
            </w:pPr>
            <w:r>
              <w:rPr>
                <w:lang w:val="sr-Latn-CS"/>
              </w:rPr>
              <w:t>Manje ugljikohidrata</w:t>
            </w:r>
          </w:p>
        </w:tc>
        <w:tc>
          <w:tcPr>
            <w:tcW w:w="6628" w:type="dxa"/>
          </w:tcPr>
          <w:p w:rsidR="004217C5" w:rsidRDefault="004217C5" w:rsidP="00A84F48">
            <w:pPr>
              <w:ind w:firstLine="0"/>
              <w:rPr>
                <w:lang w:val="sr-Latn-CS"/>
              </w:rPr>
            </w:pPr>
            <w:r>
              <w:rPr>
                <w:lang w:val="sr-Latn-CS"/>
              </w:rPr>
              <w:t>&lt;20% ukupnih kalorija od ugljikohidrata</w:t>
            </w:r>
          </w:p>
        </w:tc>
      </w:tr>
      <w:tr w:rsidR="004217C5" w:rsidTr="004217C5">
        <w:tc>
          <w:tcPr>
            <w:tcW w:w="2538" w:type="dxa"/>
          </w:tcPr>
          <w:p w:rsidR="004217C5" w:rsidRDefault="004217C5" w:rsidP="00A84F48">
            <w:pPr>
              <w:ind w:firstLine="0"/>
              <w:rPr>
                <w:lang w:val="sr-Latn-CS"/>
              </w:rPr>
            </w:pPr>
            <w:r>
              <w:rPr>
                <w:lang w:val="sr-Latn-CS"/>
              </w:rPr>
              <w:t xml:space="preserve">Manje masnoća </w:t>
            </w:r>
          </w:p>
        </w:tc>
        <w:tc>
          <w:tcPr>
            <w:tcW w:w="6628" w:type="dxa"/>
          </w:tcPr>
          <w:p w:rsidR="004217C5" w:rsidRDefault="004217C5" w:rsidP="004217C5">
            <w:pPr>
              <w:ind w:firstLine="0"/>
              <w:rPr>
                <w:lang w:val="sr-Latn-CS"/>
              </w:rPr>
            </w:pPr>
            <w:r>
              <w:rPr>
                <w:lang w:val="sr-Latn-CS"/>
              </w:rPr>
              <w:t>&lt;15% ukupnih kalorija od masnoća</w:t>
            </w:r>
          </w:p>
        </w:tc>
      </w:tr>
      <w:tr w:rsidR="00ED0E80" w:rsidTr="004217C5">
        <w:tc>
          <w:tcPr>
            <w:tcW w:w="2538" w:type="dxa"/>
          </w:tcPr>
          <w:p w:rsidR="00ED0E80" w:rsidRDefault="00ED0E80" w:rsidP="00ED0E80">
            <w:pPr>
              <w:ind w:firstLine="0"/>
              <w:rPr>
                <w:lang w:val="sr-Latn-CS"/>
              </w:rPr>
            </w:pPr>
            <w:r>
              <w:rPr>
                <w:lang w:val="sr-Latn-CS"/>
              </w:rPr>
              <w:t>Vegeterijanska</w:t>
            </w:r>
          </w:p>
        </w:tc>
        <w:tc>
          <w:tcPr>
            <w:tcW w:w="6628" w:type="dxa"/>
          </w:tcPr>
          <w:p w:rsidR="00ED0E80" w:rsidRDefault="00ED0E80" w:rsidP="00ED0E80">
            <w:pPr>
              <w:ind w:firstLine="0"/>
              <w:rPr>
                <w:lang w:val="sr-Latn-CS"/>
              </w:rPr>
            </w:pPr>
            <w:r>
              <w:rPr>
                <w:lang w:val="sr-Latn-CS"/>
              </w:rPr>
              <w:t>Ishrana bez mesa ali sa ostalim proizvodima životinjkog porijekla</w:t>
            </w:r>
          </w:p>
        </w:tc>
      </w:tr>
      <w:tr w:rsidR="00ED0E80" w:rsidTr="004217C5">
        <w:tc>
          <w:tcPr>
            <w:tcW w:w="2538" w:type="dxa"/>
          </w:tcPr>
          <w:p w:rsidR="00ED0E80" w:rsidRDefault="00ED0E80" w:rsidP="00A84F48">
            <w:pPr>
              <w:ind w:firstLine="0"/>
              <w:rPr>
                <w:lang w:val="sr-Latn-CS"/>
              </w:rPr>
            </w:pPr>
            <w:r>
              <w:rPr>
                <w:lang w:val="sr-Latn-CS"/>
              </w:rPr>
              <w:t>Vegan</w:t>
            </w:r>
          </w:p>
        </w:tc>
        <w:tc>
          <w:tcPr>
            <w:tcW w:w="6628" w:type="dxa"/>
          </w:tcPr>
          <w:p w:rsidR="00ED0E80" w:rsidRDefault="00ED0E80" w:rsidP="004217C5">
            <w:pPr>
              <w:ind w:firstLine="0"/>
              <w:rPr>
                <w:lang w:val="sr-Latn-CS"/>
              </w:rPr>
            </w:pPr>
            <w:r>
              <w:rPr>
                <w:lang w:val="sr-Latn-CS"/>
              </w:rPr>
              <w:t xml:space="preserve">Ishrana bez proizvoda životinjkog porijekla </w:t>
            </w:r>
          </w:p>
        </w:tc>
      </w:tr>
    </w:tbl>
    <w:p w:rsidR="00A84F48" w:rsidRPr="00B57E33" w:rsidRDefault="00B57E33" w:rsidP="00B57E33">
      <w:pPr>
        <w:pStyle w:val="Caption"/>
        <w:jc w:val="center"/>
        <w:rPr>
          <w:sz w:val="24"/>
          <w:lang w:val="sr-Latn-CS"/>
        </w:rPr>
      </w:pPr>
      <w:bookmarkStart w:id="1" w:name="_Ref67081512"/>
      <w:r w:rsidRPr="00B57E33">
        <w:rPr>
          <w:sz w:val="24"/>
        </w:rPr>
        <w:t xml:space="preserve">Tabela </w:t>
      </w:r>
      <w:r w:rsidRPr="00B57E33">
        <w:rPr>
          <w:sz w:val="24"/>
        </w:rPr>
        <w:fldChar w:fldCharType="begin"/>
      </w:r>
      <w:r w:rsidRPr="00B57E33">
        <w:rPr>
          <w:sz w:val="24"/>
        </w:rPr>
        <w:instrText xml:space="preserve"> SEQ Tabela \* ARABIC </w:instrText>
      </w:r>
      <w:r w:rsidRPr="00B57E33">
        <w:rPr>
          <w:sz w:val="24"/>
        </w:rPr>
        <w:fldChar w:fldCharType="separate"/>
      </w:r>
      <w:r w:rsidR="00747444">
        <w:rPr>
          <w:noProof/>
          <w:sz w:val="24"/>
        </w:rPr>
        <w:t>1</w:t>
      </w:r>
      <w:r w:rsidRPr="00B57E33">
        <w:rPr>
          <w:sz w:val="24"/>
        </w:rPr>
        <w:fldChar w:fldCharType="end"/>
      </w:r>
      <w:r w:rsidRPr="00B57E33">
        <w:rPr>
          <w:sz w:val="24"/>
        </w:rPr>
        <w:t xml:space="preserve"> – tipovi </w:t>
      </w:r>
      <w:r w:rsidR="000106CB">
        <w:rPr>
          <w:sz w:val="24"/>
        </w:rPr>
        <w:t>ishrana</w:t>
      </w:r>
      <w:bookmarkEnd w:id="1"/>
    </w:p>
    <w:p w:rsidR="000106CB" w:rsidRDefault="000106CB" w:rsidP="00A84F48">
      <w:pPr>
        <w:rPr>
          <w:lang w:val="sr-Latn-CS"/>
        </w:rPr>
      </w:pPr>
      <w:r w:rsidRPr="004F3579">
        <w:rPr>
          <w:b/>
          <w:lang w:val="sr-Latn-CS"/>
        </w:rPr>
        <w:t>Tipovi intolerancija</w:t>
      </w:r>
      <w:r w:rsidRPr="00417F70">
        <w:rPr>
          <w:b/>
          <w:lang w:val="sr-Latn-CS"/>
        </w:rPr>
        <w:t xml:space="preserve">: </w:t>
      </w:r>
      <w:r>
        <w:rPr>
          <w:lang w:val="sr-Latn-CS"/>
        </w:rPr>
        <w:t xml:space="preserve">na laktozu (mlijeko i mliječni prozivodi), jaja, gluten, </w:t>
      </w:r>
      <w:r w:rsidR="0095678F">
        <w:rPr>
          <w:lang w:val="sr-Latn-CS"/>
        </w:rPr>
        <w:t xml:space="preserve">riba, šećer, soja, </w:t>
      </w:r>
      <w:r w:rsidR="0095678F" w:rsidRPr="0095678F">
        <w:rPr>
          <w:lang w:val="sr-Latn-CS"/>
        </w:rPr>
        <w:t>orašasti plodovi</w:t>
      </w:r>
      <w:r w:rsidR="0095678F">
        <w:rPr>
          <w:lang w:val="sr-Latn-CS"/>
        </w:rPr>
        <w:t xml:space="preserve"> (kikiriki)</w:t>
      </w:r>
      <w:r w:rsidR="0009770B">
        <w:rPr>
          <w:lang w:val="sr-Latn-CS"/>
        </w:rPr>
        <w:t xml:space="preserve">, </w:t>
      </w:r>
      <w:r w:rsidR="0009770B">
        <w:rPr>
          <w:lang w:val="sr-Latn-CS" w:eastAsia="en-GB"/>
        </w:rPr>
        <w:t>jagode</w:t>
      </w:r>
    </w:p>
    <w:p w:rsidR="0009770B" w:rsidRPr="0009770B" w:rsidRDefault="0009770B" w:rsidP="0009770B">
      <w:pPr>
        <w:spacing w:line="240" w:lineRule="auto"/>
        <w:rPr>
          <w:lang w:val="en-GB" w:eastAsia="en-GB"/>
        </w:rPr>
      </w:pPr>
      <w:r w:rsidRPr="0009770B">
        <w:rPr>
          <w:b/>
          <w:lang w:val="sr-Latn-CS" w:eastAsia="en-GB"/>
        </w:rPr>
        <w:t>Ciljevi kojima</w:t>
      </w:r>
      <w:r w:rsidR="00A833C8">
        <w:rPr>
          <w:b/>
          <w:lang w:val="sr-Latn-CS" w:eastAsia="en-GB"/>
        </w:rPr>
        <w:t xml:space="preserve"> </w:t>
      </w:r>
      <w:r w:rsidR="00CF2DDF">
        <w:rPr>
          <w:b/>
          <w:lang w:val="sr-Latn-CS" w:eastAsia="en-GB"/>
        </w:rPr>
        <w:t>klijent</w:t>
      </w:r>
      <w:r w:rsidRPr="0009770B">
        <w:rPr>
          <w:b/>
          <w:lang w:val="sr-Latn-CS" w:eastAsia="en-GB"/>
        </w:rPr>
        <w:t xml:space="preserve"> teži</w:t>
      </w:r>
      <w:r w:rsidRPr="0009770B">
        <w:rPr>
          <w:lang w:val="sr-Latn-CS" w:eastAsia="en-GB"/>
        </w:rPr>
        <w:t xml:space="preserve">: </w:t>
      </w:r>
      <w:r w:rsidRPr="0009770B">
        <w:rPr>
          <w:lang w:val="en-GB" w:eastAsia="en-GB"/>
        </w:rPr>
        <w:t>mršavljenje, povećanje mišićne mase, podrška određenom medicinskom stanju, održavanje zdravog životnog stila</w:t>
      </w:r>
    </w:p>
    <w:p w:rsidR="00274115" w:rsidRDefault="00CF2DDF" w:rsidP="00A84F48">
      <w:pPr>
        <w:rPr>
          <w:lang w:val="sr-Latn-CS"/>
        </w:rPr>
      </w:pPr>
      <w:r w:rsidRPr="00417F70">
        <w:rPr>
          <w:b/>
          <w:lang w:val="sr-Latn-CS"/>
        </w:rPr>
        <w:t>Tipovi medicinskih stanja:</w:t>
      </w:r>
      <w:r>
        <w:rPr>
          <w:lang w:val="sr-Latn-CS"/>
        </w:rPr>
        <w:t xml:space="preserve"> diabetes, c</w:t>
      </w:r>
      <w:r w:rsidRPr="00CF2DDF">
        <w:rPr>
          <w:lang w:val="sr-Latn-CS"/>
        </w:rPr>
        <w:t>elijakija</w:t>
      </w:r>
      <w:r>
        <w:rPr>
          <w:lang w:val="sr-Latn-CS"/>
        </w:rPr>
        <w:t xml:space="preserve"> (osjetljivost na gluten)</w:t>
      </w:r>
    </w:p>
    <w:p w:rsidR="00CA25CB" w:rsidRDefault="000106CB" w:rsidP="000106CB">
      <w:pPr>
        <w:pStyle w:val="Heading2"/>
        <w:rPr>
          <w:lang w:val="en-US"/>
        </w:rPr>
      </w:pPr>
      <w:r>
        <w:rPr>
          <w:lang w:val="en-US" w:eastAsia="en-GB"/>
        </w:rPr>
        <w:lastRenderedPageBreak/>
        <w:t>Sortiranje i filtriranje svih planova ishrane</w:t>
      </w:r>
    </w:p>
    <w:p w:rsidR="00CA25CB" w:rsidRDefault="00017091" w:rsidP="00A84F48">
      <w:pPr>
        <w:rPr>
          <w:lang w:val="en-US"/>
        </w:rPr>
      </w:pPr>
      <w:r>
        <w:rPr>
          <w:lang w:val="en-US"/>
        </w:rPr>
        <w:t>Sortiranje svih planova ishrane će biti omogućeno po nazivu prehrane.</w:t>
      </w:r>
    </w:p>
    <w:p w:rsidR="00017091" w:rsidRDefault="00017091" w:rsidP="00A84F48">
      <w:pPr>
        <w:rPr>
          <w:lang w:val="en-US"/>
        </w:rPr>
      </w:pPr>
      <w:r>
        <w:rPr>
          <w:lang w:val="en-US"/>
        </w:rPr>
        <w:t>Filtriranje planova ishrane podrazumijeva prikaz samo onih planova k</w:t>
      </w:r>
      <w:r w:rsidR="00474F52">
        <w:rPr>
          <w:lang w:val="en-US"/>
        </w:rPr>
        <w:t xml:space="preserve">oji zadovoljavaju tip ishrane </w:t>
      </w:r>
      <w:r>
        <w:rPr>
          <w:lang w:val="en-US"/>
        </w:rPr>
        <w:t>intolerancije</w:t>
      </w:r>
      <w:r w:rsidR="00474F52">
        <w:rPr>
          <w:lang w:val="en-US"/>
        </w:rPr>
        <w:t xml:space="preserve"> te koji doprinose ciljevima</w:t>
      </w:r>
      <w:r>
        <w:rPr>
          <w:lang w:val="en-US"/>
        </w:rPr>
        <w:t xml:space="preserve"> koje</w:t>
      </w:r>
      <w:r w:rsidR="00474F52">
        <w:rPr>
          <w:lang w:val="en-US"/>
        </w:rPr>
        <w:t xml:space="preserve"> je</w:t>
      </w:r>
      <w:r>
        <w:rPr>
          <w:lang w:val="en-US"/>
        </w:rPr>
        <w:t xml:space="preserve"> korisnik odabrao</w:t>
      </w:r>
      <w:r w:rsidR="00474F52">
        <w:rPr>
          <w:lang w:val="en-US"/>
        </w:rPr>
        <w:t xml:space="preserve"> kao parametre filtera.</w:t>
      </w:r>
    </w:p>
    <w:p w:rsidR="009E3D4C" w:rsidRDefault="009E3D4C" w:rsidP="009E3D4C">
      <w:pPr>
        <w:pStyle w:val="Heading2"/>
        <w:rPr>
          <w:lang w:val="en-US"/>
        </w:rPr>
      </w:pPr>
      <w:r>
        <w:rPr>
          <w:lang w:val="en-US"/>
        </w:rPr>
        <w:t>Pra</w:t>
      </w:r>
      <w:r w:rsidR="00AC2A50">
        <w:rPr>
          <w:lang w:val="en-US"/>
        </w:rPr>
        <w:t>ć</w:t>
      </w:r>
      <w:r>
        <w:rPr>
          <w:lang w:val="en-US"/>
        </w:rPr>
        <w:t xml:space="preserve">enje </w:t>
      </w:r>
      <w:r w:rsidR="00AC2A50">
        <w:rPr>
          <w:lang w:val="en-US"/>
        </w:rPr>
        <w:t>napretka</w:t>
      </w:r>
      <w:bookmarkStart w:id="2" w:name="_GoBack"/>
      <w:bookmarkEnd w:id="2"/>
    </w:p>
    <w:p w:rsidR="009E3D4C" w:rsidRPr="008C34DC" w:rsidRDefault="009E3D4C" w:rsidP="009E3D4C">
      <w:pPr>
        <w:rPr>
          <w:lang w:val="en-US"/>
        </w:rPr>
      </w:pPr>
      <w:r>
        <w:rPr>
          <w:lang w:val="en-US"/>
        </w:rPr>
        <w:t>//</w:t>
      </w:r>
      <w:r w:rsidR="008C34DC">
        <w:rPr>
          <w:lang w:val="en-US"/>
        </w:rPr>
        <w:t xml:space="preserve"> </w:t>
      </w:r>
      <w:r w:rsidRPr="008C34DC">
        <w:rPr>
          <w:color w:val="FF0000"/>
          <w:lang w:val="en-US"/>
        </w:rPr>
        <w:t>TODO</w:t>
      </w:r>
    </w:p>
    <w:p w:rsidR="009272A2" w:rsidRDefault="009272A2" w:rsidP="003E3D65">
      <w:pPr>
        <w:pStyle w:val="Heading1"/>
      </w:pPr>
      <w:r w:rsidRPr="003E3D65">
        <w:t>Akteri</w:t>
      </w:r>
      <w:r w:rsidRPr="009272A2">
        <w:t>:</w:t>
      </w:r>
    </w:p>
    <w:p w:rsidR="005E270C" w:rsidRPr="005E270C" w:rsidRDefault="005E270C" w:rsidP="005E270C">
      <w:pPr>
        <w:pStyle w:val="Heading2"/>
        <w:rPr>
          <w:lang w:val="en-GB" w:eastAsia="en-GB"/>
        </w:rPr>
      </w:pPr>
      <w:r>
        <w:rPr>
          <w:lang w:val="en-GB" w:eastAsia="en-GB"/>
        </w:rPr>
        <w:t>Administrator sistema</w:t>
      </w:r>
    </w:p>
    <w:p w:rsidR="00C3194F" w:rsidRDefault="00F25B79" w:rsidP="005E270C">
      <w:pPr>
        <w:spacing w:line="240" w:lineRule="auto"/>
        <w:rPr>
          <w:lang w:val="en-GB" w:eastAsia="en-GB"/>
        </w:rPr>
      </w:pPr>
      <w:r w:rsidRPr="005E270C">
        <w:rPr>
          <w:lang w:val="en-GB" w:eastAsia="en-GB"/>
        </w:rPr>
        <w:t>I</w:t>
      </w:r>
      <w:r w:rsidR="00C3194F" w:rsidRPr="005E270C">
        <w:rPr>
          <w:lang w:val="en-GB" w:eastAsia="en-GB"/>
        </w:rPr>
        <w:t>ma uv</w:t>
      </w:r>
      <w:r w:rsidR="003D3608" w:rsidRPr="005E270C">
        <w:rPr>
          <w:lang w:val="en-GB" w:eastAsia="en-GB"/>
        </w:rPr>
        <w:t>id i kontrolu nad svim nutricionistima</w:t>
      </w:r>
      <w:r w:rsidR="001A18D9" w:rsidRPr="005E270C">
        <w:rPr>
          <w:lang w:val="en-GB" w:eastAsia="en-GB"/>
        </w:rPr>
        <w:t xml:space="preserve"> u sistemu</w:t>
      </w:r>
      <w:r w:rsidR="00C3194F" w:rsidRPr="005E270C">
        <w:rPr>
          <w:lang w:val="en-GB" w:eastAsia="en-GB"/>
        </w:rPr>
        <w:t>, te može da briše</w:t>
      </w:r>
      <w:r w:rsidR="006B7DBE" w:rsidRPr="005E270C">
        <w:rPr>
          <w:lang w:val="en-GB" w:eastAsia="en-GB"/>
        </w:rPr>
        <w:t xml:space="preserve"> (daje otkaz)</w:t>
      </w:r>
      <w:r w:rsidR="00C3194F" w:rsidRPr="005E270C">
        <w:rPr>
          <w:lang w:val="en-GB" w:eastAsia="en-GB"/>
        </w:rPr>
        <w:t xml:space="preserve"> i dodaje nove</w:t>
      </w:r>
      <w:r w:rsidR="006B7DBE" w:rsidRPr="005E270C">
        <w:rPr>
          <w:lang w:val="en-GB" w:eastAsia="en-GB"/>
        </w:rPr>
        <w:t xml:space="preserve"> (zapošljava)</w:t>
      </w:r>
      <w:r w:rsidR="00C3194F" w:rsidRPr="005E270C">
        <w:rPr>
          <w:lang w:val="en-GB" w:eastAsia="en-GB"/>
        </w:rPr>
        <w:t xml:space="preserve"> </w:t>
      </w:r>
      <w:r w:rsidR="006B7DBE" w:rsidRPr="005E270C">
        <w:rPr>
          <w:lang w:val="en-GB" w:eastAsia="en-GB"/>
        </w:rPr>
        <w:t>nutricioniste. Na sistem se prijavljuje specijalnim pristupnim podacima koji se nalaze u bazi.</w:t>
      </w:r>
    </w:p>
    <w:p w:rsidR="005E270C" w:rsidRPr="005E270C" w:rsidRDefault="005E270C" w:rsidP="005E270C">
      <w:pPr>
        <w:pStyle w:val="Heading2"/>
        <w:rPr>
          <w:lang w:val="en-GB" w:eastAsia="en-GB"/>
        </w:rPr>
      </w:pPr>
      <w:r>
        <w:rPr>
          <w:lang w:val="en-GB" w:eastAsia="en-GB"/>
        </w:rPr>
        <w:t>Nutricionisti</w:t>
      </w:r>
    </w:p>
    <w:p w:rsidR="006B7DBE" w:rsidRPr="005E270C" w:rsidRDefault="00F25B79" w:rsidP="005E270C">
      <w:pPr>
        <w:spacing w:line="240" w:lineRule="auto"/>
        <w:ind w:left="360"/>
        <w:rPr>
          <w:lang w:val="en-GB" w:eastAsia="en-GB"/>
        </w:rPr>
      </w:pPr>
      <w:r w:rsidRPr="005E270C">
        <w:rPr>
          <w:lang w:val="en-GB" w:eastAsia="en-GB"/>
        </w:rPr>
        <w:t>I</w:t>
      </w:r>
      <w:r w:rsidR="00C3194F" w:rsidRPr="005E270C">
        <w:rPr>
          <w:lang w:val="en-GB" w:eastAsia="en-GB"/>
        </w:rPr>
        <w:t xml:space="preserve">maju za zadatak da kreiraju posebne </w:t>
      </w:r>
      <w:r w:rsidRPr="005E270C">
        <w:rPr>
          <w:lang w:val="en-GB" w:eastAsia="en-GB"/>
        </w:rPr>
        <w:t xml:space="preserve">dnevne planove ishrane </w:t>
      </w:r>
      <w:r w:rsidR="003D3608" w:rsidRPr="005E270C">
        <w:rPr>
          <w:lang w:val="en-GB" w:eastAsia="en-GB"/>
        </w:rPr>
        <w:t>pr</w:t>
      </w:r>
      <w:r w:rsidR="006B7DBE" w:rsidRPr="005E270C">
        <w:rPr>
          <w:lang w:val="en-GB" w:eastAsia="en-GB"/>
        </w:rPr>
        <w:t xml:space="preserve">ilagođene trenutnim potrebama </w:t>
      </w:r>
      <w:r w:rsidR="003D3608" w:rsidRPr="005E270C">
        <w:rPr>
          <w:lang w:val="en-GB" w:eastAsia="en-GB"/>
        </w:rPr>
        <w:t>klijenta</w:t>
      </w:r>
      <w:r w:rsidR="006B7DBE" w:rsidRPr="005E270C">
        <w:rPr>
          <w:lang w:val="en-GB" w:eastAsia="en-GB"/>
        </w:rPr>
        <w:t>. Prijavljuju na sistem sa svojim pristupnim podacima koje je kreirao admin za njih. Svaki plan ishrane ima neki cilj (mršavljenje, povećanje mišićne mase, podrška određenom medicinskom stanju, zdrav život)</w:t>
      </w:r>
      <w:r w:rsidR="005E270C" w:rsidRPr="005E270C">
        <w:rPr>
          <w:lang w:val="en-GB" w:eastAsia="en-GB"/>
        </w:rPr>
        <w:t>. Omogućen</w:t>
      </w:r>
      <w:r w:rsidR="006B7DBE" w:rsidRPr="005E270C">
        <w:rPr>
          <w:lang w:val="en-GB" w:eastAsia="en-GB"/>
        </w:rPr>
        <w:t xml:space="preserve"> mu je </w:t>
      </w:r>
      <w:r w:rsidR="005E270C" w:rsidRPr="005E270C">
        <w:rPr>
          <w:lang w:val="en-GB" w:eastAsia="en-GB"/>
        </w:rPr>
        <w:t xml:space="preserve">pregled svih planova kao i </w:t>
      </w:r>
      <w:r w:rsidR="006B7DBE" w:rsidRPr="005E270C">
        <w:rPr>
          <w:lang w:val="en-GB" w:eastAsia="en-GB"/>
        </w:rPr>
        <w:t>brisanje i ažuriranje postojećih planova</w:t>
      </w:r>
      <w:r w:rsidR="005E270C" w:rsidRPr="005E270C">
        <w:rPr>
          <w:lang w:val="en-GB" w:eastAsia="en-GB"/>
        </w:rPr>
        <w:t>.</w:t>
      </w:r>
    </w:p>
    <w:p w:rsidR="006B7DBE" w:rsidRDefault="005E270C" w:rsidP="005E270C">
      <w:pPr>
        <w:pStyle w:val="Heading2"/>
        <w:rPr>
          <w:lang w:val="en-GB" w:eastAsia="en-GB"/>
        </w:rPr>
      </w:pPr>
      <w:r>
        <w:rPr>
          <w:lang w:val="en-GB" w:eastAsia="en-GB"/>
        </w:rPr>
        <w:t>Klijent</w:t>
      </w:r>
    </w:p>
    <w:p w:rsidR="005E270C" w:rsidRPr="005E270C" w:rsidRDefault="005E270C" w:rsidP="005E270C">
      <w:pPr>
        <w:spacing w:line="240" w:lineRule="auto"/>
        <w:ind w:left="360"/>
        <w:rPr>
          <w:lang w:val="en-GB" w:eastAsia="en-GB"/>
        </w:rPr>
      </w:pPr>
      <w:r w:rsidRPr="005E270C">
        <w:rPr>
          <w:lang w:val="en-GB" w:eastAsia="en-GB"/>
        </w:rPr>
        <w:t xml:space="preserve">Novom klijentu je omogućena registracija, uz popunjavanje visine, težine i drugih osobina. Prilikom kreiranja profila zahtijevati </w:t>
      </w:r>
      <w:r w:rsidRPr="005E270C">
        <w:rPr>
          <w:lang w:val="sr-Latn-CS" w:eastAsia="en-GB"/>
        </w:rPr>
        <w:t xml:space="preserve">će se jednokratno plaćanje (kartično ili putem PayPal sistema) za pristup sitemu. </w:t>
      </w:r>
      <w:r w:rsidRPr="005E270C">
        <w:rPr>
          <w:lang w:val="en-GB" w:eastAsia="en-GB"/>
        </w:rPr>
        <w:t>Sa pristupnim podacima klijent se može ulogovati na sistem. Nakon prijave na sistem klijent ima uvid u preporučene planove ishrane koji mu se preporučuju na osnovu algoritma za preporuku ishrane. Svaki klijent ima mogućnost pregleda i pristupa svim planovima ishrane kao i filtiriranje i sortiranje istih po tipovima kategorije u koju spada i svojim trenutnim željama.</w:t>
      </w:r>
    </w:p>
    <w:p w:rsidR="005E270C" w:rsidRDefault="005E270C" w:rsidP="005E270C">
      <w:pPr>
        <w:spacing w:line="240" w:lineRule="auto"/>
        <w:ind w:left="360"/>
        <w:rPr>
          <w:lang w:val="en-GB" w:eastAsia="en-GB"/>
        </w:rPr>
      </w:pPr>
      <w:r w:rsidRPr="005E270C">
        <w:rPr>
          <w:lang w:val="en-GB" w:eastAsia="en-GB"/>
        </w:rPr>
        <w:t>Svakog 1. u mjesecu klijent dobija mogućnost da edituje svoj napredak na način da unese svoje trenutne specifikacije koje će ga prebaciti u višu ili nižu kategoriju ili eventualno ostaviti u istoj kategoriji u slučaju da nije bilo napretka</w:t>
      </w:r>
      <w:r>
        <w:rPr>
          <w:lang w:val="en-GB" w:eastAsia="en-GB"/>
        </w:rPr>
        <w:t>.</w:t>
      </w:r>
    </w:p>
    <w:p w:rsidR="005E270C" w:rsidRPr="005E270C" w:rsidRDefault="005E270C" w:rsidP="005E270C">
      <w:pPr>
        <w:spacing w:line="240" w:lineRule="auto"/>
        <w:ind w:left="360"/>
        <w:rPr>
          <w:lang w:val="en-GB" w:eastAsia="en-GB"/>
        </w:rPr>
      </w:pPr>
    </w:p>
    <w:p w:rsidR="00546BE0" w:rsidRPr="001C0131" w:rsidRDefault="00A25880" w:rsidP="00940AB7">
      <w:pPr>
        <w:pStyle w:val="Heading2"/>
      </w:pPr>
      <w:r>
        <w:t>Osobine aktera sistema:</w:t>
      </w:r>
    </w:p>
    <w:p w:rsidR="00A25880" w:rsidRPr="00263F36" w:rsidRDefault="00A25880" w:rsidP="00C25EAD">
      <w:pPr>
        <w:pStyle w:val="Heading3"/>
      </w:pPr>
      <w:r w:rsidRPr="00C25EAD">
        <w:t>Adimistrator</w:t>
      </w:r>
      <w:r>
        <w:t>:</w:t>
      </w:r>
    </w:p>
    <w:p w:rsidR="00A25880" w:rsidRDefault="00A25880" w:rsidP="00486218">
      <w:pPr>
        <w:pStyle w:val="ListParagraph"/>
        <w:numPr>
          <w:ilvl w:val="0"/>
          <w:numId w:val="25"/>
        </w:numPr>
      </w:pPr>
      <w:r>
        <w:lastRenderedPageBreak/>
        <w:t>Naziv</w:t>
      </w:r>
    </w:p>
    <w:p w:rsidR="00A25880" w:rsidRDefault="00A25880" w:rsidP="00486218">
      <w:pPr>
        <w:pStyle w:val="ListParagraph"/>
        <w:numPr>
          <w:ilvl w:val="0"/>
          <w:numId w:val="25"/>
        </w:numPr>
      </w:pPr>
      <w:r>
        <w:t>Lozinka</w:t>
      </w:r>
    </w:p>
    <w:p w:rsidR="00A25880" w:rsidRDefault="00A25880" w:rsidP="00C25EAD">
      <w:pPr>
        <w:pStyle w:val="Heading3"/>
      </w:pPr>
      <w:r>
        <w:t>Zaposlenik</w:t>
      </w:r>
      <w:r w:rsidR="00024DC3">
        <w:t xml:space="preserve"> (</w:t>
      </w:r>
      <w:r w:rsidR="00362C0C">
        <w:t>nutricionista</w:t>
      </w:r>
      <w:r w:rsidR="00024DC3">
        <w:t>):</w:t>
      </w:r>
    </w:p>
    <w:p w:rsidR="00024DC3" w:rsidRDefault="00024DC3" w:rsidP="00486218">
      <w:pPr>
        <w:pStyle w:val="ListParagraph"/>
        <w:numPr>
          <w:ilvl w:val="0"/>
          <w:numId w:val="26"/>
        </w:numPr>
      </w:pPr>
      <w:r>
        <w:t>Ime i prezime</w:t>
      </w:r>
    </w:p>
    <w:p w:rsidR="00024DC3" w:rsidRDefault="00024DC3" w:rsidP="00486218">
      <w:pPr>
        <w:pStyle w:val="ListParagraph"/>
        <w:numPr>
          <w:ilvl w:val="0"/>
          <w:numId w:val="26"/>
        </w:numPr>
      </w:pPr>
      <w:r>
        <w:t>E</w:t>
      </w:r>
      <w:r w:rsidR="00F25B79">
        <w:t>-</w:t>
      </w:r>
      <w:r>
        <w:t>mail</w:t>
      </w:r>
    </w:p>
    <w:p w:rsidR="00024DC3" w:rsidRDefault="00024DC3" w:rsidP="00486218">
      <w:pPr>
        <w:pStyle w:val="ListParagraph"/>
        <w:numPr>
          <w:ilvl w:val="0"/>
          <w:numId w:val="26"/>
        </w:numPr>
      </w:pPr>
      <w:r>
        <w:t>Lozinka</w:t>
      </w:r>
    </w:p>
    <w:p w:rsidR="00024DC3" w:rsidRDefault="00024DC3" w:rsidP="00486218">
      <w:pPr>
        <w:pStyle w:val="ListParagraph"/>
        <w:numPr>
          <w:ilvl w:val="0"/>
          <w:numId w:val="26"/>
        </w:numPr>
      </w:pPr>
      <w:r>
        <w:t>Datum rođenja</w:t>
      </w:r>
    </w:p>
    <w:p w:rsidR="00024DC3" w:rsidRDefault="001A18D9" w:rsidP="00486218">
      <w:pPr>
        <w:pStyle w:val="ListParagraph"/>
        <w:numPr>
          <w:ilvl w:val="0"/>
          <w:numId w:val="26"/>
        </w:numPr>
      </w:pPr>
      <w:r>
        <w:t>Kratki opis sebe</w:t>
      </w:r>
    </w:p>
    <w:p w:rsidR="00024DC3" w:rsidRDefault="00362C0C" w:rsidP="00C25EAD">
      <w:pPr>
        <w:pStyle w:val="Heading3"/>
      </w:pPr>
      <w:r>
        <w:t>Klijent</w:t>
      </w:r>
      <w:r w:rsidR="00024DC3">
        <w:t>:</w:t>
      </w:r>
    </w:p>
    <w:p w:rsidR="00024DC3" w:rsidRDefault="00024DC3" w:rsidP="00486218">
      <w:pPr>
        <w:pStyle w:val="ListParagraph"/>
        <w:numPr>
          <w:ilvl w:val="0"/>
          <w:numId w:val="27"/>
        </w:numPr>
      </w:pPr>
      <w:r>
        <w:t>Ime i prezime</w:t>
      </w:r>
    </w:p>
    <w:p w:rsidR="00024DC3" w:rsidRDefault="00024DC3" w:rsidP="00486218">
      <w:pPr>
        <w:pStyle w:val="ListParagraph"/>
        <w:numPr>
          <w:ilvl w:val="0"/>
          <w:numId w:val="27"/>
        </w:numPr>
      </w:pPr>
      <w:r>
        <w:t>E</w:t>
      </w:r>
      <w:r w:rsidR="00F25B79">
        <w:t>-</w:t>
      </w:r>
      <w:r>
        <w:t>mail</w:t>
      </w:r>
    </w:p>
    <w:p w:rsidR="00024DC3" w:rsidRDefault="00024DC3" w:rsidP="00486218">
      <w:pPr>
        <w:pStyle w:val="ListParagraph"/>
        <w:numPr>
          <w:ilvl w:val="0"/>
          <w:numId w:val="27"/>
        </w:numPr>
      </w:pPr>
      <w:r>
        <w:t>Lozinka</w:t>
      </w:r>
    </w:p>
    <w:p w:rsidR="00024DC3" w:rsidRDefault="00024DC3" w:rsidP="00486218">
      <w:pPr>
        <w:pStyle w:val="ListParagraph"/>
        <w:numPr>
          <w:ilvl w:val="0"/>
          <w:numId w:val="27"/>
        </w:numPr>
      </w:pPr>
      <w:r>
        <w:t>Težina</w:t>
      </w:r>
    </w:p>
    <w:p w:rsidR="00024DC3" w:rsidRDefault="00024DC3" w:rsidP="00486218">
      <w:pPr>
        <w:pStyle w:val="ListParagraph"/>
        <w:numPr>
          <w:ilvl w:val="0"/>
          <w:numId w:val="27"/>
        </w:numPr>
      </w:pPr>
      <w:r>
        <w:t>Visina</w:t>
      </w:r>
    </w:p>
    <w:p w:rsidR="00024DC3" w:rsidRDefault="00024DC3" w:rsidP="00486218">
      <w:pPr>
        <w:pStyle w:val="ListParagraph"/>
        <w:numPr>
          <w:ilvl w:val="0"/>
          <w:numId w:val="27"/>
        </w:numPr>
      </w:pPr>
      <w:r>
        <w:t>Spol</w:t>
      </w:r>
    </w:p>
    <w:p w:rsidR="003F3BC4" w:rsidRDefault="005E0B5F" w:rsidP="00486218">
      <w:pPr>
        <w:pStyle w:val="ListParagraph"/>
        <w:numPr>
          <w:ilvl w:val="0"/>
          <w:numId w:val="27"/>
        </w:numPr>
      </w:pPr>
      <w:r>
        <w:t>Podaci o alergijama</w:t>
      </w:r>
      <w:r w:rsidR="003F3BC4">
        <w:t xml:space="preserve"> i intolerancijama</w:t>
      </w:r>
    </w:p>
    <w:p w:rsidR="005E0B5F" w:rsidRPr="003F3BC4" w:rsidRDefault="003F3BC4" w:rsidP="00486218">
      <w:pPr>
        <w:pStyle w:val="ListParagraph"/>
        <w:numPr>
          <w:ilvl w:val="0"/>
          <w:numId w:val="27"/>
        </w:numPr>
      </w:pPr>
      <w:r>
        <w:rPr>
          <w:lang w:val="sr-Latn-CS"/>
        </w:rPr>
        <w:t>Ž</w:t>
      </w:r>
      <w:r w:rsidR="005E0B5F">
        <w:rPr>
          <w:lang w:val="sr-Latn-CS"/>
        </w:rPr>
        <w:t>eljeno</w:t>
      </w:r>
      <w:r w:rsidR="006B2FB1">
        <w:rPr>
          <w:lang w:val="sr-Latn-CS"/>
        </w:rPr>
        <w:t>m tipu ishrane</w:t>
      </w:r>
    </w:p>
    <w:p w:rsidR="003F3BC4" w:rsidRPr="00B8331C" w:rsidRDefault="003F3BC4" w:rsidP="00486218">
      <w:pPr>
        <w:pStyle w:val="ListParagraph"/>
        <w:numPr>
          <w:ilvl w:val="0"/>
          <w:numId w:val="27"/>
        </w:numPr>
      </w:pPr>
      <w:r>
        <w:rPr>
          <w:lang w:val="sr-Latn-CS"/>
        </w:rPr>
        <w:t>Cilj klijenta</w:t>
      </w:r>
    </w:p>
    <w:p w:rsidR="00421070" w:rsidRDefault="00421070" w:rsidP="003E3D65">
      <w:pPr>
        <w:pStyle w:val="Heading1"/>
      </w:pPr>
      <w:r>
        <w:t xml:space="preserve">Nefunkcionalni </w:t>
      </w:r>
      <w:r w:rsidRPr="003E3D65">
        <w:t>zahtjevi</w:t>
      </w:r>
      <w:r>
        <w:t xml:space="preserve"> </w:t>
      </w:r>
    </w:p>
    <w:p w:rsidR="003F3BC4" w:rsidRDefault="003F3BC4" w:rsidP="003F3BC4">
      <w:pPr>
        <w:pStyle w:val="ListParagraph"/>
        <w:numPr>
          <w:ilvl w:val="0"/>
          <w:numId w:val="33"/>
        </w:numPr>
        <w:ind w:left="720"/>
        <w:rPr>
          <w:lang w:val="en-GB" w:eastAsia="en-GB"/>
        </w:rPr>
      </w:pPr>
      <w:r>
        <w:rPr>
          <w:lang w:val="en-GB" w:eastAsia="en-GB"/>
        </w:rPr>
        <w:t>Aplikacija mora biti razvijena u .NET Core framework-u</w:t>
      </w:r>
    </w:p>
    <w:p w:rsidR="00421070" w:rsidRDefault="00421070" w:rsidP="00C25EAD">
      <w:pPr>
        <w:pStyle w:val="Heading2"/>
      </w:pPr>
      <w:r w:rsidRPr="00C25EAD">
        <w:t>Upotrebljivost</w:t>
      </w:r>
      <w:r>
        <w:t xml:space="preserve"> </w:t>
      </w:r>
    </w:p>
    <w:p w:rsidR="00421070" w:rsidRDefault="00421070" w:rsidP="00421070">
      <w:r>
        <w:t>Dizajn grafičkog interfejsa, kao i samog sistema, trebao bi da bude što više prilagođen korisniku kako bi se mogao što jednostavnije i intuitivnije koristiti, a da pri tome sve funkcionalnosti</w:t>
      </w:r>
      <w:r w:rsidR="00881BE4">
        <w:t xml:space="preserve"> </w:t>
      </w:r>
      <w:r>
        <w:t>sistema vezane za tog korisnika budu dostupne. Također što jednostavniji unos podataka u sistem omogućio bi zaposlenicima efikasniji rad</w:t>
      </w:r>
      <w:r w:rsidR="00881BE4">
        <w:t>. Prema navedenom, imamo sljedeć</w:t>
      </w:r>
      <w:r>
        <w:t xml:space="preserve">e nefunkcionalne zahtjeve vezane za upotrebljivost sistema: </w:t>
      </w:r>
    </w:p>
    <w:p w:rsidR="00421070" w:rsidRDefault="00421070" w:rsidP="00881BE4">
      <w:pPr>
        <w:pStyle w:val="ListParagraph"/>
        <w:numPr>
          <w:ilvl w:val="0"/>
          <w:numId w:val="28"/>
        </w:numPr>
      </w:pPr>
      <w:r>
        <w:t>Dizajn grafičkog interfejsa za korisnike sistema treba da bude što</w:t>
      </w:r>
      <w:r w:rsidR="001A18D9">
        <w:t xml:space="preserve"> intuitivniji i</w:t>
      </w:r>
      <w:r>
        <w:t xml:space="preserve"> jednostavniji za upotrebu. Pošto j</w:t>
      </w:r>
      <w:r w:rsidR="00166AFC">
        <w:t xml:space="preserve">e u pitanju </w:t>
      </w:r>
      <w:r w:rsidR="003478CD">
        <w:t>nefunkcionalni zahtjev</w:t>
      </w:r>
      <w:r w:rsidR="00166AFC">
        <w:t xml:space="preserve"> kojem nije moguć</w:t>
      </w:r>
      <w:r>
        <w:t xml:space="preserve">e definisati jasnu validaciju jednostavnosti, jer zavisi od subjektivnog dojma korisnika, sistem de se smatrati jednostavnim ako 70% korisnika sistema bude izjasnilo da je sistem za njih jednostavan. </w:t>
      </w:r>
    </w:p>
    <w:p w:rsidR="00421070" w:rsidRDefault="00421070" w:rsidP="00881BE4">
      <w:pPr>
        <w:pStyle w:val="ListParagraph"/>
        <w:numPr>
          <w:ilvl w:val="0"/>
          <w:numId w:val="28"/>
        </w:numPr>
      </w:pPr>
      <w:r>
        <w:lastRenderedPageBreak/>
        <w:t>Dizajn grafičkog interfejsa za korisnike sistema treba da nudi sve funkcionalnosti koje su vezane za korisnike. Pod ovim podrazumjevamo da su ko</w:t>
      </w:r>
      <w:r w:rsidR="00FA5654">
        <w:t>risničkoj grupi (grupa trenera</w:t>
      </w:r>
      <w:r>
        <w:t>,</w:t>
      </w:r>
      <w:r w:rsidR="001A18D9">
        <w:t xml:space="preserve"> </w:t>
      </w:r>
      <w:r w:rsidR="00945A2F">
        <w:t>klijenta</w:t>
      </w:r>
      <w:r>
        <w:t xml:space="preserve"> ili administra</w:t>
      </w:r>
      <w:r w:rsidR="00945A2F">
        <w:t>tora</w:t>
      </w:r>
      <w:r>
        <w:t xml:space="preserve">) dodjeljene samo one funkcionalnosti koje su potrebne istim, da ne postoje funkcionalnosti koje fale, te da ne postoje funkcionalnosti u grupi korisnika koje ne trebaju po specifikaciji pripadati toj grupi. </w:t>
      </w:r>
    </w:p>
    <w:p w:rsidR="00421070" w:rsidRDefault="00421070" w:rsidP="00881BE4">
      <w:pPr>
        <w:pStyle w:val="ListParagraph"/>
        <w:numPr>
          <w:ilvl w:val="0"/>
          <w:numId w:val="28"/>
        </w:numPr>
      </w:pPr>
      <w:r>
        <w:t>Dizajn g</w:t>
      </w:r>
      <w:r w:rsidR="00FA5654">
        <w:t>rafičkog interfejsa treba omoguć</w:t>
      </w:r>
      <w:r>
        <w:t>iti efikasan unos podataka kori</w:t>
      </w:r>
      <w:r w:rsidR="008B6298">
        <w:t>snicima. U ovom smislu, dizajn ć</w:t>
      </w:r>
      <w:r>
        <w:t>e se smatrati efikasnim za unos ako je korisnik sistema koji je prethodno unio određeni broj testnih primjera podataka kako bi se upoznao sa načinom unosa, bio u mogudnosti da za zadano vrijeme unese određenu količinu podataka. Količina podataka koja se unosi</w:t>
      </w:r>
      <w:r w:rsidR="008B6298">
        <w:t xml:space="preserve"> prilikom mjerenja efikasnosti ć</w:t>
      </w:r>
      <w:r>
        <w:t>e zavisiti od tipa podataka koji se unosi te daktilografskih sposobnosti samog subjekta koji unosi, te je time nemogu</w:t>
      </w:r>
      <w:r w:rsidR="008B6298">
        <w:t>ć</w:t>
      </w:r>
      <w:r>
        <w:t xml:space="preserve">e postaviti tačnu vrijednost metrike. </w:t>
      </w:r>
    </w:p>
    <w:p w:rsidR="00421070" w:rsidRDefault="00421070" w:rsidP="00C25EAD">
      <w:pPr>
        <w:pStyle w:val="Heading2"/>
      </w:pPr>
      <w:r w:rsidRPr="00C25EAD">
        <w:t>Performanse</w:t>
      </w:r>
      <w:r>
        <w:t xml:space="preserve"> </w:t>
      </w:r>
    </w:p>
    <w:p w:rsidR="00421070" w:rsidRDefault="00421070" w:rsidP="00421070">
      <w:r>
        <w:t>Zbog samog tipa poslovanja, a i trenutne veličine poslovne organizaci</w:t>
      </w:r>
      <w:r w:rsidR="00881BE4">
        <w:t>je, ne očekuje se veliko opterećenje sistema. Ne očekuje se da ć</w:t>
      </w:r>
      <w:r>
        <w:t xml:space="preserve">e ovaj sistem imati preko 50 istovremenih zahtjeva u jednom danu. Međutim, da dobre performanse ne bi bile upitne, naš sistem </w:t>
      </w:r>
      <w:r w:rsidR="00881BE4">
        <w:t>će podržati i mnogo već</w:t>
      </w:r>
      <w:r w:rsidR="00FA5654">
        <w:t>a optereć</w:t>
      </w:r>
      <w:r w:rsidR="00881BE4">
        <w:t>enja. Iz ovoga imamo sljedeć</w:t>
      </w:r>
      <w:r>
        <w:t xml:space="preserve">e: </w:t>
      </w:r>
    </w:p>
    <w:p w:rsidR="00421070" w:rsidRDefault="00C02262" w:rsidP="00C02262">
      <w:pPr>
        <w:pStyle w:val="ListParagraph"/>
        <w:numPr>
          <w:ilvl w:val="0"/>
          <w:numId w:val="29"/>
        </w:numPr>
      </w:pPr>
      <w:r>
        <w:t>Sistem ć</w:t>
      </w:r>
      <w:r w:rsidR="00945A2F">
        <w:t>e omoguć</w:t>
      </w:r>
      <w:r w:rsidR="00421070">
        <w:t>iti rad najmanj</w:t>
      </w:r>
      <w:r>
        <w:t>e 10 korisnika sistema (radnika</w:t>
      </w:r>
      <w:r w:rsidR="00421070">
        <w:t>,</w:t>
      </w:r>
      <w:r>
        <w:t xml:space="preserve"> klijenata</w:t>
      </w:r>
      <w:r w:rsidR="00421070">
        <w:t xml:space="preserve"> ili administracije) istovremeno . </w:t>
      </w:r>
    </w:p>
    <w:p w:rsidR="00421070" w:rsidRDefault="00FA5654" w:rsidP="00C02262">
      <w:pPr>
        <w:pStyle w:val="ListParagraph"/>
        <w:numPr>
          <w:ilvl w:val="0"/>
          <w:numId w:val="29"/>
        </w:numPr>
      </w:pPr>
      <w:r>
        <w:t>Sistem će omoguć</w:t>
      </w:r>
      <w:r w:rsidR="00421070">
        <w:t xml:space="preserve">iti odgovor na najmanje 5 zahtjeva po sekundi. </w:t>
      </w:r>
    </w:p>
    <w:p w:rsidR="00940AB7" w:rsidRDefault="00940AB7" w:rsidP="00940AB7">
      <w:pPr>
        <w:pStyle w:val="ListParagraph"/>
        <w:ind w:firstLine="0"/>
      </w:pPr>
    </w:p>
    <w:p w:rsidR="00421070" w:rsidRDefault="00421070" w:rsidP="00940AB7">
      <w:pPr>
        <w:pStyle w:val="Heading2"/>
      </w:pPr>
      <w:r>
        <w:t xml:space="preserve">Atributi kvalitete sistema </w:t>
      </w:r>
    </w:p>
    <w:p w:rsidR="00421070" w:rsidRDefault="0001652D" w:rsidP="0001652D">
      <w:r>
        <w:t>Web aplikacija ć</w:t>
      </w:r>
      <w:r w:rsidR="00421070">
        <w:t>e biti dostupna 24 sata na dan 7 dana u sedmici. Kao što smo prethodno nave</w:t>
      </w:r>
      <w:r>
        <w:t>li, ne očekuje se veliko optereć</w:t>
      </w:r>
      <w:r w:rsidR="00421070">
        <w:t>enje sistema, pa se pouzdanost sistema ogleda u pouzdanosti servera i baze podataka. Također, sigurnosne kopije i srednje vrijeme između kvarova su od velikog zna</w:t>
      </w:r>
      <w:r w:rsidR="00E37628">
        <w:t>čaja na pouzdanost sistema, pa ć</w:t>
      </w:r>
      <w:r w:rsidR="00421070">
        <w:t>emo ovdje pratiti direktive ISO 27002:2005 standar</w:t>
      </w:r>
      <w:r w:rsidR="00E37628">
        <w:t>da. Prema navedenom, imamo sljedeć</w:t>
      </w:r>
      <w:r w:rsidR="00421070">
        <w:t xml:space="preserve">e nefunkcionalne zahtjeve vezane za atribute kvalitete sistema: </w:t>
      </w:r>
    </w:p>
    <w:p w:rsidR="00166AFC" w:rsidRDefault="00421070" w:rsidP="00022169">
      <w:pPr>
        <w:pStyle w:val="Heading3"/>
      </w:pPr>
      <w:r>
        <w:t xml:space="preserve">Pouzdanost </w:t>
      </w:r>
      <w:r w:rsidR="00022169">
        <w:t>i dostupnost</w:t>
      </w:r>
    </w:p>
    <w:p w:rsidR="00421070" w:rsidRDefault="00421070" w:rsidP="00FA5654">
      <w:pPr>
        <w:pStyle w:val="ListParagraph"/>
        <w:numPr>
          <w:ilvl w:val="0"/>
          <w:numId w:val="15"/>
        </w:numPr>
      </w:pPr>
      <w:r>
        <w:t xml:space="preserve">Srednje vrijeme između kvaraova </w:t>
      </w:r>
      <w:r w:rsidR="00945A2F">
        <w:t>ne treba</w:t>
      </w:r>
      <w:r>
        <w:t xml:space="preserve"> biti kra</w:t>
      </w:r>
      <w:r w:rsidR="00945A2F">
        <w:t>ć</w:t>
      </w:r>
      <w:r>
        <w:t>e od 3 mjeseca.</w:t>
      </w:r>
    </w:p>
    <w:p w:rsidR="00421070" w:rsidRDefault="00945A2F" w:rsidP="00FA5654">
      <w:pPr>
        <w:pStyle w:val="ListParagraph"/>
        <w:numPr>
          <w:ilvl w:val="0"/>
          <w:numId w:val="15"/>
        </w:numPr>
      </w:pPr>
      <w:r>
        <w:t>Sistem ć</w:t>
      </w:r>
      <w:r w:rsidR="00872172">
        <w:t>e omoguć</w:t>
      </w:r>
      <w:r w:rsidR="00421070">
        <w:t>iti automatsko spašavanje sigurnosnih kopija svaki dan nakon završetka radnog vreme</w:t>
      </w:r>
      <w:r>
        <w:t>na, kao i omoguć</w:t>
      </w:r>
      <w:r w:rsidR="00421070">
        <w:t xml:space="preserve">iti spašavanje sigurnosnih kopija </w:t>
      </w:r>
      <w:r>
        <w:t>po potrebi korisnika</w:t>
      </w:r>
      <w:r w:rsidR="00421070">
        <w:t xml:space="preserve">. </w:t>
      </w:r>
    </w:p>
    <w:p w:rsidR="00421070" w:rsidRDefault="00FA5654" w:rsidP="00FA5654">
      <w:pPr>
        <w:pStyle w:val="ListParagraph"/>
        <w:numPr>
          <w:ilvl w:val="0"/>
          <w:numId w:val="16"/>
        </w:numPr>
      </w:pPr>
      <w:r>
        <w:t>Sistem ć</w:t>
      </w:r>
      <w:r w:rsidR="00421070">
        <w:t xml:space="preserve">e imati dostupnost 99.9% vremena </w:t>
      </w:r>
    </w:p>
    <w:p w:rsidR="00421070" w:rsidRDefault="00421070" w:rsidP="00FA5654">
      <w:pPr>
        <w:pStyle w:val="ListParagraph"/>
        <w:numPr>
          <w:ilvl w:val="0"/>
          <w:numId w:val="16"/>
        </w:numPr>
      </w:pPr>
      <w:r>
        <w:lastRenderedPageBreak/>
        <w:t>Testira</w:t>
      </w:r>
      <w:r w:rsidR="00FA5654">
        <w:t>nje i daljnji razvoj sistema neć</w:t>
      </w:r>
      <w:r>
        <w:t xml:space="preserve">e imati uticaj na rad sistema </w:t>
      </w:r>
    </w:p>
    <w:p w:rsidR="00166AFC" w:rsidRDefault="00421070" w:rsidP="00022169">
      <w:pPr>
        <w:pStyle w:val="Heading3"/>
      </w:pPr>
      <w:r>
        <w:t xml:space="preserve">Sigurnost </w:t>
      </w:r>
    </w:p>
    <w:p w:rsidR="00421070" w:rsidRDefault="00421070" w:rsidP="00FA5654">
      <w:pPr>
        <w:pStyle w:val="ListParagraph"/>
        <w:numPr>
          <w:ilvl w:val="0"/>
          <w:numId w:val="17"/>
        </w:numPr>
      </w:pPr>
      <w:r>
        <w:t>Testira</w:t>
      </w:r>
      <w:r w:rsidR="00CB06FF">
        <w:t>nje i daljnji razvoj sistema neć</w:t>
      </w:r>
      <w:r>
        <w:t xml:space="preserve">e imati uticaj na sigurnost sistema </w:t>
      </w:r>
    </w:p>
    <w:p w:rsidR="00FA5654" w:rsidRDefault="00945A2F" w:rsidP="00FA5654">
      <w:pPr>
        <w:pStyle w:val="ListParagraph"/>
        <w:numPr>
          <w:ilvl w:val="0"/>
          <w:numId w:val="17"/>
        </w:numPr>
      </w:pPr>
      <w:r>
        <w:t>Sistem ć</w:t>
      </w:r>
      <w:r w:rsidR="00CB06FF">
        <w:t>e omoguć</w:t>
      </w:r>
      <w:r w:rsidR="00421070">
        <w:t xml:space="preserve">iti dodavanje i brisanje korsinika sistema od strane nadležne osobe </w:t>
      </w:r>
    </w:p>
    <w:p w:rsidR="00421070" w:rsidRDefault="00CB06FF" w:rsidP="00FA5654">
      <w:pPr>
        <w:pStyle w:val="ListParagraph"/>
        <w:numPr>
          <w:ilvl w:val="0"/>
          <w:numId w:val="17"/>
        </w:numPr>
      </w:pPr>
      <w:r>
        <w:t>Sistem ć</w:t>
      </w:r>
      <w:r w:rsidR="003B642C">
        <w:t>e omoguć</w:t>
      </w:r>
      <w:r w:rsidR="00421070">
        <w:t xml:space="preserve">iti određivanje privilegija korisnika za rad u sistemu od strane nadležne osobe </w:t>
      </w:r>
    </w:p>
    <w:p w:rsidR="00421070" w:rsidRDefault="003B642C" w:rsidP="00FA5654">
      <w:pPr>
        <w:pStyle w:val="ListParagraph"/>
        <w:numPr>
          <w:ilvl w:val="0"/>
          <w:numId w:val="17"/>
        </w:numPr>
      </w:pPr>
      <w:r>
        <w:t>Sisitem ć</w:t>
      </w:r>
      <w:r w:rsidR="00421070">
        <w:t xml:space="preserve">e zahtjevati od korisnika prijavu na sistem unošenjem korisničkog imena i šifre prije nego pristupi funkcionalnostima sistema </w:t>
      </w:r>
    </w:p>
    <w:p w:rsidR="00421070" w:rsidRDefault="00CB06FF" w:rsidP="00FA5654">
      <w:pPr>
        <w:pStyle w:val="ListParagraph"/>
        <w:numPr>
          <w:ilvl w:val="0"/>
          <w:numId w:val="17"/>
        </w:numPr>
      </w:pPr>
      <w:r>
        <w:t>Sistem ć</w:t>
      </w:r>
      <w:r w:rsidR="00421070">
        <w:t xml:space="preserve">e dozvoliti korisniku pristup samo onim funkcionalnostima sistema za koje ima privilegije </w:t>
      </w:r>
    </w:p>
    <w:p w:rsidR="00421070" w:rsidRDefault="00CB06FF" w:rsidP="00FA5654">
      <w:pPr>
        <w:pStyle w:val="ListParagraph"/>
        <w:numPr>
          <w:ilvl w:val="0"/>
          <w:numId w:val="17"/>
        </w:numPr>
      </w:pPr>
      <w:r>
        <w:t>Sistem neć</w:t>
      </w:r>
      <w:r w:rsidR="00421070">
        <w:t>e p</w:t>
      </w:r>
      <w:r w:rsidR="003B642C">
        <w:t>ohranjivati šifru korisnika, već</w:t>
      </w:r>
      <w:r w:rsidR="00421070">
        <w:t xml:space="preserve"> njenu hash vrijednost </w:t>
      </w:r>
    </w:p>
    <w:p w:rsidR="00421070" w:rsidRDefault="00FA5654" w:rsidP="00FA5654">
      <w:pPr>
        <w:pStyle w:val="ListParagraph"/>
        <w:numPr>
          <w:ilvl w:val="0"/>
          <w:numId w:val="17"/>
        </w:numPr>
      </w:pPr>
      <w:r>
        <w:t>Sistem ć</w:t>
      </w:r>
      <w:r w:rsidR="00421070">
        <w:t xml:space="preserve">e držati zapise (logove) o svim izvršenim transakcijama </w:t>
      </w:r>
    </w:p>
    <w:p w:rsidR="00421070" w:rsidRDefault="00421070" w:rsidP="00FA5654">
      <w:pPr>
        <w:pStyle w:val="ListParagraph"/>
        <w:numPr>
          <w:ilvl w:val="0"/>
          <w:numId w:val="17"/>
        </w:numPr>
      </w:pPr>
      <w:r>
        <w:t>Si</w:t>
      </w:r>
      <w:r w:rsidR="00FA5654">
        <w:t xml:space="preserve">stem će dozvoliti pristup </w:t>
      </w:r>
      <w:r w:rsidR="00E60AAB">
        <w:t>w</w:t>
      </w:r>
      <w:r w:rsidR="00FA5654">
        <w:t>eb aplikaciji samo koristeć</w:t>
      </w:r>
      <w:r>
        <w:t xml:space="preserve">i </w:t>
      </w:r>
      <w:r w:rsidR="00022169">
        <w:t>HTTPS</w:t>
      </w:r>
      <w:r w:rsidR="00945A2F">
        <w:t xml:space="preserve"> protokol</w:t>
      </w:r>
      <w:r>
        <w:t xml:space="preserve"> </w:t>
      </w:r>
    </w:p>
    <w:p w:rsidR="00421070" w:rsidRDefault="00FA5654" w:rsidP="00FA5654">
      <w:pPr>
        <w:pStyle w:val="ListParagraph"/>
        <w:numPr>
          <w:ilvl w:val="0"/>
          <w:numId w:val="17"/>
        </w:numPr>
      </w:pPr>
      <w:r>
        <w:t>Sistem ć</w:t>
      </w:r>
      <w:r w:rsidR="00421070">
        <w:t xml:space="preserve">e automatski prekinuti sve neaktivne sesije nakon određenog vremenskog perioda </w:t>
      </w:r>
    </w:p>
    <w:p w:rsidR="00421070" w:rsidRDefault="00421070" w:rsidP="00022169">
      <w:pPr>
        <w:pStyle w:val="Heading3"/>
      </w:pPr>
      <w:r>
        <w:t xml:space="preserve">Održavanje sistema </w:t>
      </w:r>
    </w:p>
    <w:p w:rsidR="00166AFC" w:rsidRDefault="00A975E5" w:rsidP="00FA5654">
      <w:pPr>
        <w:pStyle w:val="ListParagraph"/>
        <w:numPr>
          <w:ilvl w:val="0"/>
          <w:numId w:val="18"/>
        </w:numPr>
      </w:pPr>
      <w:r>
        <w:t>Bit ć</w:t>
      </w:r>
      <w:r w:rsidR="00FA5654">
        <w:t>e omoguć</w:t>
      </w:r>
      <w:r w:rsidR="00421070">
        <w:t xml:space="preserve">ena nadogradnja softvera bez prekida rada sistema </w:t>
      </w:r>
    </w:p>
    <w:p w:rsidR="00166AFC" w:rsidRDefault="00421070" w:rsidP="00022169">
      <w:pPr>
        <w:pStyle w:val="Heading3"/>
      </w:pPr>
      <w:r>
        <w:t xml:space="preserve">Portabilnost </w:t>
      </w:r>
    </w:p>
    <w:p w:rsidR="00421070" w:rsidRDefault="00945A2F" w:rsidP="00FA5654">
      <w:pPr>
        <w:pStyle w:val="ListParagraph"/>
        <w:numPr>
          <w:ilvl w:val="0"/>
          <w:numId w:val="19"/>
        </w:numPr>
      </w:pPr>
      <w:r>
        <w:t xml:space="preserve">Sistem će </w:t>
      </w:r>
      <w:r w:rsidR="00A975E5">
        <w:t>biti moguć</w:t>
      </w:r>
      <w:r w:rsidR="00421070">
        <w:t>e koristiti na svakom operativnom sistemu uz predpostavku da je instaliran neki od internet pretraživača kao što su Google Chrom</w:t>
      </w:r>
      <w:r w:rsidR="00166AFC">
        <w:t>e, Misrosoft Edge itd.</w:t>
      </w:r>
    </w:p>
    <w:p w:rsidR="00945A2F" w:rsidRDefault="00945A2F" w:rsidP="00A528B9">
      <w:pPr>
        <w:pStyle w:val="ListParagraph"/>
        <w:numPr>
          <w:ilvl w:val="0"/>
          <w:numId w:val="19"/>
        </w:numPr>
      </w:pPr>
      <w:r>
        <w:t xml:space="preserve">Dodatno, </w:t>
      </w:r>
      <w:r w:rsidR="00CB032E">
        <w:t xml:space="preserve">aplikacija </w:t>
      </w:r>
      <w:r>
        <w:t>će biti responzivna i prikazivati se odgovarajuće u</w:t>
      </w:r>
      <w:r w:rsidR="00730F8D">
        <w:t xml:space="preserve"> </w:t>
      </w:r>
      <w:r>
        <w:t>za</w:t>
      </w:r>
      <w:r w:rsidR="007F3A5D">
        <w:t>visnosti od tipa i veličine ure</w:t>
      </w:r>
      <w:r w:rsidR="007F3A5D">
        <w:rPr>
          <w:lang w:val="sr-Latn-CS"/>
        </w:rPr>
        <w:t>đ</w:t>
      </w:r>
      <w:r>
        <w:t xml:space="preserve">aja na kojem </w:t>
      </w:r>
      <w:r w:rsidR="00CB032E">
        <w:t>se gleda</w:t>
      </w:r>
      <w:r>
        <w:t>.</w:t>
      </w:r>
    </w:p>
    <w:sectPr w:rsidR="00945A2F" w:rsidSect="00417F7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764" w:rsidRDefault="009B5764" w:rsidP="00375A79">
      <w:pPr>
        <w:spacing w:after="0" w:line="240" w:lineRule="auto"/>
      </w:pPr>
      <w:r>
        <w:separator/>
      </w:r>
    </w:p>
  </w:endnote>
  <w:endnote w:type="continuationSeparator" w:id="0">
    <w:p w:rsidR="009B5764" w:rsidRDefault="009B5764" w:rsidP="0037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221"/>
      <w:docPartObj>
        <w:docPartGallery w:val="Page Numbers (Bottom of Page)"/>
        <w:docPartUnique/>
      </w:docPartObj>
    </w:sdtPr>
    <w:sdtEndPr>
      <w:rPr>
        <w:noProof/>
      </w:rPr>
    </w:sdtEndPr>
    <w:sdtContent>
      <w:p w:rsidR="00417F70" w:rsidRDefault="00417F70">
        <w:pPr>
          <w:pStyle w:val="Footer"/>
          <w:jc w:val="right"/>
        </w:pPr>
        <w:r>
          <w:fldChar w:fldCharType="begin"/>
        </w:r>
        <w:r>
          <w:instrText xml:space="preserve"> PAGE   \* MERGEFORMAT </w:instrText>
        </w:r>
        <w:r>
          <w:fldChar w:fldCharType="separate"/>
        </w:r>
        <w:r w:rsidR="00AC2A50">
          <w:rPr>
            <w:noProof/>
          </w:rPr>
          <w:t>5</w:t>
        </w:r>
        <w:r>
          <w:rPr>
            <w:noProof/>
          </w:rPr>
          <w:fldChar w:fldCharType="end"/>
        </w:r>
      </w:p>
    </w:sdtContent>
  </w:sdt>
  <w:p w:rsidR="00375A79" w:rsidRDefault="00375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764" w:rsidRDefault="009B5764" w:rsidP="00375A79">
      <w:pPr>
        <w:spacing w:after="0" w:line="240" w:lineRule="auto"/>
      </w:pPr>
      <w:r>
        <w:separator/>
      </w:r>
    </w:p>
  </w:footnote>
  <w:footnote w:type="continuationSeparator" w:id="0">
    <w:p w:rsidR="009B5764" w:rsidRDefault="009B5764" w:rsidP="00375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653"/>
    <w:multiLevelType w:val="hybridMultilevel"/>
    <w:tmpl w:val="B99E9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80A01"/>
    <w:multiLevelType w:val="hybridMultilevel"/>
    <w:tmpl w:val="1238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80D20"/>
    <w:multiLevelType w:val="hybridMultilevel"/>
    <w:tmpl w:val="47AC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51F1C"/>
    <w:multiLevelType w:val="multilevel"/>
    <w:tmpl w:val="623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144DF"/>
    <w:multiLevelType w:val="hybridMultilevel"/>
    <w:tmpl w:val="E82A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C4719C"/>
    <w:multiLevelType w:val="hybridMultilevel"/>
    <w:tmpl w:val="A1E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CA27B9"/>
    <w:multiLevelType w:val="hybridMultilevel"/>
    <w:tmpl w:val="4386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72156"/>
    <w:multiLevelType w:val="hybridMultilevel"/>
    <w:tmpl w:val="3FB0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4E5757"/>
    <w:multiLevelType w:val="hybridMultilevel"/>
    <w:tmpl w:val="DD1AE2BC"/>
    <w:lvl w:ilvl="0" w:tplc="0409000F">
      <w:start w:val="1"/>
      <w:numFmt w:val="decimal"/>
      <w:lvlText w:val="%1."/>
      <w:lvlJc w:val="left"/>
      <w:pPr>
        <w:ind w:left="1440" w:hanging="360"/>
      </w:pPr>
    </w:lvl>
    <w:lvl w:ilvl="1" w:tplc="081A0019" w:tentative="1">
      <w:start w:val="1"/>
      <w:numFmt w:val="lowerLetter"/>
      <w:lvlText w:val="%2."/>
      <w:lvlJc w:val="left"/>
      <w:pPr>
        <w:ind w:left="2160" w:hanging="360"/>
      </w:pPr>
    </w:lvl>
    <w:lvl w:ilvl="2" w:tplc="081A001B" w:tentative="1">
      <w:start w:val="1"/>
      <w:numFmt w:val="lowerRoman"/>
      <w:lvlText w:val="%3."/>
      <w:lvlJc w:val="right"/>
      <w:pPr>
        <w:ind w:left="2880" w:hanging="180"/>
      </w:pPr>
    </w:lvl>
    <w:lvl w:ilvl="3" w:tplc="081A000F" w:tentative="1">
      <w:start w:val="1"/>
      <w:numFmt w:val="decimal"/>
      <w:lvlText w:val="%4."/>
      <w:lvlJc w:val="left"/>
      <w:pPr>
        <w:ind w:left="3600" w:hanging="360"/>
      </w:pPr>
    </w:lvl>
    <w:lvl w:ilvl="4" w:tplc="081A0019" w:tentative="1">
      <w:start w:val="1"/>
      <w:numFmt w:val="lowerLetter"/>
      <w:lvlText w:val="%5."/>
      <w:lvlJc w:val="left"/>
      <w:pPr>
        <w:ind w:left="4320" w:hanging="360"/>
      </w:pPr>
    </w:lvl>
    <w:lvl w:ilvl="5" w:tplc="081A001B" w:tentative="1">
      <w:start w:val="1"/>
      <w:numFmt w:val="lowerRoman"/>
      <w:lvlText w:val="%6."/>
      <w:lvlJc w:val="right"/>
      <w:pPr>
        <w:ind w:left="5040" w:hanging="180"/>
      </w:pPr>
    </w:lvl>
    <w:lvl w:ilvl="6" w:tplc="081A000F" w:tentative="1">
      <w:start w:val="1"/>
      <w:numFmt w:val="decimal"/>
      <w:lvlText w:val="%7."/>
      <w:lvlJc w:val="left"/>
      <w:pPr>
        <w:ind w:left="5760" w:hanging="360"/>
      </w:pPr>
    </w:lvl>
    <w:lvl w:ilvl="7" w:tplc="081A0019" w:tentative="1">
      <w:start w:val="1"/>
      <w:numFmt w:val="lowerLetter"/>
      <w:lvlText w:val="%8."/>
      <w:lvlJc w:val="left"/>
      <w:pPr>
        <w:ind w:left="6480" w:hanging="360"/>
      </w:pPr>
    </w:lvl>
    <w:lvl w:ilvl="8" w:tplc="081A001B" w:tentative="1">
      <w:start w:val="1"/>
      <w:numFmt w:val="lowerRoman"/>
      <w:lvlText w:val="%9."/>
      <w:lvlJc w:val="right"/>
      <w:pPr>
        <w:ind w:left="7200" w:hanging="180"/>
      </w:pPr>
    </w:lvl>
  </w:abstractNum>
  <w:abstractNum w:abstractNumId="9">
    <w:nsid w:val="276919C3"/>
    <w:multiLevelType w:val="hybridMultilevel"/>
    <w:tmpl w:val="EB1E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F54383"/>
    <w:multiLevelType w:val="multilevel"/>
    <w:tmpl w:val="690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60451"/>
    <w:multiLevelType w:val="hybridMultilevel"/>
    <w:tmpl w:val="90160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A62BAB"/>
    <w:multiLevelType w:val="multilevel"/>
    <w:tmpl w:val="D8E432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B114AFC"/>
    <w:multiLevelType w:val="hybridMultilevel"/>
    <w:tmpl w:val="C28C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352490"/>
    <w:multiLevelType w:val="hybridMultilevel"/>
    <w:tmpl w:val="BCAE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920D98"/>
    <w:multiLevelType w:val="hybridMultilevel"/>
    <w:tmpl w:val="532E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D5083A"/>
    <w:multiLevelType w:val="hybridMultilevel"/>
    <w:tmpl w:val="79808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1352F7"/>
    <w:multiLevelType w:val="multilevel"/>
    <w:tmpl w:val="343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BF19E9"/>
    <w:multiLevelType w:val="hybridMultilevel"/>
    <w:tmpl w:val="B90A6DC4"/>
    <w:lvl w:ilvl="0" w:tplc="55587E02">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A807B0"/>
    <w:multiLevelType w:val="hybridMultilevel"/>
    <w:tmpl w:val="42E00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3C4C05"/>
    <w:multiLevelType w:val="hybridMultilevel"/>
    <w:tmpl w:val="BF62A96C"/>
    <w:lvl w:ilvl="0" w:tplc="19F8B97E">
      <w:start w:val="1"/>
      <w:numFmt w:val="decimal"/>
      <w:lvlText w:val="%1."/>
      <w:lvlJc w:val="left"/>
      <w:pPr>
        <w:ind w:left="1080" w:hanging="360"/>
      </w:pPr>
      <w:rPr>
        <w:rFonts w:hint="default"/>
      </w:rPr>
    </w:lvl>
    <w:lvl w:ilvl="1" w:tplc="081A0019" w:tentative="1">
      <w:start w:val="1"/>
      <w:numFmt w:val="lowerLetter"/>
      <w:lvlText w:val="%2."/>
      <w:lvlJc w:val="left"/>
      <w:pPr>
        <w:ind w:left="1800" w:hanging="360"/>
      </w:pPr>
    </w:lvl>
    <w:lvl w:ilvl="2" w:tplc="081A001B" w:tentative="1">
      <w:start w:val="1"/>
      <w:numFmt w:val="lowerRoman"/>
      <w:lvlText w:val="%3."/>
      <w:lvlJc w:val="right"/>
      <w:pPr>
        <w:ind w:left="2520" w:hanging="180"/>
      </w:pPr>
    </w:lvl>
    <w:lvl w:ilvl="3" w:tplc="081A000F" w:tentative="1">
      <w:start w:val="1"/>
      <w:numFmt w:val="decimal"/>
      <w:lvlText w:val="%4."/>
      <w:lvlJc w:val="left"/>
      <w:pPr>
        <w:ind w:left="3240" w:hanging="360"/>
      </w:pPr>
    </w:lvl>
    <w:lvl w:ilvl="4" w:tplc="081A0019" w:tentative="1">
      <w:start w:val="1"/>
      <w:numFmt w:val="lowerLetter"/>
      <w:lvlText w:val="%5."/>
      <w:lvlJc w:val="left"/>
      <w:pPr>
        <w:ind w:left="3960" w:hanging="360"/>
      </w:pPr>
    </w:lvl>
    <w:lvl w:ilvl="5" w:tplc="081A001B" w:tentative="1">
      <w:start w:val="1"/>
      <w:numFmt w:val="lowerRoman"/>
      <w:lvlText w:val="%6."/>
      <w:lvlJc w:val="right"/>
      <w:pPr>
        <w:ind w:left="4680" w:hanging="180"/>
      </w:pPr>
    </w:lvl>
    <w:lvl w:ilvl="6" w:tplc="081A000F" w:tentative="1">
      <w:start w:val="1"/>
      <w:numFmt w:val="decimal"/>
      <w:lvlText w:val="%7."/>
      <w:lvlJc w:val="left"/>
      <w:pPr>
        <w:ind w:left="5400" w:hanging="360"/>
      </w:pPr>
    </w:lvl>
    <w:lvl w:ilvl="7" w:tplc="081A0019" w:tentative="1">
      <w:start w:val="1"/>
      <w:numFmt w:val="lowerLetter"/>
      <w:lvlText w:val="%8."/>
      <w:lvlJc w:val="left"/>
      <w:pPr>
        <w:ind w:left="6120" w:hanging="360"/>
      </w:pPr>
    </w:lvl>
    <w:lvl w:ilvl="8" w:tplc="081A001B" w:tentative="1">
      <w:start w:val="1"/>
      <w:numFmt w:val="lowerRoman"/>
      <w:lvlText w:val="%9."/>
      <w:lvlJc w:val="right"/>
      <w:pPr>
        <w:ind w:left="6840" w:hanging="180"/>
      </w:pPr>
    </w:lvl>
  </w:abstractNum>
  <w:abstractNum w:abstractNumId="21">
    <w:nsid w:val="501330EF"/>
    <w:multiLevelType w:val="hybridMultilevel"/>
    <w:tmpl w:val="10C240D0"/>
    <w:lvl w:ilvl="0" w:tplc="081A0001">
      <w:start w:val="1"/>
      <w:numFmt w:val="bullet"/>
      <w:lvlText w:val=""/>
      <w:lvlJc w:val="left"/>
      <w:pPr>
        <w:ind w:left="1440" w:hanging="360"/>
      </w:pPr>
      <w:rPr>
        <w:rFonts w:ascii="Symbol" w:hAnsi="Symbol" w:hint="default"/>
      </w:rPr>
    </w:lvl>
    <w:lvl w:ilvl="1" w:tplc="081A0003" w:tentative="1">
      <w:start w:val="1"/>
      <w:numFmt w:val="bullet"/>
      <w:lvlText w:val="o"/>
      <w:lvlJc w:val="left"/>
      <w:pPr>
        <w:ind w:left="2160" w:hanging="360"/>
      </w:pPr>
      <w:rPr>
        <w:rFonts w:ascii="Courier New" w:hAnsi="Courier New" w:cs="Courier New" w:hint="default"/>
      </w:rPr>
    </w:lvl>
    <w:lvl w:ilvl="2" w:tplc="081A0005" w:tentative="1">
      <w:start w:val="1"/>
      <w:numFmt w:val="bullet"/>
      <w:lvlText w:val=""/>
      <w:lvlJc w:val="left"/>
      <w:pPr>
        <w:ind w:left="2880" w:hanging="360"/>
      </w:pPr>
      <w:rPr>
        <w:rFonts w:ascii="Wingdings" w:hAnsi="Wingdings" w:hint="default"/>
      </w:rPr>
    </w:lvl>
    <w:lvl w:ilvl="3" w:tplc="081A0001" w:tentative="1">
      <w:start w:val="1"/>
      <w:numFmt w:val="bullet"/>
      <w:lvlText w:val=""/>
      <w:lvlJc w:val="left"/>
      <w:pPr>
        <w:ind w:left="3600" w:hanging="360"/>
      </w:pPr>
      <w:rPr>
        <w:rFonts w:ascii="Symbol" w:hAnsi="Symbol" w:hint="default"/>
      </w:rPr>
    </w:lvl>
    <w:lvl w:ilvl="4" w:tplc="081A0003" w:tentative="1">
      <w:start w:val="1"/>
      <w:numFmt w:val="bullet"/>
      <w:lvlText w:val="o"/>
      <w:lvlJc w:val="left"/>
      <w:pPr>
        <w:ind w:left="4320" w:hanging="360"/>
      </w:pPr>
      <w:rPr>
        <w:rFonts w:ascii="Courier New" w:hAnsi="Courier New" w:cs="Courier New" w:hint="default"/>
      </w:rPr>
    </w:lvl>
    <w:lvl w:ilvl="5" w:tplc="081A0005" w:tentative="1">
      <w:start w:val="1"/>
      <w:numFmt w:val="bullet"/>
      <w:lvlText w:val=""/>
      <w:lvlJc w:val="left"/>
      <w:pPr>
        <w:ind w:left="5040" w:hanging="360"/>
      </w:pPr>
      <w:rPr>
        <w:rFonts w:ascii="Wingdings" w:hAnsi="Wingdings" w:hint="default"/>
      </w:rPr>
    </w:lvl>
    <w:lvl w:ilvl="6" w:tplc="081A0001" w:tentative="1">
      <w:start w:val="1"/>
      <w:numFmt w:val="bullet"/>
      <w:lvlText w:val=""/>
      <w:lvlJc w:val="left"/>
      <w:pPr>
        <w:ind w:left="5760" w:hanging="360"/>
      </w:pPr>
      <w:rPr>
        <w:rFonts w:ascii="Symbol" w:hAnsi="Symbol" w:hint="default"/>
      </w:rPr>
    </w:lvl>
    <w:lvl w:ilvl="7" w:tplc="081A0003" w:tentative="1">
      <w:start w:val="1"/>
      <w:numFmt w:val="bullet"/>
      <w:lvlText w:val="o"/>
      <w:lvlJc w:val="left"/>
      <w:pPr>
        <w:ind w:left="6480" w:hanging="360"/>
      </w:pPr>
      <w:rPr>
        <w:rFonts w:ascii="Courier New" w:hAnsi="Courier New" w:cs="Courier New" w:hint="default"/>
      </w:rPr>
    </w:lvl>
    <w:lvl w:ilvl="8" w:tplc="081A0005" w:tentative="1">
      <w:start w:val="1"/>
      <w:numFmt w:val="bullet"/>
      <w:lvlText w:val=""/>
      <w:lvlJc w:val="left"/>
      <w:pPr>
        <w:ind w:left="7200" w:hanging="360"/>
      </w:pPr>
      <w:rPr>
        <w:rFonts w:ascii="Wingdings" w:hAnsi="Wingdings" w:hint="default"/>
      </w:rPr>
    </w:lvl>
  </w:abstractNum>
  <w:abstractNum w:abstractNumId="22">
    <w:nsid w:val="52D9049C"/>
    <w:multiLevelType w:val="multilevel"/>
    <w:tmpl w:val="194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3360C3"/>
    <w:multiLevelType w:val="hybridMultilevel"/>
    <w:tmpl w:val="DE168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BA03A2"/>
    <w:multiLevelType w:val="hybridMultilevel"/>
    <w:tmpl w:val="2E68C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C2684A"/>
    <w:multiLevelType w:val="multilevel"/>
    <w:tmpl w:val="3D6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07110B"/>
    <w:multiLevelType w:val="hybridMultilevel"/>
    <w:tmpl w:val="0574B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B543B58"/>
    <w:multiLevelType w:val="hybridMultilevel"/>
    <w:tmpl w:val="E3C80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DB63A6"/>
    <w:multiLevelType w:val="hybridMultilevel"/>
    <w:tmpl w:val="290A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240F82"/>
    <w:multiLevelType w:val="multilevel"/>
    <w:tmpl w:val="301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D15DF"/>
    <w:multiLevelType w:val="hybridMultilevel"/>
    <w:tmpl w:val="A5C02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5E3B84"/>
    <w:multiLevelType w:val="hybridMultilevel"/>
    <w:tmpl w:val="E4AEA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0C12E2"/>
    <w:multiLevelType w:val="hybridMultilevel"/>
    <w:tmpl w:val="1562A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0"/>
  </w:num>
  <w:num w:numId="4">
    <w:abstractNumId w:val="22"/>
  </w:num>
  <w:num w:numId="5">
    <w:abstractNumId w:val="17"/>
  </w:num>
  <w:num w:numId="6">
    <w:abstractNumId w:val="3"/>
  </w:num>
  <w:num w:numId="7">
    <w:abstractNumId w:val="26"/>
  </w:num>
  <w:num w:numId="8">
    <w:abstractNumId w:val="9"/>
  </w:num>
  <w:num w:numId="9">
    <w:abstractNumId w:val="1"/>
  </w:num>
  <w:num w:numId="10">
    <w:abstractNumId w:val="16"/>
  </w:num>
  <w:num w:numId="11">
    <w:abstractNumId w:val="13"/>
  </w:num>
  <w:num w:numId="12">
    <w:abstractNumId w:val="32"/>
  </w:num>
  <w:num w:numId="13">
    <w:abstractNumId w:val="2"/>
  </w:num>
  <w:num w:numId="14">
    <w:abstractNumId w:val="30"/>
  </w:num>
  <w:num w:numId="15">
    <w:abstractNumId w:val="23"/>
  </w:num>
  <w:num w:numId="16">
    <w:abstractNumId w:val="7"/>
  </w:num>
  <w:num w:numId="17">
    <w:abstractNumId w:val="11"/>
  </w:num>
  <w:num w:numId="18">
    <w:abstractNumId w:val="14"/>
  </w:num>
  <w:num w:numId="19">
    <w:abstractNumId w:val="15"/>
  </w:num>
  <w:num w:numId="20">
    <w:abstractNumId w:val="18"/>
  </w:num>
  <w:num w:numId="21">
    <w:abstractNumId w:val="31"/>
  </w:num>
  <w:num w:numId="22">
    <w:abstractNumId w:val="4"/>
  </w:num>
  <w:num w:numId="23">
    <w:abstractNumId w:val="19"/>
  </w:num>
  <w:num w:numId="24">
    <w:abstractNumId w:val="27"/>
  </w:num>
  <w:num w:numId="25">
    <w:abstractNumId w:val="28"/>
  </w:num>
  <w:num w:numId="26">
    <w:abstractNumId w:val="24"/>
  </w:num>
  <w:num w:numId="27">
    <w:abstractNumId w:val="6"/>
  </w:num>
  <w:num w:numId="28">
    <w:abstractNumId w:val="5"/>
  </w:num>
  <w:num w:numId="29">
    <w:abstractNumId w:val="0"/>
  </w:num>
  <w:num w:numId="30">
    <w:abstractNumId w:val="12"/>
  </w:num>
  <w:num w:numId="31">
    <w:abstractNumId w:val="8"/>
  </w:num>
  <w:num w:numId="32">
    <w:abstractNumId w:val="2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ADC"/>
    <w:rsid w:val="000064EB"/>
    <w:rsid w:val="000106CB"/>
    <w:rsid w:val="0001652D"/>
    <w:rsid w:val="00017091"/>
    <w:rsid w:val="00022169"/>
    <w:rsid w:val="00024DC3"/>
    <w:rsid w:val="00070F1B"/>
    <w:rsid w:val="00084CFF"/>
    <w:rsid w:val="00091D75"/>
    <w:rsid w:val="00093576"/>
    <w:rsid w:val="0009770B"/>
    <w:rsid w:val="000B2CE4"/>
    <w:rsid w:val="000F46C3"/>
    <w:rsid w:val="00133B08"/>
    <w:rsid w:val="00154058"/>
    <w:rsid w:val="001664C7"/>
    <w:rsid w:val="00166AFC"/>
    <w:rsid w:val="001A18D9"/>
    <w:rsid w:val="001C0131"/>
    <w:rsid w:val="001E4802"/>
    <w:rsid w:val="00204314"/>
    <w:rsid w:val="00211C3E"/>
    <w:rsid w:val="00263F36"/>
    <w:rsid w:val="00274115"/>
    <w:rsid w:val="002B49A6"/>
    <w:rsid w:val="002C6234"/>
    <w:rsid w:val="00321280"/>
    <w:rsid w:val="003478CD"/>
    <w:rsid w:val="00355219"/>
    <w:rsid w:val="00362C0C"/>
    <w:rsid w:val="00366C86"/>
    <w:rsid w:val="003703E3"/>
    <w:rsid w:val="00375A79"/>
    <w:rsid w:val="003B642C"/>
    <w:rsid w:val="003D3608"/>
    <w:rsid w:val="003D5C28"/>
    <w:rsid w:val="003E3D65"/>
    <w:rsid w:val="003F3BC4"/>
    <w:rsid w:val="00417F70"/>
    <w:rsid w:val="00421070"/>
    <w:rsid w:val="004217C5"/>
    <w:rsid w:val="00442ADC"/>
    <w:rsid w:val="00444910"/>
    <w:rsid w:val="004467B9"/>
    <w:rsid w:val="00474F52"/>
    <w:rsid w:val="00484957"/>
    <w:rsid w:val="004852FA"/>
    <w:rsid w:val="00486218"/>
    <w:rsid w:val="004B5378"/>
    <w:rsid w:val="004E5A5C"/>
    <w:rsid w:val="004F3579"/>
    <w:rsid w:val="0050377A"/>
    <w:rsid w:val="00517EA2"/>
    <w:rsid w:val="00532A7A"/>
    <w:rsid w:val="00546BE0"/>
    <w:rsid w:val="00582CCD"/>
    <w:rsid w:val="005E0B5F"/>
    <w:rsid w:val="005E270C"/>
    <w:rsid w:val="00603F52"/>
    <w:rsid w:val="0060418E"/>
    <w:rsid w:val="0065027B"/>
    <w:rsid w:val="00653613"/>
    <w:rsid w:val="00665331"/>
    <w:rsid w:val="00665BEE"/>
    <w:rsid w:val="006B2FB1"/>
    <w:rsid w:val="006B7DBE"/>
    <w:rsid w:val="006C2FAC"/>
    <w:rsid w:val="006F3BEE"/>
    <w:rsid w:val="00702E1F"/>
    <w:rsid w:val="00722935"/>
    <w:rsid w:val="00730F8D"/>
    <w:rsid w:val="00747444"/>
    <w:rsid w:val="007A7F15"/>
    <w:rsid w:val="007C78D0"/>
    <w:rsid w:val="007F3A5D"/>
    <w:rsid w:val="008148B8"/>
    <w:rsid w:val="008361C6"/>
    <w:rsid w:val="0086280F"/>
    <w:rsid w:val="00872172"/>
    <w:rsid w:val="00881BE4"/>
    <w:rsid w:val="008B6298"/>
    <w:rsid w:val="008C34DC"/>
    <w:rsid w:val="008D099F"/>
    <w:rsid w:val="008D4197"/>
    <w:rsid w:val="00905900"/>
    <w:rsid w:val="009133BB"/>
    <w:rsid w:val="009272A2"/>
    <w:rsid w:val="00937E5F"/>
    <w:rsid w:val="00940AB7"/>
    <w:rsid w:val="00945A2F"/>
    <w:rsid w:val="0095678F"/>
    <w:rsid w:val="009A212B"/>
    <w:rsid w:val="009B5764"/>
    <w:rsid w:val="009E3D4C"/>
    <w:rsid w:val="009F33EC"/>
    <w:rsid w:val="00A25880"/>
    <w:rsid w:val="00A33954"/>
    <w:rsid w:val="00A528B9"/>
    <w:rsid w:val="00A833C8"/>
    <w:rsid w:val="00A84F48"/>
    <w:rsid w:val="00A945CE"/>
    <w:rsid w:val="00A975E5"/>
    <w:rsid w:val="00AC2A50"/>
    <w:rsid w:val="00AF5C6B"/>
    <w:rsid w:val="00B4141C"/>
    <w:rsid w:val="00B54168"/>
    <w:rsid w:val="00B57E33"/>
    <w:rsid w:val="00B8331C"/>
    <w:rsid w:val="00BA2AE8"/>
    <w:rsid w:val="00BA56D2"/>
    <w:rsid w:val="00BB0CEE"/>
    <w:rsid w:val="00BF02BB"/>
    <w:rsid w:val="00BF1883"/>
    <w:rsid w:val="00BF50CB"/>
    <w:rsid w:val="00C02262"/>
    <w:rsid w:val="00C23A74"/>
    <w:rsid w:val="00C257B5"/>
    <w:rsid w:val="00C25EAD"/>
    <w:rsid w:val="00C3194F"/>
    <w:rsid w:val="00CA25CB"/>
    <w:rsid w:val="00CA7923"/>
    <w:rsid w:val="00CB032E"/>
    <w:rsid w:val="00CB06FF"/>
    <w:rsid w:val="00CC508F"/>
    <w:rsid w:val="00CF2DDF"/>
    <w:rsid w:val="00CF4370"/>
    <w:rsid w:val="00D44A5F"/>
    <w:rsid w:val="00DA1D67"/>
    <w:rsid w:val="00DB4A4C"/>
    <w:rsid w:val="00E37628"/>
    <w:rsid w:val="00E55A48"/>
    <w:rsid w:val="00E60AAB"/>
    <w:rsid w:val="00ED0E80"/>
    <w:rsid w:val="00EE4951"/>
    <w:rsid w:val="00F15001"/>
    <w:rsid w:val="00F25B79"/>
    <w:rsid w:val="00F62B72"/>
    <w:rsid w:val="00F65DAE"/>
    <w:rsid w:val="00F73557"/>
    <w:rsid w:val="00FA5654"/>
    <w:rsid w:val="00FD04BF"/>
    <w:rsid w:val="00FE6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F52"/>
    <w:rPr>
      <w:rFonts w:ascii="Times New Roman" w:hAnsi="Times New Roman"/>
      <w:sz w:val="26"/>
      <w:lang w:val="bs-Latn-BA"/>
    </w:rPr>
  </w:style>
  <w:style w:type="paragraph" w:styleId="Heading1">
    <w:name w:val="heading 1"/>
    <w:basedOn w:val="Normal"/>
    <w:next w:val="Normal"/>
    <w:link w:val="Heading1Char"/>
    <w:uiPriority w:val="9"/>
    <w:qFormat/>
    <w:rsid w:val="003E3D65"/>
    <w:pPr>
      <w:numPr>
        <w:numId w:val="30"/>
      </w:numPr>
      <w:spacing w:before="240" w:after="240" w:line="240" w:lineRule="auto"/>
      <w:outlineLvl w:val="0"/>
    </w:pPr>
    <w:rPr>
      <w:rFonts w:eastAsia="Times New Roman" w:cs="Times New Roman"/>
      <w:b/>
      <w:bCs/>
      <w:color w:val="365F91" w:themeColor="accent1" w:themeShade="BF"/>
      <w:kern w:val="36"/>
      <w:sz w:val="32"/>
      <w:szCs w:val="48"/>
      <w:lang w:val="en-GB" w:eastAsia="en-GB"/>
    </w:rPr>
  </w:style>
  <w:style w:type="paragraph" w:styleId="Heading2">
    <w:name w:val="heading 2"/>
    <w:basedOn w:val="Normal"/>
    <w:next w:val="Normal"/>
    <w:link w:val="Heading2Char"/>
    <w:uiPriority w:val="9"/>
    <w:unhideWhenUsed/>
    <w:qFormat/>
    <w:rsid w:val="00C25EAD"/>
    <w:pPr>
      <w:keepNext/>
      <w:keepLines/>
      <w:numPr>
        <w:ilvl w:val="1"/>
        <w:numId w:val="30"/>
      </w:numPr>
      <w:spacing w:before="200" w:after="0" w:line="36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qFormat/>
    <w:rsid w:val="00C25EAD"/>
    <w:pPr>
      <w:numPr>
        <w:ilvl w:val="2"/>
        <w:numId w:val="30"/>
      </w:numPr>
      <w:spacing w:before="100" w:beforeAutospacing="1" w:after="100" w:afterAutospacing="1" w:line="240" w:lineRule="auto"/>
      <w:outlineLvl w:val="2"/>
    </w:pPr>
    <w:rPr>
      <w:rFonts w:eastAsia="Times New Roman" w:cs="Times New Roman"/>
      <w:b/>
      <w:bCs/>
      <w:color w:val="4F81BD" w:themeColor="accent1"/>
      <w:szCs w:val="27"/>
      <w:lang w:val="en-GB" w:eastAsia="en-GB"/>
    </w:rPr>
  </w:style>
  <w:style w:type="paragraph" w:styleId="Heading4">
    <w:name w:val="heading 4"/>
    <w:basedOn w:val="Normal"/>
    <w:link w:val="Heading4Char"/>
    <w:uiPriority w:val="9"/>
    <w:qFormat/>
    <w:rsid w:val="009272A2"/>
    <w:pPr>
      <w:numPr>
        <w:ilvl w:val="3"/>
        <w:numId w:val="30"/>
      </w:numPr>
      <w:spacing w:before="100" w:beforeAutospacing="1" w:after="100" w:afterAutospacing="1" w:line="240" w:lineRule="auto"/>
      <w:outlineLvl w:val="3"/>
    </w:pPr>
    <w:rPr>
      <w:rFonts w:eastAsia="Times New Roman" w:cs="Times New Roman"/>
      <w:b/>
      <w:bCs/>
      <w:sz w:val="24"/>
      <w:szCs w:val="24"/>
      <w:lang w:val="en-GB" w:eastAsia="en-GB"/>
    </w:rPr>
  </w:style>
  <w:style w:type="paragraph" w:styleId="Heading5">
    <w:name w:val="heading 5"/>
    <w:basedOn w:val="Normal"/>
    <w:link w:val="Heading5Char"/>
    <w:uiPriority w:val="9"/>
    <w:qFormat/>
    <w:rsid w:val="009272A2"/>
    <w:pPr>
      <w:numPr>
        <w:ilvl w:val="4"/>
        <w:numId w:val="30"/>
      </w:numPr>
      <w:spacing w:before="100" w:beforeAutospacing="1" w:after="100" w:afterAutospacing="1" w:line="240" w:lineRule="auto"/>
      <w:outlineLvl w:val="4"/>
    </w:pPr>
    <w:rPr>
      <w:rFonts w:eastAsia="Times New Roman" w:cs="Times New Roman"/>
      <w:b/>
      <w:bCs/>
      <w:sz w:val="20"/>
      <w:szCs w:val="20"/>
      <w:lang w:val="en-GB" w:eastAsia="en-GB"/>
    </w:rPr>
  </w:style>
  <w:style w:type="paragraph" w:styleId="Heading6">
    <w:name w:val="heading 6"/>
    <w:basedOn w:val="Normal"/>
    <w:next w:val="Normal"/>
    <w:link w:val="Heading6Char"/>
    <w:uiPriority w:val="9"/>
    <w:semiHidden/>
    <w:unhideWhenUsed/>
    <w:qFormat/>
    <w:rsid w:val="00B4141C"/>
    <w:pPr>
      <w:keepNext/>
      <w:keepLines/>
      <w:numPr>
        <w:ilvl w:val="5"/>
        <w:numId w:val="3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14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14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14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65"/>
    <w:rPr>
      <w:rFonts w:ascii="Times New Roman" w:eastAsia="Times New Roman" w:hAnsi="Times New Roman" w:cs="Times New Roman"/>
      <w:b/>
      <w:bCs/>
      <w:color w:val="365F91" w:themeColor="accent1" w:themeShade="BF"/>
      <w:kern w:val="36"/>
      <w:sz w:val="32"/>
      <w:szCs w:val="48"/>
      <w:lang w:eastAsia="en-GB"/>
    </w:rPr>
  </w:style>
  <w:style w:type="character" w:customStyle="1" w:styleId="Heading3Char">
    <w:name w:val="Heading 3 Char"/>
    <w:basedOn w:val="DefaultParagraphFont"/>
    <w:link w:val="Heading3"/>
    <w:uiPriority w:val="9"/>
    <w:rsid w:val="00C25EAD"/>
    <w:rPr>
      <w:rFonts w:ascii="Times New Roman" w:eastAsia="Times New Roman" w:hAnsi="Times New Roman" w:cs="Times New Roman"/>
      <w:b/>
      <w:bCs/>
      <w:color w:val="4F81BD" w:themeColor="accent1"/>
      <w:sz w:val="26"/>
      <w:szCs w:val="27"/>
      <w:lang w:eastAsia="en-GB"/>
    </w:rPr>
  </w:style>
  <w:style w:type="character" w:customStyle="1" w:styleId="Heading4Char">
    <w:name w:val="Heading 4 Char"/>
    <w:basedOn w:val="DefaultParagraphFont"/>
    <w:link w:val="Heading4"/>
    <w:uiPriority w:val="9"/>
    <w:rsid w:val="009272A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272A2"/>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9272A2"/>
    <w:rPr>
      <w:color w:val="0000FF"/>
      <w:u w:val="single"/>
    </w:rPr>
  </w:style>
  <w:style w:type="paragraph" w:styleId="NormalWeb">
    <w:name w:val="Normal (Web)"/>
    <w:basedOn w:val="Normal"/>
    <w:uiPriority w:val="99"/>
    <w:semiHidden/>
    <w:unhideWhenUsed/>
    <w:rsid w:val="009272A2"/>
    <w:pPr>
      <w:spacing w:before="100" w:beforeAutospacing="1" w:after="100" w:afterAutospacing="1" w:line="240" w:lineRule="auto"/>
    </w:pPr>
    <w:rPr>
      <w:rFonts w:eastAsia="Times New Roman" w:cs="Times New Roman"/>
      <w:sz w:val="24"/>
      <w:szCs w:val="24"/>
      <w:lang w:val="en-GB" w:eastAsia="en-GB"/>
    </w:rPr>
  </w:style>
  <w:style w:type="character" w:styleId="Strong">
    <w:name w:val="Strong"/>
    <w:basedOn w:val="DefaultParagraphFont"/>
    <w:uiPriority w:val="22"/>
    <w:qFormat/>
    <w:rsid w:val="009272A2"/>
    <w:rPr>
      <w:b/>
      <w:bCs/>
    </w:rPr>
  </w:style>
  <w:style w:type="paragraph" w:styleId="BalloonText">
    <w:name w:val="Balloon Text"/>
    <w:basedOn w:val="Normal"/>
    <w:link w:val="BalloonTextChar"/>
    <w:uiPriority w:val="99"/>
    <w:semiHidden/>
    <w:unhideWhenUsed/>
    <w:rsid w:val="00927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A2"/>
    <w:rPr>
      <w:rFonts w:ascii="Tahoma" w:hAnsi="Tahoma" w:cs="Tahoma"/>
      <w:sz w:val="16"/>
      <w:szCs w:val="16"/>
      <w:lang w:val="bs-Latn-BA"/>
    </w:rPr>
  </w:style>
  <w:style w:type="paragraph" w:styleId="ListParagraph">
    <w:name w:val="List Paragraph"/>
    <w:basedOn w:val="Normal"/>
    <w:uiPriority w:val="34"/>
    <w:qFormat/>
    <w:rsid w:val="00603F52"/>
    <w:pPr>
      <w:ind w:left="720"/>
      <w:contextualSpacing/>
    </w:pPr>
  </w:style>
  <w:style w:type="character" w:customStyle="1" w:styleId="Heading2Char">
    <w:name w:val="Heading 2 Char"/>
    <w:basedOn w:val="DefaultParagraphFont"/>
    <w:link w:val="Heading2"/>
    <w:uiPriority w:val="9"/>
    <w:rsid w:val="00C25EAD"/>
    <w:rPr>
      <w:rFonts w:ascii="Times New Roman" w:eastAsiaTheme="majorEastAsia" w:hAnsi="Times New Roman" w:cstheme="majorBidi"/>
      <w:b/>
      <w:bCs/>
      <w:color w:val="4F81BD" w:themeColor="accent1"/>
      <w:sz w:val="28"/>
      <w:szCs w:val="26"/>
      <w:lang w:val="bs-Latn-BA"/>
    </w:rPr>
  </w:style>
  <w:style w:type="paragraph" w:styleId="Caption">
    <w:name w:val="caption"/>
    <w:basedOn w:val="Normal"/>
    <w:next w:val="Normal"/>
    <w:uiPriority w:val="35"/>
    <w:unhideWhenUsed/>
    <w:qFormat/>
    <w:rsid w:val="00070F1B"/>
    <w:pPr>
      <w:spacing w:line="240" w:lineRule="auto"/>
    </w:pPr>
    <w:rPr>
      <w:b/>
      <w:bCs/>
      <w:color w:val="4F81BD" w:themeColor="accent1"/>
      <w:sz w:val="18"/>
      <w:szCs w:val="18"/>
    </w:rPr>
  </w:style>
  <w:style w:type="character" w:customStyle="1" w:styleId="Heading6Char">
    <w:name w:val="Heading 6 Char"/>
    <w:basedOn w:val="DefaultParagraphFont"/>
    <w:link w:val="Heading6"/>
    <w:uiPriority w:val="9"/>
    <w:semiHidden/>
    <w:rsid w:val="00B4141C"/>
    <w:rPr>
      <w:rFonts w:asciiTheme="majorHAnsi" w:eastAsiaTheme="majorEastAsia" w:hAnsiTheme="majorHAnsi" w:cstheme="majorBidi"/>
      <w:i/>
      <w:iCs/>
      <w:color w:val="243F60" w:themeColor="accent1" w:themeShade="7F"/>
      <w:sz w:val="26"/>
      <w:lang w:val="bs-Latn-BA"/>
    </w:rPr>
  </w:style>
  <w:style w:type="character" w:customStyle="1" w:styleId="Heading7Char">
    <w:name w:val="Heading 7 Char"/>
    <w:basedOn w:val="DefaultParagraphFont"/>
    <w:link w:val="Heading7"/>
    <w:uiPriority w:val="9"/>
    <w:semiHidden/>
    <w:rsid w:val="00B4141C"/>
    <w:rPr>
      <w:rFonts w:asciiTheme="majorHAnsi" w:eastAsiaTheme="majorEastAsia" w:hAnsiTheme="majorHAnsi" w:cstheme="majorBidi"/>
      <w:i/>
      <w:iCs/>
      <w:color w:val="404040" w:themeColor="text1" w:themeTint="BF"/>
      <w:sz w:val="26"/>
      <w:lang w:val="bs-Latn-BA"/>
    </w:rPr>
  </w:style>
  <w:style w:type="character" w:customStyle="1" w:styleId="Heading8Char">
    <w:name w:val="Heading 8 Char"/>
    <w:basedOn w:val="DefaultParagraphFont"/>
    <w:link w:val="Heading8"/>
    <w:uiPriority w:val="9"/>
    <w:semiHidden/>
    <w:rsid w:val="00B4141C"/>
    <w:rPr>
      <w:rFonts w:asciiTheme="majorHAnsi" w:eastAsiaTheme="majorEastAsia" w:hAnsiTheme="majorHAnsi" w:cstheme="majorBidi"/>
      <w:color w:val="404040" w:themeColor="text1" w:themeTint="BF"/>
      <w:sz w:val="20"/>
      <w:szCs w:val="20"/>
      <w:lang w:val="bs-Latn-BA"/>
    </w:rPr>
  </w:style>
  <w:style w:type="character" w:customStyle="1" w:styleId="Heading9Char">
    <w:name w:val="Heading 9 Char"/>
    <w:basedOn w:val="DefaultParagraphFont"/>
    <w:link w:val="Heading9"/>
    <w:uiPriority w:val="9"/>
    <w:semiHidden/>
    <w:rsid w:val="00B4141C"/>
    <w:rPr>
      <w:rFonts w:asciiTheme="majorHAnsi" w:eastAsiaTheme="majorEastAsia" w:hAnsiTheme="majorHAnsi" w:cstheme="majorBidi"/>
      <w:i/>
      <w:iCs/>
      <w:color w:val="404040" w:themeColor="text1" w:themeTint="BF"/>
      <w:sz w:val="20"/>
      <w:szCs w:val="20"/>
      <w:lang w:val="bs-Latn-BA"/>
    </w:rPr>
  </w:style>
  <w:style w:type="table" w:styleId="TableGrid">
    <w:name w:val="Table Grid"/>
    <w:basedOn w:val="TableNormal"/>
    <w:uiPriority w:val="59"/>
    <w:rsid w:val="00204314"/>
    <w:pPr>
      <w:spacing w:after="0" w:line="240" w:lineRule="auto"/>
      <w:ind w:firstLine="706"/>
    </w:pPr>
    <w:rPr>
      <w:rFonts w:ascii="Times New Roman" w:hAnsi="Times New Roman" w:cs="Times New Roman"/>
      <w:sz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5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A79"/>
    <w:rPr>
      <w:rFonts w:ascii="Times New Roman" w:hAnsi="Times New Roman"/>
      <w:sz w:val="26"/>
      <w:lang w:val="bs-Latn-BA"/>
    </w:rPr>
  </w:style>
  <w:style w:type="paragraph" w:styleId="Footer">
    <w:name w:val="footer"/>
    <w:basedOn w:val="Normal"/>
    <w:link w:val="FooterChar"/>
    <w:uiPriority w:val="99"/>
    <w:unhideWhenUsed/>
    <w:rsid w:val="00375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A79"/>
    <w:rPr>
      <w:rFonts w:ascii="Times New Roman" w:hAnsi="Times New Roman"/>
      <w:sz w:val="26"/>
      <w:lang w:val="bs-Latn-BA"/>
    </w:rPr>
  </w:style>
  <w:style w:type="paragraph" w:styleId="FootnoteText">
    <w:name w:val="footnote text"/>
    <w:basedOn w:val="Normal"/>
    <w:link w:val="FootnoteTextChar"/>
    <w:uiPriority w:val="99"/>
    <w:semiHidden/>
    <w:unhideWhenUsed/>
    <w:rsid w:val="00B57E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E33"/>
    <w:rPr>
      <w:rFonts w:ascii="Times New Roman" w:hAnsi="Times New Roman"/>
      <w:sz w:val="20"/>
      <w:szCs w:val="20"/>
      <w:lang w:val="bs-Latn-BA"/>
    </w:rPr>
  </w:style>
  <w:style w:type="character" w:styleId="FootnoteReference">
    <w:name w:val="footnote reference"/>
    <w:basedOn w:val="DefaultParagraphFont"/>
    <w:uiPriority w:val="99"/>
    <w:semiHidden/>
    <w:unhideWhenUsed/>
    <w:rsid w:val="00B57E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807D5-C52C-4F5C-8AAF-D6CB5125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HARUN</dc:creator>
  <cp:lastModifiedBy>Bakir</cp:lastModifiedBy>
  <cp:revision>112</cp:revision>
  <cp:lastPrinted>2021-03-19T20:40:00Z</cp:lastPrinted>
  <dcterms:created xsi:type="dcterms:W3CDTF">2021-03-09T09:12:00Z</dcterms:created>
  <dcterms:modified xsi:type="dcterms:W3CDTF">2021-03-19T22:20:00Z</dcterms:modified>
</cp:coreProperties>
</file>