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ИНФОРМАЦИОННЫХ ТЕХНОЛОГИЙ, МЕХАНИКИ И ОПТИКИ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ИКТ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«Основы Web-программирования»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РЕАЛИЗАЦИЯ WEB-СЕРВИСОВ СРЕДСТВАМИ PYTHON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Андреева Е.А..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Студентка группы К3343</w:t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Говоров А. И.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овладеть практическими навыками и умениями реализации web-сервисов средствами Django 2.2.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Оборудование</w:t>
      </w:r>
      <w:r w:rsidDel="00000000" w:rsidR="00000000" w:rsidRPr="00000000">
        <w:rPr>
          <w:sz w:val="28"/>
          <w:szCs w:val="28"/>
          <w:rtl w:val="0"/>
        </w:rPr>
        <w:t xml:space="preserve">: компьютерный класс.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Программное обеспечение</w:t>
      </w:r>
      <w:r w:rsidDel="00000000" w:rsidR="00000000" w:rsidRPr="00000000">
        <w:rPr>
          <w:sz w:val="28"/>
          <w:szCs w:val="28"/>
          <w:rtl w:val="0"/>
        </w:rPr>
        <w:t xml:space="preserve">: Python 3.6, Django 2.2, PostgreSQL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задание: </w:t>
      </w:r>
    </w:p>
    <w:p w:rsidR="00000000" w:rsidDel="00000000" w:rsidP="00000000" w:rsidRDefault="00000000" w:rsidRPr="00000000" w14:paraId="0000002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сайт используя фреймворк Django 2.2 и СУБД PostgreSQL *, в соответствии с практическим заданием.</w:t>
      </w:r>
    </w:p>
    <w:p w:rsidR="00000000" w:rsidDel="00000000" w:rsidP="00000000" w:rsidRDefault="00000000" w:rsidRPr="00000000" w14:paraId="0000002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1. Список отелей.</w:t>
      </w:r>
    </w:p>
    <w:p w:rsidR="00000000" w:rsidDel="00000000" w:rsidP="00000000" w:rsidRDefault="00000000" w:rsidRPr="00000000" w14:paraId="0000002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учитывать название отеля, адрес, описание, вместимость, типы номеров, удобства, владельца отеля. </w:t>
      </w:r>
    </w:p>
    <w:p w:rsidR="00000000" w:rsidDel="00000000" w:rsidP="00000000" w:rsidRDefault="00000000" w:rsidRPr="00000000" w14:paraId="0000002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регистрацию новых пользователей, с целью дальнейшего добавления ими комментариев. При добавлении комментариев, должны сохраняться период проживания, текст комментария, рейтинг (1-10), информация о комментаторе.</w:t>
      </w:r>
    </w:p>
    <w:p w:rsidR="00000000" w:rsidDel="00000000" w:rsidP="00000000" w:rsidRDefault="00000000" w:rsidRPr="00000000" w14:paraId="00000030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модели базы данных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вариантом была разработана модель базы данных, представленная на рисунке 1.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1535" cy="132778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2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модель базы данных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моделей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разработанной базе данных были созданы следующие модели: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Hotel – Отель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 – Комментарий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User была взята из стандартной библиотеки django.contrib.auth.models.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форм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вариантом была создана форма добавления комментария class AddCommentForm.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отображений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вариантом были созданы следующие отображения: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show_holels– возвращает страницу со списком отелей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show_hotel_single– возвращает страницу с выбранным авиарейсом, комментариями к нему и формой добавления нового комментария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интерфейсы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Стартовая страница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Стартовая страница web-сервиса с верхним меню навигации и списком отелей. Скриншот представлен на рисунке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286882</wp:posOffset>
            </wp:positionH>
            <wp:positionV relativeFrom="paragraph">
              <wp:posOffset>408940</wp:posOffset>
            </wp:positionV>
            <wp:extent cx="5940425" cy="3155950"/>
            <wp:effectExtent b="0" l="0" r="0" t="0"/>
            <wp:wrapTopAndBottom distB="0" dist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Стартовая страница web-сервиса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</w:t>
      </w:r>
    </w:p>
    <w:p w:rsidR="00000000" w:rsidDel="00000000" w:rsidP="00000000" w:rsidRDefault="00000000" w:rsidRPr="00000000" w14:paraId="0000004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авторизации пользователя имеет форму входа, а также ссылку на страницу регистрации. Скриншот представлен на рисунке 3.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1058628</wp:posOffset>
            </wp:positionH>
            <wp:positionV relativeFrom="paragraph">
              <wp:posOffset>412115</wp:posOffset>
            </wp:positionV>
            <wp:extent cx="3927475" cy="2863215"/>
            <wp:effectExtent b="0" l="0" r="0" t="0"/>
            <wp:wrapTopAndBottom distB="0" dist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86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firstLine="70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Страница входа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новых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26" w:firstLine="281.9999999999999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регистрации нового пользователя представляет собой форму, которую необходимо заполнить для создания нового пользователя. В случае правильного заполнения всех полей и отсутствия пользователя с таким же username, пользователь будет зарегистрирован и перенаправлен на главную страницу. Скриншот представлен на рисунке 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Страница регистрации нового пользователя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970914</wp:posOffset>
            </wp:positionH>
            <wp:positionV relativeFrom="paragraph">
              <wp:posOffset>3175</wp:posOffset>
            </wp:positionV>
            <wp:extent cx="4070985" cy="3511550"/>
            <wp:effectExtent b="0" l="0" r="0" t="0"/>
            <wp:wrapTopAndBottom distB="0" dist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351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26" w:firstLine="281.9999999999999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выхода с возможностью обратного входа, перенаправление на страницу авторизации. Скриншот представлен на рисунке 5.</w:t>
      </w:r>
    </w:p>
    <w:p w:rsidR="00000000" w:rsidDel="00000000" w:rsidP="00000000" w:rsidRDefault="00000000" w:rsidRPr="00000000" w14:paraId="0000004C">
      <w:pPr>
        <w:ind w:left="42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Рисунок 5 – Страница выхода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835688</wp:posOffset>
            </wp:positionH>
            <wp:positionV relativeFrom="paragraph">
              <wp:posOffset>242818</wp:posOffset>
            </wp:positionV>
            <wp:extent cx="4699000" cy="3668395"/>
            <wp:effectExtent b="0" l="0" r="0" t="0"/>
            <wp:wrapTopAndBottom distB="0" dist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68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комментария к определенному отелю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26" w:firstLine="281.9999999999999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с формой добавления комментария к выбранному отелю. При нажатии кнопки добавляет новый комментарий в базу данных и автоматически обновляет данную страницу. Скриншот представлен на рисунках 6, 7, 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406400</wp:posOffset>
                </wp:positionV>
                <wp:extent cx="5661025" cy="496951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5488" y="1295245"/>
                          <a:ext cx="5661025" cy="4969510"/>
                          <a:chOff x="2515488" y="1295245"/>
                          <a:chExt cx="5661025" cy="4969510"/>
                        </a:xfrm>
                      </wpg:grpSpPr>
                      <wpg:grpSp>
                        <wpg:cNvGrpSpPr/>
                        <wpg:grpSpPr>
                          <a:xfrm>
                            <a:off x="2515488" y="1295245"/>
                            <a:ext cx="5661025" cy="4969510"/>
                            <a:chOff x="0" y="0"/>
                            <a:chExt cx="5940425" cy="56182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0425" cy="561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0425" cy="315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164619"/>
                              <a:ext cx="5940425" cy="2453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406400</wp:posOffset>
                </wp:positionV>
                <wp:extent cx="5661025" cy="4969510"/>
                <wp:effectExtent b="0" l="0" r="0" t="0"/>
                <wp:wrapTopAndBottom distB="0" distT="0"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1025" cy="4969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Рисунок 6 – Страница с возможностью добавления комментария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207010</wp:posOffset>
            </wp:positionH>
            <wp:positionV relativeFrom="paragraph">
              <wp:posOffset>5257027</wp:posOffset>
            </wp:positionV>
            <wp:extent cx="5940425" cy="2270760"/>
            <wp:effectExtent b="0" l="0" r="0" t="0"/>
            <wp:wrapTopAndBottom distB="0" dist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Добавление комментария</w:t>
      </w:r>
    </w:p>
    <w:p w:rsidR="00000000" w:rsidDel="00000000" w:rsidP="00000000" w:rsidRDefault="00000000" w:rsidRPr="00000000" w14:paraId="0000005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Результат добавления комментария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198866</wp:posOffset>
            </wp:positionH>
            <wp:positionV relativeFrom="paragraph">
              <wp:posOffset>0</wp:posOffset>
            </wp:positionV>
            <wp:extent cx="5940425" cy="2812415"/>
            <wp:effectExtent b="0" l="0" r="0" t="0"/>
            <wp:wrapTopAndBottom distB="0" dist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ходе выполнения данной лабораторной работы были получены навыки создания простого web-сервиса средствами языка программирования Python с помощью веб-фреймворка Django.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86" w:hanging="360.00000000000006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165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1650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16506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91650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 w:val="1"/>
    <w:rsid w:val="00916506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916506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963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I9+7B965a2pvv3thaKeijSlag==">AMUW2mU7vK2uRgDm+AhYxWTvok7Onn2Ncg5qlvBOW/hGGh5IqbE0B/ecDwP5G1WVh5UTj+Wmj5FjwqyuwOeMyu+5Yousuk0H1IeuEX8J9veOu+glX7PNEq3/WDP7prO0Qbtm2Ra8M0hV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2020-04-09T14:53:00Z</dcterms:created>
  <dc:creator>Валерия Артамонова</dc:creator>
</cp:coreProperties>
</file>