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3BC" w14:textId="77777777" w:rsidR="00DA23AB" w:rsidRDefault="00000000">
      <w:pPr>
        <w:jc w:val="center"/>
        <w:rPr>
          <w:rFonts w:hint="eastAsia"/>
        </w:rPr>
      </w:pPr>
      <w:r>
        <w:rPr>
          <w:b/>
          <w:sz w:val="40"/>
        </w:rPr>
        <w:t>Weather Bot – Technology &amp; Architecture Guide</w:t>
      </w:r>
      <w:r>
        <w:rPr>
          <w:b/>
          <w:sz w:val="40"/>
        </w:rPr>
        <w:br/>
      </w:r>
      <w:r>
        <w:rPr>
          <w:sz w:val="24"/>
        </w:rPr>
        <w:t>What Was Used, Why It Was Used, and How Everything Works Together</w:t>
      </w:r>
    </w:p>
    <w:p w14:paraId="596B0C29" w14:textId="77777777" w:rsidR="00DA23AB" w:rsidRDefault="00000000">
      <w:pPr>
        <w:rPr>
          <w:rFonts w:hint="eastAsia"/>
        </w:rPr>
      </w:pPr>
      <w:r>
        <w:t>This document explains the Weather Bot project from a beginner-friendly perspective. It covers the technologies used, the purpose of each technology, why each was selected, how the API and UI communicate, how AI is used, and how the application is deployed to Azure.</w:t>
      </w:r>
    </w:p>
    <w:p w14:paraId="7ABE6B11" w14:textId="77777777" w:rsidR="00DA23AB" w:rsidRDefault="00000000">
      <w:pPr>
        <w:pStyle w:val="Heading1"/>
      </w:pPr>
      <w:r>
        <w:t>1. What Is the Weather Bot?</w:t>
      </w:r>
    </w:p>
    <w:p w14:paraId="761E53C6" w14:textId="77777777" w:rsidR="00DA23AB" w:rsidRDefault="00000000">
      <w:pPr>
        <w:rPr>
          <w:rFonts w:hint="eastAsia"/>
        </w:rPr>
      </w:pPr>
      <w:r>
        <w:t>Weather Bot is a Dockerized AI-powered web application that allows a user to ask natural-language weather questions such as “What is the temperature in Atlanta?”</w:t>
      </w:r>
    </w:p>
    <w:p w14:paraId="0480C2A7" w14:textId="77777777" w:rsidR="00DA23AB" w:rsidRDefault="00000000">
      <w:pPr>
        <w:rPr>
          <w:rFonts w:hint="eastAsia"/>
        </w:rPr>
      </w:pPr>
      <w:r>
        <w:t>The application combines a weather API, a Python backend, Google's Gemini generative AI model, and a Streamlit user interface.</w:t>
      </w:r>
    </w:p>
    <w:p w14:paraId="5AB82D8C" w14:textId="77777777" w:rsidR="00DA23AB" w:rsidRDefault="00000000">
      <w:pPr>
        <w:rPr>
          <w:rFonts w:hint="eastAsia"/>
        </w:rPr>
      </w:pPr>
      <w:r>
        <w:t>The project was also containerized with Docker and deployed to Azure Container Apps.</w:t>
      </w:r>
    </w:p>
    <w:p w14:paraId="66B84C7E" w14:textId="77777777" w:rsidR="00DA23AB" w:rsidRDefault="00000000">
      <w:pPr>
        <w:pStyle w:val="Heading1"/>
      </w:pPr>
      <w:r>
        <w:t>2. High-Level Architecture</w:t>
      </w:r>
    </w:p>
    <w:p w14:paraId="475B688C" w14:textId="77777777" w:rsidR="00DA23AB" w:rsidRDefault="00000000">
      <w:pPr>
        <w:rPr>
          <w:rFonts w:hint="eastAsia"/>
        </w:rPr>
      </w:pPr>
      <w:r>
        <w:t>User → Streamlit UI → FastAPI API → Gemini AI / Weather Service → OpenWeather API → Weather response → UI</w:t>
      </w:r>
    </w:p>
    <w:p w14:paraId="18C6967B" w14:textId="77777777" w:rsidR="00DA23AB" w:rsidRDefault="00000000">
      <w:pPr>
        <w:rPr>
          <w:rFonts w:hint="eastAsia"/>
        </w:rPr>
      </w:pPr>
      <w:r>
        <w:t>Deployment path: Developer laptop → Docker images → GitHub Container Registry (GHCR) → Azure Container Apps</w:t>
      </w:r>
    </w:p>
    <w:p w14:paraId="1587BB70" w14:textId="77777777" w:rsidR="00DA23AB" w:rsidRDefault="00000000">
      <w:pPr>
        <w:pStyle w:val="Heading1"/>
      </w:pPr>
      <w:r>
        <w:t>3. Technologies Used – At a Glance</w:t>
      </w:r>
    </w:p>
    <w:tbl>
      <w:tblPr>
        <w:tblStyle w:val="TableGrid"/>
        <w:tblW w:w="0" w:type="auto"/>
        <w:tblLook w:val="04A0" w:firstRow="1" w:lastRow="0" w:firstColumn="1" w:lastColumn="0" w:noHBand="0" w:noVBand="1"/>
      </w:tblPr>
      <w:tblGrid>
        <w:gridCol w:w="2127"/>
        <w:gridCol w:w="2489"/>
        <w:gridCol w:w="2127"/>
        <w:gridCol w:w="2113"/>
      </w:tblGrid>
      <w:tr w:rsidR="00DA23AB" w14:paraId="1BCE78E9" w14:textId="77777777">
        <w:tc>
          <w:tcPr>
            <w:tcW w:w="2160" w:type="dxa"/>
          </w:tcPr>
          <w:p w14:paraId="132E677F" w14:textId="77777777" w:rsidR="00DA23AB" w:rsidRDefault="00000000">
            <w:pPr>
              <w:rPr>
                <w:rFonts w:hint="eastAsia"/>
              </w:rPr>
            </w:pPr>
            <w:r>
              <w:t>Technology</w:t>
            </w:r>
          </w:p>
        </w:tc>
        <w:tc>
          <w:tcPr>
            <w:tcW w:w="2160" w:type="dxa"/>
          </w:tcPr>
          <w:p w14:paraId="76452243" w14:textId="77777777" w:rsidR="00DA23AB" w:rsidRDefault="00000000">
            <w:pPr>
              <w:rPr>
                <w:rFonts w:hint="eastAsia"/>
              </w:rPr>
            </w:pPr>
            <w:r>
              <w:t>Used For</w:t>
            </w:r>
          </w:p>
        </w:tc>
        <w:tc>
          <w:tcPr>
            <w:tcW w:w="2160" w:type="dxa"/>
          </w:tcPr>
          <w:p w14:paraId="55406E35" w14:textId="77777777" w:rsidR="00DA23AB" w:rsidRDefault="00000000">
            <w:pPr>
              <w:rPr>
                <w:rFonts w:hint="eastAsia"/>
              </w:rPr>
            </w:pPr>
            <w:r>
              <w:t>Why It Was Used</w:t>
            </w:r>
          </w:p>
        </w:tc>
        <w:tc>
          <w:tcPr>
            <w:tcW w:w="2160" w:type="dxa"/>
          </w:tcPr>
          <w:p w14:paraId="23D0C97D" w14:textId="77777777" w:rsidR="00DA23AB" w:rsidRDefault="00000000">
            <w:pPr>
              <w:rPr>
                <w:rFonts w:hint="eastAsia"/>
              </w:rPr>
            </w:pPr>
            <w:r>
              <w:t>Where It Runs</w:t>
            </w:r>
          </w:p>
        </w:tc>
      </w:tr>
      <w:tr w:rsidR="00DA23AB" w14:paraId="12A574E4" w14:textId="77777777">
        <w:tc>
          <w:tcPr>
            <w:tcW w:w="2160" w:type="dxa"/>
          </w:tcPr>
          <w:p w14:paraId="5B013478" w14:textId="77777777" w:rsidR="00DA23AB" w:rsidRDefault="00000000">
            <w:pPr>
              <w:rPr>
                <w:rFonts w:hint="eastAsia"/>
              </w:rPr>
            </w:pPr>
            <w:r>
              <w:t>Python</w:t>
            </w:r>
          </w:p>
        </w:tc>
        <w:tc>
          <w:tcPr>
            <w:tcW w:w="2160" w:type="dxa"/>
          </w:tcPr>
          <w:p w14:paraId="5846D7C7" w14:textId="77777777" w:rsidR="00DA23AB" w:rsidRDefault="00000000">
            <w:pPr>
              <w:rPr>
                <w:rFonts w:hint="eastAsia"/>
              </w:rPr>
            </w:pPr>
            <w:r>
              <w:t>Application development</w:t>
            </w:r>
          </w:p>
        </w:tc>
        <w:tc>
          <w:tcPr>
            <w:tcW w:w="2160" w:type="dxa"/>
          </w:tcPr>
          <w:p w14:paraId="30D0D49F" w14:textId="77777777" w:rsidR="00DA23AB" w:rsidRDefault="00000000">
            <w:pPr>
              <w:rPr>
                <w:rFonts w:hint="eastAsia"/>
              </w:rPr>
            </w:pPr>
            <w:r>
              <w:t>Simple, widely used for APIs and AI applications</w:t>
            </w:r>
          </w:p>
        </w:tc>
        <w:tc>
          <w:tcPr>
            <w:tcW w:w="2160" w:type="dxa"/>
          </w:tcPr>
          <w:p w14:paraId="56799DBE" w14:textId="77777777" w:rsidR="00DA23AB" w:rsidRDefault="00000000">
            <w:pPr>
              <w:rPr>
                <w:rFonts w:hint="eastAsia"/>
              </w:rPr>
            </w:pPr>
            <w:r>
              <w:t>API/UI containers</w:t>
            </w:r>
          </w:p>
        </w:tc>
      </w:tr>
      <w:tr w:rsidR="00DA23AB" w14:paraId="00D00140" w14:textId="77777777">
        <w:tc>
          <w:tcPr>
            <w:tcW w:w="2160" w:type="dxa"/>
          </w:tcPr>
          <w:p w14:paraId="708213C2" w14:textId="77777777" w:rsidR="00DA23AB" w:rsidRDefault="00000000">
            <w:pPr>
              <w:rPr>
                <w:rFonts w:hint="eastAsia"/>
              </w:rPr>
            </w:pPr>
            <w:r>
              <w:t>FastAPI</w:t>
            </w:r>
          </w:p>
        </w:tc>
        <w:tc>
          <w:tcPr>
            <w:tcW w:w="2160" w:type="dxa"/>
          </w:tcPr>
          <w:p w14:paraId="493CFDE0" w14:textId="77777777" w:rsidR="00DA23AB" w:rsidRDefault="00000000">
            <w:pPr>
              <w:rPr>
                <w:rFonts w:hint="eastAsia"/>
              </w:rPr>
            </w:pPr>
            <w:r>
              <w:t>Backend REST API</w:t>
            </w:r>
          </w:p>
        </w:tc>
        <w:tc>
          <w:tcPr>
            <w:tcW w:w="2160" w:type="dxa"/>
          </w:tcPr>
          <w:p w14:paraId="43E452B7" w14:textId="77777777" w:rsidR="00DA23AB" w:rsidRDefault="00000000">
            <w:pPr>
              <w:rPr>
                <w:rFonts w:hint="eastAsia"/>
              </w:rPr>
            </w:pPr>
            <w:r>
              <w:t>Lightweight, fast, Python-friendly API framework</w:t>
            </w:r>
          </w:p>
        </w:tc>
        <w:tc>
          <w:tcPr>
            <w:tcW w:w="2160" w:type="dxa"/>
          </w:tcPr>
          <w:p w14:paraId="2946163E" w14:textId="77777777" w:rsidR="00DA23AB" w:rsidRDefault="00000000">
            <w:pPr>
              <w:rPr>
                <w:rFonts w:hint="eastAsia"/>
              </w:rPr>
            </w:pPr>
            <w:r>
              <w:t>API container</w:t>
            </w:r>
          </w:p>
        </w:tc>
      </w:tr>
      <w:tr w:rsidR="00DA23AB" w14:paraId="5703D5E0" w14:textId="77777777">
        <w:tc>
          <w:tcPr>
            <w:tcW w:w="2160" w:type="dxa"/>
          </w:tcPr>
          <w:p w14:paraId="46CC949E" w14:textId="77777777" w:rsidR="00DA23AB" w:rsidRDefault="00000000">
            <w:pPr>
              <w:rPr>
                <w:rFonts w:hint="eastAsia"/>
              </w:rPr>
            </w:pPr>
            <w:r>
              <w:t>Uvicorn</w:t>
            </w:r>
          </w:p>
        </w:tc>
        <w:tc>
          <w:tcPr>
            <w:tcW w:w="2160" w:type="dxa"/>
          </w:tcPr>
          <w:p w14:paraId="316E5D39" w14:textId="77777777" w:rsidR="00DA23AB" w:rsidRDefault="00000000">
            <w:pPr>
              <w:rPr>
                <w:rFonts w:hint="eastAsia"/>
              </w:rPr>
            </w:pPr>
            <w:r>
              <w:t>ASGI server</w:t>
            </w:r>
          </w:p>
        </w:tc>
        <w:tc>
          <w:tcPr>
            <w:tcW w:w="2160" w:type="dxa"/>
          </w:tcPr>
          <w:p w14:paraId="71FB2141" w14:textId="77777777" w:rsidR="00DA23AB" w:rsidRDefault="00000000">
            <w:pPr>
              <w:rPr>
                <w:rFonts w:hint="eastAsia"/>
              </w:rPr>
            </w:pPr>
            <w:r>
              <w:t>Runs the FastAPI application</w:t>
            </w:r>
          </w:p>
        </w:tc>
        <w:tc>
          <w:tcPr>
            <w:tcW w:w="2160" w:type="dxa"/>
          </w:tcPr>
          <w:p w14:paraId="4A37BABE" w14:textId="77777777" w:rsidR="00DA23AB" w:rsidRDefault="00000000">
            <w:pPr>
              <w:rPr>
                <w:rFonts w:hint="eastAsia"/>
              </w:rPr>
            </w:pPr>
            <w:r>
              <w:t>API container</w:t>
            </w:r>
          </w:p>
        </w:tc>
      </w:tr>
      <w:tr w:rsidR="00DA23AB" w14:paraId="635ADC63" w14:textId="77777777">
        <w:tc>
          <w:tcPr>
            <w:tcW w:w="2160" w:type="dxa"/>
          </w:tcPr>
          <w:p w14:paraId="4930DDD2" w14:textId="77777777" w:rsidR="00DA23AB" w:rsidRDefault="00000000">
            <w:pPr>
              <w:rPr>
                <w:rFonts w:hint="eastAsia"/>
              </w:rPr>
            </w:pPr>
            <w:r>
              <w:t>Streamlit</w:t>
            </w:r>
          </w:p>
        </w:tc>
        <w:tc>
          <w:tcPr>
            <w:tcW w:w="2160" w:type="dxa"/>
          </w:tcPr>
          <w:p w14:paraId="72BAAD42" w14:textId="77777777" w:rsidR="00DA23AB" w:rsidRDefault="00000000">
            <w:pPr>
              <w:rPr>
                <w:rFonts w:hint="eastAsia"/>
              </w:rPr>
            </w:pPr>
            <w:r>
              <w:t>Web UI</w:t>
            </w:r>
          </w:p>
        </w:tc>
        <w:tc>
          <w:tcPr>
            <w:tcW w:w="2160" w:type="dxa"/>
          </w:tcPr>
          <w:p w14:paraId="7E95B35C" w14:textId="77777777" w:rsidR="00DA23AB" w:rsidRDefault="00000000">
            <w:pPr>
              <w:rPr>
                <w:rFonts w:hint="eastAsia"/>
              </w:rPr>
            </w:pPr>
            <w:r>
              <w:t>Quickly creates an interactive Python web interface</w:t>
            </w:r>
          </w:p>
        </w:tc>
        <w:tc>
          <w:tcPr>
            <w:tcW w:w="2160" w:type="dxa"/>
          </w:tcPr>
          <w:p w14:paraId="500ED053" w14:textId="77777777" w:rsidR="00DA23AB" w:rsidRDefault="00000000">
            <w:pPr>
              <w:rPr>
                <w:rFonts w:hint="eastAsia"/>
              </w:rPr>
            </w:pPr>
            <w:r>
              <w:t>UI container</w:t>
            </w:r>
          </w:p>
        </w:tc>
      </w:tr>
      <w:tr w:rsidR="00DA23AB" w14:paraId="45FAAA29" w14:textId="77777777">
        <w:tc>
          <w:tcPr>
            <w:tcW w:w="2160" w:type="dxa"/>
          </w:tcPr>
          <w:p w14:paraId="2FC5B2CF" w14:textId="77777777" w:rsidR="00DA23AB" w:rsidRDefault="00000000">
            <w:pPr>
              <w:rPr>
                <w:rFonts w:hint="eastAsia"/>
              </w:rPr>
            </w:pPr>
            <w:r>
              <w:t>Google Gemini</w:t>
            </w:r>
          </w:p>
        </w:tc>
        <w:tc>
          <w:tcPr>
            <w:tcW w:w="2160" w:type="dxa"/>
          </w:tcPr>
          <w:p w14:paraId="4E6977CE" w14:textId="77777777" w:rsidR="00DA23AB" w:rsidRDefault="00000000">
            <w:pPr>
              <w:rPr>
                <w:rFonts w:hint="eastAsia"/>
              </w:rPr>
            </w:pPr>
            <w:r>
              <w:t>Generative AI</w:t>
            </w:r>
          </w:p>
        </w:tc>
        <w:tc>
          <w:tcPr>
            <w:tcW w:w="2160" w:type="dxa"/>
          </w:tcPr>
          <w:p w14:paraId="3F25F40D" w14:textId="77777777" w:rsidR="00DA23AB" w:rsidRDefault="00000000">
            <w:pPr>
              <w:rPr>
                <w:rFonts w:hint="eastAsia"/>
              </w:rPr>
            </w:pPr>
            <w:r>
              <w:t>Understands natural-language questions and can call tools</w:t>
            </w:r>
          </w:p>
        </w:tc>
        <w:tc>
          <w:tcPr>
            <w:tcW w:w="2160" w:type="dxa"/>
          </w:tcPr>
          <w:p w14:paraId="2E1064E0" w14:textId="77777777" w:rsidR="00DA23AB" w:rsidRDefault="00000000">
            <w:pPr>
              <w:rPr>
                <w:rFonts w:hint="eastAsia"/>
              </w:rPr>
            </w:pPr>
            <w:r>
              <w:t>Cloud AI service</w:t>
            </w:r>
          </w:p>
        </w:tc>
      </w:tr>
      <w:tr w:rsidR="00DA23AB" w14:paraId="410DEE37" w14:textId="77777777">
        <w:tc>
          <w:tcPr>
            <w:tcW w:w="2160" w:type="dxa"/>
          </w:tcPr>
          <w:p w14:paraId="3C5EB6FE" w14:textId="77777777" w:rsidR="00DA23AB" w:rsidRDefault="00000000">
            <w:pPr>
              <w:rPr>
                <w:rFonts w:hint="eastAsia"/>
              </w:rPr>
            </w:pPr>
            <w:r>
              <w:t>Google GenAI SDK</w:t>
            </w:r>
          </w:p>
        </w:tc>
        <w:tc>
          <w:tcPr>
            <w:tcW w:w="2160" w:type="dxa"/>
          </w:tcPr>
          <w:p w14:paraId="189F0EC9" w14:textId="77777777" w:rsidR="00DA23AB" w:rsidRDefault="00000000">
            <w:pPr>
              <w:rPr>
                <w:rFonts w:hint="eastAsia"/>
              </w:rPr>
            </w:pPr>
            <w:r>
              <w:t>Gemini integration</w:t>
            </w:r>
          </w:p>
        </w:tc>
        <w:tc>
          <w:tcPr>
            <w:tcW w:w="2160" w:type="dxa"/>
          </w:tcPr>
          <w:p w14:paraId="2906E6B3" w14:textId="77777777" w:rsidR="00DA23AB" w:rsidRDefault="00000000">
            <w:pPr>
              <w:rPr>
                <w:rFonts w:hint="eastAsia"/>
              </w:rPr>
            </w:pPr>
            <w:r>
              <w:t>Python SDK used by the backend to communicate with Gemini</w:t>
            </w:r>
          </w:p>
        </w:tc>
        <w:tc>
          <w:tcPr>
            <w:tcW w:w="2160" w:type="dxa"/>
          </w:tcPr>
          <w:p w14:paraId="08CD24EB" w14:textId="77777777" w:rsidR="00DA23AB" w:rsidRDefault="00000000">
            <w:pPr>
              <w:rPr>
                <w:rFonts w:hint="eastAsia"/>
              </w:rPr>
            </w:pPr>
            <w:r>
              <w:t>API container</w:t>
            </w:r>
          </w:p>
        </w:tc>
      </w:tr>
      <w:tr w:rsidR="00DA23AB" w14:paraId="664DFA69" w14:textId="77777777">
        <w:tc>
          <w:tcPr>
            <w:tcW w:w="2160" w:type="dxa"/>
          </w:tcPr>
          <w:p w14:paraId="4E787937" w14:textId="77777777" w:rsidR="00DA23AB" w:rsidRDefault="00000000">
            <w:pPr>
              <w:rPr>
                <w:rFonts w:hint="eastAsia"/>
              </w:rPr>
            </w:pPr>
            <w:r>
              <w:t>OpenWeather API</w:t>
            </w:r>
          </w:p>
        </w:tc>
        <w:tc>
          <w:tcPr>
            <w:tcW w:w="2160" w:type="dxa"/>
          </w:tcPr>
          <w:p w14:paraId="7ECF0686" w14:textId="77777777" w:rsidR="00DA23AB" w:rsidRDefault="00000000">
            <w:pPr>
              <w:rPr>
                <w:rFonts w:hint="eastAsia"/>
              </w:rPr>
            </w:pPr>
            <w:r>
              <w:t>Live weather data</w:t>
            </w:r>
          </w:p>
        </w:tc>
        <w:tc>
          <w:tcPr>
            <w:tcW w:w="2160" w:type="dxa"/>
          </w:tcPr>
          <w:p w14:paraId="673A30D2" w14:textId="77777777" w:rsidR="00DA23AB" w:rsidRDefault="00000000">
            <w:pPr>
              <w:rPr>
                <w:rFonts w:hint="eastAsia"/>
              </w:rPr>
            </w:pPr>
            <w:r>
              <w:t>Provides current weather information</w:t>
            </w:r>
          </w:p>
        </w:tc>
        <w:tc>
          <w:tcPr>
            <w:tcW w:w="2160" w:type="dxa"/>
          </w:tcPr>
          <w:p w14:paraId="3E6FE917" w14:textId="77777777" w:rsidR="00DA23AB" w:rsidRDefault="00000000">
            <w:pPr>
              <w:rPr>
                <w:rFonts w:hint="eastAsia"/>
              </w:rPr>
            </w:pPr>
            <w:r>
              <w:t>External cloud API</w:t>
            </w:r>
          </w:p>
        </w:tc>
      </w:tr>
      <w:tr w:rsidR="00DA23AB" w14:paraId="3BC31DF0" w14:textId="77777777">
        <w:tc>
          <w:tcPr>
            <w:tcW w:w="2160" w:type="dxa"/>
          </w:tcPr>
          <w:p w14:paraId="588C6CED" w14:textId="77777777" w:rsidR="00DA23AB" w:rsidRDefault="00000000">
            <w:pPr>
              <w:rPr>
                <w:rFonts w:hint="eastAsia"/>
              </w:rPr>
            </w:pPr>
            <w:r>
              <w:lastRenderedPageBreak/>
              <w:t>Docker</w:t>
            </w:r>
          </w:p>
        </w:tc>
        <w:tc>
          <w:tcPr>
            <w:tcW w:w="2160" w:type="dxa"/>
          </w:tcPr>
          <w:p w14:paraId="1E3BB7B0" w14:textId="77777777" w:rsidR="00DA23AB" w:rsidRDefault="00000000">
            <w:pPr>
              <w:rPr>
                <w:rFonts w:hint="eastAsia"/>
              </w:rPr>
            </w:pPr>
            <w:r>
              <w:t>Containerization</w:t>
            </w:r>
          </w:p>
        </w:tc>
        <w:tc>
          <w:tcPr>
            <w:tcW w:w="2160" w:type="dxa"/>
          </w:tcPr>
          <w:p w14:paraId="74028A84" w14:textId="77777777" w:rsidR="00DA23AB" w:rsidRDefault="00000000">
            <w:pPr>
              <w:rPr>
                <w:rFonts w:hint="eastAsia"/>
              </w:rPr>
            </w:pPr>
            <w:r>
              <w:t>Packages application and dependencies consistently</w:t>
            </w:r>
          </w:p>
        </w:tc>
        <w:tc>
          <w:tcPr>
            <w:tcW w:w="2160" w:type="dxa"/>
          </w:tcPr>
          <w:p w14:paraId="2088D0E8" w14:textId="77777777" w:rsidR="00DA23AB" w:rsidRDefault="00000000">
            <w:pPr>
              <w:rPr>
                <w:rFonts w:hint="eastAsia"/>
              </w:rPr>
            </w:pPr>
            <w:r>
              <w:t>Developer machine / images</w:t>
            </w:r>
          </w:p>
        </w:tc>
      </w:tr>
      <w:tr w:rsidR="00DA23AB" w14:paraId="28B5F7EA" w14:textId="77777777">
        <w:tc>
          <w:tcPr>
            <w:tcW w:w="2160" w:type="dxa"/>
          </w:tcPr>
          <w:p w14:paraId="476048DE" w14:textId="77777777" w:rsidR="00DA23AB" w:rsidRDefault="00000000">
            <w:pPr>
              <w:rPr>
                <w:rFonts w:hint="eastAsia"/>
              </w:rPr>
            </w:pPr>
            <w:r>
              <w:t>GHCR</w:t>
            </w:r>
          </w:p>
        </w:tc>
        <w:tc>
          <w:tcPr>
            <w:tcW w:w="2160" w:type="dxa"/>
          </w:tcPr>
          <w:p w14:paraId="53D84DD4" w14:textId="77777777" w:rsidR="00DA23AB" w:rsidRDefault="00000000">
            <w:pPr>
              <w:rPr>
                <w:rFonts w:hint="eastAsia"/>
              </w:rPr>
            </w:pPr>
            <w:r>
              <w:t>Image registry</w:t>
            </w:r>
          </w:p>
        </w:tc>
        <w:tc>
          <w:tcPr>
            <w:tcW w:w="2160" w:type="dxa"/>
          </w:tcPr>
          <w:p w14:paraId="2C2EAE69" w14:textId="77777777" w:rsidR="00DA23AB" w:rsidRDefault="00000000">
            <w:pPr>
              <w:rPr>
                <w:rFonts w:hint="eastAsia"/>
              </w:rPr>
            </w:pPr>
            <w:r>
              <w:t>Stores Docker images for Azure to pull</w:t>
            </w:r>
          </w:p>
        </w:tc>
        <w:tc>
          <w:tcPr>
            <w:tcW w:w="2160" w:type="dxa"/>
          </w:tcPr>
          <w:p w14:paraId="15E5B74E" w14:textId="77777777" w:rsidR="00DA23AB" w:rsidRDefault="00000000">
            <w:pPr>
              <w:rPr>
                <w:rFonts w:hint="eastAsia"/>
              </w:rPr>
            </w:pPr>
            <w:r>
              <w:t>GitHub cloud</w:t>
            </w:r>
          </w:p>
        </w:tc>
      </w:tr>
      <w:tr w:rsidR="00DA23AB" w14:paraId="1C8D8961" w14:textId="77777777">
        <w:tc>
          <w:tcPr>
            <w:tcW w:w="2160" w:type="dxa"/>
          </w:tcPr>
          <w:p w14:paraId="67F497E8" w14:textId="77777777" w:rsidR="00DA23AB" w:rsidRDefault="00000000">
            <w:pPr>
              <w:rPr>
                <w:rFonts w:hint="eastAsia"/>
              </w:rPr>
            </w:pPr>
            <w:r>
              <w:t>Azure Container Apps</w:t>
            </w:r>
          </w:p>
        </w:tc>
        <w:tc>
          <w:tcPr>
            <w:tcW w:w="2160" w:type="dxa"/>
          </w:tcPr>
          <w:p w14:paraId="2D749F8F" w14:textId="77777777" w:rsidR="00DA23AB" w:rsidRDefault="00000000">
            <w:pPr>
              <w:rPr>
                <w:rFonts w:hint="eastAsia"/>
              </w:rPr>
            </w:pPr>
            <w:r>
              <w:t>Cloud hosting</w:t>
            </w:r>
          </w:p>
        </w:tc>
        <w:tc>
          <w:tcPr>
            <w:tcW w:w="2160" w:type="dxa"/>
          </w:tcPr>
          <w:p w14:paraId="6E1A0996" w14:textId="77777777" w:rsidR="00DA23AB" w:rsidRDefault="00000000">
            <w:pPr>
              <w:rPr>
                <w:rFonts w:hint="eastAsia"/>
              </w:rPr>
            </w:pPr>
            <w:r>
              <w:t>Runs the API and UI containers without managing VMs</w:t>
            </w:r>
          </w:p>
        </w:tc>
        <w:tc>
          <w:tcPr>
            <w:tcW w:w="2160" w:type="dxa"/>
          </w:tcPr>
          <w:p w14:paraId="77EEBB1F" w14:textId="77777777" w:rsidR="00DA23AB" w:rsidRDefault="00000000">
            <w:pPr>
              <w:rPr>
                <w:rFonts w:hint="eastAsia"/>
              </w:rPr>
            </w:pPr>
            <w:r>
              <w:t>Azure</w:t>
            </w:r>
          </w:p>
        </w:tc>
      </w:tr>
      <w:tr w:rsidR="00DA23AB" w14:paraId="6D66C851" w14:textId="77777777">
        <w:tc>
          <w:tcPr>
            <w:tcW w:w="2160" w:type="dxa"/>
          </w:tcPr>
          <w:p w14:paraId="7CDBFE1D" w14:textId="77777777" w:rsidR="00DA23AB" w:rsidRDefault="00000000">
            <w:pPr>
              <w:rPr>
                <w:rFonts w:hint="eastAsia"/>
              </w:rPr>
            </w:pPr>
            <w:r>
              <w:t>Azure CLI</w:t>
            </w:r>
          </w:p>
        </w:tc>
        <w:tc>
          <w:tcPr>
            <w:tcW w:w="2160" w:type="dxa"/>
          </w:tcPr>
          <w:p w14:paraId="1EB0A15D" w14:textId="77777777" w:rsidR="00DA23AB" w:rsidRDefault="00000000">
            <w:pPr>
              <w:rPr>
                <w:rFonts w:hint="eastAsia"/>
              </w:rPr>
            </w:pPr>
            <w:r>
              <w:t>Deployment/management</w:t>
            </w:r>
          </w:p>
        </w:tc>
        <w:tc>
          <w:tcPr>
            <w:tcW w:w="2160" w:type="dxa"/>
          </w:tcPr>
          <w:p w14:paraId="792B25F4" w14:textId="77777777" w:rsidR="00DA23AB" w:rsidRDefault="00000000">
            <w:pPr>
              <w:rPr>
                <w:rFonts w:hint="eastAsia"/>
              </w:rPr>
            </w:pPr>
            <w:r>
              <w:t>Allows repeatable Azure deployment from terminal</w:t>
            </w:r>
          </w:p>
        </w:tc>
        <w:tc>
          <w:tcPr>
            <w:tcW w:w="2160" w:type="dxa"/>
          </w:tcPr>
          <w:p w14:paraId="075BF230" w14:textId="77777777" w:rsidR="00DA23AB" w:rsidRDefault="00000000">
            <w:pPr>
              <w:rPr>
                <w:rFonts w:hint="eastAsia"/>
              </w:rPr>
            </w:pPr>
            <w:r>
              <w:t>Developer machine</w:t>
            </w:r>
          </w:p>
        </w:tc>
      </w:tr>
      <w:tr w:rsidR="00DA23AB" w14:paraId="55FAFC46" w14:textId="77777777">
        <w:tc>
          <w:tcPr>
            <w:tcW w:w="2160" w:type="dxa"/>
          </w:tcPr>
          <w:p w14:paraId="1B1FC410" w14:textId="77777777" w:rsidR="00DA23AB" w:rsidRDefault="00000000">
            <w:pPr>
              <w:rPr>
                <w:rFonts w:hint="eastAsia"/>
              </w:rPr>
            </w:pPr>
            <w:r>
              <w:t>GitHub</w:t>
            </w:r>
          </w:p>
        </w:tc>
        <w:tc>
          <w:tcPr>
            <w:tcW w:w="2160" w:type="dxa"/>
          </w:tcPr>
          <w:p w14:paraId="2CB15E60" w14:textId="77777777" w:rsidR="00DA23AB" w:rsidRDefault="00000000">
            <w:pPr>
              <w:rPr>
                <w:rFonts w:hint="eastAsia"/>
              </w:rPr>
            </w:pPr>
            <w:r>
              <w:t>Source code / CI ecosystem</w:t>
            </w:r>
          </w:p>
        </w:tc>
        <w:tc>
          <w:tcPr>
            <w:tcW w:w="2160" w:type="dxa"/>
          </w:tcPr>
          <w:p w14:paraId="2B7E4412" w14:textId="77777777" w:rsidR="00DA23AB" w:rsidRDefault="00000000">
            <w:pPr>
              <w:rPr>
                <w:rFonts w:hint="eastAsia"/>
              </w:rPr>
            </w:pPr>
            <w:r>
              <w:t>Stores project code and works with GHCR</w:t>
            </w:r>
          </w:p>
        </w:tc>
        <w:tc>
          <w:tcPr>
            <w:tcW w:w="2160" w:type="dxa"/>
          </w:tcPr>
          <w:p w14:paraId="26062D0C" w14:textId="77777777" w:rsidR="00DA23AB" w:rsidRDefault="00000000">
            <w:pPr>
              <w:rPr>
                <w:rFonts w:hint="eastAsia"/>
              </w:rPr>
            </w:pPr>
            <w:r>
              <w:t>GitHub cloud</w:t>
            </w:r>
          </w:p>
        </w:tc>
      </w:tr>
    </w:tbl>
    <w:p w14:paraId="18ACFE3F" w14:textId="77777777" w:rsidR="00DA23AB" w:rsidRDefault="00000000">
      <w:pPr>
        <w:pStyle w:val="Heading1"/>
      </w:pPr>
      <w:r>
        <w:t>4. Python – Why?</w:t>
      </w:r>
    </w:p>
    <w:p w14:paraId="3FA2712E" w14:textId="77777777" w:rsidR="00DA23AB" w:rsidRDefault="00000000">
      <w:pPr>
        <w:pStyle w:val="ListBullet"/>
        <w:rPr>
          <w:rFonts w:hint="eastAsia"/>
        </w:rPr>
      </w:pPr>
      <w:r>
        <w:t>Python is the primary programming language for the Weather Bot.</w:t>
      </w:r>
    </w:p>
    <w:p w14:paraId="55DCD7B0" w14:textId="77777777" w:rsidR="00DA23AB" w:rsidRDefault="00000000">
      <w:pPr>
        <w:pStyle w:val="ListBullet"/>
        <w:rPr>
          <w:rFonts w:hint="eastAsia"/>
        </w:rPr>
      </w:pPr>
      <w:r>
        <w:t>It has strong libraries and SDKs for AI, APIs, HTTP requests, and web applications.</w:t>
      </w:r>
    </w:p>
    <w:p w14:paraId="144B5CF2" w14:textId="77777777" w:rsidR="00DA23AB" w:rsidRDefault="00000000">
      <w:pPr>
        <w:pStyle w:val="ListBullet"/>
        <w:rPr>
          <w:rFonts w:hint="eastAsia"/>
        </w:rPr>
      </w:pPr>
      <w:r>
        <w:t>The same language can be used for the FastAPI backend and Streamlit UI.</w:t>
      </w:r>
    </w:p>
    <w:p w14:paraId="2A3979DF" w14:textId="77777777" w:rsidR="00DA23AB" w:rsidRDefault="00000000">
      <w:pPr>
        <w:pStyle w:val="ListBullet"/>
        <w:rPr>
          <w:rFonts w:hint="eastAsia"/>
        </w:rPr>
      </w:pPr>
      <w:r>
        <w:t>Python keeps the project relatively simple for an AI learning project.</w:t>
      </w:r>
    </w:p>
    <w:p w14:paraId="7A051E33" w14:textId="77777777" w:rsidR="00DA23AB" w:rsidRDefault="00000000">
      <w:pPr>
        <w:pStyle w:val="Heading1"/>
      </w:pPr>
      <w:r>
        <w:t>5. FastAPI – Backend API</w:t>
      </w:r>
    </w:p>
    <w:p w14:paraId="31648197" w14:textId="77777777" w:rsidR="00DA23AB" w:rsidRDefault="00000000">
      <w:pPr>
        <w:rPr>
          <w:rFonts w:hint="eastAsia"/>
        </w:rPr>
      </w:pPr>
      <w:r>
        <w:t>FastAPI is the backend framework used to expose HTTP endpoints.</w:t>
      </w:r>
    </w:p>
    <w:p w14:paraId="77CC4974" w14:textId="77777777" w:rsidR="00DA23AB" w:rsidRDefault="00000000">
      <w:pPr>
        <w:rPr>
          <w:rFonts w:hint="eastAsia"/>
        </w:rPr>
      </w:pPr>
      <w:r>
        <w:t>The Weather Bot API includes endpoints such as:</w:t>
      </w:r>
    </w:p>
    <w:p w14:paraId="732AF1E8" w14:textId="77777777" w:rsidR="00DA23AB" w:rsidRDefault="00000000">
      <w:pPr>
        <w:pStyle w:val="ListBullet"/>
        <w:rPr>
          <w:rFonts w:hint="eastAsia"/>
        </w:rPr>
      </w:pPr>
      <w:r>
        <w:t>GET / – basic API/root endpoint.</w:t>
      </w:r>
    </w:p>
    <w:p w14:paraId="518F3A68" w14:textId="77777777" w:rsidR="00DA23AB" w:rsidRDefault="00000000">
      <w:pPr>
        <w:pStyle w:val="ListBullet"/>
        <w:rPr>
          <w:rFonts w:hint="eastAsia"/>
        </w:rPr>
      </w:pPr>
      <w:r>
        <w:t>GET /weather – weather-related endpoint.</w:t>
      </w:r>
    </w:p>
    <w:p w14:paraId="7EC07B9F" w14:textId="77777777" w:rsidR="00DA23AB" w:rsidRDefault="00000000">
      <w:pPr>
        <w:pStyle w:val="ListBullet"/>
        <w:rPr>
          <w:rFonts w:hint="eastAsia"/>
        </w:rPr>
      </w:pPr>
      <w:r>
        <w:t>POST /chat – receives a user's natural-language question and returns an AI-generated response.</w:t>
      </w:r>
    </w:p>
    <w:p w14:paraId="39538CC8" w14:textId="77777777" w:rsidR="00DA23AB" w:rsidRDefault="00000000">
      <w:pPr>
        <w:rPr>
          <w:rFonts w:hint="eastAsia"/>
        </w:rPr>
      </w:pPr>
      <w:r>
        <w:t>Why FastAPI?</w:t>
      </w:r>
    </w:p>
    <w:p w14:paraId="554C9E9C" w14:textId="77777777" w:rsidR="00DA23AB" w:rsidRDefault="00000000">
      <w:pPr>
        <w:pStyle w:val="ListBullet"/>
        <w:rPr>
          <w:rFonts w:hint="eastAsia"/>
        </w:rPr>
      </w:pPr>
      <w:r>
        <w:t>Easy to create REST APIs with Python.</w:t>
      </w:r>
    </w:p>
    <w:p w14:paraId="776DAB39" w14:textId="77777777" w:rsidR="00DA23AB" w:rsidRDefault="00000000">
      <w:pPr>
        <w:pStyle w:val="ListBullet"/>
        <w:rPr>
          <w:rFonts w:hint="eastAsia"/>
        </w:rPr>
      </w:pPr>
      <w:r>
        <w:t>Good performance for lightweight APIs.</w:t>
      </w:r>
    </w:p>
    <w:p w14:paraId="454EA0C5" w14:textId="77777777" w:rsidR="00DA23AB" w:rsidRDefault="00000000">
      <w:pPr>
        <w:pStyle w:val="ListBullet"/>
        <w:rPr>
          <w:rFonts w:hint="eastAsia"/>
        </w:rPr>
      </w:pPr>
      <w:r>
        <w:t>Automatic API documentation.</w:t>
      </w:r>
    </w:p>
    <w:p w14:paraId="747A712B" w14:textId="77777777" w:rsidR="00DA23AB" w:rsidRDefault="00000000">
      <w:pPr>
        <w:pStyle w:val="ListBullet"/>
        <w:rPr>
          <w:rFonts w:hint="eastAsia"/>
        </w:rPr>
      </w:pPr>
      <w:r>
        <w:t>Works well with asynchronous Python and Uvicorn.</w:t>
      </w:r>
    </w:p>
    <w:p w14:paraId="18546307" w14:textId="77777777" w:rsidR="00DA23AB" w:rsidRDefault="00000000">
      <w:pPr>
        <w:pStyle w:val="ListBullet"/>
        <w:rPr>
          <w:rFonts w:hint="eastAsia"/>
        </w:rPr>
      </w:pPr>
      <w:r>
        <w:t>A common technology for modern AI application backends.</w:t>
      </w:r>
    </w:p>
    <w:p w14:paraId="7867C64D" w14:textId="77777777" w:rsidR="00DA23AB" w:rsidRDefault="00000000">
      <w:pPr>
        <w:pStyle w:val="Heading1"/>
      </w:pPr>
      <w:r>
        <w:t>6. Uvicorn – Running FastAPI</w:t>
      </w:r>
    </w:p>
    <w:p w14:paraId="402F721B" w14:textId="77777777" w:rsidR="00DA23AB" w:rsidRDefault="00000000">
      <w:pPr>
        <w:rPr>
          <w:rFonts w:hint="eastAsia"/>
        </w:rPr>
      </w:pPr>
      <w:r>
        <w:t>Uvicorn is the ASGI server used to run the FastAPI application.</w:t>
      </w:r>
    </w:p>
    <w:p w14:paraId="773952A4" w14:textId="77777777" w:rsidR="00DA23AB" w:rsidRDefault="00000000">
      <w:pPr>
        <w:rPr>
          <w:rFonts w:hint="eastAsia"/>
        </w:rPr>
      </w:pPr>
      <w:r>
        <w:t>In this project the API listens on port 8000 and should bind to 0.0.0.0 inside the container so Azure Container Apps can reach it.</w:t>
      </w:r>
    </w:p>
    <w:p w14:paraId="6D245FCD" w14:textId="77777777" w:rsidR="00DA23AB" w:rsidRDefault="00000000">
      <w:pPr>
        <w:rPr>
          <w:rFonts w:hint="eastAsia"/>
        </w:rPr>
      </w:pPr>
      <w:r>
        <w:t>Typical command:</w:t>
      </w:r>
    </w:p>
    <w:p w14:paraId="277C2FFD" w14:textId="77777777" w:rsidR="00DA23AB" w:rsidRDefault="00000000">
      <w:pPr>
        <w:rPr>
          <w:rFonts w:hint="eastAsia"/>
        </w:rPr>
      </w:pPr>
      <w:r>
        <w:lastRenderedPageBreak/>
        <w:t>uvicorn app.main:app --host 0.0.0.0 --port 8000</w:t>
      </w:r>
    </w:p>
    <w:p w14:paraId="6249C1C4" w14:textId="77777777" w:rsidR="00DA23AB" w:rsidRDefault="00000000">
      <w:pPr>
        <w:pStyle w:val="Heading1"/>
      </w:pPr>
      <w:r>
        <w:t>7. Streamlit – User Interface</w:t>
      </w:r>
    </w:p>
    <w:p w14:paraId="429B79A2" w14:textId="77777777" w:rsidR="00DA23AB" w:rsidRDefault="00000000">
      <w:pPr>
        <w:rPr>
          <w:rFonts w:hint="eastAsia"/>
        </w:rPr>
      </w:pPr>
      <w:r>
        <w:t>Streamlit is used to create the Weather Bot web UI.</w:t>
      </w:r>
    </w:p>
    <w:p w14:paraId="6196183D" w14:textId="77777777" w:rsidR="00DA23AB" w:rsidRDefault="00000000">
      <w:pPr>
        <w:rPr>
          <w:rFonts w:hint="eastAsia"/>
        </w:rPr>
      </w:pPr>
      <w:r>
        <w:t>Why Streamlit?</w:t>
      </w:r>
    </w:p>
    <w:p w14:paraId="562CB493" w14:textId="77777777" w:rsidR="00DA23AB" w:rsidRDefault="00000000">
      <w:pPr>
        <w:pStyle w:val="ListBullet"/>
        <w:rPr>
          <w:rFonts w:hint="eastAsia"/>
        </w:rPr>
      </w:pPr>
      <w:r>
        <w:t>Very little frontend code is required.</w:t>
      </w:r>
    </w:p>
    <w:p w14:paraId="0C185222" w14:textId="77777777" w:rsidR="00DA23AB" w:rsidRDefault="00000000">
      <w:pPr>
        <w:pStyle w:val="ListBullet"/>
        <w:rPr>
          <w:rFonts w:hint="eastAsia"/>
        </w:rPr>
      </w:pPr>
      <w:r>
        <w:t>The UI can be written using Python.</w:t>
      </w:r>
    </w:p>
    <w:p w14:paraId="1C1396F4" w14:textId="77777777" w:rsidR="00DA23AB" w:rsidRDefault="00000000">
      <w:pPr>
        <w:pStyle w:val="ListBullet"/>
        <w:rPr>
          <w:rFonts w:hint="eastAsia"/>
        </w:rPr>
      </w:pPr>
      <w:r>
        <w:t>It is excellent for prototypes, AI demos, and learning projects.</w:t>
      </w:r>
    </w:p>
    <w:p w14:paraId="3692D5C0" w14:textId="77777777" w:rsidR="00DA23AB" w:rsidRDefault="00000000">
      <w:pPr>
        <w:pStyle w:val="ListBullet"/>
        <w:rPr>
          <w:rFonts w:hint="eastAsia"/>
        </w:rPr>
      </w:pPr>
      <w:r>
        <w:t>It allows us to focus on AI/backend functionality instead of building a separate JavaScript frontend.</w:t>
      </w:r>
    </w:p>
    <w:p w14:paraId="3A1EE8B0" w14:textId="77777777" w:rsidR="00DA23AB" w:rsidRDefault="00000000">
      <w:pPr>
        <w:rPr>
          <w:rFonts w:hint="eastAsia"/>
        </w:rPr>
      </w:pPr>
      <w:r>
        <w:t>The Streamlit application runs on port 8501 inside its container.</w:t>
      </w:r>
    </w:p>
    <w:p w14:paraId="4ED17BC8" w14:textId="77777777" w:rsidR="00DA23AB" w:rsidRDefault="00000000">
      <w:pPr>
        <w:pStyle w:val="Heading1"/>
      </w:pPr>
      <w:r>
        <w:t>8. Google Gemini – AI Brain</w:t>
      </w:r>
    </w:p>
    <w:p w14:paraId="55868B4F" w14:textId="77777777" w:rsidR="00DA23AB" w:rsidRDefault="00000000">
      <w:pPr>
        <w:rPr>
          <w:rFonts w:hint="eastAsia"/>
        </w:rPr>
      </w:pPr>
      <w:r>
        <w:t>Google Gemini is the generative AI model used by the Weather Bot.</w:t>
      </w:r>
    </w:p>
    <w:p w14:paraId="259B45DE" w14:textId="77777777" w:rsidR="00DA23AB" w:rsidRDefault="00000000">
      <w:pPr>
        <w:rPr>
          <w:rFonts w:hint="eastAsia"/>
        </w:rPr>
      </w:pPr>
      <w:r>
        <w:t>Gemini is responsible for understanding a user's natural-language request and generating a conversational response.</w:t>
      </w:r>
    </w:p>
    <w:p w14:paraId="50D42C44" w14:textId="77777777" w:rsidR="00DA23AB" w:rsidRDefault="00000000">
      <w:pPr>
        <w:rPr>
          <w:rFonts w:hint="eastAsia"/>
        </w:rPr>
      </w:pPr>
      <w:r>
        <w:t>Example:</w:t>
      </w:r>
    </w:p>
    <w:p w14:paraId="76B305A4" w14:textId="77777777" w:rsidR="00DA23AB" w:rsidRDefault="00000000">
      <w:pPr>
        <w:rPr>
          <w:rFonts w:hint="eastAsia"/>
        </w:rPr>
      </w:pPr>
      <w:r>
        <w:t>User: “What is the temperature in Atlanta?”</w:t>
      </w:r>
    </w:p>
    <w:p w14:paraId="4CEC55B8" w14:textId="77777777" w:rsidR="00DA23AB" w:rsidRDefault="00000000">
      <w:pPr>
        <w:rPr>
          <w:rFonts w:hint="eastAsia"/>
        </w:rPr>
      </w:pPr>
      <w:r>
        <w:t>Gemini understands that the user is asking for weather information and can use the registered weather tool/function to obtain the actual data.</w:t>
      </w:r>
    </w:p>
    <w:p w14:paraId="21A1587A" w14:textId="77777777" w:rsidR="00DA23AB" w:rsidRDefault="00000000">
      <w:pPr>
        <w:rPr>
          <w:rFonts w:hint="eastAsia"/>
        </w:rPr>
      </w:pPr>
      <w:r>
        <w:t>Why Gemini?</w:t>
      </w:r>
    </w:p>
    <w:p w14:paraId="45CBF1A0" w14:textId="77777777" w:rsidR="00DA23AB" w:rsidRDefault="00000000">
      <w:pPr>
        <w:pStyle w:val="ListBullet"/>
        <w:rPr>
          <w:rFonts w:hint="eastAsia"/>
        </w:rPr>
      </w:pPr>
      <w:r>
        <w:t>Provides natural-language understanding.</w:t>
      </w:r>
    </w:p>
    <w:p w14:paraId="3C014E88" w14:textId="77777777" w:rsidR="00DA23AB" w:rsidRDefault="00000000">
      <w:pPr>
        <w:pStyle w:val="ListBullet"/>
        <w:rPr>
          <w:rFonts w:hint="eastAsia"/>
        </w:rPr>
      </w:pPr>
      <w:r>
        <w:t>Can generate conversational responses.</w:t>
      </w:r>
    </w:p>
    <w:p w14:paraId="192E9538" w14:textId="77777777" w:rsidR="00DA23AB" w:rsidRDefault="00000000">
      <w:pPr>
        <w:pStyle w:val="ListBullet"/>
        <w:rPr>
          <w:rFonts w:hint="eastAsia"/>
        </w:rPr>
      </w:pPr>
      <w:r>
        <w:t>Supports tool/function calling patterns.</w:t>
      </w:r>
    </w:p>
    <w:p w14:paraId="2B1F48B5" w14:textId="77777777" w:rsidR="00DA23AB" w:rsidRDefault="00000000">
      <w:pPr>
        <w:pStyle w:val="ListBullet"/>
        <w:rPr>
          <w:rFonts w:hint="eastAsia"/>
        </w:rPr>
      </w:pPr>
      <w:r>
        <w:t>Works with the Google GenAI Python SDK.</w:t>
      </w:r>
    </w:p>
    <w:p w14:paraId="6A35068B" w14:textId="77777777" w:rsidR="00DA23AB" w:rsidRDefault="00000000">
      <w:pPr>
        <w:pStyle w:val="Heading1"/>
      </w:pPr>
      <w:r>
        <w:t>9. Google GenAI SDK</w:t>
      </w:r>
    </w:p>
    <w:p w14:paraId="0F48E495" w14:textId="77777777" w:rsidR="00DA23AB" w:rsidRDefault="00000000">
      <w:pPr>
        <w:rPr>
          <w:rFonts w:hint="eastAsia"/>
        </w:rPr>
      </w:pPr>
      <w:r>
        <w:t>The Google GenAI SDK is the Python library used by the backend to communicate with Gemini.</w:t>
      </w:r>
    </w:p>
    <w:p w14:paraId="7A75D2AF" w14:textId="77777777" w:rsidR="00DA23AB" w:rsidRDefault="00000000">
      <w:pPr>
        <w:rPr>
          <w:rFonts w:hint="eastAsia"/>
        </w:rPr>
      </w:pPr>
      <w:r>
        <w:t>The backend creates a Gemini client using an API key stored in configuration/environment variables rather than hard-coding the secret in source code.</w:t>
      </w:r>
    </w:p>
    <w:p w14:paraId="15208A60" w14:textId="77777777" w:rsidR="00DA23AB" w:rsidRDefault="00000000">
      <w:pPr>
        <w:rPr>
          <w:rFonts w:hint="eastAsia"/>
        </w:rPr>
      </w:pPr>
      <w:r>
        <w:t>Important security principle: API keys should not be committed to GitHub or placed directly in source code.</w:t>
      </w:r>
    </w:p>
    <w:p w14:paraId="1C692FA9" w14:textId="77777777" w:rsidR="00DA23AB" w:rsidRDefault="00000000">
      <w:pPr>
        <w:pStyle w:val="Heading1"/>
      </w:pPr>
      <w:r>
        <w:lastRenderedPageBreak/>
        <w:t>10. Tool Calling / Function Calling</w:t>
      </w:r>
    </w:p>
    <w:p w14:paraId="0A56355F" w14:textId="77777777" w:rsidR="00DA23AB" w:rsidRDefault="00000000">
      <w:pPr>
        <w:rPr>
          <w:rFonts w:hint="eastAsia"/>
        </w:rPr>
      </w:pPr>
      <w:r>
        <w:t>One important AI concept demonstrated by this project is tool calling.</w:t>
      </w:r>
    </w:p>
    <w:p w14:paraId="284A4239" w14:textId="77777777" w:rsidR="00DA23AB" w:rsidRDefault="00000000">
      <w:pPr>
        <w:rPr>
          <w:rFonts w:hint="eastAsia"/>
        </w:rPr>
      </w:pPr>
      <w:r>
        <w:t>Instead of asking the AI model to invent weather information, the application provides a weather function/tool. Gemini can determine that it needs weather data and request that tool.</w:t>
      </w:r>
    </w:p>
    <w:p w14:paraId="43DB4DD6" w14:textId="77777777" w:rsidR="00DA23AB" w:rsidRDefault="00000000">
      <w:pPr>
        <w:rPr>
          <w:rFonts w:hint="eastAsia"/>
        </w:rPr>
      </w:pPr>
      <w:r>
        <w:t>Conceptually:</w:t>
      </w:r>
    </w:p>
    <w:p w14:paraId="4F45EF5F" w14:textId="77777777" w:rsidR="00DA23AB" w:rsidRDefault="00000000">
      <w:pPr>
        <w:pStyle w:val="ListBullet"/>
        <w:rPr>
          <w:rFonts w:hint="eastAsia"/>
        </w:rPr>
      </w:pPr>
      <w:r>
        <w:t>1. User asks a weather question.</w:t>
      </w:r>
    </w:p>
    <w:p w14:paraId="48FCE72D" w14:textId="77777777" w:rsidR="00DA23AB" w:rsidRDefault="00000000">
      <w:pPr>
        <w:pStyle w:val="ListBullet"/>
        <w:rPr>
          <w:rFonts w:hint="eastAsia"/>
        </w:rPr>
      </w:pPr>
      <w:r>
        <w:t>2. Gemini interprets the question.</w:t>
      </w:r>
    </w:p>
    <w:p w14:paraId="293D971F" w14:textId="77777777" w:rsidR="00DA23AB" w:rsidRDefault="00000000">
      <w:pPr>
        <w:pStyle w:val="ListBullet"/>
        <w:rPr>
          <w:rFonts w:hint="eastAsia"/>
        </w:rPr>
      </w:pPr>
      <w:r>
        <w:t>3. Gemini determines that weather data is required.</w:t>
      </w:r>
    </w:p>
    <w:p w14:paraId="3ADB37B6" w14:textId="77777777" w:rsidR="00DA23AB" w:rsidRDefault="00000000">
      <w:pPr>
        <w:pStyle w:val="ListBullet"/>
        <w:rPr>
          <w:rFonts w:hint="eastAsia"/>
        </w:rPr>
      </w:pPr>
      <w:r>
        <w:t>4. The backend calls the weather function.</w:t>
      </w:r>
    </w:p>
    <w:p w14:paraId="06F5047B" w14:textId="77777777" w:rsidR="00DA23AB" w:rsidRDefault="00000000">
      <w:pPr>
        <w:pStyle w:val="ListBullet"/>
        <w:rPr>
          <w:rFonts w:hint="eastAsia"/>
        </w:rPr>
      </w:pPr>
      <w:r>
        <w:t>5. The weather function calls OpenWeather.</w:t>
      </w:r>
    </w:p>
    <w:p w14:paraId="00B9A17A" w14:textId="77777777" w:rsidR="00DA23AB" w:rsidRDefault="00000000">
      <w:pPr>
        <w:pStyle w:val="ListBullet"/>
        <w:rPr>
          <w:rFonts w:hint="eastAsia"/>
        </w:rPr>
      </w:pPr>
      <w:r>
        <w:t>6. Real weather data is returned.</w:t>
      </w:r>
    </w:p>
    <w:p w14:paraId="6C748109" w14:textId="77777777" w:rsidR="00DA23AB" w:rsidRDefault="00000000">
      <w:pPr>
        <w:pStyle w:val="ListBullet"/>
        <w:rPr>
          <w:rFonts w:hint="eastAsia"/>
        </w:rPr>
      </w:pPr>
      <w:r>
        <w:t>7. Gemini uses that data to formulate the response.</w:t>
      </w:r>
    </w:p>
    <w:p w14:paraId="4C872D8E" w14:textId="77777777" w:rsidR="00DA23AB" w:rsidRDefault="00000000">
      <w:pPr>
        <w:pStyle w:val="ListBullet"/>
        <w:rPr>
          <w:rFonts w:hint="eastAsia"/>
        </w:rPr>
      </w:pPr>
      <w:r>
        <w:t>8. The response is returned to the UI.</w:t>
      </w:r>
    </w:p>
    <w:p w14:paraId="78EB8C8E" w14:textId="77777777" w:rsidR="00DA23AB" w:rsidRDefault="00000000">
      <w:pPr>
        <w:rPr>
          <w:rFonts w:hint="eastAsia"/>
        </w:rPr>
      </w:pPr>
      <w:r>
        <w:t>This is a useful introduction to how modern AI agents and tool-using LLM applications work.</w:t>
      </w:r>
    </w:p>
    <w:p w14:paraId="7F7C19F8" w14:textId="77777777" w:rsidR="00DA23AB" w:rsidRDefault="00000000">
      <w:pPr>
        <w:pStyle w:val="Heading1"/>
      </w:pPr>
      <w:r>
        <w:t>11. OpenWeather API – Real Weather Data</w:t>
      </w:r>
    </w:p>
    <w:p w14:paraId="56FD3EFF" w14:textId="77777777" w:rsidR="00DA23AB" w:rsidRDefault="00000000">
      <w:pPr>
        <w:rPr>
          <w:rFonts w:hint="eastAsia"/>
        </w:rPr>
      </w:pPr>
      <w:r>
        <w:t>OpenWeather provides the actual weather information.</w:t>
      </w:r>
    </w:p>
    <w:p w14:paraId="4C6698DF" w14:textId="77777777" w:rsidR="00DA23AB" w:rsidRDefault="00000000">
      <w:pPr>
        <w:rPr>
          <w:rFonts w:hint="eastAsia"/>
        </w:rPr>
      </w:pPr>
      <w:r>
        <w:t>The Weather Service in the backend calls the OpenWeather API and retrieves information such as:</w:t>
      </w:r>
    </w:p>
    <w:p w14:paraId="170393DB" w14:textId="77777777" w:rsidR="00DA23AB" w:rsidRDefault="00000000">
      <w:pPr>
        <w:pStyle w:val="ListBullet"/>
        <w:rPr>
          <w:rFonts w:hint="eastAsia"/>
        </w:rPr>
      </w:pPr>
      <w:r>
        <w:t>City</w:t>
      </w:r>
    </w:p>
    <w:p w14:paraId="7F4C0129" w14:textId="77777777" w:rsidR="00DA23AB" w:rsidRDefault="00000000">
      <w:pPr>
        <w:pStyle w:val="ListBullet"/>
        <w:rPr>
          <w:rFonts w:hint="eastAsia"/>
        </w:rPr>
      </w:pPr>
      <w:r>
        <w:t>Temperature</w:t>
      </w:r>
    </w:p>
    <w:p w14:paraId="21D58279" w14:textId="77777777" w:rsidR="00DA23AB" w:rsidRDefault="00000000">
      <w:pPr>
        <w:pStyle w:val="ListBullet"/>
        <w:rPr>
          <w:rFonts w:hint="eastAsia"/>
        </w:rPr>
      </w:pPr>
      <w:r>
        <w:t>Feels-like temperature</w:t>
      </w:r>
    </w:p>
    <w:p w14:paraId="16FB2A1C" w14:textId="77777777" w:rsidR="00DA23AB" w:rsidRDefault="00000000">
      <w:pPr>
        <w:pStyle w:val="ListBullet"/>
        <w:rPr>
          <w:rFonts w:hint="eastAsia"/>
        </w:rPr>
      </w:pPr>
      <w:r>
        <w:t>Humidity</w:t>
      </w:r>
    </w:p>
    <w:p w14:paraId="3C8B38F5" w14:textId="77777777" w:rsidR="00DA23AB" w:rsidRDefault="00000000">
      <w:pPr>
        <w:pStyle w:val="ListBullet"/>
        <w:rPr>
          <w:rFonts w:hint="eastAsia"/>
        </w:rPr>
      </w:pPr>
      <w:r>
        <w:t>Weather condition</w:t>
      </w:r>
    </w:p>
    <w:p w14:paraId="4414DF1A" w14:textId="77777777" w:rsidR="00DA23AB" w:rsidRDefault="00000000">
      <w:pPr>
        <w:pStyle w:val="ListBullet"/>
        <w:rPr>
          <w:rFonts w:hint="eastAsia"/>
        </w:rPr>
      </w:pPr>
      <w:r>
        <w:t>Weather description</w:t>
      </w:r>
    </w:p>
    <w:p w14:paraId="6FBFC8F3" w14:textId="77777777" w:rsidR="00DA23AB" w:rsidRDefault="00000000">
      <w:pPr>
        <w:pStyle w:val="ListBullet"/>
        <w:rPr>
          <w:rFonts w:hint="eastAsia"/>
        </w:rPr>
      </w:pPr>
      <w:r>
        <w:t>Wind speed</w:t>
      </w:r>
    </w:p>
    <w:p w14:paraId="2B8D10AF" w14:textId="77777777" w:rsidR="00DA23AB" w:rsidRDefault="00000000">
      <w:pPr>
        <w:rPr>
          <w:rFonts w:hint="eastAsia"/>
        </w:rPr>
      </w:pPr>
      <w:r>
        <w:t>Why use OpenWeather?</w:t>
      </w:r>
    </w:p>
    <w:p w14:paraId="5DC5CD88" w14:textId="77777777" w:rsidR="00DA23AB" w:rsidRDefault="00000000">
      <w:pPr>
        <w:pStyle w:val="ListBullet"/>
        <w:rPr>
          <w:rFonts w:hint="eastAsia"/>
        </w:rPr>
      </w:pPr>
      <w:r>
        <w:t>It provides external/current weather data.</w:t>
      </w:r>
    </w:p>
    <w:p w14:paraId="086AD0F2" w14:textId="77777777" w:rsidR="00DA23AB" w:rsidRDefault="00000000">
      <w:pPr>
        <w:pStyle w:val="ListBullet"/>
        <w:rPr>
          <w:rFonts w:hint="eastAsia"/>
        </w:rPr>
      </w:pPr>
      <w:r>
        <w:t>It separates weather-data retrieval from the AI model.</w:t>
      </w:r>
    </w:p>
    <w:p w14:paraId="04DE9508" w14:textId="77777777" w:rsidR="00DA23AB" w:rsidRDefault="00000000">
      <w:pPr>
        <w:pStyle w:val="ListBullet"/>
        <w:rPr>
          <w:rFonts w:hint="eastAsia"/>
        </w:rPr>
      </w:pPr>
      <w:r>
        <w:t>The AI does not need to know or memorize current temperatures.</w:t>
      </w:r>
    </w:p>
    <w:p w14:paraId="6A080176" w14:textId="77777777" w:rsidR="00DA23AB" w:rsidRDefault="00000000">
      <w:pPr>
        <w:pStyle w:val="Heading1"/>
      </w:pPr>
      <w:r>
        <w:t>12. Why Use Both Gemini and OpenWeather?</w:t>
      </w:r>
    </w:p>
    <w:p w14:paraId="502CF67D" w14:textId="77777777" w:rsidR="00DA23AB" w:rsidRDefault="00000000">
      <w:pPr>
        <w:rPr>
          <w:rFonts w:hint="eastAsia"/>
        </w:rPr>
      </w:pPr>
      <w:r>
        <w:t>They have different responsibilities.</w:t>
      </w:r>
    </w:p>
    <w:tbl>
      <w:tblPr>
        <w:tblStyle w:val="TableGrid"/>
        <w:tblW w:w="0" w:type="auto"/>
        <w:tblLook w:val="04A0" w:firstRow="1" w:lastRow="0" w:firstColumn="1" w:lastColumn="0" w:noHBand="0" w:noVBand="1"/>
      </w:tblPr>
      <w:tblGrid>
        <w:gridCol w:w="2880"/>
        <w:gridCol w:w="2880"/>
        <w:gridCol w:w="2880"/>
      </w:tblGrid>
      <w:tr w:rsidR="00DA23AB" w14:paraId="7B441D1E" w14:textId="77777777">
        <w:tc>
          <w:tcPr>
            <w:tcW w:w="2880" w:type="dxa"/>
          </w:tcPr>
          <w:p w14:paraId="67F90574" w14:textId="77777777" w:rsidR="00DA23AB" w:rsidRDefault="00000000">
            <w:pPr>
              <w:rPr>
                <w:rFonts w:hint="eastAsia"/>
              </w:rPr>
            </w:pPr>
            <w:r>
              <w:t>Component</w:t>
            </w:r>
          </w:p>
        </w:tc>
        <w:tc>
          <w:tcPr>
            <w:tcW w:w="2880" w:type="dxa"/>
          </w:tcPr>
          <w:p w14:paraId="5753307F" w14:textId="77777777" w:rsidR="00DA23AB" w:rsidRDefault="00000000">
            <w:pPr>
              <w:rPr>
                <w:rFonts w:hint="eastAsia"/>
              </w:rPr>
            </w:pPr>
            <w:r>
              <w:t>Main Responsibility</w:t>
            </w:r>
          </w:p>
        </w:tc>
        <w:tc>
          <w:tcPr>
            <w:tcW w:w="2880" w:type="dxa"/>
          </w:tcPr>
          <w:p w14:paraId="2D784D8E" w14:textId="77777777" w:rsidR="00DA23AB" w:rsidRDefault="00000000">
            <w:pPr>
              <w:rPr>
                <w:rFonts w:hint="eastAsia"/>
              </w:rPr>
            </w:pPr>
            <w:r>
              <w:t>Example</w:t>
            </w:r>
          </w:p>
        </w:tc>
      </w:tr>
      <w:tr w:rsidR="00DA23AB" w14:paraId="30DDB9A0" w14:textId="77777777">
        <w:tc>
          <w:tcPr>
            <w:tcW w:w="2880" w:type="dxa"/>
          </w:tcPr>
          <w:p w14:paraId="7F1E149C" w14:textId="77777777" w:rsidR="00DA23AB" w:rsidRDefault="00000000">
            <w:pPr>
              <w:rPr>
                <w:rFonts w:hint="eastAsia"/>
              </w:rPr>
            </w:pPr>
            <w:r>
              <w:t>Gemini</w:t>
            </w:r>
          </w:p>
        </w:tc>
        <w:tc>
          <w:tcPr>
            <w:tcW w:w="2880" w:type="dxa"/>
          </w:tcPr>
          <w:p w14:paraId="4009A9AB" w14:textId="77777777" w:rsidR="00DA23AB" w:rsidRDefault="00000000">
            <w:pPr>
              <w:rPr>
                <w:rFonts w:hint="eastAsia"/>
              </w:rPr>
            </w:pPr>
            <w:r>
              <w:t>Understand language and generate responses</w:t>
            </w:r>
          </w:p>
        </w:tc>
        <w:tc>
          <w:tcPr>
            <w:tcW w:w="2880" w:type="dxa"/>
          </w:tcPr>
          <w:p w14:paraId="4DBEEED8" w14:textId="77777777" w:rsidR="00DA23AB" w:rsidRDefault="00000000">
            <w:pPr>
              <w:rPr>
                <w:rFonts w:hint="eastAsia"/>
              </w:rPr>
            </w:pPr>
            <w:r>
              <w:t>Understand “How hot is Atlanta?”</w:t>
            </w:r>
          </w:p>
        </w:tc>
      </w:tr>
      <w:tr w:rsidR="00DA23AB" w14:paraId="78B06EE9" w14:textId="77777777">
        <w:tc>
          <w:tcPr>
            <w:tcW w:w="2880" w:type="dxa"/>
          </w:tcPr>
          <w:p w14:paraId="4526EAD8" w14:textId="77777777" w:rsidR="00DA23AB" w:rsidRDefault="00000000">
            <w:pPr>
              <w:rPr>
                <w:rFonts w:hint="eastAsia"/>
              </w:rPr>
            </w:pPr>
            <w:r>
              <w:t>OpenWeather</w:t>
            </w:r>
          </w:p>
        </w:tc>
        <w:tc>
          <w:tcPr>
            <w:tcW w:w="2880" w:type="dxa"/>
          </w:tcPr>
          <w:p w14:paraId="010C3165" w14:textId="77777777" w:rsidR="00DA23AB" w:rsidRDefault="00000000">
            <w:pPr>
              <w:rPr>
                <w:rFonts w:hint="eastAsia"/>
              </w:rPr>
            </w:pPr>
            <w:r>
              <w:t>Provide actual weather data</w:t>
            </w:r>
          </w:p>
        </w:tc>
        <w:tc>
          <w:tcPr>
            <w:tcW w:w="2880" w:type="dxa"/>
          </w:tcPr>
          <w:p w14:paraId="4BCFA9C3" w14:textId="77777777" w:rsidR="00DA23AB" w:rsidRDefault="00000000">
            <w:pPr>
              <w:rPr>
                <w:rFonts w:hint="eastAsia"/>
              </w:rPr>
            </w:pPr>
            <w:r>
              <w:t xml:space="preserve">Return Atlanta temperature, </w:t>
            </w:r>
            <w:r>
              <w:lastRenderedPageBreak/>
              <w:t>humidity, wind, etc.</w:t>
            </w:r>
          </w:p>
        </w:tc>
      </w:tr>
      <w:tr w:rsidR="00DA23AB" w14:paraId="12F35A63" w14:textId="77777777">
        <w:tc>
          <w:tcPr>
            <w:tcW w:w="2880" w:type="dxa"/>
          </w:tcPr>
          <w:p w14:paraId="239BDA7B" w14:textId="77777777" w:rsidR="00DA23AB" w:rsidRDefault="00000000">
            <w:pPr>
              <w:rPr>
                <w:rFonts w:hint="eastAsia"/>
              </w:rPr>
            </w:pPr>
            <w:r>
              <w:lastRenderedPageBreak/>
              <w:t>FastAPI</w:t>
            </w:r>
          </w:p>
        </w:tc>
        <w:tc>
          <w:tcPr>
            <w:tcW w:w="2880" w:type="dxa"/>
          </w:tcPr>
          <w:p w14:paraId="2D1961A6" w14:textId="77777777" w:rsidR="00DA23AB" w:rsidRDefault="00000000">
            <w:pPr>
              <w:rPr>
                <w:rFonts w:hint="eastAsia"/>
              </w:rPr>
            </w:pPr>
            <w:r>
              <w:t>Coordinate the application</w:t>
            </w:r>
          </w:p>
        </w:tc>
        <w:tc>
          <w:tcPr>
            <w:tcW w:w="2880" w:type="dxa"/>
          </w:tcPr>
          <w:p w14:paraId="41C3E34A" w14:textId="77777777" w:rsidR="00DA23AB" w:rsidRDefault="00000000">
            <w:pPr>
              <w:rPr>
                <w:rFonts w:hint="eastAsia"/>
              </w:rPr>
            </w:pPr>
            <w:r>
              <w:t>Receive request, call services, return response</w:t>
            </w:r>
          </w:p>
        </w:tc>
      </w:tr>
    </w:tbl>
    <w:p w14:paraId="1CDF4CE7" w14:textId="77777777" w:rsidR="00DA23AB" w:rsidRDefault="00000000">
      <w:pPr>
        <w:pStyle w:val="Heading1"/>
      </w:pPr>
      <w:r>
        <w:t>13. Docker – Why?</w:t>
      </w:r>
    </w:p>
    <w:p w14:paraId="3D95F197" w14:textId="77777777" w:rsidR="00DA23AB" w:rsidRDefault="00000000">
      <w:pPr>
        <w:rPr>
          <w:rFonts w:hint="eastAsia"/>
        </w:rPr>
      </w:pPr>
      <w:r>
        <w:t>Docker packages the application together with its runtime dependencies so it can run consistently in different environments.</w:t>
      </w:r>
    </w:p>
    <w:p w14:paraId="3C62061F" w14:textId="77777777" w:rsidR="00DA23AB" w:rsidRDefault="00000000">
      <w:pPr>
        <w:rPr>
          <w:rFonts w:hint="eastAsia"/>
        </w:rPr>
      </w:pPr>
      <w:r>
        <w:t>Instead of installing Python packages, system dependencies, and configuration manually on an Azure server, we build an image containing the application environment.</w:t>
      </w:r>
    </w:p>
    <w:p w14:paraId="1791AC0E" w14:textId="77777777" w:rsidR="00DA23AB" w:rsidRDefault="00000000">
      <w:pPr>
        <w:rPr>
          <w:rFonts w:hint="eastAsia"/>
        </w:rPr>
      </w:pPr>
      <w:r>
        <w:t>Benefits:</w:t>
      </w:r>
    </w:p>
    <w:p w14:paraId="4A8251ED" w14:textId="77777777" w:rsidR="00DA23AB" w:rsidRDefault="00000000">
      <w:pPr>
        <w:pStyle w:val="ListBullet"/>
        <w:rPr>
          <w:rFonts w:hint="eastAsia"/>
        </w:rPr>
      </w:pPr>
      <w:r>
        <w:t>Consistent environment.</w:t>
      </w:r>
    </w:p>
    <w:p w14:paraId="048DDDD3" w14:textId="77777777" w:rsidR="00DA23AB" w:rsidRDefault="00000000">
      <w:pPr>
        <w:pStyle w:val="ListBullet"/>
        <w:rPr>
          <w:rFonts w:hint="eastAsia"/>
        </w:rPr>
      </w:pPr>
      <w:r>
        <w:t>Easy deployment.</w:t>
      </w:r>
    </w:p>
    <w:p w14:paraId="51838A45" w14:textId="77777777" w:rsidR="00DA23AB" w:rsidRDefault="00000000">
      <w:pPr>
        <w:pStyle w:val="ListBullet"/>
        <w:rPr>
          <w:rFonts w:hint="eastAsia"/>
        </w:rPr>
      </w:pPr>
      <w:r>
        <w:t>Same image can run locally and in Azure.</w:t>
      </w:r>
    </w:p>
    <w:p w14:paraId="3E5C4FC2" w14:textId="77777777" w:rsidR="00DA23AB" w:rsidRDefault="00000000">
      <w:pPr>
        <w:pStyle w:val="ListBullet"/>
        <w:rPr>
          <w:rFonts w:hint="eastAsia"/>
        </w:rPr>
      </w:pPr>
      <w:r>
        <w:t>Simplifies dependency management.</w:t>
      </w:r>
    </w:p>
    <w:p w14:paraId="766CA562" w14:textId="77777777" w:rsidR="00DA23AB" w:rsidRDefault="00000000">
      <w:pPr>
        <w:pStyle w:val="ListBullet"/>
        <w:rPr>
          <w:rFonts w:hint="eastAsia"/>
        </w:rPr>
      </w:pPr>
      <w:r>
        <w:t>Good foundation for CI/CD.</w:t>
      </w:r>
    </w:p>
    <w:p w14:paraId="41118D9F" w14:textId="77777777" w:rsidR="00DA23AB" w:rsidRDefault="00000000">
      <w:pPr>
        <w:pStyle w:val="Heading1"/>
      </w:pPr>
      <w:r>
        <w:t>14. Docker Images Used</w:t>
      </w:r>
    </w:p>
    <w:p w14:paraId="5972F1B0" w14:textId="77777777" w:rsidR="00DA23AB" w:rsidRDefault="00000000">
      <w:pPr>
        <w:rPr>
          <w:rFonts w:hint="eastAsia"/>
        </w:rPr>
      </w:pPr>
      <w:r>
        <w:t>The project uses separate images for the API and UI:</w:t>
      </w:r>
    </w:p>
    <w:p w14:paraId="29AEE07B" w14:textId="77777777" w:rsidR="00DA23AB" w:rsidRDefault="00000000">
      <w:pPr>
        <w:rPr>
          <w:rFonts w:hint="eastAsia"/>
        </w:rPr>
      </w:pPr>
      <w:r>
        <w:t>API: ghcr.io/bakkiya8/weatherbot-api:latest</w:t>
      </w:r>
    </w:p>
    <w:p w14:paraId="34E6859B" w14:textId="77777777" w:rsidR="00DA23AB" w:rsidRDefault="00000000">
      <w:pPr>
        <w:rPr>
          <w:rFonts w:hint="eastAsia"/>
        </w:rPr>
      </w:pPr>
      <w:r>
        <w:t>UI: ghcr.io/bakkiya8/weatherbot-ui:latest</w:t>
      </w:r>
    </w:p>
    <w:p w14:paraId="0AA06A9F" w14:textId="77777777" w:rsidR="00DA23AB" w:rsidRDefault="00000000">
      <w:pPr>
        <w:rPr>
          <w:rFonts w:hint="eastAsia"/>
        </w:rPr>
      </w:pPr>
      <w:r>
        <w:t>Keeping API and UI as separate containers provides separation of responsibilities and allows them to be deployed independently.</w:t>
      </w:r>
    </w:p>
    <w:p w14:paraId="47270B09" w14:textId="77777777" w:rsidR="00DA23AB" w:rsidRDefault="00000000">
      <w:pPr>
        <w:pStyle w:val="Heading1"/>
      </w:pPr>
      <w:r>
        <w:t>15. GitHub Container Registry (GHCR)</w:t>
      </w:r>
    </w:p>
    <w:p w14:paraId="3FDF37BA" w14:textId="77777777" w:rsidR="00DA23AB" w:rsidRDefault="00000000">
      <w:pPr>
        <w:rPr>
          <w:rFonts w:hint="eastAsia"/>
        </w:rPr>
      </w:pPr>
      <w:r>
        <w:t>GHCR is used to store the Docker images.</w:t>
      </w:r>
    </w:p>
    <w:p w14:paraId="7169C424" w14:textId="77777777" w:rsidR="00DA23AB" w:rsidRDefault="00000000">
      <w:pPr>
        <w:rPr>
          <w:rFonts w:hint="eastAsia"/>
        </w:rPr>
      </w:pPr>
      <w:r>
        <w:t>The workflow is:</w:t>
      </w:r>
    </w:p>
    <w:p w14:paraId="019696A9" w14:textId="77777777" w:rsidR="00DA23AB" w:rsidRDefault="00000000">
      <w:pPr>
        <w:pStyle w:val="ListBullet"/>
        <w:rPr>
          <w:rFonts w:hint="eastAsia"/>
        </w:rPr>
      </w:pPr>
      <w:r>
        <w:t>Build the Docker image locally.</w:t>
      </w:r>
    </w:p>
    <w:p w14:paraId="091E955C" w14:textId="77777777" w:rsidR="00DA23AB" w:rsidRDefault="00000000">
      <w:pPr>
        <w:pStyle w:val="ListBullet"/>
        <w:rPr>
          <w:rFonts w:hint="eastAsia"/>
        </w:rPr>
      </w:pPr>
      <w:r>
        <w:t>Tag the image with the GHCR repository name.</w:t>
      </w:r>
    </w:p>
    <w:p w14:paraId="7554943B" w14:textId="77777777" w:rsidR="00DA23AB" w:rsidRDefault="00000000">
      <w:pPr>
        <w:pStyle w:val="ListBullet"/>
        <w:rPr>
          <w:rFonts w:hint="eastAsia"/>
        </w:rPr>
      </w:pPr>
      <w:r>
        <w:t>Push the image to GHCR.</w:t>
      </w:r>
    </w:p>
    <w:p w14:paraId="48C78E69" w14:textId="77777777" w:rsidR="00DA23AB" w:rsidRDefault="00000000">
      <w:pPr>
        <w:pStyle w:val="ListBullet"/>
        <w:rPr>
          <w:rFonts w:hint="eastAsia"/>
        </w:rPr>
      </w:pPr>
      <w:r>
        <w:t>Azure Container Apps pulls the image from GHCR.</w:t>
      </w:r>
    </w:p>
    <w:p w14:paraId="2AAF34D4" w14:textId="77777777" w:rsidR="00DA23AB" w:rsidRDefault="00000000">
      <w:pPr>
        <w:pStyle w:val="ListBullet"/>
        <w:rPr>
          <w:rFonts w:hint="eastAsia"/>
        </w:rPr>
      </w:pPr>
      <w:r>
        <w:t>Azure runs the container.</w:t>
      </w:r>
    </w:p>
    <w:p w14:paraId="1E8A64F6" w14:textId="77777777" w:rsidR="00DA23AB" w:rsidRDefault="00000000">
      <w:pPr>
        <w:rPr>
          <w:rFonts w:hint="eastAsia"/>
        </w:rPr>
      </w:pPr>
      <w:r>
        <w:t>For this learning project, the GHCR packages were made public to keep deployment simple and avoid configuring private registry credentials.</w:t>
      </w:r>
    </w:p>
    <w:p w14:paraId="3E4FF0D5" w14:textId="77777777" w:rsidR="00DA23AB" w:rsidRDefault="00000000">
      <w:pPr>
        <w:pStyle w:val="Heading1"/>
      </w:pPr>
      <w:r>
        <w:lastRenderedPageBreak/>
        <w:t>16. Azure Container Apps – Why?</w:t>
      </w:r>
    </w:p>
    <w:p w14:paraId="1BD6EF73" w14:textId="77777777" w:rsidR="00DA23AB" w:rsidRDefault="00000000">
      <w:pPr>
        <w:rPr>
          <w:rFonts w:hint="eastAsia"/>
        </w:rPr>
      </w:pPr>
      <w:r>
        <w:t>Azure Container Apps is the Azure hosting service used to run the Weather Bot containers.</w:t>
      </w:r>
    </w:p>
    <w:p w14:paraId="1FACE0FA" w14:textId="77777777" w:rsidR="00DA23AB" w:rsidRDefault="00000000">
      <w:pPr>
        <w:rPr>
          <w:rFonts w:hint="eastAsia"/>
        </w:rPr>
      </w:pPr>
      <w:r>
        <w:t>Why it was selected:</w:t>
      </w:r>
    </w:p>
    <w:p w14:paraId="463F9443" w14:textId="77777777" w:rsidR="00DA23AB" w:rsidRDefault="00000000">
      <w:pPr>
        <w:pStyle w:val="ListBullet"/>
        <w:rPr>
          <w:rFonts w:hint="eastAsia"/>
        </w:rPr>
      </w:pPr>
      <w:r>
        <w:t>Designed for containerized applications.</w:t>
      </w:r>
    </w:p>
    <w:p w14:paraId="1027A616" w14:textId="77777777" w:rsidR="00DA23AB" w:rsidRDefault="00000000">
      <w:pPr>
        <w:pStyle w:val="ListBullet"/>
        <w:rPr>
          <w:rFonts w:hint="eastAsia"/>
        </w:rPr>
      </w:pPr>
      <w:r>
        <w:t>No VM management is required.</w:t>
      </w:r>
    </w:p>
    <w:p w14:paraId="5C1B4201" w14:textId="77777777" w:rsidR="00DA23AB" w:rsidRDefault="00000000">
      <w:pPr>
        <w:pStyle w:val="ListBullet"/>
        <w:rPr>
          <w:rFonts w:hint="eastAsia"/>
        </w:rPr>
      </w:pPr>
      <w:r>
        <w:t>Provides HTTPS ingress.</w:t>
      </w:r>
    </w:p>
    <w:p w14:paraId="1CBFFA0E" w14:textId="77777777" w:rsidR="00DA23AB" w:rsidRDefault="00000000">
      <w:pPr>
        <w:pStyle w:val="ListBullet"/>
        <w:rPr>
          <w:rFonts w:hint="eastAsia"/>
        </w:rPr>
      </w:pPr>
      <w:r>
        <w:t>Supports scaling.</w:t>
      </w:r>
    </w:p>
    <w:p w14:paraId="0BE8AED3" w14:textId="77777777" w:rsidR="00DA23AB" w:rsidRDefault="00000000">
      <w:pPr>
        <w:pStyle w:val="ListBullet"/>
        <w:rPr>
          <w:rFonts w:hint="eastAsia"/>
        </w:rPr>
      </w:pPr>
      <w:r>
        <w:t>Works directly with container images.</w:t>
      </w:r>
    </w:p>
    <w:p w14:paraId="78878FEB" w14:textId="77777777" w:rsidR="00DA23AB" w:rsidRDefault="00000000">
      <w:pPr>
        <w:pStyle w:val="ListBullet"/>
        <w:rPr>
          <w:rFonts w:hint="eastAsia"/>
        </w:rPr>
      </w:pPr>
      <w:r>
        <w:t>Good learning step between local Docker and larger container platforms such as Kubernetes.</w:t>
      </w:r>
    </w:p>
    <w:p w14:paraId="03A91E37" w14:textId="77777777" w:rsidR="00DA23AB" w:rsidRDefault="00000000">
      <w:pPr>
        <w:pStyle w:val="Heading1"/>
      </w:pPr>
      <w:r>
        <w:t>17. Azure Container Apps Environment</w:t>
      </w:r>
    </w:p>
    <w:p w14:paraId="09F8D091" w14:textId="77777777" w:rsidR="00DA23AB" w:rsidRDefault="00000000">
      <w:pPr>
        <w:rPr>
          <w:rFonts w:hint="eastAsia"/>
        </w:rPr>
      </w:pPr>
      <w:r>
        <w:t>The Container Apps Environment provides the shared environment in which the Weather Bot API and UI run.</w:t>
      </w:r>
    </w:p>
    <w:p w14:paraId="29660113" w14:textId="77777777" w:rsidR="00DA23AB" w:rsidRDefault="00000000">
      <w:pPr>
        <w:rPr>
          <w:rFonts w:hint="eastAsia"/>
        </w:rPr>
      </w:pPr>
      <w:r>
        <w:t>Environment: cae-weatherbot-dev-eastus</w:t>
      </w:r>
    </w:p>
    <w:p w14:paraId="49440ACC" w14:textId="77777777" w:rsidR="00DA23AB" w:rsidRDefault="00000000">
      <w:pPr>
        <w:rPr>
          <w:rFonts w:hint="eastAsia"/>
        </w:rPr>
      </w:pPr>
      <w:r>
        <w:t>The API and UI are separate Container Apps inside the same environment.</w:t>
      </w:r>
    </w:p>
    <w:p w14:paraId="525F063B" w14:textId="77777777" w:rsidR="00DA23AB" w:rsidRDefault="00000000">
      <w:pPr>
        <w:pStyle w:val="Heading1"/>
      </w:pPr>
      <w:r>
        <w:t>18. Azure Resource Group</w:t>
      </w:r>
    </w:p>
    <w:p w14:paraId="227EE246" w14:textId="77777777" w:rsidR="00DA23AB" w:rsidRDefault="00000000">
      <w:pPr>
        <w:rPr>
          <w:rFonts w:hint="eastAsia"/>
        </w:rPr>
      </w:pPr>
      <w:r>
        <w:t>Resource Group: rg-weatherbot-dev-eastus</w:t>
      </w:r>
    </w:p>
    <w:p w14:paraId="78BB4CED" w14:textId="77777777" w:rsidR="00DA23AB" w:rsidRDefault="00000000">
      <w:pPr>
        <w:rPr>
          <w:rFonts w:hint="eastAsia"/>
        </w:rPr>
      </w:pPr>
      <w:r>
        <w:t>The Resource Group provides a logical boundary for the Weather Bot Azure resources.</w:t>
      </w:r>
    </w:p>
    <w:p w14:paraId="44831476" w14:textId="77777777" w:rsidR="00DA23AB" w:rsidRDefault="00000000">
      <w:pPr>
        <w:rPr>
          <w:rFonts w:hint="eastAsia"/>
        </w:rPr>
      </w:pPr>
      <w:r>
        <w:t>This makes it easy to list, manage, and clean up all resources together.</w:t>
      </w:r>
    </w:p>
    <w:p w14:paraId="73B4D026" w14:textId="77777777" w:rsidR="00DA23AB" w:rsidRDefault="00000000">
      <w:pPr>
        <w:pStyle w:val="Heading1"/>
      </w:pPr>
      <w:r>
        <w:t>19. Azure CLI – Why?</w:t>
      </w:r>
    </w:p>
    <w:p w14:paraId="7AA24779" w14:textId="77777777" w:rsidR="00DA23AB" w:rsidRDefault="00000000">
      <w:pPr>
        <w:rPr>
          <w:rFonts w:hint="eastAsia"/>
        </w:rPr>
      </w:pPr>
      <w:r>
        <w:t>Azure CLI was used instead of deploying everything manually through the Azure Portal.</w:t>
      </w:r>
    </w:p>
    <w:p w14:paraId="3E9CEEF5" w14:textId="77777777" w:rsidR="00DA23AB" w:rsidRDefault="00000000">
      <w:pPr>
        <w:rPr>
          <w:rFonts w:hint="eastAsia"/>
        </w:rPr>
      </w:pPr>
      <w:r>
        <w:t>Why?</w:t>
      </w:r>
    </w:p>
    <w:p w14:paraId="25880C8A" w14:textId="77777777" w:rsidR="00DA23AB" w:rsidRDefault="00000000">
      <w:pPr>
        <w:pStyle w:val="ListBullet"/>
        <w:rPr>
          <w:rFonts w:hint="eastAsia"/>
        </w:rPr>
      </w:pPr>
      <w:r>
        <w:t>Commands are repeatable.</w:t>
      </w:r>
    </w:p>
    <w:p w14:paraId="6F55D44F" w14:textId="77777777" w:rsidR="00DA23AB" w:rsidRDefault="00000000">
      <w:pPr>
        <w:pStyle w:val="ListBullet"/>
        <w:rPr>
          <w:rFonts w:hint="eastAsia"/>
        </w:rPr>
      </w:pPr>
      <w:r>
        <w:t>Commands can be saved in documentation/scripts.</w:t>
      </w:r>
    </w:p>
    <w:p w14:paraId="4ABED428" w14:textId="77777777" w:rsidR="00DA23AB" w:rsidRDefault="00000000">
      <w:pPr>
        <w:pStyle w:val="ListBullet"/>
        <w:rPr>
          <w:rFonts w:hint="eastAsia"/>
        </w:rPr>
      </w:pPr>
      <w:r>
        <w:t>Useful for DevOps and automation.</w:t>
      </w:r>
    </w:p>
    <w:p w14:paraId="15DDED4F" w14:textId="77777777" w:rsidR="00DA23AB" w:rsidRDefault="00000000">
      <w:pPr>
        <w:pStyle w:val="ListBullet"/>
        <w:rPr>
          <w:rFonts w:hint="eastAsia"/>
        </w:rPr>
      </w:pPr>
      <w:r>
        <w:t>Makes deployments easier to reproduce.</w:t>
      </w:r>
    </w:p>
    <w:p w14:paraId="7DE59CF4" w14:textId="77777777" w:rsidR="00DA23AB" w:rsidRDefault="00000000">
      <w:pPr>
        <w:pStyle w:val="ListBullet"/>
        <w:rPr>
          <w:rFonts w:hint="eastAsia"/>
        </w:rPr>
      </w:pPr>
      <w:r>
        <w:t>Forms a foundation for future Azure DevOps pipelines.</w:t>
      </w:r>
    </w:p>
    <w:p w14:paraId="6CC331C0" w14:textId="77777777" w:rsidR="00DA23AB" w:rsidRDefault="00000000">
      <w:pPr>
        <w:pStyle w:val="Heading1"/>
      </w:pPr>
      <w:r>
        <w:t>20. Environment Variables and Secrets</w:t>
      </w:r>
    </w:p>
    <w:p w14:paraId="17588F5C" w14:textId="77777777" w:rsidR="00DA23AB" w:rsidRDefault="00000000">
      <w:pPr>
        <w:rPr>
          <w:rFonts w:hint="eastAsia"/>
        </w:rPr>
      </w:pPr>
      <w:r>
        <w:t>The application uses environment variables for configuration such as API URLs and AI API keys.</w:t>
      </w:r>
    </w:p>
    <w:p w14:paraId="3B807298" w14:textId="77777777" w:rsidR="00DA23AB" w:rsidRDefault="00000000">
      <w:pPr>
        <w:pStyle w:val="ListBullet"/>
        <w:rPr>
          <w:rFonts w:hint="eastAsia"/>
        </w:rPr>
      </w:pPr>
      <w:r>
        <w:t>Configuration should be separated from source code.</w:t>
      </w:r>
    </w:p>
    <w:p w14:paraId="49B91792" w14:textId="77777777" w:rsidR="00DA23AB" w:rsidRDefault="00000000">
      <w:pPr>
        <w:pStyle w:val="ListBullet"/>
        <w:rPr>
          <w:rFonts w:hint="eastAsia"/>
        </w:rPr>
      </w:pPr>
      <w:r>
        <w:t>Secrets should never be hard-coded into Python files.</w:t>
      </w:r>
    </w:p>
    <w:p w14:paraId="5CCA1A86" w14:textId="77777777" w:rsidR="00DA23AB" w:rsidRDefault="00000000">
      <w:pPr>
        <w:pStyle w:val="ListBullet"/>
        <w:rPr>
          <w:rFonts w:hint="eastAsia"/>
        </w:rPr>
      </w:pPr>
      <w:r>
        <w:lastRenderedPageBreak/>
        <w:t>A local .env file can be used during development, but it should not be committed to GitHub.</w:t>
      </w:r>
    </w:p>
    <w:p w14:paraId="50686264" w14:textId="77777777" w:rsidR="00DA23AB" w:rsidRDefault="00000000">
      <w:pPr>
        <w:pStyle w:val="ListBullet"/>
        <w:rPr>
          <w:rFonts w:hint="eastAsia"/>
        </w:rPr>
      </w:pPr>
      <w:r>
        <w:t>For a more production-ready Azure design, Azure Key Vault and Managed Identity can be introduced.</w:t>
      </w:r>
    </w:p>
    <w:p w14:paraId="4F937CC1" w14:textId="77777777" w:rsidR="00DA23AB" w:rsidRDefault="00000000">
      <w:pPr>
        <w:pStyle w:val="Heading1"/>
      </w:pPr>
      <w:r>
        <w:t>21. API and UI Communication</w:t>
      </w:r>
    </w:p>
    <w:p w14:paraId="6825DD90" w14:textId="77777777" w:rsidR="00DA23AB" w:rsidRDefault="00000000">
      <w:pPr>
        <w:rPr>
          <w:rFonts w:hint="eastAsia"/>
        </w:rPr>
      </w:pPr>
      <w:r>
        <w:t>The UI does not directly need to know how OpenWeather or Gemini works.</w:t>
      </w:r>
    </w:p>
    <w:p w14:paraId="0FB1DB45" w14:textId="77777777" w:rsidR="00DA23AB" w:rsidRDefault="00000000">
      <w:pPr>
        <w:rPr>
          <w:rFonts w:hint="eastAsia"/>
        </w:rPr>
      </w:pPr>
      <w:r>
        <w:t>The communication path is:</w:t>
      </w:r>
    </w:p>
    <w:p w14:paraId="3535A681" w14:textId="77777777" w:rsidR="00DA23AB" w:rsidRDefault="00000000">
      <w:pPr>
        <w:rPr>
          <w:rFonts w:hint="eastAsia"/>
        </w:rPr>
      </w:pPr>
      <w:r>
        <w:t>Browser → Streamlit UI → FastAPI API → Gemini / Weather Service → OpenWeather</w:t>
      </w:r>
    </w:p>
    <w:p w14:paraId="664184CB" w14:textId="77777777" w:rsidR="00DA23AB" w:rsidRDefault="00000000">
      <w:pPr>
        <w:rPr>
          <w:rFonts w:hint="eastAsia"/>
        </w:rPr>
      </w:pPr>
      <w:r>
        <w:t>The API URL is passed to the UI through an environment variable during the Azure deployment.</w:t>
      </w:r>
    </w:p>
    <w:p w14:paraId="7A904918" w14:textId="77777777" w:rsidR="00DA23AB" w:rsidRDefault="00000000">
      <w:pPr>
        <w:pStyle w:val="Heading1"/>
      </w:pPr>
      <w:r>
        <w:t>22. Why Separate API and UI?</w:t>
      </w:r>
    </w:p>
    <w:p w14:paraId="0C510666" w14:textId="77777777" w:rsidR="00DA23AB" w:rsidRDefault="00000000">
      <w:pPr>
        <w:pStyle w:val="ListBullet"/>
        <w:rPr>
          <w:rFonts w:hint="eastAsia"/>
        </w:rPr>
      </w:pPr>
      <w:r>
        <w:t>Clear separation of responsibilities.</w:t>
      </w:r>
    </w:p>
    <w:p w14:paraId="1B6F2118" w14:textId="77777777" w:rsidR="00DA23AB" w:rsidRDefault="00000000">
      <w:pPr>
        <w:pStyle w:val="ListBullet"/>
        <w:rPr>
          <w:rFonts w:hint="eastAsia"/>
        </w:rPr>
      </w:pPr>
      <w:r>
        <w:t>API can be updated without rebuilding the UI.</w:t>
      </w:r>
    </w:p>
    <w:p w14:paraId="11554560" w14:textId="77777777" w:rsidR="00DA23AB" w:rsidRDefault="00000000">
      <w:pPr>
        <w:pStyle w:val="ListBullet"/>
        <w:rPr>
          <w:rFonts w:hint="eastAsia"/>
        </w:rPr>
      </w:pPr>
      <w:r>
        <w:t>UI can be updated independently.</w:t>
      </w:r>
    </w:p>
    <w:p w14:paraId="0F533B6F" w14:textId="77777777" w:rsidR="00DA23AB" w:rsidRDefault="00000000">
      <w:pPr>
        <w:pStyle w:val="ListBullet"/>
        <w:rPr>
          <w:rFonts w:hint="eastAsia"/>
        </w:rPr>
      </w:pPr>
      <w:r>
        <w:t>Different scaling requirements can be applied later.</w:t>
      </w:r>
    </w:p>
    <w:p w14:paraId="071BD6B6" w14:textId="77777777" w:rsidR="00DA23AB" w:rsidRDefault="00000000">
      <w:pPr>
        <w:pStyle w:val="ListBullet"/>
        <w:rPr>
          <w:rFonts w:hint="eastAsia"/>
        </w:rPr>
      </w:pPr>
      <w:r>
        <w:t>This architecture resembles real-world application design.</w:t>
      </w:r>
    </w:p>
    <w:p w14:paraId="5208BF3C" w14:textId="77777777" w:rsidR="00DA23AB" w:rsidRDefault="00000000">
      <w:pPr>
        <w:pStyle w:val="Heading1"/>
      </w:pPr>
      <w:r>
        <w:t>23. Local Development vs Azure</w:t>
      </w:r>
    </w:p>
    <w:tbl>
      <w:tblPr>
        <w:tblStyle w:val="TableGrid"/>
        <w:tblW w:w="0" w:type="auto"/>
        <w:tblLook w:val="04A0" w:firstRow="1" w:lastRow="0" w:firstColumn="1" w:lastColumn="0" w:noHBand="0" w:noVBand="1"/>
      </w:tblPr>
      <w:tblGrid>
        <w:gridCol w:w="2880"/>
        <w:gridCol w:w="2880"/>
        <w:gridCol w:w="2880"/>
      </w:tblGrid>
      <w:tr w:rsidR="00DA23AB" w14:paraId="3E66296E" w14:textId="77777777">
        <w:tc>
          <w:tcPr>
            <w:tcW w:w="2880" w:type="dxa"/>
          </w:tcPr>
          <w:p w14:paraId="349D46B3" w14:textId="77777777" w:rsidR="00DA23AB" w:rsidRDefault="00000000">
            <w:pPr>
              <w:rPr>
                <w:rFonts w:hint="eastAsia"/>
              </w:rPr>
            </w:pPr>
            <w:r>
              <w:t>Area</w:t>
            </w:r>
          </w:p>
        </w:tc>
        <w:tc>
          <w:tcPr>
            <w:tcW w:w="2880" w:type="dxa"/>
          </w:tcPr>
          <w:p w14:paraId="10AE1C12" w14:textId="77777777" w:rsidR="00DA23AB" w:rsidRDefault="00000000">
            <w:pPr>
              <w:rPr>
                <w:rFonts w:hint="eastAsia"/>
              </w:rPr>
            </w:pPr>
            <w:r>
              <w:t>Local</w:t>
            </w:r>
          </w:p>
        </w:tc>
        <w:tc>
          <w:tcPr>
            <w:tcW w:w="2880" w:type="dxa"/>
          </w:tcPr>
          <w:p w14:paraId="02778641" w14:textId="77777777" w:rsidR="00DA23AB" w:rsidRDefault="00000000">
            <w:pPr>
              <w:rPr>
                <w:rFonts w:hint="eastAsia"/>
              </w:rPr>
            </w:pPr>
            <w:r>
              <w:t>Azure</w:t>
            </w:r>
          </w:p>
        </w:tc>
      </w:tr>
      <w:tr w:rsidR="00DA23AB" w14:paraId="0FC0C693" w14:textId="77777777">
        <w:tc>
          <w:tcPr>
            <w:tcW w:w="2880" w:type="dxa"/>
          </w:tcPr>
          <w:p w14:paraId="7050352E" w14:textId="77777777" w:rsidR="00DA23AB" w:rsidRDefault="00000000">
            <w:pPr>
              <w:rPr>
                <w:rFonts w:hint="eastAsia"/>
              </w:rPr>
            </w:pPr>
            <w:r>
              <w:t>API</w:t>
            </w:r>
          </w:p>
        </w:tc>
        <w:tc>
          <w:tcPr>
            <w:tcW w:w="2880" w:type="dxa"/>
          </w:tcPr>
          <w:p w14:paraId="50151CD9" w14:textId="77777777" w:rsidR="00DA23AB" w:rsidRDefault="00000000">
            <w:pPr>
              <w:rPr>
                <w:rFonts w:hint="eastAsia"/>
              </w:rPr>
            </w:pPr>
            <w:r>
              <w:t>Docker/local Uvicorn</w:t>
            </w:r>
          </w:p>
        </w:tc>
        <w:tc>
          <w:tcPr>
            <w:tcW w:w="2880" w:type="dxa"/>
          </w:tcPr>
          <w:p w14:paraId="5500837A" w14:textId="77777777" w:rsidR="00DA23AB" w:rsidRDefault="00000000">
            <w:pPr>
              <w:rPr>
                <w:rFonts w:hint="eastAsia"/>
              </w:rPr>
            </w:pPr>
            <w:r>
              <w:t>Azure Container App</w:t>
            </w:r>
          </w:p>
        </w:tc>
      </w:tr>
      <w:tr w:rsidR="00DA23AB" w14:paraId="3B418F39" w14:textId="77777777">
        <w:tc>
          <w:tcPr>
            <w:tcW w:w="2880" w:type="dxa"/>
          </w:tcPr>
          <w:p w14:paraId="718EB46A" w14:textId="77777777" w:rsidR="00DA23AB" w:rsidRDefault="00000000">
            <w:pPr>
              <w:rPr>
                <w:rFonts w:hint="eastAsia"/>
              </w:rPr>
            </w:pPr>
            <w:r>
              <w:t>UI</w:t>
            </w:r>
          </w:p>
        </w:tc>
        <w:tc>
          <w:tcPr>
            <w:tcW w:w="2880" w:type="dxa"/>
          </w:tcPr>
          <w:p w14:paraId="0AAC3D7F" w14:textId="77777777" w:rsidR="00DA23AB" w:rsidRDefault="00000000">
            <w:pPr>
              <w:rPr>
                <w:rFonts w:hint="eastAsia"/>
              </w:rPr>
            </w:pPr>
            <w:r>
              <w:t>Docker/local Streamlit</w:t>
            </w:r>
          </w:p>
        </w:tc>
        <w:tc>
          <w:tcPr>
            <w:tcW w:w="2880" w:type="dxa"/>
          </w:tcPr>
          <w:p w14:paraId="0CBFF5B3" w14:textId="77777777" w:rsidR="00DA23AB" w:rsidRDefault="00000000">
            <w:pPr>
              <w:rPr>
                <w:rFonts w:hint="eastAsia"/>
              </w:rPr>
            </w:pPr>
            <w:r>
              <w:t>Azure Container App</w:t>
            </w:r>
          </w:p>
        </w:tc>
      </w:tr>
      <w:tr w:rsidR="00DA23AB" w14:paraId="51AF7D05" w14:textId="77777777">
        <w:tc>
          <w:tcPr>
            <w:tcW w:w="2880" w:type="dxa"/>
          </w:tcPr>
          <w:p w14:paraId="5D204437" w14:textId="77777777" w:rsidR="00DA23AB" w:rsidRDefault="00000000">
            <w:pPr>
              <w:rPr>
                <w:rFonts w:hint="eastAsia"/>
              </w:rPr>
            </w:pPr>
            <w:r>
              <w:t>Docker images</w:t>
            </w:r>
          </w:p>
        </w:tc>
        <w:tc>
          <w:tcPr>
            <w:tcW w:w="2880" w:type="dxa"/>
          </w:tcPr>
          <w:p w14:paraId="39E5C8E6" w14:textId="77777777" w:rsidR="00DA23AB" w:rsidRDefault="00000000">
            <w:pPr>
              <w:rPr>
                <w:rFonts w:hint="eastAsia"/>
              </w:rPr>
            </w:pPr>
            <w:r>
              <w:t>Local Docker</w:t>
            </w:r>
          </w:p>
        </w:tc>
        <w:tc>
          <w:tcPr>
            <w:tcW w:w="2880" w:type="dxa"/>
          </w:tcPr>
          <w:p w14:paraId="3F58EE01" w14:textId="77777777" w:rsidR="00DA23AB" w:rsidRDefault="00000000">
            <w:pPr>
              <w:rPr>
                <w:rFonts w:hint="eastAsia"/>
              </w:rPr>
            </w:pPr>
            <w:r>
              <w:t>Pulled from GHCR</w:t>
            </w:r>
          </w:p>
        </w:tc>
      </w:tr>
      <w:tr w:rsidR="00DA23AB" w14:paraId="04CF49BC" w14:textId="77777777">
        <w:tc>
          <w:tcPr>
            <w:tcW w:w="2880" w:type="dxa"/>
          </w:tcPr>
          <w:p w14:paraId="545C0ECB" w14:textId="77777777" w:rsidR="00DA23AB" w:rsidRDefault="00000000">
            <w:pPr>
              <w:rPr>
                <w:rFonts w:hint="eastAsia"/>
              </w:rPr>
            </w:pPr>
            <w:r>
              <w:t>Weather data</w:t>
            </w:r>
          </w:p>
        </w:tc>
        <w:tc>
          <w:tcPr>
            <w:tcW w:w="2880" w:type="dxa"/>
          </w:tcPr>
          <w:p w14:paraId="6AB063C0" w14:textId="77777777" w:rsidR="00DA23AB" w:rsidRDefault="00000000">
            <w:pPr>
              <w:rPr>
                <w:rFonts w:hint="eastAsia"/>
              </w:rPr>
            </w:pPr>
            <w:r>
              <w:t>OpenWeather</w:t>
            </w:r>
          </w:p>
        </w:tc>
        <w:tc>
          <w:tcPr>
            <w:tcW w:w="2880" w:type="dxa"/>
          </w:tcPr>
          <w:p w14:paraId="0BEFAD12" w14:textId="77777777" w:rsidR="00DA23AB" w:rsidRDefault="00000000">
            <w:pPr>
              <w:rPr>
                <w:rFonts w:hint="eastAsia"/>
              </w:rPr>
            </w:pPr>
            <w:r>
              <w:t>OpenWeather</w:t>
            </w:r>
          </w:p>
        </w:tc>
      </w:tr>
      <w:tr w:rsidR="00DA23AB" w14:paraId="6639AABA" w14:textId="77777777">
        <w:tc>
          <w:tcPr>
            <w:tcW w:w="2880" w:type="dxa"/>
          </w:tcPr>
          <w:p w14:paraId="1F4C5BA2" w14:textId="77777777" w:rsidR="00DA23AB" w:rsidRDefault="00000000">
            <w:pPr>
              <w:rPr>
                <w:rFonts w:hint="eastAsia"/>
              </w:rPr>
            </w:pPr>
            <w:r>
              <w:t>AI</w:t>
            </w:r>
          </w:p>
        </w:tc>
        <w:tc>
          <w:tcPr>
            <w:tcW w:w="2880" w:type="dxa"/>
          </w:tcPr>
          <w:p w14:paraId="4F642161" w14:textId="77777777" w:rsidR="00DA23AB" w:rsidRDefault="00000000">
            <w:pPr>
              <w:rPr>
                <w:rFonts w:hint="eastAsia"/>
              </w:rPr>
            </w:pPr>
            <w:r>
              <w:t>Gemini</w:t>
            </w:r>
          </w:p>
        </w:tc>
        <w:tc>
          <w:tcPr>
            <w:tcW w:w="2880" w:type="dxa"/>
          </w:tcPr>
          <w:p w14:paraId="4F6163AC" w14:textId="77777777" w:rsidR="00DA23AB" w:rsidRDefault="00000000">
            <w:pPr>
              <w:rPr>
                <w:rFonts w:hint="eastAsia"/>
              </w:rPr>
            </w:pPr>
            <w:r>
              <w:t>Gemini</w:t>
            </w:r>
          </w:p>
        </w:tc>
      </w:tr>
      <w:tr w:rsidR="00DA23AB" w14:paraId="51D52307" w14:textId="77777777">
        <w:tc>
          <w:tcPr>
            <w:tcW w:w="2880" w:type="dxa"/>
          </w:tcPr>
          <w:p w14:paraId="4D579B54" w14:textId="77777777" w:rsidR="00DA23AB" w:rsidRDefault="00000000">
            <w:pPr>
              <w:rPr>
                <w:rFonts w:hint="eastAsia"/>
              </w:rPr>
            </w:pPr>
            <w:r>
              <w:t>Configuration</w:t>
            </w:r>
          </w:p>
        </w:tc>
        <w:tc>
          <w:tcPr>
            <w:tcW w:w="2880" w:type="dxa"/>
          </w:tcPr>
          <w:p w14:paraId="34EEC5B9" w14:textId="77777777" w:rsidR="00DA23AB" w:rsidRDefault="00000000">
            <w:pPr>
              <w:rPr>
                <w:rFonts w:hint="eastAsia"/>
              </w:rPr>
            </w:pPr>
            <w:r>
              <w:t>.env / local environment</w:t>
            </w:r>
          </w:p>
        </w:tc>
        <w:tc>
          <w:tcPr>
            <w:tcW w:w="2880" w:type="dxa"/>
          </w:tcPr>
          <w:p w14:paraId="47242CBD" w14:textId="77777777" w:rsidR="00DA23AB" w:rsidRDefault="00000000">
            <w:pPr>
              <w:rPr>
                <w:rFonts w:hint="eastAsia"/>
              </w:rPr>
            </w:pPr>
            <w:r>
              <w:t>Container App environment variables</w:t>
            </w:r>
          </w:p>
        </w:tc>
      </w:tr>
    </w:tbl>
    <w:p w14:paraId="78ADB19C" w14:textId="77777777" w:rsidR="00DA23AB" w:rsidRDefault="00000000">
      <w:pPr>
        <w:pStyle w:val="Heading1"/>
      </w:pPr>
      <w:r>
        <w:t>24. End-to-End Request Example</w:t>
      </w:r>
    </w:p>
    <w:p w14:paraId="3A83A75B" w14:textId="77777777" w:rsidR="00DA23AB" w:rsidRDefault="00000000">
      <w:pPr>
        <w:rPr>
          <w:rFonts w:hint="eastAsia"/>
        </w:rPr>
      </w:pPr>
      <w:r>
        <w:t>Suppose the user types: “What is the temperature in Atlanta?”</w:t>
      </w:r>
    </w:p>
    <w:p w14:paraId="67B8274C" w14:textId="77777777" w:rsidR="00DA23AB" w:rsidRDefault="00000000">
      <w:pPr>
        <w:pStyle w:val="ListBullet"/>
        <w:rPr>
          <w:rFonts w:hint="eastAsia"/>
        </w:rPr>
      </w:pPr>
      <w:r>
        <w:t>1. The browser displays the Streamlit UI.</w:t>
      </w:r>
    </w:p>
    <w:p w14:paraId="1EC87543" w14:textId="77777777" w:rsidR="00DA23AB" w:rsidRDefault="00000000">
      <w:pPr>
        <w:pStyle w:val="ListBullet"/>
        <w:rPr>
          <w:rFonts w:hint="eastAsia"/>
        </w:rPr>
      </w:pPr>
      <w:r>
        <w:t>2. Streamlit sends the user's request to the FastAPI /chat endpoint.</w:t>
      </w:r>
    </w:p>
    <w:p w14:paraId="0B475F57" w14:textId="77777777" w:rsidR="00DA23AB" w:rsidRDefault="00000000">
      <w:pPr>
        <w:pStyle w:val="ListBullet"/>
        <w:rPr>
          <w:rFonts w:hint="eastAsia"/>
        </w:rPr>
      </w:pPr>
      <w:r>
        <w:t>3. FastAPI sends the request to Gemini.</w:t>
      </w:r>
    </w:p>
    <w:p w14:paraId="4C213178" w14:textId="77777777" w:rsidR="00DA23AB" w:rsidRDefault="00000000">
      <w:pPr>
        <w:pStyle w:val="ListBullet"/>
        <w:rPr>
          <w:rFonts w:hint="eastAsia"/>
        </w:rPr>
      </w:pPr>
      <w:r>
        <w:t>4. Gemini recognizes that weather information is required.</w:t>
      </w:r>
    </w:p>
    <w:p w14:paraId="3073B085" w14:textId="77777777" w:rsidR="00DA23AB" w:rsidRDefault="00000000">
      <w:pPr>
        <w:pStyle w:val="ListBullet"/>
        <w:rPr>
          <w:rFonts w:hint="eastAsia"/>
        </w:rPr>
      </w:pPr>
      <w:r>
        <w:t>5. The weather tool/function is invoked.</w:t>
      </w:r>
    </w:p>
    <w:p w14:paraId="6147B5AE" w14:textId="77777777" w:rsidR="00DA23AB" w:rsidRDefault="00000000">
      <w:pPr>
        <w:pStyle w:val="ListBullet"/>
        <w:rPr>
          <w:rFonts w:hint="eastAsia"/>
        </w:rPr>
      </w:pPr>
      <w:r>
        <w:t>6. The Weather Service calls OpenWeather.</w:t>
      </w:r>
    </w:p>
    <w:p w14:paraId="1711CC79" w14:textId="77777777" w:rsidR="00DA23AB" w:rsidRDefault="00000000">
      <w:pPr>
        <w:pStyle w:val="ListBullet"/>
        <w:rPr>
          <w:rFonts w:hint="eastAsia"/>
        </w:rPr>
      </w:pPr>
      <w:r>
        <w:t>7. OpenWeather returns current weather information.</w:t>
      </w:r>
    </w:p>
    <w:p w14:paraId="20DE05E4" w14:textId="77777777" w:rsidR="00DA23AB" w:rsidRDefault="00000000">
      <w:pPr>
        <w:pStyle w:val="ListBullet"/>
        <w:rPr>
          <w:rFonts w:hint="eastAsia"/>
        </w:rPr>
      </w:pPr>
      <w:r>
        <w:t>8. The backend gives the weather data to Gemini.</w:t>
      </w:r>
    </w:p>
    <w:p w14:paraId="0094BDB2" w14:textId="77777777" w:rsidR="00DA23AB" w:rsidRDefault="00000000">
      <w:pPr>
        <w:pStyle w:val="ListBullet"/>
        <w:rPr>
          <w:rFonts w:hint="eastAsia"/>
        </w:rPr>
      </w:pPr>
      <w:r>
        <w:t>9. Gemini creates a natural-language answer.</w:t>
      </w:r>
    </w:p>
    <w:p w14:paraId="653DFC2D" w14:textId="77777777" w:rsidR="00DA23AB" w:rsidRDefault="00000000">
      <w:pPr>
        <w:pStyle w:val="ListBullet"/>
        <w:rPr>
          <w:rFonts w:hint="eastAsia"/>
        </w:rPr>
      </w:pPr>
      <w:r>
        <w:lastRenderedPageBreak/>
        <w:t>10. FastAPI returns the answer to Streamlit.</w:t>
      </w:r>
    </w:p>
    <w:p w14:paraId="16003221" w14:textId="77777777" w:rsidR="00DA23AB" w:rsidRDefault="00000000">
      <w:pPr>
        <w:pStyle w:val="ListBullet"/>
        <w:rPr>
          <w:rFonts w:hint="eastAsia"/>
        </w:rPr>
      </w:pPr>
      <w:r>
        <w:t>11. Streamlit displays the answer to the user.</w:t>
      </w:r>
    </w:p>
    <w:p w14:paraId="208FCA85" w14:textId="77777777" w:rsidR="00DA23AB" w:rsidRDefault="00000000">
      <w:pPr>
        <w:pStyle w:val="Heading1"/>
      </w:pPr>
      <w:r>
        <w:t>25. Why This Is a Good AI Learning Project</w:t>
      </w:r>
    </w:p>
    <w:p w14:paraId="47592270" w14:textId="77777777" w:rsidR="00DA23AB" w:rsidRDefault="00000000">
      <w:pPr>
        <w:pStyle w:val="ListBullet"/>
        <w:rPr>
          <w:rFonts w:hint="eastAsia"/>
        </w:rPr>
      </w:pPr>
      <w:r>
        <w:t>It combines traditional application development with generative AI.</w:t>
      </w:r>
    </w:p>
    <w:p w14:paraId="418AFF86" w14:textId="77777777" w:rsidR="00DA23AB" w:rsidRDefault="00000000">
      <w:pPr>
        <w:pStyle w:val="ListBullet"/>
        <w:rPr>
          <w:rFonts w:hint="eastAsia"/>
        </w:rPr>
      </w:pPr>
      <w:r>
        <w:t>It demonstrates an LLM API integration.</w:t>
      </w:r>
    </w:p>
    <w:p w14:paraId="0C79938C" w14:textId="77777777" w:rsidR="00DA23AB" w:rsidRDefault="00000000">
      <w:pPr>
        <w:pStyle w:val="ListBullet"/>
        <w:rPr>
          <w:rFonts w:hint="eastAsia"/>
        </w:rPr>
      </w:pPr>
      <w:r>
        <w:t>It demonstrates tool/function calling.</w:t>
      </w:r>
    </w:p>
    <w:p w14:paraId="2F1E097F" w14:textId="77777777" w:rsidR="00DA23AB" w:rsidRDefault="00000000">
      <w:pPr>
        <w:pStyle w:val="ListBullet"/>
        <w:rPr>
          <w:rFonts w:hint="eastAsia"/>
        </w:rPr>
      </w:pPr>
      <w:r>
        <w:t>It demonstrates REST API development.</w:t>
      </w:r>
    </w:p>
    <w:p w14:paraId="2E5F2A59" w14:textId="77777777" w:rsidR="00DA23AB" w:rsidRDefault="00000000">
      <w:pPr>
        <w:pStyle w:val="ListBullet"/>
        <w:rPr>
          <w:rFonts w:hint="eastAsia"/>
        </w:rPr>
      </w:pPr>
      <w:r>
        <w:t>It demonstrates external API integration.</w:t>
      </w:r>
    </w:p>
    <w:p w14:paraId="13E870AD" w14:textId="77777777" w:rsidR="00DA23AB" w:rsidRDefault="00000000">
      <w:pPr>
        <w:pStyle w:val="ListBullet"/>
        <w:rPr>
          <w:rFonts w:hint="eastAsia"/>
        </w:rPr>
      </w:pPr>
      <w:r>
        <w:t>It demonstrates Docker containerization.</w:t>
      </w:r>
    </w:p>
    <w:p w14:paraId="5737563E" w14:textId="77777777" w:rsidR="00DA23AB" w:rsidRDefault="00000000">
      <w:pPr>
        <w:pStyle w:val="ListBullet"/>
        <w:rPr>
          <w:rFonts w:hint="eastAsia"/>
        </w:rPr>
      </w:pPr>
      <w:r>
        <w:t>It demonstrates container image registries.</w:t>
      </w:r>
    </w:p>
    <w:p w14:paraId="00F4679D" w14:textId="77777777" w:rsidR="00DA23AB" w:rsidRDefault="00000000">
      <w:pPr>
        <w:pStyle w:val="ListBullet"/>
        <w:rPr>
          <w:rFonts w:hint="eastAsia"/>
        </w:rPr>
      </w:pPr>
      <w:r>
        <w:t>It demonstrates cloud deployment.</w:t>
      </w:r>
    </w:p>
    <w:p w14:paraId="3B379268" w14:textId="77777777" w:rsidR="00DA23AB" w:rsidRDefault="00000000">
      <w:pPr>
        <w:pStyle w:val="ListBullet"/>
        <w:rPr>
          <w:rFonts w:hint="eastAsia"/>
        </w:rPr>
      </w:pPr>
      <w:r>
        <w:t>It provides a foundation for learning RAG, agents, CI/CD, monitoring, and Kubernetes later.</w:t>
      </w:r>
    </w:p>
    <w:p w14:paraId="5DF8653D" w14:textId="77777777" w:rsidR="00DA23AB" w:rsidRDefault="00000000">
      <w:pPr>
        <w:pStyle w:val="Heading1"/>
      </w:pPr>
      <w:r>
        <w:t>26. What Could Be Improved for Production?</w:t>
      </w:r>
    </w:p>
    <w:p w14:paraId="1D50C914" w14:textId="77777777" w:rsidR="00DA23AB" w:rsidRDefault="00000000">
      <w:pPr>
        <w:pStyle w:val="ListBullet"/>
        <w:rPr>
          <w:rFonts w:hint="eastAsia"/>
        </w:rPr>
      </w:pPr>
      <w:r>
        <w:t>Use Azure Key Vault for secrets.</w:t>
      </w:r>
    </w:p>
    <w:p w14:paraId="3F3EB7AB" w14:textId="77777777" w:rsidR="00DA23AB" w:rsidRDefault="00000000">
      <w:pPr>
        <w:pStyle w:val="ListBullet"/>
        <w:rPr>
          <w:rFonts w:hint="eastAsia"/>
        </w:rPr>
      </w:pPr>
      <w:r>
        <w:t>Use Managed Identity where appropriate.</w:t>
      </w:r>
    </w:p>
    <w:p w14:paraId="6418E5D3" w14:textId="77777777" w:rsidR="00DA23AB" w:rsidRDefault="00000000">
      <w:pPr>
        <w:pStyle w:val="ListBullet"/>
        <w:rPr>
          <w:rFonts w:hint="eastAsia"/>
        </w:rPr>
      </w:pPr>
      <w:r>
        <w:t>Use private GHCR or Azure Container Registry with proper authentication.</w:t>
      </w:r>
    </w:p>
    <w:p w14:paraId="2A35AD2A" w14:textId="77777777" w:rsidR="00DA23AB" w:rsidRDefault="00000000">
      <w:pPr>
        <w:pStyle w:val="ListBullet"/>
        <w:rPr>
          <w:rFonts w:hint="eastAsia"/>
        </w:rPr>
      </w:pPr>
      <w:r>
        <w:t>Use versioned Docker image tags rather than only :latest.</w:t>
      </w:r>
    </w:p>
    <w:p w14:paraId="6840F21B" w14:textId="77777777" w:rsidR="00DA23AB" w:rsidRDefault="00000000">
      <w:pPr>
        <w:pStyle w:val="ListBullet"/>
        <w:rPr>
          <w:rFonts w:hint="eastAsia"/>
        </w:rPr>
      </w:pPr>
      <w:r>
        <w:t>Add CI/CD using GitHub Actions or Azure DevOps.</w:t>
      </w:r>
    </w:p>
    <w:p w14:paraId="1E94EB73" w14:textId="77777777" w:rsidR="00DA23AB" w:rsidRDefault="00000000">
      <w:pPr>
        <w:pStyle w:val="ListBullet"/>
        <w:rPr>
          <w:rFonts w:hint="eastAsia"/>
        </w:rPr>
      </w:pPr>
      <w:r>
        <w:t>Add health probes and better monitoring.</w:t>
      </w:r>
    </w:p>
    <w:p w14:paraId="521954FF" w14:textId="77777777" w:rsidR="00DA23AB" w:rsidRDefault="00000000">
      <w:pPr>
        <w:pStyle w:val="ListBullet"/>
        <w:rPr>
          <w:rFonts w:hint="eastAsia"/>
        </w:rPr>
      </w:pPr>
      <w:r>
        <w:t>Configure appropriate scaling rules.</w:t>
      </w:r>
    </w:p>
    <w:p w14:paraId="30DE99A6" w14:textId="77777777" w:rsidR="00DA23AB" w:rsidRDefault="00000000">
      <w:pPr>
        <w:pStyle w:val="ListBullet"/>
        <w:rPr>
          <w:rFonts w:hint="eastAsia"/>
        </w:rPr>
      </w:pPr>
      <w:r>
        <w:t>Add authentication if the application should not be public.</w:t>
      </w:r>
    </w:p>
    <w:p w14:paraId="66B93511" w14:textId="77777777" w:rsidR="00DA23AB" w:rsidRDefault="00000000">
      <w:pPr>
        <w:pStyle w:val="ListBullet"/>
        <w:rPr>
          <w:rFonts w:hint="eastAsia"/>
        </w:rPr>
      </w:pPr>
      <w:r>
        <w:t>Add structured logging and application monitoring.</w:t>
      </w:r>
    </w:p>
    <w:p w14:paraId="6A35BD1E" w14:textId="77777777" w:rsidR="00DA23AB" w:rsidRDefault="00000000">
      <w:pPr>
        <w:pStyle w:val="ListBullet"/>
        <w:rPr>
          <w:rFonts w:hint="eastAsia"/>
        </w:rPr>
      </w:pPr>
      <w:r>
        <w:t>Separate development, test, and production environments.</w:t>
      </w:r>
    </w:p>
    <w:p w14:paraId="2AA50FFA" w14:textId="77777777" w:rsidR="00DA23AB" w:rsidRDefault="00000000">
      <w:pPr>
        <w:pStyle w:val="Heading1"/>
      </w:pPr>
      <w:r>
        <w:t>27. Technology Learning Path from This Project</w:t>
      </w:r>
    </w:p>
    <w:p w14:paraId="1962A8C3" w14:textId="77777777" w:rsidR="00DA23AB" w:rsidRDefault="00000000">
      <w:pPr>
        <w:pStyle w:val="ListBullet"/>
        <w:rPr>
          <w:rFonts w:hint="eastAsia"/>
        </w:rPr>
      </w:pPr>
      <w:r>
        <w:t>Python basics → FastAPI → REST APIs</w:t>
      </w:r>
    </w:p>
    <w:p w14:paraId="78F10A7E" w14:textId="77777777" w:rsidR="00DA23AB" w:rsidRDefault="00000000">
      <w:pPr>
        <w:pStyle w:val="ListBullet"/>
        <w:rPr>
          <w:rFonts w:hint="eastAsia"/>
        </w:rPr>
      </w:pPr>
      <w:r>
        <w:t>Docker → Docker images → Container registry</w:t>
      </w:r>
    </w:p>
    <w:p w14:paraId="522C72D1" w14:textId="77777777" w:rsidR="00DA23AB" w:rsidRDefault="00000000">
      <w:pPr>
        <w:pStyle w:val="ListBullet"/>
        <w:rPr>
          <w:rFonts w:hint="eastAsia"/>
        </w:rPr>
      </w:pPr>
      <w:r>
        <w:t>Gemini → prompts → tool calling</w:t>
      </w:r>
    </w:p>
    <w:p w14:paraId="0E3D9D43" w14:textId="77777777" w:rsidR="00DA23AB" w:rsidRDefault="00000000">
      <w:pPr>
        <w:pStyle w:val="ListBullet"/>
        <w:rPr>
          <w:rFonts w:hint="eastAsia"/>
        </w:rPr>
      </w:pPr>
      <w:r>
        <w:t>OpenWeather → external API integration</w:t>
      </w:r>
    </w:p>
    <w:p w14:paraId="6CC6C4F1" w14:textId="77777777" w:rsidR="00DA23AB" w:rsidRDefault="00000000">
      <w:pPr>
        <w:pStyle w:val="ListBullet"/>
        <w:rPr>
          <w:rFonts w:hint="eastAsia"/>
        </w:rPr>
      </w:pPr>
      <w:r>
        <w:t>Streamlit → simple AI web UI</w:t>
      </w:r>
    </w:p>
    <w:p w14:paraId="207E34D5" w14:textId="77777777" w:rsidR="00DA23AB" w:rsidRDefault="00000000">
      <w:pPr>
        <w:pStyle w:val="ListBullet"/>
        <w:rPr>
          <w:rFonts w:hint="eastAsia"/>
        </w:rPr>
      </w:pPr>
      <w:r>
        <w:t>Azure CLI → Azure Container Apps</w:t>
      </w:r>
    </w:p>
    <w:p w14:paraId="24BD9CC8" w14:textId="77777777" w:rsidR="00DA23AB" w:rsidRDefault="00000000">
      <w:pPr>
        <w:pStyle w:val="ListBullet"/>
        <w:rPr>
          <w:rFonts w:hint="eastAsia"/>
        </w:rPr>
      </w:pPr>
      <w:r>
        <w:t>Next steps → CI/CD → Key Vault → Managed Identity → Azure Monitor → RAG → vector databases → agents</w:t>
      </w:r>
    </w:p>
    <w:p w14:paraId="1934707D" w14:textId="77777777" w:rsidR="00DA23AB" w:rsidRDefault="00000000">
      <w:pPr>
        <w:pStyle w:val="Heading1"/>
      </w:pPr>
      <w:r>
        <w:t>28. Final Technology Summary</w:t>
      </w:r>
    </w:p>
    <w:tbl>
      <w:tblPr>
        <w:tblStyle w:val="TableGrid"/>
        <w:tblW w:w="0" w:type="auto"/>
        <w:tblLook w:val="04A0" w:firstRow="1" w:lastRow="0" w:firstColumn="1" w:lastColumn="0" w:noHBand="0" w:noVBand="1"/>
      </w:tblPr>
      <w:tblGrid>
        <w:gridCol w:w="2880"/>
        <w:gridCol w:w="2880"/>
        <w:gridCol w:w="2880"/>
      </w:tblGrid>
      <w:tr w:rsidR="00DA23AB" w14:paraId="72F75B60" w14:textId="77777777">
        <w:tc>
          <w:tcPr>
            <w:tcW w:w="2880" w:type="dxa"/>
          </w:tcPr>
          <w:p w14:paraId="0BCC17FF" w14:textId="77777777" w:rsidR="00DA23AB" w:rsidRDefault="00000000">
            <w:pPr>
              <w:rPr>
                <w:rFonts w:hint="eastAsia"/>
              </w:rPr>
            </w:pPr>
            <w:r>
              <w:t>Technology</w:t>
            </w:r>
          </w:p>
        </w:tc>
        <w:tc>
          <w:tcPr>
            <w:tcW w:w="2880" w:type="dxa"/>
          </w:tcPr>
          <w:p w14:paraId="2FC14809" w14:textId="77777777" w:rsidR="00DA23AB" w:rsidRDefault="00000000">
            <w:pPr>
              <w:rPr>
                <w:rFonts w:hint="eastAsia"/>
              </w:rPr>
            </w:pPr>
            <w:r>
              <w:t>Role</w:t>
            </w:r>
          </w:p>
        </w:tc>
        <w:tc>
          <w:tcPr>
            <w:tcW w:w="2880" w:type="dxa"/>
          </w:tcPr>
          <w:p w14:paraId="24F5562A" w14:textId="77777777" w:rsidR="00DA23AB" w:rsidRDefault="00000000">
            <w:pPr>
              <w:rPr>
                <w:rFonts w:hint="eastAsia"/>
              </w:rPr>
            </w:pPr>
            <w:r>
              <w:t>Key Reason</w:t>
            </w:r>
          </w:p>
        </w:tc>
      </w:tr>
      <w:tr w:rsidR="00DA23AB" w14:paraId="105B07FF" w14:textId="77777777">
        <w:tc>
          <w:tcPr>
            <w:tcW w:w="2880" w:type="dxa"/>
          </w:tcPr>
          <w:p w14:paraId="16797514" w14:textId="77777777" w:rsidR="00DA23AB" w:rsidRDefault="00000000">
            <w:pPr>
              <w:rPr>
                <w:rFonts w:hint="eastAsia"/>
              </w:rPr>
            </w:pPr>
            <w:r>
              <w:t>Python</w:t>
            </w:r>
          </w:p>
        </w:tc>
        <w:tc>
          <w:tcPr>
            <w:tcW w:w="2880" w:type="dxa"/>
          </w:tcPr>
          <w:p w14:paraId="4C8D35D7" w14:textId="77777777" w:rsidR="00DA23AB" w:rsidRDefault="00000000">
            <w:pPr>
              <w:rPr>
                <w:rFonts w:hint="eastAsia"/>
              </w:rPr>
            </w:pPr>
            <w:r>
              <w:t>Programming language</w:t>
            </w:r>
          </w:p>
        </w:tc>
        <w:tc>
          <w:tcPr>
            <w:tcW w:w="2880" w:type="dxa"/>
          </w:tcPr>
          <w:p w14:paraId="60574E13" w14:textId="77777777" w:rsidR="00DA23AB" w:rsidRDefault="00000000">
            <w:pPr>
              <w:rPr>
                <w:rFonts w:hint="eastAsia"/>
              </w:rPr>
            </w:pPr>
            <w:r>
              <w:t>Simple ecosystem for AI and APIs</w:t>
            </w:r>
          </w:p>
        </w:tc>
      </w:tr>
      <w:tr w:rsidR="00DA23AB" w14:paraId="1FA27A21" w14:textId="77777777">
        <w:tc>
          <w:tcPr>
            <w:tcW w:w="2880" w:type="dxa"/>
          </w:tcPr>
          <w:p w14:paraId="0F4E73FE" w14:textId="77777777" w:rsidR="00DA23AB" w:rsidRDefault="00000000">
            <w:pPr>
              <w:rPr>
                <w:rFonts w:hint="eastAsia"/>
              </w:rPr>
            </w:pPr>
            <w:r>
              <w:lastRenderedPageBreak/>
              <w:t>FastAPI</w:t>
            </w:r>
          </w:p>
        </w:tc>
        <w:tc>
          <w:tcPr>
            <w:tcW w:w="2880" w:type="dxa"/>
          </w:tcPr>
          <w:p w14:paraId="4FC48D25" w14:textId="77777777" w:rsidR="00DA23AB" w:rsidRDefault="00000000">
            <w:pPr>
              <w:rPr>
                <w:rFonts w:hint="eastAsia"/>
              </w:rPr>
            </w:pPr>
            <w:r>
              <w:t>Backend</w:t>
            </w:r>
          </w:p>
        </w:tc>
        <w:tc>
          <w:tcPr>
            <w:tcW w:w="2880" w:type="dxa"/>
          </w:tcPr>
          <w:p w14:paraId="4267B549" w14:textId="77777777" w:rsidR="00DA23AB" w:rsidRDefault="00000000">
            <w:pPr>
              <w:rPr>
                <w:rFonts w:hint="eastAsia"/>
              </w:rPr>
            </w:pPr>
            <w:r>
              <w:t>Build REST API</w:t>
            </w:r>
          </w:p>
        </w:tc>
      </w:tr>
      <w:tr w:rsidR="00DA23AB" w14:paraId="1F1899F1" w14:textId="77777777">
        <w:tc>
          <w:tcPr>
            <w:tcW w:w="2880" w:type="dxa"/>
          </w:tcPr>
          <w:p w14:paraId="3733F7D7" w14:textId="77777777" w:rsidR="00DA23AB" w:rsidRDefault="00000000">
            <w:pPr>
              <w:rPr>
                <w:rFonts w:hint="eastAsia"/>
              </w:rPr>
            </w:pPr>
            <w:r>
              <w:t>Uvicorn</w:t>
            </w:r>
          </w:p>
        </w:tc>
        <w:tc>
          <w:tcPr>
            <w:tcW w:w="2880" w:type="dxa"/>
          </w:tcPr>
          <w:p w14:paraId="5FB7C141" w14:textId="77777777" w:rsidR="00DA23AB" w:rsidRDefault="00000000">
            <w:pPr>
              <w:rPr>
                <w:rFonts w:hint="eastAsia"/>
              </w:rPr>
            </w:pPr>
            <w:r>
              <w:t>API server</w:t>
            </w:r>
          </w:p>
        </w:tc>
        <w:tc>
          <w:tcPr>
            <w:tcW w:w="2880" w:type="dxa"/>
          </w:tcPr>
          <w:p w14:paraId="277DC5C3" w14:textId="77777777" w:rsidR="00DA23AB" w:rsidRDefault="00000000">
            <w:pPr>
              <w:rPr>
                <w:rFonts w:hint="eastAsia"/>
              </w:rPr>
            </w:pPr>
            <w:r>
              <w:t>Run FastAPI</w:t>
            </w:r>
          </w:p>
        </w:tc>
      </w:tr>
      <w:tr w:rsidR="00DA23AB" w14:paraId="2C5F93EF" w14:textId="77777777">
        <w:tc>
          <w:tcPr>
            <w:tcW w:w="2880" w:type="dxa"/>
          </w:tcPr>
          <w:p w14:paraId="0DD66CB3" w14:textId="77777777" w:rsidR="00DA23AB" w:rsidRDefault="00000000">
            <w:pPr>
              <w:rPr>
                <w:rFonts w:hint="eastAsia"/>
              </w:rPr>
            </w:pPr>
            <w:r>
              <w:t>Streamlit</w:t>
            </w:r>
          </w:p>
        </w:tc>
        <w:tc>
          <w:tcPr>
            <w:tcW w:w="2880" w:type="dxa"/>
          </w:tcPr>
          <w:p w14:paraId="7614C0B4" w14:textId="77777777" w:rsidR="00DA23AB" w:rsidRDefault="00000000">
            <w:pPr>
              <w:rPr>
                <w:rFonts w:hint="eastAsia"/>
              </w:rPr>
            </w:pPr>
            <w:r>
              <w:t>Frontend/UI</w:t>
            </w:r>
          </w:p>
        </w:tc>
        <w:tc>
          <w:tcPr>
            <w:tcW w:w="2880" w:type="dxa"/>
          </w:tcPr>
          <w:p w14:paraId="1531A3A4" w14:textId="77777777" w:rsidR="00DA23AB" w:rsidRDefault="00000000">
            <w:pPr>
              <w:rPr>
                <w:rFonts w:hint="eastAsia"/>
              </w:rPr>
            </w:pPr>
            <w:r>
              <w:t>Fast Python-based UI</w:t>
            </w:r>
          </w:p>
        </w:tc>
      </w:tr>
      <w:tr w:rsidR="00DA23AB" w14:paraId="6E3781DF" w14:textId="77777777">
        <w:tc>
          <w:tcPr>
            <w:tcW w:w="2880" w:type="dxa"/>
          </w:tcPr>
          <w:p w14:paraId="69BB0AFE" w14:textId="77777777" w:rsidR="00DA23AB" w:rsidRDefault="00000000">
            <w:pPr>
              <w:rPr>
                <w:rFonts w:hint="eastAsia"/>
              </w:rPr>
            </w:pPr>
            <w:r>
              <w:t>Gemini</w:t>
            </w:r>
          </w:p>
        </w:tc>
        <w:tc>
          <w:tcPr>
            <w:tcW w:w="2880" w:type="dxa"/>
          </w:tcPr>
          <w:p w14:paraId="47A1A3F1" w14:textId="77777777" w:rsidR="00DA23AB" w:rsidRDefault="00000000">
            <w:pPr>
              <w:rPr>
                <w:rFonts w:hint="eastAsia"/>
              </w:rPr>
            </w:pPr>
            <w:r>
              <w:t>LLM</w:t>
            </w:r>
          </w:p>
        </w:tc>
        <w:tc>
          <w:tcPr>
            <w:tcW w:w="2880" w:type="dxa"/>
          </w:tcPr>
          <w:p w14:paraId="1F1B1D15" w14:textId="77777777" w:rsidR="00DA23AB" w:rsidRDefault="00000000">
            <w:pPr>
              <w:rPr>
                <w:rFonts w:hint="eastAsia"/>
              </w:rPr>
            </w:pPr>
            <w:r>
              <w:t>Understand questions and generate responses</w:t>
            </w:r>
          </w:p>
        </w:tc>
      </w:tr>
      <w:tr w:rsidR="00DA23AB" w14:paraId="13D5CBFB" w14:textId="77777777">
        <w:tc>
          <w:tcPr>
            <w:tcW w:w="2880" w:type="dxa"/>
          </w:tcPr>
          <w:p w14:paraId="627E40A5" w14:textId="77777777" w:rsidR="00DA23AB" w:rsidRDefault="00000000">
            <w:pPr>
              <w:rPr>
                <w:rFonts w:hint="eastAsia"/>
              </w:rPr>
            </w:pPr>
            <w:r>
              <w:t>Google GenAI SDK</w:t>
            </w:r>
          </w:p>
        </w:tc>
        <w:tc>
          <w:tcPr>
            <w:tcW w:w="2880" w:type="dxa"/>
          </w:tcPr>
          <w:p w14:paraId="2082E4DE" w14:textId="77777777" w:rsidR="00DA23AB" w:rsidRDefault="00000000">
            <w:pPr>
              <w:rPr>
                <w:rFonts w:hint="eastAsia"/>
              </w:rPr>
            </w:pPr>
            <w:r>
              <w:t>AI integration</w:t>
            </w:r>
          </w:p>
        </w:tc>
        <w:tc>
          <w:tcPr>
            <w:tcW w:w="2880" w:type="dxa"/>
          </w:tcPr>
          <w:p w14:paraId="5892D3D7" w14:textId="77777777" w:rsidR="00DA23AB" w:rsidRDefault="00000000">
            <w:pPr>
              <w:rPr>
                <w:rFonts w:hint="eastAsia"/>
              </w:rPr>
            </w:pPr>
            <w:r>
              <w:t>Connect Python backend to Gemini</w:t>
            </w:r>
          </w:p>
        </w:tc>
      </w:tr>
      <w:tr w:rsidR="00DA23AB" w14:paraId="2A0F59FF" w14:textId="77777777">
        <w:tc>
          <w:tcPr>
            <w:tcW w:w="2880" w:type="dxa"/>
          </w:tcPr>
          <w:p w14:paraId="0BFF0CBE" w14:textId="77777777" w:rsidR="00DA23AB" w:rsidRDefault="00000000">
            <w:pPr>
              <w:rPr>
                <w:rFonts w:hint="eastAsia"/>
              </w:rPr>
            </w:pPr>
            <w:r>
              <w:t>OpenWeather</w:t>
            </w:r>
          </w:p>
        </w:tc>
        <w:tc>
          <w:tcPr>
            <w:tcW w:w="2880" w:type="dxa"/>
          </w:tcPr>
          <w:p w14:paraId="52987D1C" w14:textId="77777777" w:rsidR="00DA23AB" w:rsidRDefault="00000000">
            <w:pPr>
              <w:rPr>
                <w:rFonts w:hint="eastAsia"/>
              </w:rPr>
            </w:pPr>
            <w:r>
              <w:t>Weather data</w:t>
            </w:r>
          </w:p>
        </w:tc>
        <w:tc>
          <w:tcPr>
            <w:tcW w:w="2880" w:type="dxa"/>
          </w:tcPr>
          <w:p w14:paraId="3F047BD4" w14:textId="77777777" w:rsidR="00DA23AB" w:rsidRDefault="00000000">
            <w:pPr>
              <w:rPr>
                <w:rFonts w:hint="eastAsia"/>
              </w:rPr>
            </w:pPr>
            <w:r>
              <w:t>Retrieve actual weather information</w:t>
            </w:r>
          </w:p>
        </w:tc>
      </w:tr>
      <w:tr w:rsidR="00DA23AB" w14:paraId="01CE4546" w14:textId="77777777">
        <w:tc>
          <w:tcPr>
            <w:tcW w:w="2880" w:type="dxa"/>
          </w:tcPr>
          <w:p w14:paraId="29FC4748" w14:textId="77777777" w:rsidR="00DA23AB" w:rsidRDefault="00000000">
            <w:pPr>
              <w:rPr>
                <w:rFonts w:hint="eastAsia"/>
              </w:rPr>
            </w:pPr>
            <w:r>
              <w:t>Docker</w:t>
            </w:r>
          </w:p>
        </w:tc>
        <w:tc>
          <w:tcPr>
            <w:tcW w:w="2880" w:type="dxa"/>
          </w:tcPr>
          <w:p w14:paraId="4E475F1C" w14:textId="77777777" w:rsidR="00DA23AB" w:rsidRDefault="00000000">
            <w:pPr>
              <w:rPr>
                <w:rFonts w:hint="eastAsia"/>
              </w:rPr>
            </w:pPr>
            <w:r>
              <w:t>Containerization</w:t>
            </w:r>
          </w:p>
        </w:tc>
        <w:tc>
          <w:tcPr>
            <w:tcW w:w="2880" w:type="dxa"/>
          </w:tcPr>
          <w:p w14:paraId="231899BA" w14:textId="77777777" w:rsidR="00DA23AB" w:rsidRDefault="00000000">
            <w:pPr>
              <w:rPr>
                <w:rFonts w:hint="eastAsia"/>
              </w:rPr>
            </w:pPr>
            <w:r>
              <w:t>Package application consistently</w:t>
            </w:r>
          </w:p>
        </w:tc>
      </w:tr>
      <w:tr w:rsidR="00DA23AB" w14:paraId="4FBA66B3" w14:textId="77777777">
        <w:tc>
          <w:tcPr>
            <w:tcW w:w="2880" w:type="dxa"/>
          </w:tcPr>
          <w:p w14:paraId="61443398" w14:textId="77777777" w:rsidR="00DA23AB" w:rsidRDefault="00000000">
            <w:pPr>
              <w:rPr>
                <w:rFonts w:hint="eastAsia"/>
              </w:rPr>
            </w:pPr>
            <w:r>
              <w:t>GHCR</w:t>
            </w:r>
          </w:p>
        </w:tc>
        <w:tc>
          <w:tcPr>
            <w:tcW w:w="2880" w:type="dxa"/>
          </w:tcPr>
          <w:p w14:paraId="107C2BA9" w14:textId="77777777" w:rsidR="00DA23AB" w:rsidRDefault="00000000">
            <w:pPr>
              <w:rPr>
                <w:rFonts w:hint="eastAsia"/>
              </w:rPr>
            </w:pPr>
            <w:r>
              <w:t>Image registry</w:t>
            </w:r>
          </w:p>
        </w:tc>
        <w:tc>
          <w:tcPr>
            <w:tcW w:w="2880" w:type="dxa"/>
          </w:tcPr>
          <w:p w14:paraId="06A3A9EC" w14:textId="77777777" w:rsidR="00DA23AB" w:rsidRDefault="00000000">
            <w:pPr>
              <w:rPr>
                <w:rFonts w:hint="eastAsia"/>
              </w:rPr>
            </w:pPr>
            <w:r>
              <w:t>Store and distribute Docker images</w:t>
            </w:r>
          </w:p>
        </w:tc>
      </w:tr>
      <w:tr w:rsidR="00DA23AB" w14:paraId="52D06567" w14:textId="77777777">
        <w:tc>
          <w:tcPr>
            <w:tcW w:w="2880" w:type="dxa"/>
          </w:tcPr>
          <w:p w14:paraId="3D02C20F" w14:textId="77777777" w:rsidR="00DA23AB" w:rsidRDefault="00000000">
            <w:pPr>
              <w:rPr>
                <w:rFonts w:hint="eastAsia"/>
              </w:rPr>
            </w:pPr>
            <w:r>
              <w:t>Azure Container Apps</w:t>
            </w:r>
          </w:p>
        </w:tc>
        <w:tc>
          <w:tcPr>
            <w:tcW w:w="2880" w:type="dxa"/>
          </w:tcPr>
          <w:p w14:paraId="2DDB9BE8" w14:textId="77777777" w:rsidR="00DA23AB" w:rsidRDefault="00000000">
            <w:pPr>
              <w:rPr>
                <w:rFonts w:hint="eastAsia"/>
              </w:rPr>
            </w:pPr>
            <w:r>
              <w:t>Cloud platform</w:t>
            </w:r>
          </w:p>
        </w:tc>
        <w:tc>
          <w:tcPr>
            <w:tcW w:w="2880" w:type="dxa"/>
          </w:tcPr>
          <w:p w14:paraId="5CF8E0AE" w14:textId="77777777" w:rsidR="00DA23AB" w:rsidRDefault="00000000">
            <w:pPr>
              <w:rPr>
                <w:rFonts w:hint="eastAsia"/>
              </w:rPr>
            </w:pPr>
            <w:r>
              <w:t>Run the containers</w:t>
            </w:r>
          </w:p>
        </w:tc>
      </w:tr>
      <w:tr w:rsidR="00DA23AB" w14:paraId="55B4DC3C" w14:textId="77777777">
        <w:tc>
          <w:tcPr>
            <w:tcW w:w="2880" w:type="dxa"/>
          </w:tcPr>
          <w:p w14:paraId="1FCEF35E" w14:textId="77777777" w:rsidR="00DA23AB" w:rsidRDefault="00000000">
            <w:pPr>
              <w:rPr>
                <w:rFonts w:hint="eastAsia"/>
              </w:rPr>
            </w:pPr>
            <w:r>
              <w:t>Azure CLI</w:t>
            </w:r>
          </w:p>
        </w:tc>
        <w:tc>
          <w:tcPr>
            <w:tcW w:w="2880" w:type="dxa"/>
          </w:tcPr>
          <w:p w14:paraId="615B138B" w14:textId="77777777" w:rsidR="00DA23AB" w:rsidRDefault="00000000">
            <w:pPr>
              <w:rPr>
                <w:rFonts w:hint="eastAsia"/>
              </w:rPr>
            </w:pPr>
            <w:r>
              <w:t>Deployment tool</w:t>
            </w:r>
          </w:p>
        </w:tc>
        <w:tc>
          <w:tcPr>
            <w:tcW w:w="2880" w:type="dxa"/>
          </w:tcPr>
          <w:p w14:paraId="7E09B6C0" w14:textId="77777777" w:rsidR="00DA23AB" w:rsidRDefault="00000000">
            <w:pPr>
              <w:rPr>
                <w:rFonts w:hint="eastAsia"/>
              </w:rPr>
            </w:pPr>
            <w:r>
              <w:t>Automate/repeat Azure operations</w:t>
            </w:r>
          </w:p>
        </w:tc>
      </w:tr>
      <w:tr w:rsidR="00DA23AB" w14:paraId="0E82EDE6" w14:textId="77777777">
        <w:tc>
          <w:tcPr>
            <w:tcW w:w="2880" w:type="dxa"/>
          </w:tcPr>
          <w:p w14:paraId="1671C6A3" w14:textId="77777777" w:rsidR="00DA23AB" w:rsidRDefault="00000000">
            <w:pPr>
              <w:rPr>
                <w:rFonts w:hint="eastAsia"/>
              </w:rPr>
            </w:pPr>
            <w:r>
              <w:t>GitHub</w:t>
            </w:r>
          </w:p>
        </w:tc>
        <w:tc>
          <w:tcPr>
            <w:tcW w:w="2880" w:type="dxa"/>
          </w:tcPr>
          <w:p w14:paraId="25DE10B7" w14:textId="77777777" w:rsidR="00DA23AB" w:rsidRDefault="00000000">
            <w:pPr>
              <w:rPr>
                <w:rFonts w:hint="eastAsia"/>
              </w:rPr>
            </w:pPr>
            <w:r>
              <w:t>Source control</w:t>
            </w:r>
          </w:p>
        </w:tc>
        <w:tc>
          <w:tcPr>
            <w:tcW w:w="2880" w:type="dxa"/>
          </w:tcPr>
          <w:p w14:paraId="53340A7B" w14:textId="77777777" w:rsidR="00DA23AB" w:rsidRDefault="00000000">
            <w:pPr>
              <w:rPr>
                <w:rFonts w:hint="eastAsia"/>
              </w:rPr>
            </w:pPr>
            <w:r>
              <w:t>Store project code</w:t>
            </w:r>
          </w:p>
        </w:tc>
      </w:tr>
    </w:tbl>
    <w:p w14:paraId="4FED4288" w14:textId="77777777" w:rsidR="00DA23AB" w:rsidRDefault="00000000">
      <w:r>
        <w:t>Document purpose: Keep this guide together with the Azure deployment command guide as a future reference for understanding not only how the Weather Bot was deployed, but also why each technology was selected.</w:t>
      </w:r>
    </w:p>
    <w:p w14:paraId="46840437" w14:textId="51A288BF" w:rsidR="009B5859" w:rsidRDefault="009B5859">
      <w:r>
        <w:t>In Azure Portal:</w:t>
      </w:r>
    </w:p>
    <w:p w14:paraId="3DB5C772" w14:textId="77777777" w:rsidR="009B5859" w:rsidRDefault="009B5859"/>
    <w:p w14:paraId="045740D8" w14:textId="6BCB5E7F" w:rsidR="009B5859" w:rsidRDefault="009B5859">
      <w:r w:rsidRPr="009B5859">
        <w:drawing>
          <wp:inline distT="0" distB="0" distL="0" distR="0" wp14:anchorId="73F513A9" wp14:editId="3739DC6D">
            <wp:extent cx="5486400" cy="1605915"/>
            <wp:effectExtent l="0" t="0" r="0" b="0"/>
            <wp:docPr id="12811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1365" name=""/>
                    <pic:cNvPicPr/>
                  </pic:nvPicPr>
                  <pic:blipFill>
                    <a:blip r:embed="rId6"/>
                    <a:stretch>
                      <a:fillRect/>
                    </a:stretch>
                  </pic:blipFill>
                  <pic:spPr>
                    <a:xfrm>
                      <a:off x="0" y="0"/>
                      <a:ext cx="5486400" cy="1605915"/>
                    </a:xfrm>
                    <a:prstGeom prst="rect">
                      <a:avLst/>
                    </a:prstGeom>
                  </pic:spPr>
                </pic:pic>
              </a:graphicData>
            </a:graphic>
          </wp:inline>
        </w:drawing>
      </w:r>
    </w:p>
    <w:p w14:paraId="3215693E" w14:textId="319A0948" w:rsidR="009B5859" w:rsidRDefault="009B5859">
      <w:r w:rsidRPr="009B5859">
        <w:lastRenderedPageBreak/>
        <w:drawing>
          <wp:inline distT="0" distB="0" distL="0" distR="0" wp14:anchorId="7D62E518" wp14:editId="032DF65A">
            <wp:extent cx="5486400" cy="2685415"/>
            <wp:effectExtent l="0" t="0" r="0" b="635"/>
            <wp:docPr id="14292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85625" name=""/>
                    <pic:cNvPicPr/>
                  </pic:nvPicPr>
                  <pic:blipFill>
                    <a:blip r:embed="rId7"/>
                    <a:stretch>
                      <a:fillRect/>
                    </a:stretch>
                  </pic:blipFill>
                  <pic:spPr>
                    <a:xfrm>
                      <a:off x="0" y="0"/>
                      <a:ext cx="5486400" cy="2685415"/>
                    </a:xfrm>
                    <a:prstGeom prst="rect">
                      <a:avLst/>
                    </a:prstGeom>
                  </pic:spPr>
                </pic:pic>
              </a:graphicData>
            </a:graphic>
          </wp:inline>
        </w:drawing>
      </w:r>
    </w:p>
    <w:p w14:paraId="51116123" w14:textId="77777777" w:rsidR="009B5859" w:rsidRDefault="009B5859"/>
    <w:p w14:paraId="7BE2CA9B" w14:textId="708D4C23" w:rsidR="009B5859" w:rsidRDefault="009B5859">
      <w:r w:rsidRPr="009B5859">
        <w:drawing>
          <wp:inline distT="0" distB="0" distL="0" distR="0" wp14:anchorId="059F55DD" wp14:editId="2E4167A0">
            <wp:extent cx="5486400" cy="2624455"/>
            <wp:effectExtent l="0" t="0" r="0" b="4445"/>
            <wp:docPr id="78513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1400" name=""/>
                    <pic:cNvPicPr/>
                  </pic:nvPicPr>
                  <pic:blipFill>
                    <a:blip r:embed="rId8"/>
                    <a:stretch>
                      <a:fillRect/>
                    </a:stretch>
                  </pic:blipFill>
                  <pic:spPr>
                    <a:xfrm>
                      <a:off x="0" y="0"/>
                      <a:ext cx="5486400" cy="2624455"/>
                    </a:xfrm>
                    <a:prstGeom prst="rect">
                      <a:avLst/>
                    </a:prstGeom>
                  </pic:spPr>
                </pic:pic>
              </a:graphicData>
            </a:graphic>
          </wp:inline>
        </w:drawing>
      </w:r>
    </w:p>
    <w:p w14:paraId="60F62AA9" w14:textId="77777777" w:rsidR="009B5859" w:rsidRDefault="009B5859"/>
    <w:p w14:paraId="0F1F3B01" w14:textId="77777777" w:rsidR="009B5859" w:rsidRDefault="009B5859"/>
    <w:p w14:paraId="48D1E0E9" w14:textId="1E951A2F" w:rsidR="009B5859" w:rsidRDefault="009B5859">
      <w:r w:rsidRPr="009B5859">
        <w:drawing>
          <wp:inline distT="0" distB="0" distL="0" distR="0" wp14:anchorId="591A520B" wp14:editId="4DA746DE">
            <wp:extent cx="5486400" cy="876300"/>
            <wp:effectExtent l="0" t="0" r="0" b="0"/>
            <wp:docPr id="27267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8043" name=""/>
                    <pic:cNvPicPr/>
                  </pic:nvPicPr>
                  <pic:blipFill>
                    <a:blip r:embed="rId9"/>
                    <a:stretch>
                      <a:fillRect/>
                    </a:stretch>
                  </pic:blipFill>
                  <pic:spPr>
                    <a:xfrm>
                      <a:off x="0" y="0"/>
                      <a:ext cx="5486400" cy="876300"/>
                    </a:xfrm>
                    <a:prstGeom prst="rect">
                      <a:avLst/>
                    </a:prstGeom>
                  </pic:spPr>
                </pic:pic>
              </a:graphicData>
            </a:graphic>
          </wp:inline>
        </w:drawing>
      </w:r>
    </w:p>
    <w:p w14:paraId="067D7062" w14:textId="77777777" w:rsidR="009B5859" w:rsidRDefault="009B5859"/>
    <w:p w14:paraId="4B9678C5" w14:textId="2EDC0404" w:rsidR="009B5859" w:rsidRDefault="009B5859">
      <w:r w:rsidRPr="009B5859">
        <w:lastRenderedPageBreak/>
        <w:drawing>
          <wp:inline distT="0" distB="0" distL="0" distR="0" wp14:anchorId="4992E485" wp14:editId="25697DE7">
            <wp:extent cx="5486400" cy="2710815"/>
            <wp:effectExtent l="0" t="0" r="0" b="0"/>
            <wp:docPr id="14579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0687" name=""/>
                    <pic:cNvPicPr/>
                  </pic:nvPicPr>
                  <pic:blipFill>
                    <a:blip r:embed="rId10"/>
                    <a:stretch>
                      <a:fillRect/>
                    </a:stretch>
                  </pic:blipFill>
                  <pic:spPr>
                    <a:xfrm>
                      <a:off x="0" y="0"/>
                      <a:ext cx="5486400" cy="2710815"/>
                    </a:xfrm>
                    <a:prstGeom prst="rect">
                      <a:avLst/>
                    </a:prstGeom>
                  </pic:spPr>
                </pic:pic>
              </a:graphicData>
            </a:graphic>
          </wp:inline>
        </w:drawing>
      </w:r>
    </w:p>
    <w:p w14:paraId="5ABC767F" w14:textId="77777777" w:rsidR="009B5859" w:rsidRDefault="009B5859">
      <w:pPr>
        <w:rPr>
          <w:rFonts w:hint="eastAsia"/>
        </w:rPr>
      </w:pPr>
    </w:p>
    <w:sectPr w:rsidR="009B58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312031">
    <w:abstractNumId w:val="8"/>
  </w:num>
  <w:num w:numId="2" w16cid:durableId="935022332">
    <w:abstractNumId w:val="6"/>
  </w:num>
  <w:num w:numId="3" w16cid:durableId="118032228">
    <w:abstractNumId w:val="5"/>
  </w:num>
  <w:num w:numId="4" w16cid:durableId="1639187466">
    <w:abstractNumId w:val="4"/>
  </w:num>
  <w:num w:numId="5" w16cid:durableId="1064639976">
    <w:abstractNumId w:val="7"/>
  </w:num>
  <w:num w:numId="6" w16cid:durableId="1853758442">
    <w:abstractNumId w:val="3"/>
  </w:num>
  <w:num w:numId="7" w16cid:durableId="1370689184">
    <w:abstractNumId w:val="2"/>
  </w:num>
  <w:num w:numId="8" w16cid:durableId="892815510">
    <w:abstractNumId w:val="1"/>
  </w:num>
  <w:num w:numId="9" w16cid:durableId="34992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5859"/>
    <w:rsid w:val="00AA1D8D"/>
    <w:rsid w:val="00B47730"/>
    <w:rsid w:val="00CB0664"/>
    <w:rsid w:val="00D607C2"/>
    <w:rsid w:val="00DA2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73DDA"/>
  <w14:defaultImageDpi w14:val="300"/>
  <w15:docId w15:val="{A6361CDF-E17D-4D59-A09A-C0559724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Sivakumar S</cp:lastModifiedBy>
  <cp:revision>2</cp:revision>
  <dcterms:created xsi:type="dcterms:W3CDTF">2013-12-23T23:15:00Z</dcterms:created>
  <dcterms:modified xsi:type="dcterms:W3CDTF">2026-08-18T04:13:00Z</dcterms:modified>
  <cp:category/>
</cp:coreProperties>
</file>