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IP- адрес (Класс 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187.72.95.215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в двоичной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10011011.01001000.01011111.11010111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Маска (для класса 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255.240.0.0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двоичной системе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11111111.11110000.00000000.00000000.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 итогу получается: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двоичной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10011011.01000000.00000000.00000000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десятичной системе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187.64.0.0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Где 187.64.0.0 является адресом подсети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адрес в двоичной системе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10011011.01001000.01011111.11010111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255.255.255.255  - 255.240.0.0= 0.15.255.255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00000000.00001111.11111111.11111111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устройства в двоичной системе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00000000.00001000.01011111.11010111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устройства в десятичной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0.8.95.215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Где 0.8.95.215 - адрес устройства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