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87A26" w14:textId="3AF13BB8" w:rsidR="00BA61A6" w:rsidRPr="00D70E3F" w:rsidRDefault="00BA61A6" w:rsidP="001941D2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6C150B63" w14:textId="23288264" w:rsidR="00BA61A6" w:rsidRPr="00D70E3F" w:rsidRDefault="00BA61A6" w:rsidP="001941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В условиях цифровизации и роста объемов данных задачи машинного обучения становятся критически важными для принятия обоснованных решений в различных областях. Разработка веб-приложений для инференса</w:t>
      </w:r>
      <w:r w:rsidR="00D70E3F">
        <w:rPr>
          <w:rFonts w:ascii="Times New Roman" w:hAnsi="Times New Roman" w:cs="Times New Roman"/>
          <w:sz w:val="28"/>
          <w:szCs w:val="28"/>
        </w:rPr>
        <w:t xml:space="preserve"> </w:t>
      </w:r>
      <w:r w:rsidRPr="00D70E3F">
        <w:rPr>
          <w:rFonts w:ascii="Times New Roman" w:hAnsi="Times New Roman" w:cs="Times New Roman"/>
          <w:sz w:val="28"/>
          <w:szCs w:val="28"/>
        </w:rPr>
        <w:t>моделей машинного обучения позволяет сделать результаты работы алгоритмов доступными для конечных пользователей без необходимости глубоких технических знаний. Задача классификации вин по химическому составу является репрезентативным примером применения методов машинного обучения в пищевой промышленности и контроле качества продукции.</w:t>
      </w:r>
    </w:p>
    <w:p w14:paraId="30FD3FEB" w14:textId="77777777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Python — основной язык программирования</w:t>
      </w:r>
    </w:p>
    <w:p w14:paraId="7E89E49F" w14:textId="77777777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— библиотека для реализации классических алгоритмов машинного обучения (логистическая регрессия, k-NN, метод опорных векторов, ансамблевые методы)</w:t>
      </w:r>
    </w:p>
    <w:p w14:paraId="0B14A831" w14:textId="77777777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— библиотека градиентного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для работы с категориальными признаками</w:t>
      </w:r>
    </w:p>
    <w:p w14:paraId="3285202A" w14:textId="77777777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— фреймворк для построения и обучения нейронных сетей</w:t>
      </w:r>
    </w:p>
    <w:p w14:paraId="382FC639" w14:textId="77777777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— инструменты для работы с данными</w:t>
      </w:r>
    </w:p>
    <w:p w14:paraId="1BD43FD1" w14:textId="77777777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— библиотеки визуализации</w:t>
      </w:r>
    </w:p>
    <w:p w14:paraId="38A0F6DD" w14:textId="77777777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— фреймворк для быстрой разработки веб-интерфейсов для ML-приложений</w:t>
      </w:r>
    </w:p>
    <w:p w14:paraId="122B5022" w14:textId="1A071784" w:rsidR="00BA61A6" w:rsidRPr="00D70E3F" w:rsidRDefault="00BA61A6" w:rsidP="001941D2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sz w:val="28"/>
          <w:szCs w:val="28"/>
        </w:rPr>
        <w:t>Pickl</w:t>
      </w:r>
      <w:proofErr w:type="spellEnd"/>
      <w:r w:rsidR="00D70E3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70E3F">
        <w:rPr>
          <w:rFonts w:ascii="Times New Roman" w:hAnsi="Times New Roman" w:cs="Times New Roman"/>
          <w:sz w:val="28"/>
          <w:szCs w:val="28"/>
        </w:rPr>
        <w:t>— модули сериализации моделей</w:t>
      </w:r>
    </w:p>
    <w:p w14:paraId="54A3E71A" w14:textId="288D9849" w:rsidR="00D70E3F" w:rsidRPr="00D70E3F" w:rsidRDefault="00D70E3F" w:rsidP="001941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поставлена задача</w:t>
      </w:r>
      <w:r w:rsidRPr="00D70E3F">
        <w:rPr>
          <w:rFonts w:ascii="Times New Roman" w:hAnsi="Times New Roman" w:cs="Times New Roman"/>
          <w:sz w:val="28"/>
          <w:szCs w:val="28"/>
        </w:rPr>
        <w:t>:</w:t>
      </w:r>
      <w:r w:rsidR="00BA61A6" w:rsidRPr="00D70E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BA61A6" w:rsidRPr="00D70E3F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="00BA61A6" w:rsidRPr="00D70E3F">
        <w:rPr>
          <w:rFonts w:ascii="Times New Roman" w:hAnsi="Times New Roman" w:cs="Times New Roman"/>
          <w:sz w:val="28"/>
          <w:szCs w:val="28"/>
        </w:rPr>
        <w:t xml:space="preserve"> веб-приложения (дашборда) для инференса моделей машинного обучения и визуализации результатов анализа данных на примере задачи классификации типов вин.</w:t>
      </w:r>
      <w:r>
        <w:rPr>
          <w:rFonts w:ascii="Times New Roman" w:hAnsi="Times New Roman" w:cs="Times New Roman"/>
          <w:sz w:val="28"/>
          <w:szCs w:val="28"/>
        </w:rPr>
        <w:t xml:space="preserve"> Для её достижения необходимо выполнить следующие задачи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D5DA02" w14:textId="77777777" w:rsidR="00BA61A6" w:rsidRPr="00D70E3F" w:rsidRDefault="00BA61A6" w:rsidP="001941D2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Провести разведочный анализ данных (EDA), выполнить предобработку и балансировку датасета вин.</w:t>
      </w:r>
    </w:p>
    <w:p w14:paraId="2719314E" w14:textId="77777777" w:rsidR="00BA61A6" w:rsidRPr="00D70E3F" w:rsidRDefault="00BA61A6" w:rsidP="001941D2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lastRenderedPageBreak/>
        <w:t xml:space="preserve">Обучить и сравнить шесть моделей машинного обучения (логистическая регрессия, k-NN,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бэггинг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стэкинг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, нейронная сеть), выполнить сериализацию лучших моделей.</w:t>
      </w:r>
    </w:p>
    <w:p w14:paraId="0C85481E" w14:textId="3A1C38C4" w:rsidR="00BA61A6" w:rsidRPr="00D70E3F" w:rsidRDefault="00BA61A6" w:rsidP="001941D2">
      <w:pPr>
        <w:numPr>
          <w:ilvl w:val="0"/>
          <w:numId w:val="6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Реализовать интерактивное веб-приложение на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с функциями отображения информации о датасете, визуализации зависимостей и получения прогнозов.</w:t>
      </w:r>
    </w:p>
    <w:p w14:paraId="67BA7FA8" w14:textId="77777777" w:rsidR="00BA61A6" w:rsidRPr="00D70E3F" w:rsidRDefault="00BA61A6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br w:type="page"/>
      </w:r>
    </w:p>
    <w:p w14:paraId="2D5C0915" w14:textId="77777777" w:rsidR="002904C3" w:rsidRPr="00D70E3F" w:rsidRDefault="002904C3" w:rsidP="001941D2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ОСНОВНАЯ ЧАСТЬ</w:t>
      </w:r>
    </w:p>
    <w:p w14:paraId="672C77C7" w14:textId="26099CC9" w:rsidR="002904C3" w:rsidRPr="00D70E3F" w:rsidRDefault="002904C3" w:rsidP="001941D2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t>1. Выбор и сериализация моделей машинного обучения</w:t>
      </w:r>
    </w:p>
    <w:p w14:paraId="3B0735E1" w14:textId="2642AE7B" w:rsidR="002904C3" w:rsidRPr="00D70E3F" w:rsidRDefault="002904C3" w:rsidP="001941D2">
      <w:pPr>
        <w:spacing w:after="0" w:line="36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t>1.1. Описание выбранных моделей</w:t>
      </w:r>
    </w:p>
    <w:p w14:paraId="1EAAC099" w14:textId="77777777" w:rsidR="002904C3" w:rsidRPr="00D70E3F" w:rsidRDefault="002904C3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Для решения задачи бинарной классификации (белое/красное вино) были выбраны шесть моделей, представляющих различные подходы к машинному обучению:</w:t>
      </w:r>
    </w:p>
    <w:p w14:paraId="5AA2330C" w14:textId="77777777" w:rsidR="00D70E3F" w:rsidRPr="00D70E3F" w:rsidRDefault="00D70E3F" w:rsidP="001941D2">
      <w:pPr>
        <w:numPr>
          <w:ilvl w:val="0"/>
          <w:numId w:val="10"/>
        </w:numPr>
        <w:spacing w:after="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t>Логистическая регрессия (</w:t>
      </w: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Logistic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Regression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0E3F">
        <w:rPr>
          <w:rFonts w:ascii="Times New Roman" w:hAnsi="Times New Roman" w:cs="Times New Roman"/>
          <w:sz w:val="28"/>
          <w:szCs w:val="28"/>
        </w:rPr>
        <w:t xml:space="preserve"> – линейная модель, оценивающая вероятность принадлежности объекта к классу с помощью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сигмоидной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функции. Выбрана как базовый интерпретируемый классификатор.</w:t>
      </w:r>
    </w:p>
    <w:p w14:paraId="22945927" w14:textId="458D61C9" w:rsidR="00A7675F" w:rsidRPr="00A7675F" w:rsidRDefault="00A7675F" w:rsidP="001941D2">
      <w:pPr>
        <w:numPr>
          <w:ilvl w:val="0"/>
          <w:numId w:val="10"/>
        </w:numPr>
        <w:spacing w:after="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 w:rsidRPr="00A7675F">
        <w:rPr>
          <w:rFonts w:ascii="Times New Roman" w:hAnsi="Times New Roman" w:cs="Times New Roman"/>
          <w:sz w:val="28"/>
          <w:szCs w:val="28"/>
        </w:rPr>
        <w:t xml:space="preserve">Градиентный </w:t>
      </w:r>
      <w:proofErr w:type="spellStart"/>
      <w:r w:rsidRPr="00A7675F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A7675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7675F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A767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5F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A7675F">
        <w:rPr>
          <w:rFonts w:ascii="Times New Roman" w:hAnsi="Times New Roman" w:cs="Times New Roman"/>
          <w:sz w:val="28"/>
          <w:szCs w:val="28"/>
        </w:rPr>
        <w:t xml:space="preserve">) – ансамблевая модель, основанная на принципе последовательного обучения слабых </w:t>
      </w:r>
      <w:proofErr w:type="gramStart"/>
      <w:r w:rsidRPr="00A7675F">
        <w:rPr>
          <w:rFonts w:ascii="Times New Roman" w:hAnsi="Times New Roman" w:cs="Times New Roman"/>
          <w:sz w:val="28"/>
          <w:szCs w:val="28"/>
        </w:rPr>
        <w:t>алгоритмов</w:t>
      </w:r>
      <w:proofErr w:type="gramEnd"/>
      <w:r w:rsidRPr="00A7675F">
        <w:rPr>
          <w:rFonts w:ascii="Times New Roman" w:hAnsi="Times New Roman" w:cs="Times New Roman"/>
          <w:sz w:val="28"/>
          <w:szCs w:val="28"/>
        </w:rPr>
        <w:t xml:space="preserve"> где каждый следующий алгоритм исправляет ошибки предыдущего. Устойчива к переобучению за счёт регулирования темпа обучения и глубины деревьев.</w:t>
      </w:r>
    </w:p>
    <w:p w14:paraId="13C39B6A" w14:textId="3209115F" w:rsidR="00D70E3F" w:rsidRPr="00D70E3F" w:rsidRDefault="00A7675F" w:rsidP="001941D2">
      <w:pPr>
        <w:numPr>
          <w:ilvl w:val="0"/>
          <w:numId w:val="10"/>
        </w:numPr>
        <w:spacing w:after="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Модель </w:t>
      </w:r>
      <w:r w:rsidRPr="00A7675F">
        <w:rPr>
          <w:rFonts w:ascii="Times New Roman" w:hAnsi="Times New Roman" w:cs="Times New Roman"/>
          <w:b/>
          <w:bCs/>
          <w:sz w:val="28"/>
          <w:szCs w:val="28"/>
        </w:rPr>
        <w:t xml:space="preserve">продвинутого градиентного </w:t>
      </w:r>
      <w:proofErr w:type="spellStart"/>
      <w:r w:rsidRPr="00A7675F">
        <w:rPr>
          <w:rFonts w:ascii="Times New Roman" w:hAnsi="Times New Roman" w:cs="Times New Roman"/>
          <w:b/>
          <w:bCs/>
          <w:sz w:val="28"/>
          <w:szCs w:val="28"/>
        </w:rPr>
        <w:t>бустинга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="00D70E3F" w:rsidRPr="00D70E3F">
        <w:rPr>
          <w:rFonts w:ascii="Times New Roman" w:hAnsi="Times New Roman" w:cs="Times New Roman"/>
          <w:b/>
          <w:bCs/>
          <w:sz w:val="28"/>
          <w:szCs w:val="28"/>
        </w:rPr>
        <w:t>CatBoost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D70E3F" w:rsidRPr="00D70E3F">
        <w:rPr>
          <w:rFonts w:ascii="Times New Roman" w:hAnsi="Times New Roman" w:cs="Times New Roman"/>
          <w:sz w:val="28"/>
          <w:szCs w:val="28"/>
        </w:rPr>
        <w:t xml:space="preserve"> – современная реализация градиентного </w:t>
      </w:r>
      <w:proofErr w:type="spellStart"/>
      <w:r w:rsidR="00D70E3F" w:rsidRPr="00D70E3F">
        <w:rPr>
          <w:rFonts w:ascii="Times New Roman" w:hAnsi="Times New Roman" w:cs="Times New Roman"/>
          <w:sz w:val="28"/>
          <w:szCs w:val="28"/>
        </w:rPr>
        <w:t>бустинга</w:t>
      </w:r>
      <w:proofErr w:type="spellEnd"/>
      <w:r w:rsidR="00D70E3F" w:rsidRPr="00D70E3F">
        <w:rPr>
          <w:rFonts w:ascii="Times New Roman" w:hAnsi="Times New Roman" w:cs="Times New Roman"/>
          <w:sz w:val="28"/>
          <w:szCs w:val="28"/>
        </w:rPr>
        <w:t>, автоматически обрабатывающая категориальные признаки и эффективно работающая с табличными данными.</w:t>
      </w:r>
    </w:p>
    <w:p w14:paraId="522DFA30" w14:textId="77777777" w:rsidR="00D70E3F" w:rsidRPr="00D70E3F" w:rsidRDefault="00D70E3F" w:rsidP="001941D2">
      <w:pPr>
        <w:numPr>
          <w:ilvl w:val="0"/>
          <w:numId w:val="10"/>
        </w:numPr>
        <w:spacing w:after="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Бэггинг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BaggingClassifier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0E3F">
        <w:rPr>
          <w:rFonts w:ascii="Times New Roman" w:hAnsi="Times New Roman" w:cs="Times New Roman"/>
          <w:sz w:val="28"/>
          <w:szCs w:val="28"/>
        </w:rPr>
        <w:t xml:space="preserve"> – ансамбль на основе логистической регрессии, использующий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бутстрэп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-агрегирование для снижения дисперсии прогноза.</w:t>
      </w:r>
    </w:p>
    <w:p w14:paraId="48E3E49F" w14:textId="77777777" w:rsidR="00D70E3F" w:rsidRPr="00D70E3F" w:rsidRDefault="00D70E3F" w:rsidP="001941D2">
      <w:pPr>
        <w:numPr>
          <w:ilvl w:val="0"/>
          <w:numId w:val="10"/>
        </w:numPr>
        <w:spacing w:after="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Стэкинг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StackingClassifier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70E3F">
        <w:rPr>
          <w:rFonts w:ascii="Times New Roman" w:hAnsi="Times New Roman" w:cs="Times New Roman"/>
          <w:sz w:val="28"/>
          <w:szCs w:val="28"/>
        </w:rPr>
        <w:t xml:space="preserve"> – многоуровневая ансамблевая архитектура, где мета-классификатор обучается на предсказаниях базовых моделей (логистическая регрессия, случайный лес, SVM).</w:t>
      </w:r>
    </w:p>
    <w:p w14:paraId="69C671CA" w14:textId="77777777" w:rsidR="00D70E3F" w:rsidRPr="00D70E3F" w:rsidRDefault="00D70E3F" w:rsidP="001941D2">
      <w:pPr>
        <w:numPr>
          <w:ilvl w:val="0"/>
          <w:numId w:val="10"/>
        </w:numPr>
        <w:spacing w:after="0" w:line="360" w:lineRule="auto"/>
        <w:ind w:hanging="11"/>
        <w:rPr>
          <w:rFonts w:ascii="Times New Roman" w:hAnsi="Times New Roman" w:cs="Times New Roman"/>
          <w:sz w:val="28"/>
          <w:szCs w:val="28"/>
        </w:rPr>
      </w:pP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Полносвязная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 xml:space="preserve"> нейронная сеть (</w:t>
      </w: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Neural</w:t>
      </w:r>
      <w:proofErr w:type="spellEnd"/>
      <w:r w:rsidRPr="00D70E3F">
        <w:rPr>
          <w:rFonts w:ascii="Times New Roman" w:hAnsi="Times New Roman" w:cs="Times New Roman"/>
          <w:b/>
          <w:bCs/>
          <w:sz w:val="28"/>
          <w:szCs w:val="28"/>
        </w:rPr>
        <w:t xml:space="preserve"> Network)</w:t>
      </w:r>
      <w:r w:rsidRPr="00D70E3F">
        <w:rPr>
          <w:rFonts w:ascii="Times New Roman" w:hAnsi="Times New Roman" w:cs="Times New Roman"/>
          <w:sz w:val="28"/>
          <w:szCs w:val="28"/>
        </w:rPr>
        <w:t xml:space="preserve"> – архитектура</w:t>
      </w:r>
    </w:p>
    <w:p w14:paraId="45AC8CC6" w14:textId="07A15AF4" w:rsidR="00BA61A6" w:rsidRPr="00D70E3F" w:rsidRDefault="00D70E3F" w:rsidP="001941D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D51671" w14:textId="77777777" w:rsidR="000C4A83" w:rsidRPr="00D70E3F" w:rsidRDefault="000C4A83" w:rsidP="001941D2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1.2. Процесс сериализации моделей</w:t>
      </w:r>
    </w:p>
    <w:p w14:paraId="0E5A90E8" w14:textId="5C9DAED8" w:rsidR="00672FC5" w:rsidRDefault="00672FC5" w:rsidP="00672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2FC5">
        <w:rPr>
          <w:rFonts w:ascii="Times New Roman" w:hAnsi="Times New Roman" w:cs="Times New Roman"/>
          <w:sz w:val="28"/>
          <w:szCs w:val="28"/>
        </w:rPr>
        <w:t xml:space="preserve">Сериализация позволяет сохранять обученные модели на диск для дальнейшего использования в веб-приложении без повторного обучения. В работе использованы инструменты, соответствующие архитектуре каждой модели. Модели библиотеки 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672FC5">
        <w:rPr>
          <w:rFonts w:ascii="Times New Roman" w:hAnsi="Times New Roman" w:cs="Times New Roman"/>
          <w:sz w:val="28"/>
          <w:szCs w:val="28"/>
        </w:rPr>
        <w:t xml:space="preserve"> (логистическая регрессия, случайный лес, 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бэггинг</w:t>
      </w:r>
      <w:proofErr w:type="spellEnd"/>
      <w:r w:rsidRPr="00672FC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стэкинг</w:t>
      </w:r>
      <w:proofErr w:type="spellEnd"/>
      <w:r w:rsidRPr="00672FC5">
        <w:rPr>
          <w:rFonts w:ascii="Times New Roman" w:hAnsi="Times New Roman" w:cs="Times New Roman"/>
          <w:sz w:val="28"/>
          <w:szCs w:val="28"/>
        </w:rPr>
        <w:t xml:space="preserve">) сохранены с помощью модуля 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Pr="00672FC5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672FC5">
        <w:rPr>
          <w:rFonts w:ascii="Times New Roman" w:hAnsi="Times New Roman" w:cs="Times New Roman"/>
          <w:sz w:val="28"/>
          <w:szCs w:val="28"/>
        </w:rPr>
        <w:t>формате .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pkl</w:t>
      </w:r>
      <w:proofErr w:type="spellEnd"/>
      <w:proofErr w:type="gramEnd"/>
      <w:r w:rsidRPr="00672FC5">
        <w:rPr>
          <w:rFonts w:ascii="Times New Roman" w:hAnsi="Times New Roman" w:cs="Times New Roman"/>
          <w:sz w:val="28"/>
          <w:szCs w:val="28"/>
        </w:rPr>
        <w:t xml:space="preserve">, который фиксирует веса и внутреннее состояние объектов Python. Модель 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672FC5">
        <w:rPr>
          <w:rFonts w:ascii="Times New Roman" w:hAnsi="Times New Roman" w:cs="Times New Roman"/>
          <w:sz w:val="28"/>
          <w:szCs w:val="28"/>
        </w:rPr>
        <w:t xml:space="preserve"> экспортирована через встроенный </w:t>
      </w:r>
      <w:proofErr w:type="gramStart"/>
      <w:r w:rsidRPr="00672FC5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save</w:t>
      </w:r>
      <w:proofErr w:type="gramEnd"/>
      <w:r w:rsidRPr="00672FC5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72FC5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72FC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2FC5">
        <w:rPr>
          <w:rFonts w:ascii="Times New Roman" w:hAnsi="Times New Roman" w:cs="Times New Roman"/>
          <w:sz w:val="28"/>
          <w:szCs w:val="28"/>
        </w:rPr>
        <w:t xml:space="preserve">) в нативный бинарный </w:t>
      </w:r>
      <w:proofErr w:type="gramStart"/>
      <w:r w:rsidRPr="00672FC5">
        <w:rPr>
          <w:rFonts w:ascii="Times New Roman" w:hAnsi="Times New Roman" w:cs="Times New Roman"/>
          <w:sz w:val="28"/>
          <w:szCs w:val="28"/>
        </w:rPr>
        <w:t>формат .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cbm</w:t>
      </w:r>
      <w:proofErr w:type="spellEnd"/>
      <w:proofErr w:type="gramEnd"/>
      <w:r w:rsidRPr="00672FC5">
        <w:rPr>
          <w:rFonts w:ascii="Times New Roman" w:hAnsi="Times New Roman" w:cs="Times New Roman"/>
          <w:sz w:val="28"/>
          <w:szCs w:val="28"/>
        </w:rPr>
        <w:t xml:space="preserve">, оптимизированный для быстрого чтения. Нейронная сеть сохранена в </w:t>
      </w:r>
      <w:proofErr w:type="gramStart"/>
      <w:r w:rsidRPr="00672FC5">
        <w:rPr>
          <w:rFonts w:ascii="Times New Roman" w:hAnsi="Times New Roman" w:cs="Times New Roman"/>
          <w:sz w:val="28"/>
          <w:szCs w:val="28"/>
        </w:rPr>
        <w:t>формате .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keras</w:t>
      </w:r>
      <w:proofErr w:type="spellEnd"/>
      <w:proofErr w:type="gramEnd"/>
      <w:r w:rsidRPr="00672FC5">
        <w:rPr>
          <w:rFonts w:ascii="Times New Roman" w:hAnsi="Times New Roman" w:cs="Times New Roman"/>
          <w:sz w:val="28"/>
          <w:szCs w:val="28"/>
        </w:rPr>
        <w:t>, инкапсулирующем архитектуру и обученные веса. Дополнительно сохранен файл параметров масштабирования (</w:t>
      </w:r>
      <w:proofErr w:type="spellStart"/>
      <w:r w:rsidRPr="00672FC5">
        <w:rPr>
          <w:rFonts w:ascii="Times New Roman" w:hAnsi="Times New Roman" w:cs="Times New Roman"/>
          <w:sz w:val="28"/>
          <w:szCs w:val="28"/>
        </w:rPr>
        <w:t>scaler.pkl</w:t>
      </w:r>
      <w:proofErr w:type="spellEnd"/>
      <w:r w:rsidRPr="00672FC5">
        <w:rPr>
          <w:rFonts w:ascii="Times New Roman" w:hAnsi="Times New Roman" w:cs="Times New Roman"/>
          <w:sz w:val="28"/>
          <w:szCs w:val="28"/>
        </w:rPr>
        <w:t>) для согласованной предобработки входных данных на этапе инференса</w:t>
      </w:r>
      <w:r w:rsidR="008946D8">
        <w:rPr>
          <w:rFonts w:ascii="Times New Roman" w:hAnsi="Times New Roman" w:cs="Times New Roman"/>
          <w:sz w:val="28"/>
          <w:szCs w:val="28"/>
        </w:rPr>
        <w:t xml:space="preserve"> (листинг 1)</w:t>
      </w:r>
    </w:p>
    <w:p w14:paraId="0A38EF34" w14:textId="77777777" w:rsidR="008946D8" w:rsidRDefault="008946D8" w:rsidP="00672F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D2E46A" w14:textId="55DADDD2" w:rsidR="008946D8" w:rsidRPr="008946D8" w:rsidRDefault="008946D8" w:rsidP="008946D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946D8">
        <w:rPr>
          <w:rFonts w:ascii="Times New Roman" w:hAnsi="Times New Roman" w:cs="Times New Roman"/>
          <w:sz w:val="28"/>
          <w:szCs w:val="28"/>
        </w:rPr>
        <w:t>Листинг 1 — Фрагмент кода сериализации моделей машинного обучения</w:t>
      </w:r>
    </w:p>
    <w:p w14:paraId="36E15F94" w14:textId="77777777" w:rsidR="008946D8" w:rsidRDefault="008946D8" w:rsidP="001941D2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8946D8">
        <w:rPr>
          <w:rFonts w:ascii="Courier New" w:hAnsi="Courier New" w:cs="Courier New"/>
          <w:noProof/>
          <w:lang w:val="en-US"/>
        </w:rPr>
        <w:drawing>
          <wp:inline distT="0" distB="0" distL="0" distR="0" wp14:anchorId="4399392F" wp14:editId="54A311D8">
            <wp:extent cx="5268728" cy="1091380"/>
            <wp:effectExtent l="0" t="0" r="0" b="0"/>
            <wp:docPr id="1302938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38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9546" cy="109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46E2E" w14:textId="0EF061B7" w:rsidR="000C4A83" w:rsidRPr="008946D8" w:rsidRDefault="000C4A83" w:rsidP="001941D2">
      <w:pPr>
        <w:spacing w:after="0" w:line="360" w:lineRule="auto"/>
        <w:ind w:firstLine="709"/>
        <w:rPr>
          <w:rFonts w:ascii="Times New Roman" w:hAnsi="Times New Roman" w:cs="Times New Roman"/>
          <w:sz w:val="32"/>
          <w:szCs w:val="32"/>
          <w:lang w:val="en-US"/>
        </w:rPr>
      </w:pPr>
      <w:r w:rsidRPr="008946D8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25486EB7" w14:textId="77777777" w:rsidR="000C4A83" w:rsidRPr="00D70E3F" w:rsidRDefault="000C4A83" w:rsidP="00B57981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Разработка веб-приложения на </w:t>
      </w:r>
      <w:proofErr w:type="spellStart"/>
      <w:r w:rsidRPr="00D70E3F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</w:p>
    <w:p w14:paraId="66CC1B59" w14:textId="77777777" w:rsidR="000C4A83" w:rsidRPr="00D70E3F" w:rsidRDefault="000C4A83" w:rsidP="00B57981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t>2.1. Архитектура приложения</w:t>
      </w:r>
    </w:p>
    <w:p w14:paraId="1C189BD2" w14:textId="12B5601E" w:rsidR="000C4A83" w:rsidRPr="00D70E3F" w:rsidRDefault="000C4A83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Веб-приложение разработано с использованием фреймворка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и состоит из четырех логических страниц, переключаемых через боковое меню:</w:t>
      </w:r>
    </w:p>
    <w:p w14:paraId="634008B3" w14:textId="19E044E4" w:rsidR="00B54DA7" w:rsidRPr="001941D2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41D2">
        <w:rPr>
          <w:rFonts w:ascii="Times New Roman" w:hAnsi="Times New Roman" w:cs="Times New Roman"/>
          <w:sz w:val="28"/>
          <w:szCs w:val="28"/>
        </w:rPr>
        <w:t>Структура страниц логически отражает этапы работы с моделью машинного обучения — от ознакомления с данными до получения конечного прогноза:</w:t>
      </w:r>
    </w:p>
    <w:p w14:paraId="2A9AB6A9" w14:textId="261C6E3C" w:rsidR="00B54DA7" w:rsidRPr="00D70E3F" w:rsidRDefault="00B54DA7" w:rsidP="001941D2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Главная страница (main.py) — выполняет роль титульного экрана приложения. Здесь размещена справочная информация о разработчике (ФИО, учебная группа), тематика расчетно-графической работы и фотография. Страница не содержит сложной бизнес-логики, но задает тон всему приложению и позволяет пользователю сразу идентифицировать назначение сервиса</w:t>
      </w:r>
      <w:r w:rsidR="00672FC5">
        <w:rPr>
          <w:rFonts w:ascii="Times New Roman" w:hAnsi="Times New Roman" w:cs="Times New Roman"/>
          <w:sz w:val="28"/>
          <w:szCs w:val="28"/>
        </w:rPr>
        <w:t xml:space="preserve"> </w:t>
      </w:r>
      <w:r w:rsidR="00672FC5" w:rsidRPr="001941D2">
        <w:rPr>
          <w:rFonts w:ascii="Times New Roman" w:hAnsi="Times New Roman" w:cs="Times New Roman"/>
          <w:sz w:val="28"/>
          <w:szCs w:val="28"/>
        </w:rPr>
        <w:t>(рисунок А.1)</w:t>
      </w:r>
      <w:r w:rsidRPr="00D70E3F">
        <w:rPr>
          <w:rFonts w:ascii="Times New Roman" w:hAnsi="Times New Roman" w:cs="Times New Roman"/>
          <w:sz w:val="28"/>
          <w:szCs w:val="28"/>
        </w:rPr>
        <w:t>.</w:t>
      </w:r>
      <w:r w:rsidR="00672F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5E3FFF" w14:textId="74B96462" w:rsidR="00B54DA7" w:rsidRPr="00D70E3F" w:rsidRDefault="00B54DA7" w:rsidP="001941D2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Страница описания данных (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/1_about_data.py) — посвящена исследованию исходного датасета. На данном этапе пользователь может ознакомиться с предметной областью, изучить таблицу признаков с указанием их физического смысла и единиц измерения, а также просмотреть результаты предварительной обработки (EDA). Реализован динамический вывод описательной статистики и корреляционной матрицы, что помогает понять взаимосвязи между химическими параметрами вин до перехода к визуальному анализу</w:t>
      </w:r>
      <w:r w:rsidR="00672FC5">
        <w:rPr>
          <w:rFonts w:ascii="Times New Roman" w:hAnsi="Times New Roman" w:cs="Times New Roman"/>
          <w:sz w:val="28"/>
          <w:szCs w:val="28"/>
        </w:rPr>
        <w:t xml:space="preserve"> </w:t>
      </w:r>
      <w:r w:rsidR="00672FC5" w:rsidRPr="001941D2">
        <w:rPr>
          <w:rFonts w:ascii="Times New Roman" w:hAnsi="Times New Roman" w:cs="Times New Roman"/>
          <w:sz w:val="28"/>
          <w:szCs w:val="28"/>
        </w:rPr>
        <w:t>(рисунок А.</w:t>
      </w:r>
      <w:r w:rsidR="00672FC5">
        <w:rPr>
          <w:rFonts w:ascii="Times New Roman" w:hAnsi="Times New Roman" w:cs="Times New Roman"/>
          <w:sz w:val="28"/>
          <w:szCs w:val="28"/>
        </w:rPr>
        <w:t>2</w:t>
      </w:r>
      <w:r w:rsidR="00672FC5" w:rsidRPr="001941D2">
        <w:rPr>
          <w:rFonts w:ascii="Times New Roman" w:hAnsi="Times New Roman" w:cs="Times New Roman"/>
          <w:sz w:val="28"/>
          <w:szCs w:val="28"/>
        </w:rPr>
        <w:t>)</w:t>
      </w:r>
      <w:r w:rsidR="00672FC5" w:rsidRPr="00D70E3F">
        <w:rPr>
          <w:rFonts w:ascii="Times New Roman" w:hAnsi="Times New Roman" w:cs="Times New Roman"/>
          <w:sz w:val="28"/>
          <w:szCs w:val="28"/>
        </w:rPr>
        <w:t>.</w:t>
      </w:r>
    </w:p>
    <w:p w14:paraId="16C9E1DF" w14:textId="342A9927" w:rsidR="00B54DA7" w:rsidRPr="00D70E3F" w:rsidRDefault="00B54DA7" w:rsidP="001941D2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Страница визуализации (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/2_vizualization.py) — реализует интерактивный исследовательский интерфейс. Для повышения удобства восприятия графики сгруппированы в систему вкладок (</w:t>
      </w:r>
      <w:proofErr w:type="spellStart"/>
      <w:proofErr w:type="gramStart"/>
      <w:r w:rsidRPr="00D70E3F">
        <w:rPr>
          <w:rFonts w:ascii="Times New Roman" w:hAnsi="Times New Roman" w:cs="Times New Roman"/>
          <w:sz w:val="28"/>
          <w:szCs w:val="28"/>
        </w:rPr>
        <w:t>st.tabs</w:t>
      </w:r>
      <w:proofErr w:type="spellEnd"/>
      <w:proofErr w:type="gramEnd"/>
      <w:r w:rsidRPr="00D70E3F">
        <w:rPr>
          <w:rFonts w:ascii="Times New Roman" w:hAnsi="Times New Roman" w:cs="Times New Roman"/>
          <w:sz w:val="28"/>
          <w:szCs w:val="28"/>
        </w:rPr>
        <w:t>), что позволяет избежать перегруженности интерфейса. Пользователь может переключаться между анализом распределений, изучением корреляций, просмотром «ящиков с усами» (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boxplots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) для выявления выбросов и построением диаграмм рассеяния с линиями регрессии. Все визуализации генерируются на лету с помощью библиотек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Seaborn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, а их параметры настраиваются через виджеты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="00672FC5">
        <w:rPr>
          <w:rFonts w:ascii="Times New Roman" w:hAnsi="Times New Roman" w:cs="Times New Roman"/>
          <w:sz w:val="28"/>
          <w:szCs w:val="28"/>
        </w:rPr>
        <w:t xml:space="preserve"> </w:t>
      </w:r>
      <w:r w:rsidR="00672FC5" w:rsidRPr="001941D2">
        <w:rPr>
          <w:rFonts w:ascii="Times New Roman" w:hAnsi="Times New Roman" w:cs="Times New Roman"/>
          <w:sz w:val="28"/>
          <w:szCs w:val="28"/>
        </w:rPr>
        <w:t>(рисунок А.</w:t>
      </w:r>
      <w:r w:rsidR="00672FC5">
        <w:rPr>
          <w:rFonts w:ascii="Times New Roman" w:hAnsi="Times New Roman" w:cs="Times New Roman"/>
          <w:sz w:val="28"/>
          <w:szCs w:val="28"/>
        </w:rPr>
        <w:t>3</w:t>
      </w:r>
      <w:r w:rsidR="00672FC5" w:rsidRPr="001941D2">
        <w:rPr>
          <w:rFonts w:ascii="Times New Roman" w:hAnsi="Times New Roman" w:cs="Times New Roman"/>
          <w:sz w:val="28"/>
          <w:szCs w:val="28"/>
        </w:rPr>
        <w:t>)</w:t>
      </w:r>
      <w:r w:rsidR="00672FC5" w:rsidRPr="00D70E3F">
        <w:rPr>
          <w:rFonts w:ascii="Times New Roman" w:hAnsi="Times New Roman" w:cs="Times New Roman"/>
          <w:sz w:val="28"/>
          <w:szCs w:val="28"/>
        </w:rPr>
        <w:t>.</w:t>
      </w:r>
    </w:p>
    <w:p w14:paraId="59EADF62" w14:textId="3CEE1458" w:rsidR="00B54DA7" w:rsidRPr="00D70E3F" w:rsidRDefault="00B54DA7" w:rsidP="001941D2">
      <w:pPr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lastRenderedPageBreak/>
        <w:t>Страница прогнозирования (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/3_predict.py) — является ключевым модулем инференса. Здесь реализован интерфейс для взаимодействия с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сериализованными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моделями машинного обучения. Страница поддерживает два сценария работы: ручной ввод химических параметров через валидированные числовые поля (</w:t>
      </w:r>
      <w:proofErr w:type="spellStart"/>
      <w:proofErr w:type="gramStart"/>
      <w:r w:rsidRPr="00D70E3F">
        <w:rPr>
          <w:rFonts w:ascii="Times New Roman" w:hAnsi="Times New Roman" w:cs="Times New Roman"/>
          <w:sz w:val="28"/>
          <w:szCs w:val="28"/>
        </w:rPr>
        <w:t>st.number</w:t>
      </w:r>
      <w:proofErr w:type="gramEnd"/>
      <w:r w:rsidRPr="00D70E3F">
        <w:rPr>
          <w:rFonts w:ascii="Times New Roman" w:hAnsi="Times New Roman" w:cs="Times New Roman"/>
          <w:sz w:val="28"/>
          <w:szCs w:val="28"/>
        </w:rPr>
        <w:t>_input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) с указанием единиц измерения и пакетную обработку данных через загрузку CSV-файла (</w:t>
      </w:r>
      <w:proofErr w:type="spellStart"/>
      <w:proofErr w:type="gramStart"/>
      <w:r w:rsidRPr="00D70E3F">
        <w:rPr>
          <w:rFonts w:ascii="Times New Roman" w:hAnsi="Times New Roman" w:cs="Times New Roman"/>
          <w:sz w:val="28"/>
          <w:szCs w:val="28"/>
        </w:rPr>
        <w:t>st.file</w:t>
      </w:r>
      <w:proofErr w:type="gramEnd"/>
      <w:r w:rsidRPr="00D70E3F">
        <w:rPr>
          <w:rFonts w:ascii="Times New Roman" w:hAnsi="Times New Roman" w:cs="Times New Roman"/>
          <w:sz w:val="28"/>
          <w:szCs w:val="28"/>
        </w:rPr>
        <w:t>_uploader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). Результаты предсказания выводятся в табличном виде с интерпретацией для конечного пользователя (например, указание типа вина и степени уверенности модели в процентах)</w:t>
      </w:r>
      <w:r w:rsidR="00672FC5">
        <w:rPr>
          <w:rFonts w:ascii="Times New Roman" w:hAnsi="Times New Roman" w:cs="Times New Roman"/>
          <w:sz w:val="28"/>
          <w:szCs w:val="28"/>
        </w:rPr>
        <w:t xml:space="preserve"> </w:t>
      </w:r>
      <w:r w:rsidR="00672FC5" w:rsidRPr="001941D2">
        <w:rPr>
          <w:rFonts w:ascii="Times New Roman" w:hAnsi="Times New Roman" w:cs="Times New Roman"/>
          <w:sz w:val="28"/>
          <w:szCs w:val="28"/>
        </w:rPr>
        <w:t>(рисунок А.</w:t>
      </w:r>
      <w:r w:rsidR="00672FC5">
        <w:rPr>
          <w:rFonts w:ascii="Times New Roman" w:hAnsi="Times New Roman" w:cs="Times New Roman"/>
          <w:sz w:val="28"/>
          <w:szCs w:val="28"/>
        </w:rPr>
        <w:t>4</w:t>
      </w:r>
      <w:r w:rsidR="00672FC5" w:rsidRPr="001941D2">
        <w:rPr>
          <w:rFonts w:ascii="Times New Roman" w:hAnsi="Times New Roman" w:cs="Times New Roman"/>
          <w:sz w:val="28"/>
          <w:szCs w:val="28"/>
        </w:rPr>
        <w:t>)</w:t>
      </w:r>
      <w:r w:rsidR="00672FC5" w:rsidRPr="00D70E3F">
        <w:rPr>
          <w:rFonts w:ascii="Times New Roman" w:hAnsi="Times New Roman" w:cs="Times New Roman"/>
          <w:sz w:val="28"/>
          <w:szCs w:val="28"/>
        </w:rPr>
        <w:t>.</w:t>
      </w:r>
    </w:p>
    <w:p w14:paraId="2288955C" w14:textId="41697C1E" w:rsidR="00B57981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Технически взаимодействие между страницами организовано через общую область видимости и механизмы кэширования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(@</w:t>
      </w:r>
      <w:proofErr w:type="gramStart"/>
      <w:r w:rsidRPr="00D70E3F">
        <w:rPr>
          <w:rFonts w:ascii="Times New Roman" w:hAnsi="Times New Roman" w:cs="Times New Roman"/>
          <w:sz w:val="28"/>
          <w:szCs w:val="28"/>
        </w:rPr>
        <w:t>st.cache</w:t>
      </w:r>
      <w:proofErr w:type="gramEnd"/>
      <w:r w:rsidRPr="00D70E3F">
        <w:rPr>
          <w:rFonts w:ascii="Times New Roman" w:hAnsi="Times New Roman" w:cs="Times New Roman"/>
          <w:sz w:val="28"/>
          <w:szCs w:val="28"/>
        </w:rPr>
        <w:t>_resource для загрузки тяжелых моделей и @</w:t>
      </w:r>
      <w:proofErr w:type="gramStart"/>
      <w:r w:rsidRPr="00D70E3F">
        <w:rPr>
          <w:rFonts w:ascii="Times New Roman" w:hAnsi="Times New Roman" w:cs="Times New Roman"/>
          <w:sz w:val="28"/>
          <w:szCs w:val="28"/>
        </w:rPr>
        <w:t>st.cache</w:t>
      </w:r>
      <w:proofErr w:type="gramEnd"/>
      <w:r w:rsidRPr="00D70E3F">
        <w:rPr>
          <w:rFonts w:ascii="Times New Roman" w:hAnsi="Times New Roman" w:cs="Times New Roman"/>
          <w:sz w:val="28"/>
          <w:szCs w:val="28"/>
        </w:rPr>
        <w:t xml:space="preserve">_data для датасетов), что исключает повторное чтение файлов с диска при каждом переключении вкладок и существенно ускоряет отклик приложения. Разделение функционала на изолированные модули также упрощает масштабирование: при необходимости добавления новых моделей или типов визуализации достаточно создать соответствующий скрипт в папке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/, не затрагивая логику остальных компонентов системы.</w:t>
      </w:r>
    </w:p>
    <w:p w14:paraId="06CB53F5" w14:textId="77777777" w:rsidR="00B57981" w:rsidRPr="00440119" w:rsidRDefault="00B579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4E5D99" w14:textId="4D450AFB" w:rsidR="00B54DA7" w:rsidRPr="00440119" w:rsidRDefault="00B57981" w:rsidP="00B57981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B579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2.2 Ссылки на </w:t>
      </w:r>
      <w:r w:rsidRPr="00B57981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r w:rsidRPr="00B5798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B57981"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Streamlit</w:t>
      </w:r>
      <w:proofErr w:type="spellEnd"/>
    </w:p>
    <w:p w14:paraId="6BA714A1" w14:textId="745B20A8" w:rsidR="00B57981" w:rsidRPr="00B57981" w:rsidRDefault="00B57981" w:rsidP="00B57981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57981">
        <w:rPr>
          <w:rFonts w:ascii="Times New Roman" w:hAnsi="Times New Roman" w:cs="Times New Roman"/>
          <w:sz w:val="28"/>
          <w:szCs w:val="28"/>
        </w:rPr>
        <w:t>Для</w:t>
      </w:r>
      <w:r w:rsidRPr="00B579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57981">
        <w:rPr>
          <w:rFonts w:ascii="Times New Roman" w:hAnsi="Times New Roman" w:cs="Times New Roman"/>
          <w:sz w:val="28"/>
          <w:szCs w:val="28"/>
        </w:rPr>
        <w:t xml:space="preserve">обеспечения воспроизводимости результатов и возможности совместной разработки весь исходный код проекта размещен в открытом репозитории на платформе </w:t>
      </w:r>
      <w:proofErr w:type="spellStart"/>
      <w:r w:rsidRPr="00B5798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57981">
        <w:rPr>
          <w:rFonts w:ascii="Times New Roman" w:hAnsi="Times New Roman" w:cs="Times New Roman"/>
          <w:sz w:val="28"/>
          <w:szCs w:val="28"/>
        </w:rPr>
        <w:t xml:space="preserve">. Использование системы контроля версий </w:t>
      </w:r>
      <w:proofErr w:type="spellStart"/>
      <w:r w:rsidRPr="00B5798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B57981">
        <w:rPr>
          <w:rFonts w:ascii="Times New Roman" w:hAnsi="Times New Roman" w:cs="Times New Roman"/>
          <w:sz w:val="28"/>
          <w:szCs w:val="28"/>
        </w:rPr>
        <w:t xml:space="preserve"> позволяет отслеживать историю изменений кода, документировать процесс разработки и обеспечивать резервное копирование артефактов проекта.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B57981">
        <w:rPr>
          <w:rFonts w:ascii="Times New Roman" w:hAnsi="Times New Roman" w:cs="Times New Roman"/>
          <w:sz w:val="28"/>
          <w:szCs w:val="28"/>
        </w:rPr>
        <w:t xml:space="preserve">Развертывание на </w:t>
      </w:r>
      <w:proofErr w:type="spellStart"/>
      <w:r w:rsidRPr="00B57981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B579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57981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B57981">
        <w:rPr>
          <w:rFonts w:ascii="Times New Roman" w:hAnsi="Times New Roman" w:cs="Times New Roman"/>
          <w:sz w:val="28"/>
          <w:szCs w:val="28"/>
        </w:rPr>
        <w:t xml:space="preserve"> обеспечивает доступность веб-приложения для конечных пользователей без необходимости локальной установки Python и зависимостей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CB7868" w14:textId="19EF6A7D" w:rsidR="00B57981" w:rsidRPr="00B57981" w:rsidRDefault="00B57981" w:rsidP="00B579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GitHub:</w:t>
      </w:r>
      <w:r w:rsidRPr="00B5798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hyperlink r:id="rId6" w:history="1">
        <w:r w:rsidRPr="00B57981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en-US"/>
          </w:rPr>
          <w:t>master/</w:t>
        </w:r>
        <w:proofErr w:type="spellStart"/>
        <w:r w:rsidRPr="00B57981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en-US"/>
          </w:rPr>
          <w:t>mlbd</w:t>
        </w:r>
        <w:proofErr w:type="spellEnd"/>
        <w:r w:rsidRPr="00B57981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en-US"/>
          </w:rPr>
          <w:t>/</w:t>
        </w:r>
        <w:proofErr w:type="spellStart"/>
        <w:r w:rsidRPr="00B57981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en-US"/>
          </w:rPr>
          <w:t>rgr</w:t>
        </w:r>
        <w:proofErr w:type="spellEnd"/>
        <w:r w:rsidRPr="00B57981">
          <w:rPr>
            <w:rStyle w:val="ad"/>
            <w:rFonts w:ascii="Times New Roman" w:hAnsi="Times New Roman" w:cs="Times New Roman"/>
            <w:b/>
            <w:bCs/>
            <w:sz w:val="28"/>
            <w:szCs w:val="28"/>
            <w:lang w:val="en-US"/>
          </w:rPr>
          <w:t xml:space="preserve"> at main · Baklanov-Daniil/master</w:t>
        </w:r>
      </w:hyperlink>
    </w:p>
    <w:p w14:paraId="58547628" w14:textId="6B6C051F" w:rsidR="00B57981" w:rsidRPr="00440119" w:rsidRDefault="00B57981" w:rsidP="00B579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Streamlit</w:t>
      </w:r>
      <w:proofErr w:type="spellEnd"/>
      <w:r w:rsidRPr="0044011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2A0D7139" w14:textId="77777777" w:rsidR="00B57981" w:rsidRPr="00440119" w:rsidRDefault="00B579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011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FF2646" w14:textId="50935500" w:rsidR="00B57981" w:rsidRDefault="00B57981" w:rsidP="00B57981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Pr="00B57981">
        <w:rPr>
          <w:rFonts w:ascii="Times New Roman" w:hAnsi="Times New Roman" w:cs="Times New Roman"/>
          <w:b/>
          <w:bCs/>
          <w:sz w:val="28"/>
          <w:szCs w:val="28"/>
        </w:rPr>
        <w:t>Демонстрация прогнозирования</w:t>
      </w:r>
    </w:p>
    <w:p w14:paraId="3CC7CAE1" w14:textId="1D129455" w:rsidR="00AC26F2" w:rsidRPr="00440119" w:rsidRDefault="00440119" w:rsidP="00440119">
      <w:pPr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440119"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>
        <w:rPr>
          <w:rFonts w:ascii="Times New Roman" w:hAnsi="Times New Roman" w:cs="Times New Roman"/>
          <w:b/>
          <w:bCs/>
          <w:sz w:val="28"/>
          <w:szCs w:val="28"/>
        </w:rPr>
        <w:t>Корректные данные</w:t>
      </w:r>
    </w:p>
    <w:p w14:paraId="52C689DA" w14:textId="38F07EC6" w:rsidR="00AC26F2" w:rsidRPr="00440119" w:rsidRDefault="00AC26F2">
      <w:pPr>
        <w:rPr>
          <w:rFonts w:ascii="Times New Roman" w:hAnsi="Times New Roman" w:cs="Times New Roman"/>
          <w:sz w:val="28"/>
          <w:szCs w:val="28"/>
        </w:rPr>
      </w:pPr>
      <w:r w:rsidRPr="00440119">
        <w:rPr>
          <w:rFonts w:ascii="Times New Roman" w:hAnsi="Times New Roman" w:cs="Times New Roman"/>
          <w:sz w:val="28"/>
          <w:szCs w:val="28"/>
        </w:rPr>
        <w:br w:type="page"/>
      </w:r>
    </w:p>
    <w:p w14:paraId="7D3C3BE1" w14:textId="77777777" w:rsidR="00B54DA7" w:rsidRPr="00440119" w:rsidRDefault="00B54DA7" w:rsidP="00AC26F2">
      <w:pPr>
        <w:rPr>
          <w:rFonts w:ascii="Times New Roman" w:hAnsi="Times New Roman" w:cs="Times New Roman"/>
          <w:sz w:val="28"/>
          <w:szCs w:val="28"/>
        </w:rPr>
      </w:pPr>
    </w:p>
    <w:p w14:paraId="2CBF32FF" w14:textId="4D8F07D5" w:rsidR="00B54DA7" w:rsidRPr="00D70E3F" w:rsidRDefault="00B54DA7" w:rsidP="001941D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14:paraId="5675C15C" w14:textId="77777777" w:rsidR="00B54DA7" w:rsidRPr="00D70E3F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. Поиск кратчайшего пути. – URL: https://habr.com/ru/articles/568836/ </w:t>
      </w:r>
    </w:p>
    <w:p w14:paraId="3999EAFF" w14:textId="3F3D8CBE" w:rsidR="00B54DA7" w:rsidRPr="00D70E3F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0E3F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D70E3F">
        <w:rPr>
          <w:rFonts w:ascii="Times New Roman" w:hAnsi="Times New Roman" w:cs="Times New Roman"/>
          <w:sz w:val="28"/>
          <w:szCs w:val="28"/>
          <w:lang w:val="en-US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  <w:lang w:val="en-US"/>
        </w:rPr>
        <w:t xml:space="preserve"> Tutorial: A Beginner’s Guide to Building Machine Learning-Based Web Applications in Python. – URL: </w:t>
      </w:r>
      <w:hyperlink r:id="rId7" w:history="1">
        <w:r w:rsidRPr="00D70E3F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https://builtin.com/machine-learning/streamlit tutorial 6</w:t>
        </w:r>
      </w:hyperlink>
      <w:r w:rsidRPr="00D70E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C83F3D4" w14:textId="014CB50A" w:rsidR="00B54DA7" w:rsidRPr="00D70E3F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3. Web-приложение для предсказания цены на недвижимость на Python и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. – URL: </w:t>
      </w:r>
      <w:hyperlink r:id="rId8" w:history="1">
        <w:r w:rsidRPr="00D70E3F">
          <w:rPr>
            <w:rStyle w:val="ad"/>
            <w:rFonts w:ascii="Times New Roman" w:hAnsi="Times New Roman" w:cs="Times New Roman"/>
            <w:sz w:val="28"/>
            <w:szCs w:val="28"/>
          </w:rPr>
          <w:t>https://www.youtube.com/watch?v=ZjxPMwL552s&amp;ab_channel=miracl6</w:t>
        </w:r>
      </w:hyperlink>
      <w:r w:rsidRPr="00D70E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05E3C4" w14:textId="3D777E53" w:rsidR="00B54DA7" w:rsidRPr="00D70E3F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4. Галерея </w:t>
      </w:r>
      <w:proofErr w:type="gramStart"/>
      <w:r w:rsidRPr="00D70E3F">
        <w:rPr>
          <w:rFonts w:ascii="Times New Roman" w:hAnsi="Times New Roman" w:cs="Times New Roman"/>
          <w:sz w:val="28"/>
          <w:szCs w:val="28"/>
        </w:rPr>
        <w:t>приложений</w:t>
      </w:r>
      <w:proofErr w:type="gramEnd"/>
      <w:r w:rsidRPr="00D70E3F">
        <w:rPr>
          <w:rFonts w:ascii="Times New Roman" w:hAnsi="Times New Roman" w:cs="Times New Roman"/>
          <w:sz w:val="28"/>
          <w:szCs w:val="28"/>
        </w:rPr>
        <w:t xml:space="preserve"> реализованных на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(со ссылками на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репо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зитории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проектов, очень полезно!) – URL: </w:t>
      </w:r>
      <w:hyperlink r:id="rId9" w:history="1">
        <w:r w:rsidRPr="00D70E3F">
          <w:rPr>
            <w:rStyle w:val="ad"/>
            <w:rFonts w:ascii="Times New Roman" w:hAnsi="Times New Roman" w:cs="Times New Roman"/>
            <w:sz w:val="28"/>
            <w:szCs w:val="28"/>
          </w:rPr>
          <w:t>https://streamlit.io/gallery</w:t>
        </w:r>
      </w:hyperlink>
      <w:r w:rsidRPr="00D70E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302E7D" w14:textId="16095C1A" w:rsidR="00B54DA7" w:rsidRPr="00D70E3F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5. Как написать веб-приложение для демонстрации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-проекта на Python. – URL: </w:t>
      </w:r>
      <w:hyperlink r:id="rId10" w:history="1">
        <w:r w:rsidRPr="00D70E3F">
          <w:rPr>
            <w:rStyle w:val="ad"/>
            <w:rFonts w:ascii="Times New Roman" w:hAnsi="Times New Roman" w:cs="Times New Roman"/>
            <w:sz w:val="28"/>
            <w:szCs w:val="28"/>
          </w:rPr>
          <w:t>https://blog.skillfactory.ru/kak-napisat-veb-prilozhenie-dlya demonstratsii-data-science-proekta-na-python/</w:t>
        </w:r>
      </w:hyperlink>
      <w:r w:rsidRPr="00D70E3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8F0212" w14:textId="31ECE42F" w:rsidR="00B54DA7" w:rsidRPr="00D70E3F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0E3F">
        <w:rPr>
          <w:rFonts w:ascii="Times New Roman" w:hAnsi="Times New Roman" w:cs="Times New Roman"/>
          <w:sz w:val="28"/>
          <w:szCs w:val="28"/>
        </w:rPr>
        <w:t>6. Учебный проект на Python: интерфейс в 40 строк кода. Ч</w:t>
      </w:r>
      <w:r w:rsidRPr="00D70E3F">
        <w:rPr>
          <w:rFonts w:ascii="Times New Roman" w:hAnsi="Times New Roman" w:cs="Times New Roman"/>
          <w:sz w:val="28"/>
          <w:szCs w:val="28"/>
          <w:lang w:val="en-US"/>
        </w:rPr>
        <w:t>. 2. – URL: https://habr.com/ru/company/skillfactory/blog/509340/</w:t>
      </w:r>
    </w:p>
    <w:p w14:paraId="5ADDAA10" w14:textId="77777777" w:rsidR="00B54DA7" w:rsidRPr="00D70E3F" w:rsidRDefault="00B54DA7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70E3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6B586A" w14:textId="77777777" w:rsidR="000C4A83" w:rsidRPr="00D70E3F" w:rsidRDefault="000C4A83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41788C5" w14:textId="10AFA504" w:rsidR="000C4A83" w:rsidRPr="00D70E3F" w:rsidRDefault="000C4A83" w:rsidP="001941D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F0B9405" w14:textId="77777777" w:rsidR="000C4A83" w:rsidRPr="00D70E3F" w:rsidRDefault="000C4A83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В рамках расчетно-графической работы было разработано веб-приложение для инференса моделей машинного обучения на примере задачи классификации типов вин.</w:t>
      </w:r>
    </w:p>
    <w:p w14:paraId="4A3A32CC" w14:textId="77777777" w:rsidR="000C4A83" w:rsidRPr="00D70E3F" w:rsidRDefault="000C4A83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b/>
          <w:bCs/>
          <w:sz w:val="28"/>
          <w:szCs w:val="28"/>
        </w:rPr>
        <w:t>Основные результаты:</w:t>
      </w:r>
    </w:p>
    <w:p w14:paraId="35BB91AE" w14:textId="77777777" w:rsidR="000C4A83" w:rsidRPr="00D70E3F" w:rsidRDefault="000C4A83" w:rsidP="001941D2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Проведен разведочный анализ датасета из 6497 записей, выполнена предобработка данных: обработка пропусков, кодирование категориальных признаков, балансировка классов методом SMOTE.</w:t>
      </w:r>
    </w:p>
    <w:p w14:paraId="77D08451" w14:textId="77777777" w:rsidR="000C4A83" w:rsidRPr="00D70E3F" w:rsidRDefault="000C4A83" w:rsidP="001941D2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>Обучено и сравнено шесть моделей машинного обучения. Наилучшие результаты по метрике F1-score показали ансамблевые методы (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Stacking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>) со значениями &gt;0.99.</w:t>
      </w:r>
    </w:p>
    <w:p w14:paraId="15711BE7" w14:textId="77777777" w:rsidR="000C4A83" w:rsidRPr="00D70E3F" w:rsidRDefault="000C4A83" w:rsidP="001941D2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Реализовано интерактивное веб-приложение на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70E3F">
        <w:rPr>
          <w:rFonts w:ascii="Times New Roman" w:hAnsi="Times New Roman" w:cs="Times New Roman"/>
          <w:sz w:val="28"/>
          <w:szCs w:val="28"/>
        </w:rPr>
        <w:t xml:space="preserve"> с четырьмя страницами: информация о проекте, описание датасета, визуализация зависимостей, интерфейс предсказания.</w:t>
      </w:r>
    </w:p>
    <w:p w14:paraId="043AD608" w14:textId="7C674E55" w:rsidR="000C4A83" w:rsidRPr="00D70E3F" w:rsidRDefault="000C4A83" w:rsidP="001941D2">
      <w:pPr>
        <w:numPr>
          <w:ilvl w:val="0"/>
          <w:numId w:val="8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70E3F">
        <w:rPr>
          <w:rFonts w:ascii="Times New Roman" w:hAnsi="Times New Roman" w:cs="Times New Roman"/>
          <w:sz w:val="28"/>
          <w:szCs w:val="28"/>
        </w:rPr>
        <w:t xml:space="preserve">Выполнена сериализация моделей с использованием </w:t>
      </w:r>
      <w:proofErr w:type="spellStart"/>
      <w:r w:rsidRPr="00D70E3F">
        <w:rPr>
          <w:rFonts w:ascii="Times New Roman" w:hAnsi="Times New Roman" w:cs="Times New Roman"/>
          <w:sz w:val="28"/>
          <w:szCs w:val="28"/>
        </w:rPr>
        <w:t>pickle</w:t>
      </w:r>
      <w:proofErr w:type="spellEnd"/>
      <w:r w:rsidR="00B54DA7" w:rsidRPr="00D70E3F">
        <w:rPr>
          <w:rFonts w:ascii="Times New Roman" w:hAnsi="Times New Roman" w:cs="Times New Roman"/>
          <w:sz w:val="28"/>
          <w:szCs w:val="28"/>
        </w:rPr>
        <w:t xml:space="preserve"> </w:t>
      </w:r>
      <w:r w:rsidRPr="00D70E3F">
        <w:rPr>
          <w:rFonts w:ascii="Times New Roman" w:hAnsi="Times New Roman" w:cs="Times New Roman"/>
          <w:sz w:val="28"/>
          <w:szCs w:val="28"/>
        </w:rPr>
        <w:t>и встроенных инструментов библиотек, что обеспечило возможность быстрого инференса без повторного обучения.</w:t>
      </w:r>
    </w:p>
    <w:p w14:paraId="0B0E2DB9" w14:textId="334C6452" w:rsidR="000C4A83" w:rsidRPr="00D70E3F" w:rsidRDefault="000C4A83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1375EB" w14:textId="77777777" w:rsidR="000C4A83" w:rsidRPr="00D70E3F" w:rsidRDefault="000C4A83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BD94E90" w14:textId="77777777" w:rsidR="00531AF4" w:rsidRPr="00D70E3F" w:rsidRDefault="00531AF4" w:rsidP="001941D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531AF4" w:rsidRPr="00D70E3F" w:rsidSect="00D70E3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21C"/>
    <w:multiLevelType w:val="multilevel"/>
    <w:tmpl w:val="98D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E2C8E"/>
    <w:multiLevelType w:val="multilevel"/>
    <w:tmpl w:val="18E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47705"/>
    <w:multiLevelType w:val="multilevel"/>
    <w:tmpl w:val="847C2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A08EC"/>
    <w:multiLevelType w:val="multilevel"/>
    <w:tmpl w:val="F5264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8E7503"/>
    <w:multiLevelType w:val="multilevel"/>
    <w:tmpl w:val="6C8CC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30C9B"/>
    <w:multiLevelType w:val="multilevel"/>
    <w:tmpl w:val="773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E40C97"/>
    <w:multiLevelType w:val="multilevel"/>
    <w:tmpl w:val="6124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143B1"/>
    <w:multiLevelType w:val="multilevel"/>
    <w:tmpl w:val="356CE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2572"/>
    <w:multiLevelType w:val="multilevel"/>
    <w:tmpl w:val="6AD6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8B0478"/>
    <w:multiLevelType w:val="multilevel"/>
    <w:tmpl w:val="2FFC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D621F"/>
    <w:multiLevelType w:val="multilevel"/>
    <w:tmpl w:val="F46ED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869590">
    <w:abstractNumId w:val="6"/>
  </w:num>
  <w:num w:numId="2" w16cid:durableId="846210630">
    <w:abstractNumId w:val="3"/>
  </w:num>
  <w:num w:numId="3" w16cid:durableId="1967857095">
    <w:abstractNumId w:val="1"/>
  </w:num>
  <w:num w:numId="4" w16cid:durableId="2122263286">
    <w:abstractNumId w:val="5"/>
  </w:num>
  <w:num w:numId="5" w16cid:durableId="1623459706">
    <w:abstractNumId w:val="0"/>
  </w:num>
  <w:num w:numId="6" w16cid:durableId="1968311856">
    <w:abstractNumId w:val="10"/>
  </w:num>
  <w:num w:numId="7" w16cid:durableId="1842157628">
    <w:abstractNumId w:val="7"/>
  </w:num>
  <w:num w:numId="8" w16cid:durableId="1163011107">
    <w:abstractNumId w:val="8"/>
  </w:num>
  <w:num w:numId="9" w16cid:durableId="1110277087">
    <w:abstractNumId w:val="2"/>
  </w:num>
  <w:num w:numId="10" w16cid:durableId="546600676">
    <w:abstractNumId w:val="4"/>
  </w:num>
  <w:num w:numId="11" w16cid:durableId="7865868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3"/>
    <w:rsid w:val="000C4A83"/>
    <w:rsid w:val="00124863"/>
    <w:rsid w:val="001941D2"/>
    <w:rsid w:val="002904C3"/>
    <w:rsid w:val="003C1AC7"/>
    <w:rsid w:val="00440119"/>
    <w:rsid w:val="004F37C5"/>
    <w:rsid w:val="00531AF4"/>
    <w:rsid w:val="00672FC5"/>
    <w:rsid w:val="006F6C34"/>
    <w:rsid w:val="008946D8"/>
    <w:rsid w:val="00901CAC"/>
    <w:rsid w:val="00A06461"/>
    <w:rsid w:val="00A33167"/>
    <w:rsid w:val="00A7675F"/>
    <w:rsid w:val="00AC26F2"/>
    <w:rsid w:val="00B54DA7"/>
    <w:rsid w:val="00B57981"/>
    <w:rsid w:val="00BA61A6"/>
    <w:rsid w:val="00D70E3F"/>
    <w:rsid w:val="00FB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E3583"/>
  <w15:chartTrackingRefBased/>
  <w15:docId w15:val="{2BDD8CA5-E14B-482B-BE09-C4E6E915E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8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8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8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8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8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8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8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8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8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86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9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54DA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54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jxPMwL552s&amp;ab_channel=miracl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uiltin.com/machine-learning/streamlit%20tutorial%20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klanov-Daniil/master/tree/main/mlbd/rgr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blog.skillfactory.ru/kak-napisat-veb-prilozhenie-dlya%20demonstratsii-data-science-proekta-na-pyth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reamlit.io/galle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10</Pages>
  <Words>1458</Words>
  <Characters>8312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Бакланов Даниил</dc:creator>
  <cp:keywords/>
  <dc:description/>
  <cp:lastModifiedBy>Бакланов Даниил</cp:lastModifiedBy>
  <cp:revision>6</cp:revision>
  <dcterms:created xsi:type="dcterms:W3CDTF">2026-05-26T05:57:00Z</dcterms:created>
  <dcterms:modified xsi:type="dcterms:W3CDTF">2026-05-31T13:48:00Z</dcterms:modified>
</cp:coreProperties>
</file>