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21.png" ContentType="image/png"/>
  <Override PartName="/word/media/image19.png" ContentType="image/png"/>
  <Override PartName="/word/media/image1.jpeg" ContentType="image/jpeg"/>
  <Override PartName="/word/media/image10.png" ContentType="image/png"/>
  <Override PartName="/word/media/image6.png" ContentType="image/png"/>
  <Override PartName="/word/media/image15.png" ContentType="image/png"/>
  <Override PartName="/word/media/image5.png" ContentType="image/png"/>
  <Override PartName="/word/media/image14.png" ContentType="image/png"/>
  <Override PartName="/word/media/image16.png" ContentType="image/png"/>
  <Override PartName="/word/media/image7.png" ContentType="image/png"/>
  <Override PartName="/word/media/image2.png" ContentType="image/png"/>
  <Override PartName="/word/media/image11.png" ContentType="image/png"/>
  <Override PartName="/word/media/image8.png" ContentType="image/png"/>
  <Override PartName="/word/media/image1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Arial" w:hAnsi="Arial" w:cs="Arial"/>
          <w:b/>
          <w:bCs/>
          <w:lang w:val="es-ES"/>
        </w:rPr>
      </w:pPr>
      <w:r>
        <w:rPr>
          <w:rFonts w:cs="Arial" w:ascii="Arial" w:hAnsi="Arial"/>
          <w:b/>
          <w:bCs/>
          <w:lang w:val="es-ES"/>
        </w:rPr>
        <w:t>17/septiembre/2025</w:t>
      </w:r>
    </w:p>
    <w:p>
      <w:pPr>
        <w:pStyle w:val="Normal"/>
        <w:rPr>
          <w:rFonts w:ascii="Arial" w:hAnsi="Arial" w:cs="Arial"/>
          <w:b/>
          <w:bCs/>
          <w:lang w:val="es-ES"/>
        </w:rPr>
      </w:pPr>
      <w:r>
        <w:rPr>
          <w:rFonts w:cs="Arial" w:ascii="Arial" w:hAnsi="Arial"/>
          <w:b/>
          <w:bCs/>
          <w:lang w:val="es-ES"/>
        </w:rPr>
        <w:t>Proyecto #1: Introducción a la ciencia de datos – Documentación</w:t>
      </w:r>
    </w:p>
    <w:p>
      <w:pPr>
        <w:pStyle w:val="Normal"/>
        <w:rPr>
          <w:rFonts w:ascii="Arial" w:hAnsi="Arial" w:cs="Arial"/>
          <w:b/>
          <w:bCs/>
          <w:lang w:val="es-ES"/>
        </w:rPr>
      </w:pPr>
      <w:r>
        <w:rPr>
          <w:rFonts w:cs="Arial" w:ascii="Arial" w:hAnsi="Arial"/>
          <w:b/>
          <w:bCs/>
          <w:lang w:val="es-ES"/>
        </w:rPr>
        <w:t>Juan Camilo Gutierrez Viveros – 2159874</w:t>
      </w:r>
    </w:p>
    <w:p>
      <w:pPr>
        <w:pStyle w:val="Normal"/>
        <w:rPr>
          <w:rFonts w:ascii="Arial" w:hAnsi="Arial" w:cs="Arial"/>
          <w:b/>
          <w:bCs/>
          <w:lang w:val="es-ES"/>
        </w:rPr>
      </w:pPr>
      <w:r>
        <w:rPr>
          <w:rFonts w:cs="Arial" w:ascii="Arial" w:hAnsi="Arial"/>
          <w:b/>
          <w:bCs/>
          <w:lang w:val="es-ES"/>
        </w:rPr>
        <w:t>Andrés Felipe Rojas – 2160328</w:t>
      </w:r>
    </w:p>
    <w:p>
      <w:pPr>
        <w:pStyle w:val="Normal"/>
        <w:rPr>
          <w:rFonts w:ascii="Arial" w:hAnsi="Arial" w:cs="Arial"/>
          <w:b/>
          <w:bCs/>
          <w:lang w:val="es-ES"/>
        </w:rPr>
      </w:pPr>
      <w:r>
        <w:rPr>
          <w:rFonts w:cs="Arial" w:ascii="Arial" w:hAnsi="Arial"/>
          <w:b/>
          <w:bCs/>
          <w:lang w:val="es-ES"/>
        </w:rPr>
      </w:r>
    </w:p>
    <w:p>
      <w:pPr>
        <w:pStyle w:val="Normal"/>
        <w:rPr>
          <w:rFonts w:ascii="Arial" w:hAnsi="Arial" w:cs="Arial"/>
          <w:b/>
          <w:bCs/>
          <w:lang w:val="es-ES"/>
        </w:rPr>
      </w:pPr>
      <w:r>
        <w:rPr>
          <w:rFonts w:cs="Arial" w:ascii="Arial" w:hAnsi="Arial"/>
          <w:b/>
          <w:bCs/>
          <w:lang w:val="es-ES"/>
        </w:rPr>
        <w:t xml:space="preserve">Punto #1 </w:t>
      </w:r>
      <w:r>
        <w:rPr>
          <w:rFonts w:cs="Arial" w:ascii="Arial" w:hAnsi="Arial"/>
          <w:b/>
          <w:bCs/>
          <w:i w:val="false"/>
          <w:caps w:val="false"/>
          <w:smallCaps w:val="false"/>
          <w:color w:val="000000"/>
          <w:spacing w:val="0"/>
          <w:sz w:val="28"/>
          <w:lang w:val="es-ES"/>
        </w:rPr>
        <w:t>Diseño del Modelo de la Bodega de Datos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  <w:lang w:val="es-ES"/>
        </w:rPr>
        <w:t xml:space="preserve">Se puede ver que el dataset de </w:t>
      </w:r>
      <w:r>
        <w:rPr>
          <w:rFonts w:cs="Arial" w:ascii="Arial" w:hAnsi="Arial"/>
          <w:i/>
          <w:iCs/>
          <w:lang w:val="es-ES"/>
        </w:rPr>
        <w:t>customer_shopping_data.csv</w:t>
      </w:r>
      <w:r>
        <w:rPr>
          <w:rFonts w:cs="Arial" w:ascii="Arial" w:hAnsi="Arial"/>
          <w:lang w:val="es-ES"/>
        </w:rPr>
        <w:t xml:space="preserve"> </w:t>
      </w:r>
      <w:r>
        <w:rPr>
          <w:rFonts w:cs="Arial" w:ascii="Arial" w:hAnsi="Arial"/>
        </w:rPr>
        <w:t>contiene información transaccional de clientes en distintos centros comerciales.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El dataset está orientado a transacciones de compras y ventas, por lo cual se optó por usar el modelo estrella para la bodega de datos. Este modelo es más sencillo de usar y más rápido para consultas de análisis de negocio.</w:t>
      </w:r>
    </w:p>
    <w:p>
      <w:pPr>
        <w:pStyle w:val="Normal"/>
        <w:rPr>
          <w:rFonts w:ascii="Arial" w:hAnsi="Arial" w:cs="Arial"/>
          <w:b/>
          <w:bCs/>
        </w:rPr>
      </w:pPr>
      <w:r>
        <w:rPr>
          <w:rFonts w:cs="Arial" w:ascii="Arial" w:hAnsi="Arial"/>
          <w:b/>
          <w:bCs/>
        </w:rPr>
        <w:t>Diagrama de tablas con modelo estrella:</w:t>
      </w:r>
    </w:p>
    <w:p>
      <w:pPr>
        <w:pStyle w:val="Normal"/>
        <w:rPr>
          <w:rFonts w:ascii="Arial" w:hAnsi="Arial" w:cs="Arial"/>
          <w:b/>
          <w:bCs/>
          <w:lang w:val="es-ES"/>
        </w:rPr>
      </w:pPr>
      <w:r>
        <w:rPr/>
        <w:drawing>
          <wp:inline distT="0" distB="0" distL="0" distR="0">
            <wp:extent cx="5610225" cy="2971800"/>
            <wp:effectExtent l="0" t="0" r="0" b="0"/>
            <wp:docPr id="1" name="Imagen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b/>
          <w:bCs/>
          <w:lang w:val="es-ES"/>
        </w:rPr>
      </w:pPr>
      <w:r>
        <w:rPr>
          <w:rFonts w:cs="Arial" w:ascii="Arial" w:hAnsi="Arial"/>
          <w:b/>
          <w:bCs/>
          <w:lang w:val="es-ES"/>
        </w:rPr>
      </w:r>
    </w:p>
    <w:p>
      <w:pPr>
        <w:pStyle w:val="Normal"/>
        <w:rPr>
          <w:rFonts w:ascii="Arial" w:hAnsi="Arial" w:cs="Arial"/>
          <w:lang w:val="es-ES"/>
        </w:rPr>
      </w:pPr>
      <w:r>
        <w:rPr>
          <w:rFonts w:cs="Arial" w:ascii="Arial" w:hAnsi="Arial"/>
          <w:lang w:val="es-ES"/>
        </w:rPr>
        <w:t>Posteriormente se incluyen las tablas en postgres sql para la creación de la bodega con los datos:</w:t>
      </w:r>
    </w:p>
    <w:p>
      <w:pPr>
        <w:pStyle w:val="Normal"/>
        <w:rPr>
          <w:rFonts w:ascii="Arial" w:hAnsi="Arial" w:cs="Arial"/>
          <w:lang w:val="es-ES"/>
        </w:rPr>
      </w:pPr>
      <w:r>
        <w:rPr/>
        <w:drawing>
          <wp:inline distT="0" distB="0" distL="0" distR="0">
            <wp:extent cx="3276600" cy="3705225"/>
            <wp:effectExtent l="0" t="0" r="0" b="0"/>
            <wp:docPr id="2" name="Imagen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lang w:val="es-ES"/>
        </w:rPr>
      </w:pPr>
      <w:r>
        <w:rPr/>
        <w:drawing>
          <wp:inline distT="0" distB="0" distL="0" distR="0">
            <wp:extent cx="2838450" cy="1704975"/>
            <wp:effectExtent l="0" t="0" r="0" b="0"/>
            <wp:docPr id="3" name="Imagen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lang w:val="es-ES"/>
        </w:rPr>
      </w:pPr>
      <w:r>
        <w:rPr/>
        <w:drawing>
          <wp:inline distT="0" distB="0" distL="0" distR="0">
            <wp:extent cx="5162550" cy="2257425"/>
            <wp:effectExtent l="0" t="0" r="0" b="0"/>
            <wp:docPr id="4" name="Imagen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lang w:val="es-ES"/>
        </w:rPr>
      </w:pPr>
      <w:r>
        <w:rPr>
          <w:rFonts w:cs="Arial" w:ascii="Arial" w:hAnsi="Arial"/>
          <w:lang w:val="es-ES"/>
        </w:rPr>
      </w:r>
    </w:p>
    <w:p>
      <w:pPr>
        <w:pStyle w:val="Normal"/>
        <w:rPr>
          <w:rFonts w:ascii="Arial" w:hAnsi="Arial" w:cs="Arial"/>
          <w:b/>
          <w:bCs/>
          <w:lang w:val="es-ES"/>
        </w:rPr>
      </w:pPr>
      <w:r>
        <w:rPr>
          <w:rFonts w:cs="Arial" w:ascii="Arial" w:hAnsi="Arial"/>
          <w:b/>
          <w:bCs/>
          <w:lang w:val="es-ES"/>
        </w:rPr>
        <w:t>Punto #2</w:t>
      </w:r>
    </w:p>
    <w:p>
      <w:pPr>
        <w:pStyle w:val="Normal"/>
        <w:rPr>
          <w:sz w:val="32"/>
          <w:szCs w:val="32"/>
        </w:rPr>
      </w:pPr>
      <w:r>
        <w:rPr>
          <w:rFonts w:cs="Arial" w:ascii="Arial" w:hAnsi="Arial"/>
          <w:b/>
          <w:bCs/>
          <w:sz w:val="32"/>
          <w:szCs w:val="32"/>
          <w:lang w:val="es-ES"/>
        </w:rPr>
        <w:t>Creación de tablas .csv</w:t>
      </w:r>
    </w:p>
    <w:p>
      <w:pPr>
        <w:pStyle w:val="Heading3"/>
        <w:rPr/>
      </w:pPr>
      <w:r>
        <w:rPr>
          <w:rFonts w:cs="Arial" w:ascii="Arial" w:hAnsi="Arial"/>
          <w:b/>
          <w:bCs/>
          <w:color w:val="000000"/>
          <w:lang w:val="es-ES"/>
        </w:rPr>
        <w:t xml:space="preserve">a) </w:t>
      </w:r>
      <w:r>
        <w:rPr>
          <w:rStyle w:val="Strong"/>
          <w:rFonts w:cs="Arial" w:ascii="Arial" w:hAnsi="Arial"/>
          <w:color w:val="000000"/>
          <w:lang w:val="es-ES"/>
        </w:rPr>
        <w:t>DimCustomer</w:t>
      </w:r>
    </w:p>
    <w:p>
      <w:pPr>
        <w:pStyle w:val="BodyText"/>
        <w:numPr>
          <w:ilvl w:val="0"/>
          <w:numId w:val="1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color w:val="000000"/>
        </w:rPr>
        <w:t xml:space="preserve">Campos: </w:t>
      </w:r>
      <w:r>
        <w:rPr>
          <w:rStyle w:val="Textooriginal"/>
          <w:color w:val="000000"/>
        </w:rPr>
        <w:t>customer_id</w:t>
      </w:r>
      <w:r>
        <w:rPr>
          <w:color w:val="000000"/>
        </w:rPr>
        <w:t xml:space="preserve">, </w:t>
      </w:r>
      <w:r>
        <w:rPr>
          <w:rStyle w:val="Textooriginal"/>
          <w:color w:val="000000"/>
        </w:rPr>
        <w:t>gender</w:t>
      </w:r>
      <w:r>
        <w:rPr>
          <w:color w:val="000000"/>
        </w:rPr>
        <w:t xml:space="preserve">, </w:t>
      </w:r>
      <w:r>
        <w:rPr>
          <w:rStyle w:val="Textooriginal"/>
          <w:color w:val="000000"/>
        </w:rPr>
        <w:t>age</w:t>
      </w:r>
    </w:p>
    <w:p>
      <w:pPr>
        <w:pStyle w:val="BodyText"/>
        <w:numPr>
          <w:ilvl w:val="0"/>
          <w:numId w:val="1"/>
        </w:numPr>
        <w:tabs>
          <w:tab w:val="clear" w:pos="708"/>
          <w:tab w:val="left" w:pos="0" w:leader="none"/>
        </w:tabs>
        <w:ind w:hanging="283" w:left="709"/>
        <w:rPr>
          <w:color w:val="000000"/>
        </w:rPr>
      </w:pPr>
      <w:r>
        <w:rPr>
          <w:color w:val="000000"/>
        </w:rPr>
        <w:t>Se eliminan duplicados para asegurar que cada cliente aparezca una sola vez.</w:t>
      </w:r>
    </w:p>
    <w:p>
      <w:pPr>
        <w:pStyle w:val="BodyText"/>
        <w:numPr>
          <w:ilvl w:val="0"/>
          <w:numId w:val="1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color w:val="000000"/>
        </w:rPr>
        <w:t xml:space="preserve">Archivo generado: </w:t>
      </w:r>
      <w:r>
        <w:rPr>
          <w:rStyle w:val="Textooriginal"/>
          <w:color w:val="000000"/>
        </w:rPr>
        <w:t>dim_customers.csv</w:t>
      </w:r>
    </w:p>
    <w:p>
      <w:pPr>
        <w:pStyle w:val="Heading3"/>
        <w:rPr/>
      </w:pPr>
      <w:r>
        <w:rPr>
          <w:color w:val="000000"/>
        </w:rPr>
        <w:t xml:space="preserve">b) </w:t>
      </w:r>
      <w:r>
        <w:rPr>
          <w:rStyle w:val="Strong"/>
          <w:color w:val="000000"/>
        </w:rPr>
        <w:t>DimProduct</w:t>
      </w:r>
    </w:p>
    <w:p>
      <w:pPr>
        <w:pStyle w:val="BodyText"/>
        <w:numPr>
          <w:ilvl w:val="0"/>
          <w:numId w:val="2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color w:val="000000"/>
        </w:rPr>
        <w:t xml:space="preserve">Campos: </w:t>
      </w:r>
      <w:r>
        <w:rPr>
          <w:rStyle w:val="Textooriginal"/>
          <w:color w:val="000000"/>
        </w:rPr>
        <w:t>product_id</w:t>
      </w:r>
      <w:r>
        <w:rPr>
          <w:color w:val="000000"/>
        </w:rPr>
        <w:t xml:space="preserve">, </w:t>
      </w:r>
      <w:r>
        <w:rPr>
          <w:rStyle w:val="Textooriginal"/>
          <w:color w:val="000000"/>
        </w:rPr>
        <w:t>category</w:t>
      </w:r>
    </w:p>
    <w:p>
      <w:pPr>
        <w:pStyle w:val="BodyText"/>
        <w:numPr>
          <w:ilvl w:val="0"/>
          <w:numId w:val="2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color w:val="000000"/>
        </w:rPr>
        <w:t xml:space="preserve">Se genera una </w:t>
      </w:r>
      <w:r>
        <w:rPr>
          <w:rStyle w:val="Strong"/>
          <w:color w:val="000000"/>
        </w:rPr>
        <w:t>clave sustituta</w:t>
      </w:r>
      <w:r>
        <w:rPr>
          <w:color w:val="000000"/>
        </w:rPr>
        <w:t xml:space="preserve"> </w:t>
      </w:r>
      <w:r>
        <w:rPr>
          <w:rStyle w:val="Textooriginal"/>
          <w:color w:val="000000"/>
        </w:rPr>
        <w:t>product_id</w:t>
      </w:r>
      <w:r>
        <w:rPr>
          <w:color w:val="000000"/>
        </w:rPr>
        <w:t xml:space="preserve"> asignando un identificador incremental a cada categoría de producto.</w:t>
      </w:r>
    </w:p>
    <w:p>
      <w:pPr>
        <w:pStyle w:val="BodyText"/>
        <w:numPr>
          <w:ilvl w:val="0"/>
          <w:numId w:val="2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color w:val="000000"/>
        </w:rPr>
        <w:t xml:space="preserve">Archivo generado: </w:t>
      </w:r>
      <w:r>
        <w:rPr>
          <w:rStyle w:val="Textooriginal"/>
          <w:color w:val="000000"/>
        </w:rPr>
        <w:t>dim_products.csv</w:t>
      </w:r>
    </w:p>
    <w:p>
      <w:pPr>
        <w:pStyle w:val="Heading3"/>
        <w:rPr/>
      </w:pPr>
      <w:r>
        <w:rPr>
          <w:color w:val="000000"/>
        </w:rPr>
        <w:t xml:space="preserve">c) </w:t>
      </w:r>
      <w:r>
        <w:rPr>
          <w:rStyle w:val="Strong"/>
          <w:color w:val="000000"/>
        </w:rPr>
        <w:t>DimPayment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color w:val="000000"/>
        </w:rPr>
        <w:t xml:space="preserve">Campos: </w:t>
      </w:r>
      <w:r>
        <w:rPr>
          <w:rStyle w:val="Textooriginal"/>
          <w:color w:val="000000"/>
        </w:rPr>
        <w:t>payment_id</w:t>
      </w:r>
      <w:r>
        <w:rPr>
          <w:color w:val="000000"/>
        </w:rPr>
        <w:t xml:space="preserve">, </w:t>
      </w:r>
      <w:r>
        <w:rPr>
          <w:rStyle w:val="Textooriginal"/>
          <w:color w:val="000000"/>
        </w:rPr>
        <w:t>payment_method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ind w:hanging="283" w:left="709"/>
        <w:rPr>
          <w:color w:val="000000"/>
        </w:rPr>
      </w:pPr>
      <w:r>
        <w:rPr>
          <w:color w:val="000000"/>
        </w:rPr>
        <w:t>Se asigna un identificador único a cada método de pago.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color w:val="000000"/>
        </w:rPr>
        <w:t xml:space="preserve">Archivo generado: </w:t>
      </w:r>
      <w:r>
        <w:rPr>
          <w:rStyle w:val="Textooriginal"/>
          <w:color w:val="000000"/>
        </w:rPr>
        <w:t>dim_payments.csv</w:t>
      </w:r>
    </w:p>
    <w:p>
      <w:pPr>
        <w:pStyle w:val="Heading3"/>
        <w:rPr/>
      </w:pPr>
      <w:r>
        <w:rPr>
          <w:color w:val="000000"/>
        </w:rPr>
        <w:t xml:space="preserve">d) </w:t>
      </w:r>
      <w:r>
        <w:rPr>
          <w:rStyle w:val="Strong"/>
          <w:color w:val="000000"/>
        </w:rPr>
        <w:t>DimMall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color w:val="000000"/>
        </w:rPr>
        <w:t xml:space="preserve">Campos: </w:t>
      </w:r>
      <w:r>
        <w:rPr>
          <w:rStyle w:val="Textooriginal"/>
          <w:color w:val="000000"/>
        </w:rPr>
        <w:t>mall_id</w:t>
      </w:r>
      <w:r>
        <w:rPr>
          <w:color w:val="000000"/>
        </w:rPr>
        <w:t xml:space="preserve">, </w:t>
      </w:r>
      <w:r>
        <w:rPr>
          <w:rStyle w:val="Textooriginal"/>
          <w:color w:val="000000"/>
        </w:rPr>
        <w:t>shopping_mall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ind w:hanging="283" w:left="709"/>
        <w:rPr>
          <w:color w:val="000000"/>
        </w:rPr>
      </w:pPr>
      <w:r>
        <w:rPr>
          <w:color w:val="000000"/>
        </w:rPr>
        <w:t>Se asigna un identificador único a cada centro comercial.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color w:val="000000"/>
        </w:rPr>
        <w:t xml:space="preserve">Archivo generado: </w:t>
      </w:r>
      <w:r>
        <w:rPr>
          <w:rStyle w:val="Textooriginal"/>
          <w:color w:val="000000"/>
        </w:rPr>
        <w:t>dim_malls.csv</w:t>
      </w:r>
    </w:p>
    <w:p>
      <w:pPr>
        <w:pStyle w:val="Heading3"/>
        <w:rPr/>
      </w:pPr>
      <w:r>
        <w:rPr>
          <w:color w:val="000000"/>
        </w:rPr>
        <w:t xml:space="preserve">e) </w:t>
      </w:r>
      <w:r>
        <w:rPr>
          <w:rStyle w:val="Strong"/>
          <w:color w:val="000000"/>
        </w:rPr>
        <w:t>DimDate</w:t>
      </w:r>
    </w:p>
    <w:p>
      <w:pPr>
        <w:pStyle w:val="BodyText"/>
        <w:numPr>
          <w:ilvl w:val="0"/>
          <w:numId w:val="5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color w:val="000000"/>
        </w:rPr>
        <w:t xml:space="preserve">Campos: </w:t>
      </w:r>
      <w:r>
        <w:rPr>
          <w:rStyle w:val="Textooriginal"/>
          <w:color w:val="000000"/>
        </w:rPr>
        <w:t>date_id</w:t>
      </w:r>
      <w:r>
        <w:rPr>
          <w:color w:val="000000"/>
        </w:rPr>
        <w:t xml:space="preserve">, </w:t>
      </w:r>
      <w:r>
        <w:rPr>
          <w:rStyle w:val="Textooriginal"/>
          <w:color w:val="000000"/>
        </w:rPr>
        <w:t>invoice_date</w:t>
      </w:r>
      <w:r>
        <w:rPr>
          <w:color w:val="000000"/>
        </w:rPr>
        <w:t xml:space="preserve">, </w:t>
      </w:r>
      <w:r>
        <w:rPr>
          <w:rStyle w:val="Textooriginal"/>
          <w:color w:val="000000"/>
        </w:rPr>
        <w:t>year</w:t>
      </w:r>
      <w:r>
        <w:rPr>
          <w:color w:val="000000"/>
        </w:rPr>
        <w:t xml:space="preserve">, </w:t>
      </w:r>
      <w:r>
        <w:rPr>
          <w:rStyle w:val="Textooriginal"/>
          <w:color w:val="000000"/>
        </w:rPr>
        <w:t>month</w:t>
      </w:r>
      <w:r>
        <w:rPr>
          <w:color w:val="000000"/>
        </w:rPr>
        <w:t xml:space="preserve">, </w:t>
      </w:r>
      <w:r>
        <w:rPr>
          <w:rStyle w:val="Textooriginal"/>
          <w:color w:val="000000"/>
        </w:rPr>
        <w:t>day</w:t>
      </w:r>
    </w:p>
    <w:p>
      <w:pPr>
        <w:pStyle w:val="BodyText"/>
        <w:numPr>
          <w:ilvl w:val="0"/>
          <w:numId w:val="5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color w:val="000000"/>
        </w:rPr>
        <w:t xml:space="preserve">Se convierten las fechas al tipo </w:t>
      </w:r>
      <w:r>
        <w:rPr>
          <w:rStyle w:val="Textooriginal"/>
          <w:color w:val="000000"/>
        </w:rPr>
        <w:t>datetime</w:t>
      </w:r>
      <w:r>
        <w:rPr>
          <w:color w:val="000000"/>
        </w:rPr>
        <w:t>.</w:t>
      </w:r>
    </w:p>
    <w:p>
      <w:pPr>
        <w:pStyle w:val="BodyText"/>
        <w:numPr>
          <w:ilvl w:val="0"/>
          <w:numId w:val="5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color w:val="000000"/>
        </w:rPr>
        <w:t xml:space="preserve">Se genera un identificador numérico </w:t>
      </w:r>
      <w:r>
        <w:rPr>
          <w:rStyle w:val="Textooriginal"/>
          <w:color w:val="000000"/>
        </w:rPr>
        <w:t>date_id</w:t>
      </w:r>
      <w:r>
        <w:rPr>
          <w:color w:val="000000"/>
        </w:rPr>
        <w:t xml:space="preserve"> con el formato </w:t>
      </w:r>
      <w:r>
        <w:rPr>
          <w:rStyle w:val="Textooriginal"/>
          <w:color w:val="000000"/>
        </w:rPr>
        <w:t>YYYYMMDD</w:t>
      </w:r>
      <w:r>
        <w:rPr>
          <w:color w:val="000000"/>
        </w:rPr>
        <w:t>.</w:t>
      </w:r>
    </w:p>
    <w:p>
      <w:pPr>
        <w:pStyle w:val="BodyText"/>
        <w:numPr>
          <w:ilvl w:val="0"/>
          <w:numId w:val="5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color w:val="000000"/>
        </w:rPr>
        <w:t xml:space="preserve">Archivo generado: </w:t>
      </w:r>
      <w:r>
        <w:rPr>
          <w:rStyle w:val="Textooriginal"/>
          <w:color w:val="000000"/>
        </w:rPr>
        <w:t>dim_dates.csv</w:t>
      </w:r>
      <w:r>
        <w:br w:type="page"/>
      </w:r>
    </w:p>
    <w:p>
      <w:pPr>
        <w:pStyle w:val="BodyText"/>
        <w:rPr/>
      </w:pPr>
      <w:r>
        <w:rPr>
          <w:rStyle w:val="Textooriginal"/>
          <w:b/>
          <w:bCs/>
          <w:color w:val="000000"/>
          <w:sz w:val="32"/>
          <w:szCs w:val="32"/>
        </w:rPr>
        <w:t>Eliminación de duplicados</w:t>
      </w:r>
    </w:p>
    <w:p>
      <w:pPr>
        <w:pStyle w:val="BodyText"/>
        <w:rPr/>
      </w:pPr>
      <w:r>
        <w:rPr>
          <w:rStyle w:val="Textooriginal"/>
          <w:color w:val="000000"/>
        </w:rPr>
        <w:t>ademas de la generación de archivos .csv por separado para las tablas, dentro de estas mismas se hizo la adaptación de fechas y la eliminación de duplicados, todas tienen lineas con el siguiente formato:</w:t>
      </w:r>
    </w:p>
    <w:p>
      <w:pPr>
        <w:pStyle w:val="Normal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267335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con esto, se asegura de que solo haya una fila por entidad:</w:t>
        <w:br/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-1905</wp:posOffset>
            </wp:positionH>
            <wp:positionV relativeFrom="paragraph">
              <wp:posOffset>25400</wp:posOffset>
            </wp:positionV>
            <wp:extent cx="4579620" cy="624840"/>
            <wp:effectExtent l="0" t="0" r="0" b="0"/>
            <wp:wrapSquare wrapText="largest"/>
            <wp:docPr id="6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Estandarización de fechas</w:t>
      </w:r>
    </w:p>
    <w:p>
      <w:pPr>
        <w:pStyle w:val="Normal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en este bloque de codigo las fechas pasaron de texto plano a formato “fecha”/Datetime en formato año/mes/dia lo que permite usarse la dimensión en analisis a futuro:</w:t>
        <w:br/>
      </w:r>
    </w:p>
    <w:p>
      <w:pPr>
        <w:pStyle w:val="Normal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35560</wp:posOffset>
            </wp:positionH>
            <wp:positionV relativeFrom="paragraph">
              <wp:posOffset>-111125</wp:posOffset>
            </wp:positionV>
            <wp:extent cx="5612130" cy="1304290"/>
            <wp:effectExtent l="0" t="0" r="0" b="0"/>
            <wp:wrapSquare wrapText="largest"/>
            <wp:docPr id="7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Comprobación de carga:</w:t>
      </w:r>
    </w:p>
    <w:p>
      <w:pPr>
        <w:pStyle w:val="Normal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con los datos ya insertados en la BD, una simple consulta nos permite ver la cantidad de filas y asi asegurarnos de que los datos estén correctamente insertados</w:t>
      </w:r>
    </w:p>
    <w:p>
      <w:pPr>
        <w:pStyle w:val="Normal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3525520"/>
            <wp:effectExtent l="0" t="0" r="0" b="0"/>
            <wp:wrapSquare wrapText="largest"/>
            <wp:docPr id="8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sz w:val="36"/>
        </w:rPr>
      </w:pPr>
      <w:r>
        <w:rPr>
          <w:rFonts w:cs="Arial" w:ascii="Arial" w:hAnsi="Arial"/>
          <w:b/>
          <w:bCs/>
          <w:sz w:val="36"/>
          <w:szCs w:val="36"/>
          <w:lang w:val="es-ES"/>
        </w:rPr>
        <w:t xml:space="preserve">Punto#3 </w:t>
      </w:r>
      <w:r>
        <w:rPr>
          <w:rFonts w:cs="Arial" w:ascii="Arial" w:hAnsi="Arial"/>
          <w:b/>
          <w:bCs/>
          <w:i w:val="false"/>
          <w:caps w:val="false"/>
          <w:smallCaps w:val="false"/>
          <w:color w:val="000000"/>
          <w:spacing w:val="0"/>
          <w:sz w:val="28"/>
          <w:lang w:val="es-ES"/>
        </w:rPr>
        <w:t>Consultas Analíticas en SQL</w:t>
      </w:r>
    </w:p>
    <w:p>
      <w:pPr>
        <w:pStyle w:val="Normal"/>
        <w:rPr>
          <w:rFonts w:ascii="Arial" w:hAnsi="Arial" w:cs="Arial"/>
          <w:lang w:val="es-ES"/>
        </w:rPr>
      </w:pPr>
      <w:r>
        <w:rPr>
          <w:rFonts w:cs="Arial" w:ascii="Arial" w:hAnsi="Arial"/>
          <w:lang w:val="es-ES"/>
        </w:rPr>
        <w:t>Se diseñas consultas en SQL para responder las siguientes preguntas de negocio:</w:t>
      </w:r>
    </w:p>
    <w:p>
      <w:pPr>
        <w:pStyle w:val="Normal"/>
        <w:rPr>
          <w:rFonts w:ascii="Arial" w:hAnsi="Arial" w:cs="Arial"/>
          <w:b/>
          <w:bCs/>
        </w:rPr>
      </w:pPr>
      <w:r>
        <w:rPr>
          <w:rFonts w:cs="Arial" w:ascii="Arial" w:hAnsi="Arial"/>
          <w:b/>
          <w:bCs/>
        </w:rPr>
        <w:t>Total de ventas por categoría de producto:</w:t>
      </w:r>
    </w:p>
    <w:p>
      <w:pPr>
        <w:pStyle w:val="Normal"/>
        <w:rPr>
          <w:rFonts w:ascii="Arial" w:hAnsi="Arial" w:cs="Arial"/>
          <w:b/>
          <w:bCs/>
          <w:lang w:val="es-ES"/>
        </w:rPr>
      </w:pPr>
      <w:r>
        <w:rPr/>
        <w:drawing>
          <wp:inline distT="0" distB="0" distL="0" distR="0">
            <wp:extent cx="4079240" cy="1428750"/>
            <wp:effectExtent l="0" t="0" r="0" b="0"/>
            <wp:docPr id="9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5285" t="23850" r="41274" b="55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En esta consulta se calcula las ventas totales (precio por cantidad) agrupadas por categoría de producto y también organiza de forma descendente las categorías que generan más ingresos.</w:t>
      </w:r>
    </w:p>
    <w:p>
      <w:pPr>
        <w:pStyle w:val="Normal"/>
        <w:rPr>
          <w:rFonts w:ascii="Arial" w:hAnsi="Arial" w:cs="Arial"/>
          <w:b/>
          <w:bCs/>
        </w:rPr>
      </w:pPr>
      <w:r>
        <w:rPr>
          <w:rFonts w:cs="Arial" w:ascii="Arial" w:hAnsi="Arial"/>
          <w:b/>
          <w:bCs/>
        </w:rPr>
        <w:t>Resultado:</w:t>
      </w:r>
    </w:p>
    <w:p>
      <w:pPr>
        <w:pStyle w:val="Normal"/>
        <w:rPr>
          <w:rFonts w:ascii="Arial" w:hAnsi="Arial" w:cs="Arial"/>
          <w:b/>
          <w:bCs/>
        </w:rPr>
      </w:pPr>
      <w:r>
        <w:rPr/>
        <w:drawing>
          <wp:inline distT="0" distB="0" distL="0" distR="0">
            <wp:extent cx="2571750" cy="2162810"/>
            <wp:effectExtent l="0" t="0" r="0" b="0"/>
            <wp:docPr id="10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2065" t="51021" r="55537" b="15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b/>
          <w:bCs/>
        </w:rPr>
      </w:pPr>
      <w:r>
        <w:rPr>
          <w:rFonts w:cs="Arial" w:ascii="Arial" w:hAnsi="Arial"/>
          <w:b/>
          <w:bCs/>
        </w:rPr>
        <w:t>Clientes con mayor volumen de compra:</w:t>
      </w:r>
    </w:p>
    <w:p>
      <w:pPr>
        <w:pStyle w:val="Normal"/>
        <w:rPr>
          <w:rFonts w:ascii="Arial" w:hAnsi="Arial" w:cs="Arial"/>
          <w:lang w:val="es-ES"/>
        </w:rPr>
      </w:pPr>
      <w:r>
        <w:rPr/>
        <w:drawing>
          <wp:inline distT="0" distB="0" distL="0" distR="0">
            <wp:extent cx="3178175" cy="1181100"/>
            <wp:effectExtent l="0" t="0" r="0" b="0"/>
            <wp:docPr id="11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5970" t="23850" r="42979" b="556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1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La consulta identifica los clientes más valiosos por monto gastado. Además, muestra cuántas compras hicieron (facturas distintas).</w:t>
      </w:r>
    </w:p>
    <w:p>
      <w:pPr>
        <w:pStyle w:val="Normal"/>
        <w:rPr>
          <w:rFonts w:ascii="Arial" w:hAnsi="Arial" w:cs="Arial"/>
          <w:b/>
          <w:bCs/>
        </w:rPr>
      </w:pPr>
      <w:r>
        <w:rPr>
          <w:rFonts w:cs="Arial" w:ascii="Arial" w:hAnsi="Arial"/>
          <w:b/>
          <w:bCs/>
        </w:rPr>
        <w:t>Resultado:</w:t>
      </w:r>
    </w:p>
    <w:p>
      <w:pPr>
        <w:pStyle w:val="Normal"/>
        <w:rPr>
          <w:rFonts w:ascii="Arial" w:hAnsi="Arial" w:cs="Arial"/>
          <w:b/>
          <w:bCs/>
        </w:rPr>
      </w:pPr>
      <w:r>
        <w:rPr/>
        <w:drawing>
          <wp:inline distT="0" distB="0" distL="0" distR="0">
            <wp:extent cx="3048000" cy="2290445"/>
            <wp:effectExtent l="0" t="0" r="0" b="0"/>
            <wp:docPr id="12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1723" t="52528" r="48921" b="8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b/>
          <w:bCs/>
        </w:rPr>
      </w:pPr>
      <w:r>
        <w:rPr>
          <w:rFonts w:cs="Arial" w:ascii="Arial" w:hAnsi="Arial"/>
          <w:b/>
          <w:bCs/>
        </w:rPr>
        <w:t>Métodos de pago más utilizado:</w:t>
      </w:r>
    </w:p>
    <w:p>
      <w:pPr>
        <w:pStyle w:val="Normal"/>
        <w:rPr>
          <w:rFonts w:ascii="Arial" w:hAnsi="Arial" w:cs="Arial"/>
          <w:b/>
          <w:bCs/>
          <w:lang w:val="es-ES"/>
        </w:rPr>
      </w:pPr>
      <w:r>
        <w:rPr/>
        <w:drawing>
          <wp:inline distT="0" distB="0" distL="0" distR="0">
            <wp:extent cx="3884930" cy="1562100"/>
            <wp:effectExtent l="0" t="0" r="0" b="0"/>
            <wp:docPr id="13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5970" t="23850" r="41959" b="53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93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lang w:val="es-ES"/>
        </w:rPr>
      </w:pPr>
      <w:r>
        <w:rPr>
          <w:rFonts w:cs="Arial" w:ascii="Arial" w:hAnsi="Arial"/>
          <w:lang w:val="es-ES"/>
        </w:rPr>
        <w:t>Esta consulta posiciona los métodos de pago más usado y su total en ventas.</w:t>
      </w:r>
    </w:p>
    <w:p>
      <w:pPr>
        <w:pStyle w:val="Normal"/>
        <w:rPr>
          <w:rFonts w:ascii="Arial" w:hAnsi="Arial" w:cs="Arial"/>
          <w:b/>
          <w:bCs/>
          <w:lang w:val="es-ES"/>
        </w:rPr>
      </w:pPr>
      <w:r>
        <w:rPr>
          <w:rFonts w:cs="Arial" w:ascii="Arial" w:hAnsi="Arial"/>
          <w:b/>
          <w:bCs/>
          <w:lang w:val="es-ES"/>
        </w:rPr>
        <w:t>Resultado:</w:t>
      </w:r>
    </w:p>
    <w:p>
      <w:pPr>
        <w:pStyle w:val="Normal"/>
        <w:rPr>
          <w:rFonts w:ascii="Arial" w:hAnsi="Arial" w:cs="Arial"/>
          <w:b/>
          <w:bCs/>
          <w:lang w:val="es-ES"/>
        </w:rPr>
      </w:pPr>
      <w:r>
        <w:rPr/>
        <w:drawing>
          <wp:inline distT="0" distB="0" distL="0" distR="0">
            <wp:extent cx="4297045" cy="1323975"/>
            <wp:effectExtent l="0" t="0" r="0" b="0"/>
            <wp:docPr id="14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1723" t="58255" r="46880" b="24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4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b/>
          <w:bCs/>
        </w:rPr>
      </w:pPr>
      <w:r>
        <w:rPr>
          <w:rFonts w:cs="Arial" w:ascii="Arial" w:hAnsi="Arial"/>
          <w:b/>
          <w:bCs/>
        </w:rPr>
      </w:r>
    </w:p>
    <w:p>
      <w:pPr>
        <w:pStyle w:val="Normal"/>
        <w:rPr>
          <w:rFonts w:ascii="Arial" w:hAnsi="Arial" w:cs="Arial"/>
          <w:b/>
          <w:bCs/>
        </w:rPr>
      </w:pPr>
      <w:r>
        <w:rPr>
          <w:rFonts w:cs="Arial" w:ascii="Arial" w:hAnsi="Arial"/>
          <w:b/>
          <w:bCs/>
        </w:rPr>
      </w:r>
    </w:p>
    <w:p>
      <w:pPr>
        <w:pStyle w:val="Normal"/>
        <w:rPr>
          <w:rFonts w:ascii="Arial" w:hAnsi="Arial" w:cs="Arial"/>
          <w:b/>
          <w:bCs/>
        </w:rPr>
      </w:pPr>
      <w:r>
        <w:rPr>
          <w:rFonts w:cs="Arial" w:ascii="Arial" w:hAnsi="Arial"/>
          <w:b/>
          <w:bCs/>
        </w:rPr>
      </w:r>
    </w:p>
    <w:p>
      <w:pPr>
        <w:pStyle w:val="Normal"/>
        <w:rPr>
          <w:rFonts w:ascii="Arial" w:hAnsi="Arial" w:cs="Arial"/>
          <w:b/>
          <w:bCs/>
        </w:rPr>
      </w:pPr>
      <w:r>
        <w:rPr>
          <w:rFonts w:cs="Arial" w:ascii="Arial" w:hAnsi="Arial"/>
          <w:b/>
          <w:bCs/>
        </w:rPr>
      </w:r>
    </w:p>
    <w:p>
      <w:pPr>
        <w:pStyle w:val="Normal"/>
        <w:rPr>
          <w:rFonts w:ascii="Arial" w:hAnsi="Arial" w:cs="Arial"/>
          <w:b/>
          <w:bCs/>
        </w:rPr>
      </w:pPr>
      <w:r>
        <w:rPr>
          <w:rFonts w:cs="Arial" w:ascii="Arial" w:hAnsi="Arial"/>
          <w:b/>
          <w:bCs/>
        </w:rPr>
      </w:r>
    </w:p>
    <w:p>
      <w:pPr>
        <w:pStyle w:val="Normal"/>
        <w:rPr>
          <w:rFonts w:ascii="Arial" w:hAnsi="Arial" w:cs="Arial"/>
          <w:b/>
          <w:bCs/>
        </w:rPr>
      </w:pPr>
      <w:r>
        <w:rPr>
          <w:rFonts w:cs="Arial" w:ascii="Arial" w:hAnsi="Arial"/>
          <w:b/>
          <w:bCs/>
        </w:rPr>
      </w:r>
    </w:p>
    <w:p>
      <w:pPr>
        <w:pStyle w:val="Normal"/>
        <w:rPr>
          <w:rFonts w:ascii="Arial" w:hAnsi="Arial" w:cs="Arial"/>
          <w:b/>
          <w:bCs/>
        </w:rPr>
      </w:pPr>
      <w:r>
        <w:rPr>
          <w:rFonts w:cs="Arial" w:ascii="Arial" w:hAnsi="Arial"/>
          <w:b/>
          <w:bCs/>
        </w:rPr>
      </w:r>
    </w:p>
    <w:p>
      <w:pPr>
        <w:pStyle w:val="Normal"/>
        <w:rPr>
          <w:rFonts w:ascii="Arial" w:hAnsi="Arial" w:cs="Arial"/>
          <w:b/>
          <w:bCs/>
        </w:rPr>
      </w:pPr>
      <w:r>
        <w:rPr>
          <w:rFonts w:cs="Arial" w:ascii="Arial" w:hAnsi="Arial"/>
          <w:b/>
          <w:bCs/>
        </w:rPr>
        <w:t>Comparación de ventas por mes:</w:t>
      </w:r>
    </w:p>
    <w:p>
      <w:pPr>
        <w:pStyle w:val="Normal"/>
        <w:rPr>
          <w:rFonts w:ascii="Arial" w:hAnsi="Arial" w:cs="Arial"/>
          <w:b/>
          <w:bCs/>
          <w:lang w:val="es-ES"/>
        </w:rPr>
      </w:pPr>
      <w:r>
        <w:rPr/>
        <w:drawing>
          <wp:inline distT="0" distB="0" distL="0" distR="0">
            <wp:extent cx="3409950" cy="1493520"/>
            <wp:effectExtent l="0" t="0" r="0" b="0"/>
            <wp:docPr id="15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8512" t="23548" r="42806" b="54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La consulta agrupa las ventas por año y mes permitiendo analizar la evolución temporal y detectar tendencias.</w:t>
      </w:r>
    </w:p>
    <w:p>
      <w:pPr>
        <w:pStyle w:val="Normal"/>
        <w:rPr>
          <w:rFonts w:ascii="Arial" w:hAnsi="Arial" w:cs="Arial"/>
          <w:b/>
          <w:bCs/>
        </w:rPr>
      </w:pPr>
      <w:r>
        <w:rPr>
          <w:rFonts w:cs="Arial" w:ascii="Arial" w:hAnsi="Arial"/>
          <w:b/>
          <w:bCs/>
        </w:rPr>
        <w:t>Resultado:</w:t>
      </w:r>
    </w:p>
    <w:p>
      <w:pPr>
        <w:pStyle w:val="Normal"/>
        <w:rPr>
          <w:rFonts w:ascii="Arial" w:hAnsi="Arial" w:cs="Arial"/>
          <w:b/>
          <w:bCs/>
          <w:lang w:val="es-ES"/>
        </w:rPr>
      </w:pPr>
      <w:r>
        <w:rPr/>
        <w:drawing>
          <wp:inline distT="0" distB="0" distL="0" distR="0">
            <wp:extent cx="2295525" cy="3924935"/>
            <wp:effectExtent l="0" t="0" r="0" b="0"/>
            <wp:docPr id="16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4438" t="28070" r="54520" b="7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258060" cy="3924300"/>
            <wp:effectExtent l="0" t="0" r="0" b="0"/>
            <wp:docPr id="17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4611" t="27781" r="54690" b="8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6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b/>
          <w:bCs/>
          <w:lang w:val="es-ES"/>
        </w:rPr>
      </w:pPr>
      <w:r>
        <w:rPr>
          <w:rFonts w:cs="Arial" w:ascii="Arial" w:hAnsi="Arial"/>
          <w:b/>
          <w:bCs/>
          <w:lang w:val="es-ES"/>
        </w:rPr>
      </w:r>
      <w:r>
        <w:br w:type="page"/>
      </w:r>
    </w:p>
    <w:p>
      <w:pPr>
        <w:pStyle w:val="Normal"/>
        <w:rPr>
          <w:rFonts w:ascii="Liberation Mono" w:hAnsi="Liberation Mono" w:cs="Arial"/>
          <w:b/>
          <w:bCs/>
          <w:sz w:val="36"/>
          <w:szCs w:val="36"/>
          <w:lang w:val="es-ES"/>
        </w:rPr>
      </w:pPr>
      <w:r>
        <w:rPr>
          <w:rFonts w:cs="Arial" w:ascii="Liberation Mono" w:hAnsi="Liberation Mono"/>
          <w:b/>
          <w:bCs/>
          <w:sz w:val="36"/>
          <w:szCs w:val="36"/>
          <w:lang w:val="es-ES"/>
        </w:rPr>
        <w:t>#4 Análisis descriptivo</w:t>
      </w:r>
    </w:p>
    <w:p>
      <w:pPr>
        <w:pStyle w:val="Normal"/>
        <w:rPr>
          <w:rFonts w:ascii="Arial" w:hAnsi="Arial" w:cs="Arial"/>
          <w:b/>
          <w:bCs/>
          <w:lang w:val="es-ES"/>
        </w:rPr>
      </w:pPr>
      <w:r>
        <w:rPr>
          <w:rFonts w:cs="Arial" w:ascii="Arial" w:hAnsi="Arial"/>
          <w:b/>
          <w:bCs/>
          <w:sz w:val="32"/>
          <w:szCs w:val="32"/>
          <w:lang w:val="es-ES"/>
        </w:rPr>
        <w:t>- Gráfica en base a la cantidad de productos vendidos:</w:t>
      </w:r>
      <w:r>
        <w:rPr>
          <w:rFonts w:cs="Arial" w:ascii="Arial" w:hAnsi="Arial"/>
          <w:b/>
          <w:bCs/>
          <w:lang w:val="es-ES"/>
        </w:rPr>
        <w:br/>
      </w: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22860</wp:posOffset>
            </wp:positionH>
            <wp:positionV relativeFrom="paragraph">
              <wp:posOffset>273050</wp:posOffset>
            </wp:positionV>
            <wp:extent cx="5612130" cy="4116705"/>
            <wp:effectExtent l="0" t="0" r="0" b="0"/>
            <wp:wrapSquare wrapText="largest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b w:val="false"/>
          <w:bCs w:val="false"/>
          <w:lang w:val="es-ES"/>
        </w:rPr>
        <w:t>en esta gráfica  podemos ver que la ropa de todo tipo es la mas vendida mientras que la tecnología y souvenir son los menos relevantes</w:t>
      </w:r>
      <w:r>
        <w:br w:type="page"/>
      </w:r>
    </w:p>
    <w:p>
      <w:pPr>
        <w:pStyle w:val="Normal"/>
        <w:rPr>
          <w:rFonts w:ascii="Arial" w:hAnsi="Arial" w:cs="Arial"/>
          <w:b/>
          <w:bCs/>
          <w:sz w:val="32"/>
          <w:szCs w:val="32"/>
          <w:lang w:val="es-ES"/>
        </w:rPr>
      </w:pPr>
      <w:r>
        <w:rPr>
          <w:rFonts w:cs="Arial" w:ascii="Arial" w:hAnsi="Arial"/>
          <w:b/>
          <w:bCs/>
          <w:sz w:val="32"/>
          <w:szCs w:val="32"/>
          <w:lang w:val="es-ES"/>
        </w:rPr>
        <w:t>- Grafico de calor ventas mensuales por centro comercial</w:t>
      </w:r>
    </w:p>
    <w:p>
      <w:pPr>
        <w:pStyle w:val="Normal"/>
        <w:rPr>
          <w:rFonts w:ascii="Arial" w:hAnsi="Arial" w:cs="Arial"/>
          <w:b/>
          <w:bCs/>
          <w:sz w:val="32"/>
          <w:szCs w:val="32"/>
          <w:lang w:val="es-ES"/>
        </w:rPr>
      </w:pPr>
      <w:r>
        <w:rPr>
          <w:rFonts w:cs="Arial" w:ascii="Arial" w:hAnsi="Arial"/>
          <w:b/>
          <w:bCs/>
          <w:sz w:val="32"/>
          <w:szCs w:val="32"/>
          <w:lang w:val="es-ES"/>
        </w:rPr>
      </w:r>
    </w:p>
    <w:p>
      <w:pPr>
        <w:pStyle w:val="Normal"/>
        <w:rPr>
          <w:rFonts w:ascii="Arial" w:hAnsi="Arial" w:cs="Arial"/>
          <w:b/>
          <w:bCs/>
          <w:lang w:val="es-ES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7620</wp:posOffset>
            </wp:positionH>
            <wp:positionV relativeFrom="paragraph">
              <wp:posOffset>-114300</wp:posOffset>
            </wp:positionV>
            <wp:extent cx="5612130" cy="2985770"/>
            <wp:effectExtent l="0" t="0" r="0" b="0"/>
            <wp:wrapSquare wrapText="largest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b w:val="false"/>
          <w:bCs w:val="false"/>
          <w:lang w:val="es-ES"/>
        </w:rPr>
        <w:t>mapa de calor diseñado para ver que centro comercial vende mas por mes en toda la base de datos, en este caso, un color mas fuerte significa un mayor éxito y volumen de ventas</w:t>
      </w:r>
      <w:r>
        <w:br w:type="page"/>
      </w:r>
    </w:p>
    <w:p>
      <w:pPr>
        <w:pStyle w:val="Normal"/>
        <w:rPr>
          <w:rFonts w:ascii="Arial" w:hAnsi="Arial" w:cs="Arial"/>
          <w:b/>
          <w:bCs/>
          <w:sz w:val="32"/>
          <w:szCs w:val="32"/>
          <w:lang w:val="es-ES"/>
        </w:rPr>
      </w:pPr>
      <w:r>
        <w:rPr>
          <w:rFonts w:cs="Arial" w:ascii="Arial" w:hAnsi="Arial"/>
          <w:b/>
          <w:bCs/>
          <w:sz w:val="32"/>
          <w:szCs w:val="32"/>
          <w:lang w:val="es-ES"/>
        </w:rPr>
        <w:t>- Diagrama de pastel comparativo por genero</w:t>
      </w:r>
    </w:p>
    <w:p>
      <w:pPr>
        <w:pStyle w:val="Normal"/>
        <w:rPr>
          <w:b w:val="false"/>
          <w:bCs w:val="false"/>
        </w:rPr>
      </w:pPr>
      <w:r>
        <w:rPr>
          <w:rFonts w:cs="Arial" w:ascii="Arial" w:hAnsi="Arial"/>
          <w:b/>
          <w:bCs/>
          <w:lang w:val="es-ES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43815</wp:posOffset>
            </wp:positionH>
            <wp:positionV relativeFrom="paragraph">
              <wp:posOffset>45085</wp:posOffset>
            </wp:positionV>
            <wp:extent cx="4716780" cy="4792980"/>
            <wp:effectExtent l="0" t="0" r="0" b="0"/>
            <wp:wrapSquare wrapText="largest"/>
            <wp:docPr id="20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</w:rPr>
      </w:pPr>
      <w:r>
        <w:rPr>
          <w:rFonts w:cs="Arial" w:ascii="Arial" w:hAnsi="Arial"/>
          <w:b/>
          <w:bCs/>
          <w:lang w:val="es-ES"/>
        </w:rPr>
      </w:r>
    </w:p>
    <w:p>
      <w:pPr>
        <w:pStyle w:val="Normal"/>
        <w:rPr>
          <w:b w:val="false"/>
          <w:bCs w:val="false"/>
        </w:rPr>
      </w:pPr>
      <w:r>
        <w:rPr>
          <w:rFonts w:cs="Arial" w:ascii="Arial" w:hAnsi="Arial"/>
          <w:b/>
          <w:bCs/>
          <w:lang w:val="es-ES"/>
        </w:rPr>
      </w:r>
    </w:p>
    <w:p>
      <w:pPr>
        <w:pStyle w:val="Normal"/>
        <w:rPr>
          <w:b w:val="false"/>
          <w:bCs w:val="false"/>
        </w:rPr>
      </w:pPr>
      <w:r>
        <w:rPr>
          <w:rFonts w:cs="Arial" w:ascii="Arial" w:hAnsi="Arial"/>
          <w:b/>
          <w:bCs/>
          <w:lang w:val="es-ES"/>
        </w:rPr>
      </w:r>
    </w:p>
    <w:p>
      <w:pPr>
        <w:pStyle w:val="Normal"/>
        <w:rPr>
          <w:b w:val="false"/>
          <w:bCs w:val="false"/>
        </w:rPr>
      </w:pPr>
      <w:r>
        <w:rPr>
          <w:rFonts w:cs="Arial" w:ascii="Arial" w:hAnsi="Arial"/>
          <w:b/>
          <w:bCs/>
          <w:lang w:val="es-ES"/>
        </w:rPr>
      </w:r>
    </w:p>
    <w:p>
      <w:pPr>
        <w:pStyle w:val="Normal"/>
        <w:rPr>
          <w:b w:val="false"/>
          <w:bCs w:val="false"/>
        </w:rPr>
      </w:pPr>
      <w:r>
        <w:rPr>
          <w:rFonts w:cs="Arial" w:ascii="Arial" w:hAnsi="Arial"/>
          <w:b/>
          <w:bCs/>
          <w:lang w:val="es-ES"/>
        </w:rPr>
      </w:r>
    </w:p>
    <w:p>
      <w:pPr>
        <w:pStyle w:val="Normal"/>
        <w:rPr>
          <w:b w:val="false"/>
          <w:bCs w:val="false"/>
        </w:rPr>
      </w:pPr>
      <w:r>
        <w:rPr>
          <w:rFonts w:cs="Arial" w:ascii="Arial" w:hAnsi="Arial"/>
          <w:b/>
          <w:bCs/>
          <w:lang w:val="es-ES"/>
        </w:rPr>
      </w:r>
    </w:p>
    <w:p>
      <w:pPr>
        <w:pStyle w:val="Normal"/>
        <w:rPr>
          <w:b w:val="false"/>
          <w:bCs w:val="false"/>
        </w:rPr>
      </w:pPr>
      <w:r>
        <w:rPr>
          <w:rFonts w:cs="Arial" w:ascii="Arial" w:hAnsi="Arial"/>
          <w:b/>
          <w:bCs/>
          <w:lang w:val="es-ES"/>
        </w:rPr>
      </w:r>
    </w:p>
    <w:p>
      <w:pPr>
        <w:pStyle w:val="Normal"/>
        <w:rPr>
          <w:b w:val="false"/>
          <w:bCs w:val="false"/>
        </w:rPr>
      </w:pPr>
      <w:r>
        <w:rPr>
          <w:rFonts w:cs="Arial" w:ascii="Arial" w:hAnsi="Arial"/>
          <w:b/>
          <w:bCs/>
          <w:lang w:val="es-ES"/>
        </w:rPr>
      </w:r>
    </w:p>
    <w:p>
      <w:pPr>
        <w:pStyle w:val="Normal"/>
        <w:rPr>
          <w:b w:val="false"/>
          <w:bCs w:val="false"/>
        </w:rPr>
      </w:pPr>
      <w:r>
        <w:rPr>
          <w:rFonts w:cs="Arial" w:ascii="Arial" w:hAnsi="Arial"/>
          <w:b/>
          <w:bCs/>
          <w:lang w:val="es-ES"/>
        </w:rPr>
      </w:r>
    </w:p>
    <w:p>
      <w:pPr>
        <w:pStyle w:val="Normal"/>
        <w:rPr>
          <w:b w:val="false"/>
          <w:bCs w:val="false"/>
        </w:rPr>
      </w:pPr>
      <w:r>
        <w:rPr>
          <w:rFonts w:cs="Arial" w:ascii="Arial" w:hAnsi="Arial"/>
          <w:b/>
          <w:bCs/>
          <w:lang w:val="es-ES"/>
        </w:rPr>
      </w:r>
    </w:p>
    <w:p>
      <w:pPr>
        <w:pStyle w:val="Normal"/>
        <w:rPr>
          <w:b w:val="false"/>
          <w:bCs w:val="false"/>
        </w:rPr>
      </w:pPr>
      <w:r>
        <w:rPr>
          <w:rFonts w:cs="Arial" w:ascii="Arial" w:hAnsi="Arial"/>
          <w:b/>
          <w:bCs/>
          <w:lang w:val="es-ES"/>
        </w:rPr>
      </w:r>
    </w:p>
    <w:p>
      <w:pPr>
        <w:pStyle w:val="Normal"/>
        <w:rPr>
          <w:b w:val="false"/>
          <w:bCs w:val="false"/>
        </w:rPr>
      </w:pPr>
      <w:r>
        <w:rPr>
          <w:rFonts w:cs="Arial" w:ascii="Arial" w:hAnsi="Arial"/>
          <w:b/>
          <w:bCs/>
          <w:lang w:val="es-ES"/>
        </w:rPr>
      </w:r>
    </w:p>
    <w:p>
      <w:pPr>
        <w:pStyle w:val="Normal"/>
        <w:rPr>
          <w:b w:val="false"/>
          <w:bCs w:val="false"/>
        </w:rPr>
      </w:pPr>
      <w:r>
        <w:rPr>
          <w:rFonts w:cs="Arial" w:ascii="Arial" w:hAnsi="Arial"/>
          <w:b/>
          <w:bCs/>
          <w:lang w:val="es-ES"/>
        </w:rPr>
      </w:r>
    </w:p>
    <w:p>
      <w:pPr>
        <w:pStyle w:val="Normal"/>
        <w:rPr>
          <w:b w:val="false"/>
          <w:bCs w:val="false"/>
        </w:rPr>
      </w:pPr>
      <w:r>
        <w:rPr>
          <w:rFonts w:cs="Arial" w:ascii="Arial" w:hAnsi="Arial"/>
          <w:b/>
          <w:bCs/>
          <w:lang w:val="es-ES"/>
        </w:rPr>
      </w:r>
    </w:p>
    <w:p>
      <w:pPr>
        <w:pStyle w:val="Normal"/>
        <w:rPr>
          <w:b w:val="false"/>
          <w:bCs w:val="false"/>
        </w:rPr>
      </w:pPr>
      <w:r>
        <w:rPr>
          <w:rFonts w:cs="Arial" w:ascii="Arial" w:hAnsi="Arial"/>
          <w:b/>
          <w:bCs/>
          <w:lang w:val="es-ES"/>
        </w:rPr>
      </w:r>
    </w:p>
    <w:p>
      <w:pPr>
        <w:pStyle w:val="Normal"/>
        <w:rPr>
          <w:b w:val="false"/>
          <w:bCs w:val="false"/>
        </w:rPr>
      </w:pPr>
      <w:r>
        <w:rPr>
          <w:rFonts w:cs="Arial" w:ascii="Arial" w:hAnsi="Arial"/>
          <w:b/>
          <w:bCs/>
          <w:lang w:val="es-ES"/>
        </w:rPr>
      </w:r>
    </w:p>
    <w:p>
      <w:pPr>
        <w:pStyle w:val="Normal"/>
        <w:rPr>
          <w:b w:val="false"/>
          <w:bCs w:val="false"/>
        </w:rPr>
      </w:pPr>
      <w:r>
        <w:rPr>
          <w:rFonts w:cs="Arial" w:ascii="Arial" w:hAnsi="Arial"/>
          <w:b/>
          <w:bCs/>
          <w:lang w:val="es-ES"/>
        </w:rPr>
      </w:r>
    </w:p>
    <w:p>
      <w:pPr>
        <w:pStyle w:val="Normal"/>
        <w:rPr>
          <w:rFonts w:ascii="Arial" w:hAnsi="Arial" w:cs="Arial"/>
          <w:b/>
          <w:bCs/>
          <w:sz w:val="32"/>
          <w:szCs w:val="32"/>
          <w:lang w:val="es-ES"/>
        </w:rPr>
      </w:pPr>
      <w:r>
        <w:rPr>
          <w:rFonts w:cs="Arial" w:ascii="Arial" w:hAnsi="Arial"/>
          <w:b/>
          <w:bCs/>
          <w:sz w:val="32"/>
          <w:szCs w:val="32"/>
          <w:lang w:val="es-ES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6540" cy="3860800"/>
            <wp:effectExtent l="0" t="0" r="0" b="0"/>
            <wp:wrapSquare wrapText="largest"/>
            <wp:docPr id="21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4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69215</wp:posOffset>
            </wp:positionH>
            <wp:positionV relativeFrom="paragraph">
              <wp:posOffset>4860290</wp:posOffset>
            </wp:positionV>
            <wp:extent cx="5612130" cy="4060190"/>
            <wp:effectExtent l="0" t="0" r="0" b="0"/>
            <wp:wrapSquare wrapText="largest"/>
            <wp:docPr id="22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</w:rPr>
      </w:pPr>
      <w:r>
        <w:rPr>
          <w:rFonts w:cs="Arial" w:ascii="Arial" w:hAnsi="Arial"/>
          <w:b/>
          <w:bCs/>
          <w:lang w:val="es-ES"/>
        </w:rPr>
      </w:r>
      <w:r>
        <w:br w:type="page"/>
      </w:r>
    </w:p>
    <w:p>
      <w:pPr>
        <w:pStyle w:val="Normal"/>
        <w:rPr>
          <w:rFonts w:ascii="Arial" w:hAnsi="Arial" w:cs="Arial"/>
          <w:b/>
          <w:bCs/>
          <w:lang w:val="es-ES"/>
        </w:rPr>
      </w:pPr>
      <w:r>
        <w:rPr>
          <w:rFonts w:cs="Arial" w:ascii="Arial" w:hAnsi="Arial"/>
          <w:b w:val="false"/>
          <w:bCs w:val="false"/>
          <w:lang w:val="es-ES"/>
        </w:rPr>
        <w:t>para el analisis de estos datos no se llegan a demasiados resultados en cuanto a gustos por diferencia de genero, respetando los porcentajes.</w:t>
      </w:r>
    </w:p>
    <w:p>
      <w:pPr>
        <w:pStyle w:val="Normal"/>
        <w:rPr>
          <w:b w:val="false"/>
          <w:bCs w:val="false"/>
        </w:rPr>
      </w:pPr>
      <w:r>
        <w:rPr>
          <w:rFonts w:cs="Arial" w:ascii="Arial" w:hAnsi="Arial"/>
          <w:b/>
          <w:bCs/>
          <w:lang w:val="es-ES"/>
        </w:rPr>
      </w:r>
    </w:p>
    <w:p>
      <w:pPr>
        <w:pStyle w:val="Normal"/>
        <w:rPr>
          <w:rFonts w:ascii="Arial" w:hAnsi="Arial" w:cs="Arial"/>
          <w:b/>
          <w:bCs/>
          <w:sz w:val="32"/>
          <w:szCs w:val="32"/>
          <w:lang w:val="es-ES"/>
        </w:rPr>
      </w:pPr>
      <w:r>
        <w:rPr>
          <w:rFonts w:cs="Arial" w:ascii="Arial" w:hAnsi="Arial"/>
          <w:b/>
          <w:bCs/>
          <w:sz w:val="32"/>
          <w:szCs w:val="32"/>
          <w:lang w:val="es-ES"/>
        </w:rPr>
        <w:t>- Conclusiones y mejora:</w:t>
      </w:r>
    </w:p>
    <w:p>
      <w:pPr>
        <w:pStyle w:val="Normal"/>
        <w:rPr>
          <w:rFonts w:ascii="Arial" w:hAnsi="Arial" w:cs="Arial"/>
          <w:b/>
          <w:bCs/>
          <w:lang w:val="es-ES"/>
        </w:rPr>
      </w:pPr>
      <w:r>
        <w:rPr>
          <w:rFonts w:cs="Arial" w:ascii="Arial" w:hAnsi="Arial"/>
          <w:b w:val="false"/>
          <w:bCs w:val="false"/>
          <w:lang w:val="es-ES"/>
        </w:rPr>
        <w:t>- Con los anteriores analisis se pudo notar que la diferencia de genero no modifica realmente los numeros vendidos, por los que podrian concentrarse en potenciar su producto estrella a sabiendas de que sus clientes estan interesados.</w:t>
      </w:r>
    </w:p>
    <w:p>
      <w:pPr>
        <w:pStyle w:val="Normal"/>
        <w:rPr>
          <w:rFonts w:ascii="Arial" w:hAnsi="Arial" w:cs="Arial"/>
          <w:b/>
          <w:bCs/>
          <w:lang w:val="es-ES"/>
        </w:rPr>
      </w:pPr>
      <w:r>
        <w:rPr>
          <w:rFonts w:cs="Arial" w:ascii="Arial" w:hAnsi="Arial"/>
          <w:b w:val="false"/>
          <w:bCs w:val="false"/>
          <w:lang w:val="es-ES"/>
        </w:rPr>
        <w:t>- Las 3 categorias menos vendidas que son “books” , “souvenir” y “technology” podrian desaparecer sin afectar de forma significativa sus ventas y mejorar las ganancias generales al sacar de stock productos que no llaman la atencion</w:t>
      </w:r>
    </w:p>
    <w:p>
      <w:pPr>
        <w:pStyle w:val="Normal"/>
        <w:spacing w:before="0" w:after="160"/>
        <w:rPr>
          <w:rFonts w:ascii="Arial" w:hAnsi="Arial" w:cs="Arial"/>
          <w:b/>
          <w:bCs/>
          <w:lang w:val="es-ES"/>
        </w:rPr>
      </w:pPr>
      <w:r>
        <w:rPr>
          <w:rFonts w:cs="Arial" w:ascii="Arial" w:hAnsi="Arial"/>
          <w:b w:val="false"/>
          <w:bCs w:val="false"/>
          <w:lang w:val="es-ES"/>
        </w:rPr>
        <w:t xml:space="preserve">- Sus ventas se centran principalmente </w:t>
      </w:r>
      <w:r>
        <w:rPr>
          <w:rFonts w:cs="Arial" w:ascii="Arial" w:hAnsi="Arial"/>
          <w:b w:val="false"/>
          <w:bCs w:val="false"/>
          <w:lang w:val="es-ES"/>
        </w:rPr>
        <w:t>en 3 establecimientos principales, por lo que campañas de marketing para promocionar otras localizaciones podrian ayudar a las ventas en los demas con menos volumen de clientes. Sobretodo con el conocimiento adquirido de los productos mas solicitados.</w:t>
      </w:r>
    </w:p>
    <w:sectPr>
      <w:type w:val="nextPage"/>
      <w:pgSz w:w="12240" w:h="15840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s-CO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CO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CO" w:eastAsia="en-US" w:bidi="ar-SA"/>
    </w:rPr>
  </w:style>
  <w:style w:type="paragraph" w:styleId="Heading1">
    <w:name w:val="Heading 1"/>
    <w:basedOn w:val="Normal"/>
    <w:next w:val="Normal"/>
    <w:link w:val="Ttulo1Car"/>
    <w:uiPriority w:val="9"/>
    <w:qFormat/>
    <w:rsid w:val="00693115"/>
    <w:pPr>
      <w:keepNext w:val="true"/>
      <w:keepLines/>
      <w:spacing w:before="360" w:after="80"/>
      <w:outlineLvl w:val="0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40"/>
      <w:szCs w:val="40"/>
    </w:rPr>
  </w:style>
  <w:style w:type="paragraph" w:styleId="Heading2">
    <w:name w:val="Heading 2"/>
    <w:basedOn w:val="Normal"/>
    <w:next w:val="Normal"/>
    <w:link w:val="Ttulo2Car"/>
    <w:uiPriority w:val="9"/>
    <w:semiHidden/>
    <w:unhideWhenUsed/>
    <w:qFormat/>
    <w:rsid w:val="00693115"/>
    <w:pPr>
      <w:keepNext w:val="true"/>
      <w:keepLines/>
      <w:spacing w:before="160" w:after="80"/>
      <w:outlineLvl w:val="1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paragraph" w:styleId="Heading3">
    <w:name w:val="Heading 3"/>
    <w:basedOn w:val="Normal"/>
    <w:next w:val="Normal"/>
    <w:link w:val="Ttulo3Car"/>
    <w:uiPriority w:val="9"/>
    <w:semiHidden/>
    <w:unhideWhenUsed/>
    <w:qFormat/>
    <w:rsid w:val="00693115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2F5496"/>
      <w:sz w:val="28"/>
      <w:szCs w:val="28"/>
    </w:rPr>
  </w:style>
  <w:style w:type="paragraph" w:styleId="Heading4">
    <w:name w:val="Heading 4"/>
    <w:basedOn w:val="Normal"/>
    <w:next w:val="Normal"/>
    <w:link w:val="Ttulo4Car"/>
    <w:uiPriority w:val="9"/>
    <w:semiHidden/>
    <w:unhideWhenUsed/>
    <w:qFormat/>
    <w:rsid w:val="00693115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2F5496"/>
    </w:rPr>
  </w:style>
  <w:style w:type="paragraph" w:styleId="Heading5">
    <w:name w:val="Heading 5"/>
    <w:basedOn w:val="Normal"/>
    <w:next w:val="Normal"/>
    <w:link w:val="Ttulo5Car"/>
    <w:uiPriority w:val="9"/>
    <w:semiHidden/>
    <w:unhideWhenUsed/>
    <w:qFormat/>
    <w:rsid w:val="00693115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2F5496"/>
    </w:rPr>
  </w:style>
  <w:style w:type="paragraph" w:styleId="Heading6">
    <w:name w:val="Heading 6"/>
    <w:basedOn w:val="Normal"/>
    <w:next w:val="Normal"/>
    <w:link w:val="Ttulo6Car"/>
    <w:uiPriority w:val="9"/>
    <w:semiHidden/>
    <w:unhideWhenUsed/>
    <w:qFormat/>
    <w:rsid w:val="00693115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Ttulo7Car"/>
    <w:uiPriority w:val="9"/>
    <w:semiHidden/>
    <w:unhideWhenUsed/>
    <w:qFormat/>
    <w:rsid w:val="00693115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Ttulo8Car"/>
    <w:uiPriority w:val="9"/>
    <w:semiHidden/>
    <w:unhideWhenUsed/>
    <w:qFormat/>
    <w:rsid w:val="00693115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Ttulo9Car"/>
    <w:uiPriority w:val="9"/>
    <w:semiHidden/>
    <w:unhideWhenUsed/>
    <w:qFormat/>
    <w:rsid w:val="00693115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Ttulo1Car" w:customStyle="1">
    <w:name w:val="Título 1 Car"/>
    <w:basedOn w:val="DefaultParagraphFont"/>
    <w:uiPriority w:val="9"/>
    <w:qFormat/>
    <w:rsid w:val="00693115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40"/>
      <w:szCs w:val="40"/>
    </w:rPr>
  </w:style>
  <w:style w:type="character" w:styleId="Ttulo2Car" w:customStyle="1">
    <w:name w:val="Título 2 Car"/>
    <w:basedOn w:val="DefaultParagraphFont"/>
    <w:uiPriority w:val="9"/>
    <w:semiHidden/>
    <w:qFormat/>
    <w:rsid w:val="00693115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character" w:styleId="Ttulo3Car" w:customStyle="1">
    <w:name w:val="Título 3 Car"/>
    <w:basedOn w:val="DefaultParagraphFont"/>
    <w:uiPriority w:val="9"/>
    <w:semiHidden/>
    <w:qFormat/>
    <w:rsid w:val="00693115"/>
    <w:rPr>
      <w:rFonts w:eastAsia="" w:cs="" w:cstheme="majorBidi" w:eastAsiaTheme="majorEastAsia"/>
      <w:color w:themeColor="accent1" w:themeShade="bf" w:val="2F5496"/>
      <w:sz w:val="28"/>
      <w:szCs w:val="28"/>
    </w:rPr>
  </w:style>
  <w:style w:type="character" w:styleId="Ttulo4Car" w:customStyle="1">
    <w:name w:val="Título 4 Car"/>
    <w:basedOn w:val="DefaultParagraphFont"/>
    <w:uiPriority w:val="9"/>
    <w:semiHidden/>
    <w:qFormat/>
    <w:rsid w:val="00693115"/>
    <w:rPr>
      <w:rFonts w:eastAsia="" w:cs="" w:cstheme="majorBidi" w:eastAsiaTheme="majorEastAsia"/>
      <w:i/>
      <w:iCs/>
      <w:color w:themeColor="accent1" w:themeShade="bf" w:val="2F5496"/>
    </w:rPr>
  </w:style>
  <w:style w:type="character" w:styleId="Ttulo5Car" w:customStyle="1">
    <w:name w:val="Título 5 Car"/>
    <w:basedOn w:val="DefaultParagraphFont"/>
    <w:uiPriority w:val="9"/>
    <w:semiHidden/>
    <w:qFormat/>
    <w:rsid w:val="00693115"/>
    <w:rPr>
      <w:rFonts w:eastAsia="" w:cs="" w:cstheme="majorBidi" w:eastAsiaTheme="majorEastAsia"/>
      <w:color w:themeColor="accent1" w:themeShade="bf" w:val="2F5496"/>
    </w:rPr>
  </w:style>
  <w:style w:type="character" w:styleId="Ttulo6Car" w:customStyle="1">
    <w:name w:val="Título 6 Car"/>
    <w:basedOn w:val="DefaultParagraphFont"/>
    <w:uiPriority w:val="9"/>
    <w:semiHidden/>
    <w:qFormat/>
    <w:rsid w:val="00693115"/>
    <w:rPr>
      <w:rFonts w:eastAsia="" w:cs="" w:cstheme="majorBidi" w:eastAsiaTheme="majorEastAsia"/>
      <w:i/>
      <w:iCs/>
      <w:color w:themeColor="text1" w:themeTint="a6" w:val="595959"/>
    </w:rPr>
  </w:style>
  <w:style w:type="character" w:styleId="Ttulo7Car" w:customStyle="1">
    <w:name w:val="Título 7 Car"/>
    <w:basedOn w:val="DefaultParagraphFont"/>
    <w:uiPriority w:val="9"/>
    <w:semiHidden/>
    <w:qFormat/>
    <w:rsid w:val="00693115"/>
    <w:rPr>
      <w:rFonts w:eastAsia="" w:cs="" w:cstheme="majorBidi" w:eastAsiaTheme="majorEastAsia"/>
      <w:color w:themeColor="text1" w:themeTint="a6" w:val="595959"/>
    </w:rPr>
  </w:style>
  <w:style w:type="character" w:styleId="Ttulo8Car" w:customStyle="1">
    <w:name w:val="Título 8 Car"/>
    <w:basedOn w:val="DefaultParagraphFont"/>
    <w:uiPriority w:val="9"/>
    <w:semiHidden/>
    <w:qFormat/>
    <w:rsid w:val="00693115"/>
    <w:rPr>
      <w:rFonts w:eastAsia="" w:cs="" w:cstheme="majorBidi" w:eastAsiaTheme="majorEastAsia"/>
      <w:i/>
      <w:iCs/>
      <w:color w:themeColor="text1" w:themeTint="d8" w:val="272727"/>
    </w:rPr>
  </w:style>
  <w:style w:type="character" w:styleId="Ttulo9Car" w:customStyle="1">
    <w:name w:val="Título 9 Car"/>
    <w:basedOn w:val="DefaultParagraphFont"/>
    <w:uiPriority w:val="9"/>
    <w:semiHidden/>
    <w:qFormat/>
    <w:rsid w:val="00693115"/>
    <w:rPr>
      <w:rFonts w:eastAsia="" w:cs="" w:cstheme="majorBidi" w:eastAsiaTheme="majorEastAsia"/>
      <w:color w:themeColor="text1" w:themeTint="d8" w:val="272727"/>
    </w:rPr>
  </w:style>
  <w:style w:type="character" w:styleId="TtuloCar" w:customStyle="1">
    <w:name w:val="Título Car"/>
    <w:basedOn w:val="DefaultParagraphFont"/>
    <w:uiPriority w:val="10"/>
    <w:qFormat/>
    <w:rsid w:val="00693115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tuloCar" w:customStyle="1">
    <w:name w:val="Subtítulo Car"/>
    <w:basedOn w:val="DefaultParagraphFont"/>
    <w:uiPriority w:val="11"/>
    <w:qFormat/>
    <w:rsid w:val="00693115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CitaCar" w:customStyle="1">
    <w:name w:val="Cita Car"/>
    <w:basedOn w:val="DefaultParagraphFont"/>
    <w:link w:val="Quote"/>
    <w:uiPriority w:val="29"/>
    <w:qFormat/>
    <w:rsid w:val="00693115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693115"/>
    <w:rPr>
      <w:i/>
      <w:iCs/>
      <w:color w:themeColor="accent1" w:themeShade="bf" w:val="2F5496"/>
    </w:rPr>
  </w:style>
  <w:style w:type="character" w:styleId="CitadestacadaCar" w:customStyle="1">
    <w:name w:val="Cita destacada Car"/>
    <w:basedOn w:val="DefaultParagraphFont"/>
    <w:link w:val="IntenseQuote"/>
    <w:uiPriority w:val="30"/>
    <w:qFormat/>
    <w:rsid w:val="00693115"/>
    <w:rPr>
      <w:i/>
      <w:iCs/>
      <w:color w:themeColor="accent1" w:themeShade="bf" w:val="2F5496"/>
    </w:rPr>
  </w:style>
  <w:style w:type="character" w:styleId="IntenseReference">
    <w:name w:val="Intense Reference"/>
    <w:basedOn w:val="DefaultParagraphFont"/>
    <w:uiPriority w:val="32"/>
    <w:qFormat/>
    <w:rsid w:val="00693115"/>
    <w:rPr>
      <w:b/>
      <w:bCs/>
      <w:smallCaps/>
      <w:color w:themeColor="accent1" w:themeShade="bf" w:val="2F5496"/>
      <w:spacing w:val="5"/>
    </w:rPr>
  </w:style>
  <w:style w:type="character" w:styleId="Strong">
    <w:name w:val="Strong"/>
    <w:qFormat/>
    <w:rPr>
      <w:b/>
      <w:bCs/>
    </w:rPr>
  </w:style>
  <w:style w:type="character" w:styleId="Bolos">
    <w:name w:val="Bolos"/>
    <w:qFormat/>
    <w:rPr>
      <w:rFonts w:ascii="OpenSymbol" w:hAnsi="OpenSymbol" w:eastAsia="OpenSymbol" w:cs="OpenSymbol"/>
    </w:rPr>
  </w:style>
  <w:style w:type="character" w:styleId="Textooriginal">
    <w:name w:val="Texto original"/>
    <w:qFormat/>
    <w:rPr>
      <w:rFonts w:ascii="Liberation Mono" w:hAnsi="Liberation Mono" w:eastAsia="Liberation Mono" w:cs="Liberation Mono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link w:val="TtuloCar"/>
    <w:uiPriority w:val="10"/>
    <w:qFormat/>
    <w:rsid w:val="00693115"/>
    <w:pPr>
      <w:spacing w:lineRule="auto" w:line="240" w:before="0" w:after="8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tuloCar"/>
    <w:uiPriority w:val="11"/>
    <w:qFormat/>
    <w:rsid w:val="00693115"/>
    <w:pPr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CitaCar"/>
    <w:uiPriority w:val="29"/>
    <w:qFormat/>
    <w:rsid w:val="00693115"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ListParagraph">
    <w:name w:val="List Paragraph"/>
    <w:basedOn w:val="Normal"/>
    <w:uiPriority w:val="34"/>
    <w:qFormat/>
    <w:rsid w:val="00693115"/>
    <w:pPr>
      <w:spacing w:before="0" w:after="160"/>
      <w:ind w:left="720"/>
      <w:contextualSpacing/>
    </w:pPr>
    <w:rPr/>
  </w:style>
  <w:style w:type="paragraph" w:styleId="IntenseQuote">
    <w:name w:val="Intense Quote"/>
    <w:basedOn w:val="Normal"/>
    <w:next w:val="Normal"/>
    <w:link w:val="CitadestacadaCar"/>
    <w:uiPriority w:val="30"/>
    <w:qFormat/>
    <w:rsid w:val="0069311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2F5496"/>
    </w:rPr>
  </w:style>
  <w:style w:type="numbering" w:styleId="Ningunalista" w:default="1">
    <w:name w:val="Ninguna lista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Application>LibreOffice/24.2.7.2$Linux_X86_64 LibreOffice_project/420$Build-2</Application>
  <AppVersion>15.0000</AppVersion>
  <Pages>13</Pages>
  <Words>701</Words>
  <Characters>3775</Characters>
  <CharactersWithSpaces>4403</CharactersWithSpaces>
  <Paragraphs>75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2025-09-16T19:23:00Z</dcterms:created>
  <dc:creator>Juan C Gutierrez</dc:creator>
  <dc:description/>
  <dc:language>es-ES</dc:language>
  <cp:lastModifiedBy/>
  <dcterms:modified xsi:type="dcterms:W3CDTF">2025-09-16T19:16:07Z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