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1B" w:rsidRPr="00ED681B" w:rsidRDefault="00ED681B" w:rsidP="00ED68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681B">
        <w:rPr>
          <w:rFonts w:ascii="Times New Roman" w:hAnsi="Times New Roman" w:cs="Times New Roman"/>
          <w:b/>
          <w:sz w:val="28"/>
          <w:szCs w:val="28"/>
        </w:rPr>
        <w:t>Инструкция Претенденту</w:t>
      </w:r>
    </w:p>
    <w:tbl>
      <w:tblPr>
        <w:tblW w:w="5000" w:type="pct"/>
        <w:tblLook w:val="0000"/>
      </w:tblPr>
      <w:tblGrid>
        <w:gridCol w:w="9571"/>
      </w:tblGrid>
      <w:tr w:rsidR="00402095" w:rsidRPr="00DA18AC" w:rsidTr="00402095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095" w:rsidRPr="00DA18AC" w:rsidRDefault="00402095" w:rsidP="00650C4F">
            <w:pPr>
              <w:tabs>
                <w:tab w:val="left" w:pos="851"/>
              </w:tabs>
              <w:ind w:left="5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Общий порядок проведения тендера - согласно п.2 Приглашения к участию в тендере.</w:t>
            </w:r>
          </w:p>
          <w:p w:rsidR="00402095" w:rsidRPr="00DA18AC" w:rsidRDefault="00402095" w:rsidP="00650C4F">
            <w:pPr>
              <w:tabs>
                <w:tab w:val="left" w:pos="5"/>
              </w:tabs>
              <w:spacing w:before="20"/>
              <w:ind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Инструкция претенденту является составной частью тендерной документации и обязательна для исполнения всеми участниками тендера в части их касающейся.</w:t>
            </w:r>
          </w:p>
          <w:p w:rsidR="00402095" w:rsidRPr="00DA18AC" w:rsidRDefault="00402095" w:rsidP="00650C4F">
            <w:pPr>
              <w:tabs>
                <w:tab w:val="left" w:pos="5"/>
              </w:tabs>
              <w:spacing w:before="20"/>
              <w:ind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 Приглашение для участия в тендере публикуется Организатором тендера на официальном сайте Компании в разделе «Тендерные торги», либо направляется персонально в адрес каждого из Претендентов. Иные публикации не являются официальными и не влекут для Организ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тора тендера никаких последствий.</w:t>
            </w:r>
          </w:p>
          <w:p w:rsidR="00402095" w:rsidRPr="00DA18AC" w:rsidRDefault="00402095" w:rsidP="00650C4F">
            <w:pPr>
              <w:ind w:firstLine="7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sz w:val="24"/>
                <w:szCs w:val="24"/>
              </w:rPr>
              <w:t xml:space="preserve">4 Организатор в любое время до окончательного срока представления тендерного предложения по любой причине может внести изменения и поправки в тендерную документацию, в </w:t>
            </w:r>
            <w:proofErr w:type="gramStart"/>
            <w:r w:rsidRPr="00DA18AC">
              <w:rPr>
                <w:rFonts w:ascii="Times New Roman" w:hAnsi="Times New Roman" w:cs="Times New Roman"/>
                <w:sz w:val="24"/>
                <w:szCs w:val="24"/>
              </w:rPr>
              <w:t>связи</w:t>
            </w:r>
            <w:proofErr w:type="gramEnd"/>
            <w:r w:rsidRPr="00DA18AC">
              <w:rPr>
                <w:rFonts w:ascii="Times New Roman" w:hAnsi="Times New Roman" w:cs="Times New Roman"/>
                <w:sz w:val="24"/>
                <w:szCs w:val="24"/>
              </w:rPr>
              <w:t xml:space="preserve"> с чем продлить срок предоставления тендерных предложений.</w:t>
            </w:r>
          </w:p>
          <w:p w:rsidR="00402095" w:rsidRPr="00DA18AC" w:rsidRDefault="00402095" w:rsidP="00650C4F">
            <w:pPr>
              <w:spacing w:before="20"/>
              <w:ind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sz w:val="24"/>
                <w:szCs w:val="24"/>
              </w:rPr>
              <w:t xml:space="preserve">5 Заказчик, Организатор тендера, Претендент могут осуществлять необходимое официальное общение с помощью электронных видов и способов связи с последующим обязательным письменным подтверждением своих обращений в пределах сроков, указанных в тендерной документации. </w:t>
            </w:r>
          </w:p>
          <w:p w:rsidR="00402095" w:rsidRPr="00DA18AC" w:rsidRDefault="00402095" w:rsidP="00650C4F">
            <w:pPr>
              <w:spacing w:before="20"/>
              <w:ind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 В </w:t>
            </w:r>
            <w:proofErr w:type="gramStart"/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качестве</w:t>
            </w:r>
            <w:proofErr w:type="gramEnd"/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подтверждения гражданской правоспособности и наличия возможностей выполнить требования Заказчика по предмету тендера, Претендент в порядке и в сроки, указанные в Приглашении, должен предоставить документы для участия в предварительном квалификационном отборе. Оформление Анкеты предполагает ответы претендента на все поставленные вопросы, заполнение предложенных форм и таблиц. Пр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доставленные в Анкете сведения должны быть полными, точными и верными во всех деталях.</w:t>
            </w:r>
          </w:p>
          <w:p w:rsidR="00402095" w:rsidRPr="00DA18AC" w:rsidRDefault="00402095" w:rsidP="00650C4F">
            <w:pPr>
              <w:spacing w:before="20"/>
              <w:ind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 Организатор тендера не несет обязательств по расходам Претендента, связанным с подготовкой и подачей документов для участия в предварительном квалификационном отборе и своего Тендерного предложения, независимо от характера (формы) проведения тендера и его результатов.</w:t>
            </w:r>
          </w:p>
          <w:p w:rsidR="00402095" w:rsidRPr="00DA18AC" w:rsidRDefault="00402095" w:rsidP="00650C4F">
            <w:pPr>
              <w:spacing w:before="20"/>
              <w:ind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 Организатор исходит из того, что Претендент обязан изучить все условия и требования, содержащиеся в представленной ему, с этой целью, Тендерной документации. Тендерное предложение Претендента должно полностью отвечать указанным выше требованиям. Тендерное предложение Претендента, не отвечающее требованиям Тендерной документации, может быть отклонено Организатором тендера от рассмотр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ния.</w:t>
            </w:r>
          </w:p>
          <w:p w:rsidR="00402095" w:rsidRPr="00DA18AC" w:rsidRDefault="00402095" w:rsidP="00650C4F">
            <w:pPr>
              <w:spacing w:before="20"/>
              <w:ind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 Организатор тендера обязан в срок не более 2 рабочих дней ответить на любой официальный запрос Претендента, поступивший не позднее 3 (трех) рабочих дней до окончательного срока подачи Тендерного предложения. При этом копия ответа, имеющего общий для Претендентов характер, направляется всем Претенде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там.</w:t>
            </w:r>
          </w:p>
          <w:p w:rsidR="00402095" w:rsidRPr="00DA18AC" w:rsidRDefault="00402095" w:rsidP="00650C4F">
            <w:pPr>
              <w:spacing w:before="20"/>
              <w:ind w:right="23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Языком Тендерного предложения Претендента, а также переписки по вопросам 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тендера является русский язык.</w:t>
            </w:r>
          </w:p>
          <w:p w:rsidR="00402095" w:rsidRPr="00DA18AC" w:rsidRDefault="00402095" w:rsidP="00650C4F">
            <w:pPr>
              <w:spacing w:before="20"/>
              <w:ind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 Заказчик либо Организатор тендера прерывает без каких-либо для себя последствий отношения с Претендентами, Победителем тендера, в случае если в течение срока действия их тендерных предложений будет установлено, что указа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ные субъекты: </w:t>
            </w:r>
          </w:p>
          <w:p w:rsidR="00402095" w:rsidRPr="00DA18AC" w:rsidRDefault="00402095" w:rsidP="00402095">
            <w:pPr>
              <w:numPr>
                <w:ilvl w:val="0"/>
                <w:numId w:val="1"/>
              </w:numPr>
              <w:tabs>
                <w:tab w:val="clear" w:pos="2148"/>
                <w:tab w:val="left" w:pos="1080"/>
              </w:tabs>
              <w:spacing w:before="20"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входят, в соответствии со ст. 9 Федерального Закона «О защите конк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ренции», в группу лиц;</w:t>
            </w:r>
          </w:p>
          <w:p w:rsidR="00402095" w:rsidRPr="00DA18AC" w:rsidRDefault="00402095" w:rsidP="00402095">
            <w:pPr>
              <w:numPr>
                <w:ilvl w:val="0"/>
                <w:numId w:val="2"/>
              </w:numPr>
              <w:tabs>
                <w:tab w:val="clear" w:pos="360"/>
                <w:tab w:val="left" w:pos="1080"/>
              </w:tabs>
              <w:spacing w:before="20"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способны исполнить свои обязательства по договору, т.к. являются неплатежеспособными, находятся в процессе ликвидации, реорганизации либо признаны банкротом, а также на их имущество наложен арест в порядке, пред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смотренном действующим законодательством. </w:t>
            </w:r>
          </w:p>
          <w:p w:rsidR="00402095" w:rsidRPr="00DA18AC" w:rsidRDefault="00402095" w:rsidP="00402095">
            <w:pPr>
              <w:numPr>
                <w:ilvl w:val="0"/>
                <w:numId w:val="2"/>
              </w:numPr>
              <w:tabs>
                <w:tab w:val="clear" w:pos="360"/>
                <w:tab w:val="left" w:pos="1080"/>
              </w:tabs>
              <w:spacing w:before="20"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прямо или косвенно предлагают, дали, либо соглашаются дать работнику Организатора, Заказчика вознаграждение в любой форме (материальной или нематериальной), в целях оказания влияния на проведение процедуры тендера, принятие решения или иного действия в связи с провод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мым тендером;</w:t>
            </w:r>
          </w:p>
          <w:p w:rsidR="00402095" w:rsidRPr="00DA18AC" w:rsidRDefault="00402095" w:rsidP="00402095">
            <w:pPr>
              <w:numPr>
                <w:ilvl w:val="0"/>
                <w:numId w:val="2"/>
              </w:numPr>
              <w:tabs>
                <w:tab w:val="clear" w:pos="360"/>
                <w:tab w:val="left" w:pos="1080"/>
              </w:tabs>
              <w:spacing w:before="20" w:after="0" w:line="24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заключили между собой какое-либо соглашение с целью повлиять на определ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ние Победителя тендера.</w:t>
            </w:r>
          </w:p>
          <w:p w:rsidR="00402095" w:rsidRPr="00DA18AC" w:rsidRDefault="00402095" w:rsidP="00650C4F">
            <w:pPr>
              <w:spacing w:before="20"/>
              <w:ind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 Организатор тендера имеет право:</w:t>
            </w:r>
          </w:p>
          <w:p w:rsidR="00402095" w:rsidRPr="00DA18AC" w:rsidRDefault="00402095" w:rsidP="00402095">
            <w:pPr>
              <w:numPr>
                <w:ilvl w:val="0"/>
                <w:numId w:val="2"/>
              </w:numPr>
              <w:tabs>
                <w:tab w:val="clear" w:pos="360"/>
                <w:tab w:val="left" w:pos="1080"/>
              </w:tabs>
              <w:spacing w:before="20" w:after="0" w:line="240" w:lineRule="auto"/>
              <w:ind w:right="21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проводить исследования с целью изучения отчетов, документов и сведений, представленных Претендентом в связи с участием в тендере, наводить справки относительно финансовых и технических возможностей Претендента, н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личия опыта и компетенции;</w:t>
            </w:r>
          </w:p>
          <w:p w:rsidR="00402095" w:rsidRPr="00DA18AC" w:rsidRDefault="00402095" w:rsidP="00402095">
            <w:pPr>
              <w:numPr>
                <w:ilvl w:val="0"/>
                <w:numId w:val="2"/>
              </w:numPr>
              <w:tabs>
                <w:tab w:val="clear" w:pos="360"/>
                <w:tab w:val="left" w:pos="1080"/>
              </w:tabs>
              <w:spacing w:before="20" w:after="0" w:line="240" w:lineRule="auto"/>
              <w:ind w:right="21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принимать к рассмотрению либо не допускать к процедуре торгов  после рассмотрения любое из полученных Тендерных предложений, в случае его несоответствия требованиям Тендерной докуме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тации;</w:t>
            </w:r>
          </w:p>
          <w:p w:rsidR="00402095" w:rsidRPr="00DA18AC" w:rsidRDefault="00402095" w:rsidP="00402095">
            <w:pPr>
              <w:numPr>
                <w:ilvl w:val="0"/>
                <w:numId w:val="2"/>
              </w:numPr>
              <w:tabs>
                <w:tab w:val="clear" w:pos="360"/>
                <w:tab w:val="left" w:pos="1080"/>
              </w:tabs>
              <w:spacing w:before="20" w:after="0" w:line="240" w:lineRule="auto"/>
              <w:ind w:right="21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отменить тендер на любой его стадии, в том числе и после выбора Поб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дителя.</w:t>
            </w:r>
          </w:p>
          <w:p w:rsidR="00402095" w:rsidRPr="00DA18AC" w:rsidRDefault="00402095" w:rsidP="00402095">
            <w:pPr>
              <w:numPr>
                <w:ilvl w:val="0"/>
                <w:numId w:val="2"/>
              </w:numPr>
              <w:tabs>
                <w:tab w:val="clear" w:pos="360"/>
                <w:tab w:val="left" w:pos="1080"/>
              </w:tabs>
              <w:spacing w:before="20" w:after="0" w:line="240" w:lineRule="auto"/>
              <w:ind w:right="21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обратиться к Претенденту/Претендентам с просьбой о продлении сроков действия Тендерного предложения;</w:t>
            </w:r>
          </w:p>
          <w:p w:rsidR="00402095" w:rsidRPr="00DA18AC" w:rsidRDefault="00402095" w:rsidP="00402095">
            <w:pPr>
              <w:numPr>
                <w:ilvl w:val="0"/>
                <w:numId w:val="2"/>
              </w:numPr>
              <w:tabs>
                <w:tab w:val="clear" w:pos="360"/>
                <w:tab w:val="left" w:pos="1080"/>
              </w:tabs>
              <w:spacing w:before="20" w:after="0" w:line="240" w:lineRule="auto"/>
              <w:ind w:right="21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 отвечать на запросы претендента, не прошедшего </w:t>
            </w:r>
            <w:proofErr w:type="spellStart"/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предквалификационный</w:t>
            </w:r>
            <w:proofErr w:type="spellEnd"/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отбор, о причинах принятия такого решения;</w:t>
            </w:r>
          </w:p>
          <w:p w:rsidR="00402095" w:rsidRPr="00DA18AC" w:rsidRDefault="00402095" w:rsidP="00402095">
            <w:pPr>
              <w:numPr>
                <w:ilvl w:val="0"/>
                <w:numId w:val="2"/>
              </w:numPr>
              <w:tabs>
                <w:tab w:val="clear" w:pos="360"/>
                <w:tab w:val="left" w:pos="1080"/>
              </w:tabs>
              <w:spacing w:before="20" w:after="0" w:line="240" w:lineRule="auto"/>
              <w:ind w:right="21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отвечать на запросы претендентов, не выбранных победителем тендера, о причинах принятия такого решения.</w:t>
            </w:r>
          </w:p>
          <w:p w:rsidR="00402095" w:rsidRPr="00DA18AC" w:rsidRDefault="00402095" w:rsidP="00650C4F">
            <w:pPr>
              <w:spacing w:before="20"/>
              <w:ind w:right="23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 Претендент имеет право:</w:t>
            </w:r>
          </w:p>
          <w:p w:rsidR="00402095" w:rsidRPr="00DA18AC" w:rsidRDefault="00402095" w:rsidP="00650C4F">
            <w:pPr>
              <w:spacing w:before="20"/>
              <w:ind w:right="23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получать от Организатора тендера исчерпывающую информацию по условиям и порядку проведения тендера, обращаться с вопросами о разъяснении Тендерной документации, а также с просьбой о продлении установленного срока подачи Тендерных предлож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ний;</w:t>
            </w:r>
          </w:p>
          <w:p w:rsidR="00402095" w:rsidRPr="00DA18AC" w:rsidRDefault="00402095" w:rsidP="00650C4F">
            <w:pPr>
              <w:spacing w:before="20"/>
              <w:ind w:right="23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изменять и/или дополнять Тендерное предложение до истечения срока подачи, если иное прямо не оговорено в Тендерной документации;</w:t>
            </w:r>
          </w:p>
          <w:p w:rsidR="00402095" w:rsidRPr="00DA18AC" w:rsidRDefault="00402095" w:rsidP="00650C4F">
            <w:pPr>
              <w:spacing w:before="20"/>
              <w:ind w:right="23"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gramStart"/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принять / не принять</w:t>
            </w:r>
            <w:proofErr w:type="gramEnd"/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обращение Организатора о продлении сроков действия Тендерного пре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ложения.</w:t>
            </w:r>
          </w:p>
          <w:p w:rsidR="00402095" w:rsidRPr="00DA18AC" w:rsidRDefault="00402095" w:rsidP="00650C4F">
            <w:pPr>
              <w:spacing w:before="20"/>
              <w:ind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14. Представленное Тендерное предложение после его рассмотрения Претенденту не возвращается. Претендент принимает на себя обязательство обращаться с информацией, находящейся в Тендерной документации Организатора тендера, как с 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конфиденциальной, и не разглашать ее к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DA18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кой-либо третьей стороне.</w:t>
            </w:r>
          </w:p>
          <w:p w:rsidR="00402095" w:rsidRPr="00DA18AC" w:rsidRDefault="00402095" w:rsidP="00650C4F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sz w:val="24"/>
                <w:szCs w:val="24"/>
              </w:rPr>
              <w:t>15 Присутствие на процедуре тендерных торгов представителей зарегистрированных претендентов, наделенных правами по внесению изменений в тендерные предложения,  является обязательным (полномочия представителя должны быть подтверждены письменными доверенностями).</w:t>
            </w:r>
          </w:p>
          <w:p w:rsidR="00402095" w:rsidRPr="00DA18AC" w:rsidRDefault="00402095" w:rsidP="00650C4F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sz w:val="24"/>
                <w:szCs w:val="24"/>
              </w:rPr>
              <w:t>16 Порядок проведения процедуры тендерных торгов:</w:t>
            </w:r>
          </w:p>
          <w:p w:rsidR="00402095" w:rsidRPr="00DA18AC" w:rsidRDefault="00402095" w:rsidP="00650C4F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sz w:val="24"/>
                <w:szCs w:val="24"/>
              </w:rPr>
              <w:t>16.1</w:t>
            </w:r>
            <w:proofErr w:type="gramStart"/>
            <w:r w:rsidRPr="00DA18AC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proofErr w:type="gramEnd"/>
            <w:r w:rsidRPr="00DA18AC">
              <w:rPr>
                <w:rFonts w:ascii="Times New Roman" w:hAnsi="Times New Roman" w:cs="Times New Roman"/>
                <w:sz w:val="24"/>
                <w:szCs w:val="24"/>
              </w:rPr>
              <w:t>еред началом торгов Председатель Тендерного комитета (либо лицо, проводящее торги) вправе определить «шаг торгов» в фиксированной сумме (не более 5% от стартовой цены).</w:t>
            </w:r>
          </w:p>
          <w:p w:rsidR="00402095" w:rsidRPr="00DA18AC" w:rsidRDefault="00402095" w:rsidP="00650C4F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sz w:val="24"/>
                <w:szCs w:val="24"/>
              </w:rPr>
              <w:t xml:space="preserve">16.2. При проведении торгов лицо, проводящее торги, объявляет цену каждого тендерного предложения, а также другие условия заключения договора (условия оплаты, сроки выполнения работ и пр.), после чего предлагает представителям зарегистрированных претендентов рассмотреть возможность снижения цены своих тендерных предложений. Новые цены тендерных предложений представители зарегистрированных претендентов объявляют в присутствии всех лиц, участвующих в процедуре торгов. </w:t>
            </w:r>
          </w:p>
          <w:p w:rsidR="00402095" w:rsidRPr="00DA18AC" w:rsidRDefault="00402095" w:rsidP="00650C4F">
            <w:pPr>
              <w:tabs>
                <w:tab w:val="num" w:pos="2148"/>
              </w:tabs>
              <w:spacing w:before="120"/>
              <w:ind w:firstLine="7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sz w:val="24"/>
                <w:szCs w:val="24"/>
              </w:rPr>
              <w:t>Помимо цены, в зависимости от характера закупаемых товаров, работ, услуг, предметом торгов могут также являться:</w:t>
            </w:r>
          </w:p>
          <w:p w:rsidR="00402095" w:rsidRPr="00DA18AC" w:rsidRDefault="00402095" w:rsidP="00650C4F">
            <w:pPr>
              <w:tabs>
                <w:tab w:val="num" w:pos="1080"/>
              </w:tabs>
              <w:spacing w:before="120"/>
              <w:ind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sz w:val="24"/>
                <w:szCs w:val="24"/>
              </w:rPr>
              <w:t>- срок выполнения работ и услуг/ поставки товаров;</w:t>
            </w:r>
          </w:p>
          <w:p w:rsidR="00402095" w:rsidRPr="00DA18AC" w:rsidRDefault="00402095" w:rsidP="00650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sz w:val="24"/>
                <w:szCs w:val="24"/>
              </w:rPr>
              <w:t>- условия расчетов по договору;</w:t>
            </w:r>
          </w:p>
          <w:p w:rsidR="00402095" w:rsidRPr="00DA18AC" w:rsidRDefault="00402095" w:rsidP="00650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sz w:val="24"/>
                <w:szCs w:val="24"/>
              </w:rPr>
              <w:t>- гарантийные обязательства;</w:t>
            </w:r>
          </w:p>
          <w:p w:rsidR="00402095" w:rsidRPr="00DA18AC" w:rsidRDefault="00402095" w:rsidP="00650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sz w:val="24"/>
                <w:szCs w:val="24"/>
              </w:rPr>
              <w:t>- штрафные санкции;</w:t>
            </w:r>
          </w:p>
          <w:p w:rsidR="00402095" w:rsidRPr="00DA18AC" w:rsidRDefault="00402095" w:rsidP="00650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sz w:val="24"/>
                <w:szCs w:val="24"/>
              </w:rPr>
              <w:t>- иные условия договора.</w:t>
            </w:r>
          </w:p>
          <w:p w:rsidR="00402095" w:rsidRPr="00DA18AC" w:rsidRDefault="00402095" w:rsidP="00650C4F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sz w:val="24"/>
                <w:szCs w:val="24"/>
              </w:rPr>
              <w:t>16.3. Торги по снижению цен осуществляются до того момента, когда каждый из представителей зарегистрированных претендентов не заявит, что предлагаемая им цена является окончательной.</w:t>
            </w:r>
          </w:p>
          <w:p w:rsidR="00402095" w:rsidRPr="00DA18AC" w:rsidRDefault="00402095" w:rsidP="00650C4F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sz w:val="24"/>
                <w:szCs w:val="24"/>
              </w:rPr>
              <w:t>16.4. В ходе торгов ведется стенограмма, в которую записываются все объявленные представителями зарегистрированных претендентов цены, а также сведения, указанные в п.</w:t>
            </w:r>
            <w:r w:rsidRPr="00DA18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A18AC">
              <w:rPr>
                <w:rFonts w:ascii="Times New Roman" w:hAnsi="Times New Roman" w:cs="Times New Roman"/>
                <w:sz w:val="24"/>
                <w:szCs w:val="24"/>
              </w:rPr>
              <w:t>4.7.2.</w:t>
            </w:r>
          </w:p>
          <w:p w:rsidR="00402095" w:rsidRPr="00DA18AC" w:rsidRDefault="00402095" w:rsidP="00650C4F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proofErr w:type="gramStart"/>
            <w:r w:rsidRPr="00DA18AC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proofErr w:type="gramEnd"/>
            <w:r w:rsidRPr="00DA18AC">
              <w:rPr>
                <w:rFonts w:ascii="Times New Roman" w:hAnsi="Times New Roman" w:cs="Times New Roman"/>
                <w:sz w:val="24"/>
                <w:szCs w:val="24"/>
              </w:rPr>
              <w:t xml:space="preserve">ри принятии решения о выборе Победителя Тендерный комитет учитывает итоги процедуры тендерных торгов, а также принимает во внимание технические и организационные предложения, представленные оферентами. </w:t>
            </w:r>
          </w:p>
          <w:p w:rsidR="00402095" w:rsidRPr="00DA18AC" w:rsidRDefault="00402095" w:rsidP="00650C4F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proofErr w:type="gramStart"/>
            <w:r w:rsidRPr="00DA18AC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proofErr w:type="gramEnd"/>
            <w:r w:rsidRPr="00DA18AC">
              <w:rPr>
                <w:rFonts w:ascii="Times New Roman" w:hAnsi="Times New Roman" w:cs="Times New Roman"/>
                <w:sz w:val="24"/>
                <w:szCs w:val="24"/>
              </w:rPr>
              <w:t>о результатам тендерных торгов ориентировочно в течение 20 дней с момента их проведения будет заключен договор с Победителем.</w:t>
            </w:r>
          </w:p>
          <w:p w:rsidR="00402095" w:rsidRPr="00DA18AC" w:rsidRDefault="00402095" w:rsidP="00650C4F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8A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proofErr w:type="gramStart"/>
            <w:r w:rsidRPr="00DA18AC">
              <w:rPr>
                <w:rFonts w:ascii="Times New Roman" w:hAnsi="Times New Roman" w:cs="Times New Roman"/>
                <w:sz w:val="24"/>
                <w:szCs w:val="24"/>
              </w:rPr>
              <w:t xml:space="preserve"> Е</w:t>
            </w:r>
            <w:proofErr w:type="gramEnd"/>
            <w:r w:rsidRPr="00DA18AC">
              <w:rPr>
                <w:rFonts w:ascii="Times New Roman" w:hAnsi="Times New Roman" w:cs="Times New Roman"/>
                <w:sz w:val="24"/>
                <w:szCs w:val="24"/>
              </w:rPr>
              <w:t xml:space="preserve">сли по итогам проведения тендера статус Победителя присваивается претенденту, предлагающему исполнение контракта на условиях авансирования в размере </w:t>
            </w:r>
            <w:r w:rsidRPr="00DA18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равном, Победитель обязан гарантировать предоставление банковской гарантии возврата авансового платежа (на стадии подписания контракта).</w:t>
            </w:r>
          </w:p>
          <w:p w:rsidR="00402095" w:rsidRPr="00DA18AC" w:rsidRDefault="00402095" w:rsidP="00402095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0284" w:rsidRDefault="00580284"/>
    <w:sectPr w:rsidR="00580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30665"/>
    <w:multiLevelType w:val="hybridMultilevel"/>
    <w:tmpl w:val="8804AAE6"/>
    <w:lvl w:ilvl="0" w:tplc="84FE9544">
      <w:start w:val="1"/>
      <w:numFmt w:val="bullet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A4BE78BA">
      <w:start w:val="1"/>
      <w:numFmt w:val="decimal"/>
      <w:lvlText w:val="%2."/>
      <w:lvlJc w:val="left"/>
      <w:pPr>
        <w:tabs>
          <w:tab w:val="num" w:pos="1837"/>
        </w:tabs>
        <w:ind w:left="1837" w:hanging="360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1">
    <w:nsid w:val="3AF0420B"/>
    <w:multiLevelType w:val="hybridMultilevel"/>
    <w:tmpl w:val="D4ECE556"/>
    <w:lvl w:ilvl="0" w:tplc="38F431F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characterSpacingControl w:val="doNotCompress"/>
  <w:compat>
    <w:useFELayout/>
  </w:compat>
  <w:rsids>
    <w:rsidRoot w:val="00402095"/>
    <w:rsid w:val="00402095"/>
    <w:rsid w:val="00580284"/>
    <w:rsid w:val="00B82EF3"/>
    <w:rsid w:val="00DA18AC"/>
    <w:rsid w:val="00ED6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8z1">
    <w:name w:val="WW8Num8z1"/>
    <w:rsid w:val="00402095"/>
    <w:rPr>
      <w:rFonts w:ascii="Courier New" w:hAnsi="Courier New" w:cs="Courier New"/>
    </w:rPr>
  </w:style>
  <w:style w:type="paragraph" w:customStyle="1" w:styleId="a3">
    <w:name w:val="Пункт"/>
    <w:basedOn w:val="a"/>
    <w:rsid w:val="00402095"/>
    <w:pPr>
      <w:tabs>
        <w:tab w:val="num" w:pos="1134"/>
      </w:tabs>
      <w:spacing w:after="0" w:line="360" w:lineRule="auto"/>
      <w:ind w:left="1134" w:hanging="1134"/>
      <w:jc w:val="both"/>
    </w:pPr>
    <w:rPr>
      <w:rFonts w:ascii="Times New Roman" w:eastAsia="Times New Roman" w:hAnsi="Times New Roman" w:cs="Times New Roman"/>
      <w:snapToGrid w:val="0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1111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etalon</dc:creator>
  <cp:keywords/>
  <dc:description/>
  <cp:lastModifiedBy>etalon</cp:lastModifiedBy>
  <cp:revision>5</cp:revision>
  <dcterms:created xsi:type="dcterms:W3CDTF">2020-01-28T12:49:00Z</dcterms:created>
  <dcterms:modified xsi:type="dcterms:W3CDTF">2020-01-28T12:57:00Z</dcterms:modified>
</cp:coreProperties>
</file>