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E1024" w14:textId="1EDFDA42" w:rsidR="00FD7321" w:rsidRDefault="008F719C">
      <w:r w:rsidRPr="008F719C">
        <w:drawing>
          <wp:inline distT="0" distB="0" distL="0" distR="0" wp14:anchorId="0CC4CA94" wp14:editId="65F710EF">
            <wp:extent cx="3663949" cy="1250950"/>
            <wp:effectExtent l="0" t="0" r="0" b="6350"/>
            <wp:docPr id="105229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94311" name=""/>
                    <pic:cNvPicPr/>
                  </pic:nvPicPr>
                  <pic:blipFill rotWithShape="1">
                    <a:blip r:embed="rId4"/>
                    <a:srcRect t="3902"/>
                    <a:stretch/>
                  </pic:blipFill>
                  <pic:spPr bwMode="auto">
                    <a:xfrm>
                      <a:off x="0" y="0"/>
                      <a:ext cx="3664138" cy="1251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D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7D"/>
    <w:rsid w:val="000E568C"/>
    <w:rsid w:val="001E27D4"/>
    <w:rsid w:val="00393CB9"/>
    <w:rsid w:val="00572D2D"/>
    <w:rsid w:val="006553A8"/>
    <w:rsid w:val="008325BA"/>
    <w:rsid w:val="008F719C"/>
    <w:rsid w:val="009D367D"/>
    <w:rsid w:val="00FD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E5DA"/>
  <w15:chartTrackingRefBased/>
  <w15:docId w15:val="{79BCA5BF-5E89-400D-96BE-BD7AB5BC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Capgemini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B, Bala Santhosh</dc:creator>
  <cp:keywords/>
  <dc:description/>
  <cp:lastModifiedBy>P B, Bala Santhosh</cp:lastModifiedBy>
  <cp:revision>2</cp:revision>
  <dcterms:created xsi:type="dcterms:W3CDTF">2024-10-28T11:09:00Z</dcterms:created>
  <dcterms:modified xsi:type="dcterms:W3CDTF">2024-10-28T11:09:00Z</dcterms:modified>
</cp:coreProperties>
</file>