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BB4E" w14:textId="77777777" w:rsidR="00050A30" w:rsidRPr="00050A30" w:rsidRDefault="00050A30" w:rsidP="00050A30">
      <w:pPr>
        <w:shd w:val="clear" w:color="auto" w:fill="FFFFFF"/>
        <w:spacing w:after="0" w:line="240" w:lineRule="auto"/>
        <w:outlineLvl w:val="0"/>
        <w:rPr>
          <w:rFonts w:eastAsia="Times New Roman" w:cstheme="minorHAnsi"/>
          <w:color w:val="4F4F4F"/>
          <w:kern w:val="36"/>
          <w:sz w:val="20"/>
          <w:szCs w:val="20"/>
          <w:lang w:eastAsia="en-IN"/>
        </w:rPr>
      </w:pPr>
      <w:r w:rsidRPr="00050A30">
        <w:rPr>
          <w:rFonts w:eastAsia="Times New Roman" w:cstheme="minorHAnsi"/>
          <w:color w:val="4F4F4F"/>
          <w:kern w:val="36"/>
          <w:sz w:val="20"/>
          <w:szCs w:val="20"/>
          <w:lang w:eastAsia="en-IN"/>
        </w:rPr>
        <w:t>SQL</w:t>
      </w:r>
    </w:p>
    <w:p w14:paraId="47275090"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This chapter provides an overview of the Structured Query Language (</w:t>
      </w:r>
      <w:hyperlink r:id="rId5" w:anchor="CHDGGEDJ" w:history="1">
        <w:r w:rsidRPr="00050A30">
          <w:rPr>
            <w:rFonts w:eastAsia="Times New Roman" w:cstheme="minorHAnsi"/>
            <w:b/>
            <w:bCs/>
            <w:color w:val="1D5AAB"/>
            <w:sz w:val="20"/>
            <w:szCs w:val="20"/>
            <w:lang w:eastAsia="en-IN"/>
          </w:rPr>
          <w:t>SQL</w:t>
        </w:r>
      </w:hyperlink>
      <w:r w:rsidRPr="00050A30">
        <w:rPr>
          <w:rFonts w:eastAsia="Times New Roman" w:cstheme="minorHAnsi"/>
          <w:color w:val="222222"/>
          <w:sz w:val="20"/>
          <w:szCs w:val="20"/>
          <w:lang w:eastAsia="en-IN"/>
        </w:rPr>
        <w:t>) and how Oracle Database processes SQL statements.</w:t>
      </w:r>
    </w:p>
    <w:p w14:paraId="4A4A8B1D"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This chapter includes the following topics:</w:t>
      </w:r>
    </w:p>
    <w:p w14:paraId="28C7B978" w14:textId="77777777" w:rsidR="00050A30" w:rsidRPr="00050A30" w:rsidRDefault="00050A30" w:rsidP="00050A30">
      <w:pPr>
        <w:numPr>
          <w:ilvl w:val="0"/>
          <w:numId w:val="1"/>
        </w:numPr>
        <w:shd w:val="clear" w:color="auto" w:fill="FFFFFF"/>
        <w:spacing w:after="0" w:line="240" w:lineRule="auto"/>
        <w:rPr>
          <w:rFonts w:eastAsia="Times New Roman" w:cstheme="minorHAnsi"/>
          <w:color w:val="222222"/>
          <w:sz w:val="20"/>
          <w:szCs w:val="20"/>
          <w:lang w:eastAsia="en-IN"/>
        </w:rPr>
      </w:pPr>
      <w:hyperlink r:id="rId6" w:anchor="i1411" w:history="1">
        <w:r w:rsidRPr="00050A30">
          <w:rPr>
            <w:rFonts w:eastAsia="Times New Roman" w:cstheme="minorHAnsi"/>
            <w:color w:val="1D5AAB"/>
            <w:sz w:val="20"/>
            <w:szCs w:val="20"/>
            <w:u w:val="single"/>
            <w:lang w:eastAsia="en-IN"/>
          </w:rPr>
          <w:t>Introduction to SQL</w:t>
        </w:r>
      </w:hyperlink>
    </w:p>
    <w:p w14:paraId="1122F395" w14:textId="77777777" w:rsidR="00050A30" w:rsidRPr="00050A30" w:rsidRDefault="00050A30" w:rsidP="00050A30">
      <w:pPr>
        <w:numPr>
          <w:ilvl w:val="0"/>
          <w:numId w:val="1"/>
        </w:numPr>
        <w:shd w:val="clear" w:color="auto" w:fill="FFFFFF"/>
        <w:spacing w:after="0" w:line="240" w:lineRule="auto"/>
        <w:rPr>
          <w:rFonts w:eastAsia="Times New Roman" w:cstheme="minorHAnsi"/>
          <w:color w:val="222222"/>
          <w:sz w:val="20"/>
          <w:szCs w:val="20"/>
          <w:lang w:eastAsia="en-IN"/>
        </w:rPr>
      </w:pPr>
      <w:hyperlink r:id="rId7" w:anchor="i1225" w:history="1">
        <w:r w:rsidRPr="00050A30">
          <w:rPr>
            <w:rFonts w:eastAsia="Times New Roman" w:cstheme="minorHAnsi"/>
            <w:color w:val="1D5AAB"/>
            <w:sz w:val="20"/>
            <w:szCs w:val="20"/>
            <w:u w:val="single"/>
            <w:lang w:eastAsia="en-IN"/>
          </w:rPr>
          <w:t>Overview of SQL Statements</w:t>
        </w:r>
      </w:hyperlink>
    </w:p>
    <w:p w14:paraId="04E75D72" w14:textId="77777777" w:rsidR="00050A30" w:rsidRPr="00050A30" w:rsidRDefault="00050A30" w:rsidP="00050A30">
      <w:pPr>
        <w:numPr>
          <w:ilvl w:val="0"/>
          <w:numId w:val="1"/>
        </w:numPr>
        <w:shd w:val="clear" w:color="auto" w:fill="FFFFFF"/>
        <w:spacing w:after="0" w:line="240" w:lineRule="auto"/>
        <w:rPr>
          <w:rFonts w:eastAsia="Times New Roman" w:cstheme="minorHAnsi"/>
          <w:color w:val="222222"/>
          <w:sz w:val="20"/>
          <w:szCs w:val="20"/>
          <w:lang w:eastAsia="en-IN"/>
        </w:rPr>
      </w:pPr>
      <w:hyperlink r:id="rId8" w:anchor="i8709" w:history="1">
        <w:r w:rsidRPr="00050A30">
          <w:rPr>
            <w:rFonts w:eastAsia="Times New Roman" w:cstheme="minorHAnsi"/>
            <w:color w:val="1D5AAB"/>
            <w:sz w:val="20"/>
            <w:szCs w:val="20"/>
            <w:u w:val="single"/>
            <w:lang w:eastAsia="en-IN"/>
          </w:rPr>
          <w:t>Overview of the Optimizer</w:t>
        </w:r>
      </w:hyperlink>
    </w:p>
    <w:p w14:paraId="3AF88860" w14:textId="77777777" w:rsidR="00050A30" w:rsidRPr="00050A30" w:rsidRDefault="00050A30" w:rsidP="00050A30">
      <w:pPr>
        <w:numPr>
          <w:ilvl w:val="0"/>
          <w:numId w:val="1"/>
        </w:numPr>
        <w:shd w:val="clear" w:color="auto" w:fill="FFFFFF"/>
        <w:spacing w:after="0" w:line="240" w:lineRule="auto"/>
        <w:rPr>
          <w:rFonts w:eastAsia="Times New Roman" w:cstheme="minorHAnsi"/>
          <w:color w:val="222222"/>
          <w:sz w:val="20"/>
          <w:szCs w:val="20"/>
          <w:lang w:eastAsia="en-IN"/>
        </w:rPr>
      </w:pPr>
      <w:hyperlink r:id="rId9" w:anchor="CHDFCAGA" w:history="1">
        <w:r w:rsidRPr="00050A30">
          <w:rPr>
            <w:rFonts w:eastAsia="Times New Roman" w:cstheme="minorHAnsi"/>
            <w:color w:val="1D5AAB"/>
            <w:sz w:val="20"/>
            <w:szCs w:val="20"/>
            <w:u w:val="single"/>
            <w:lang w:eastAsia="en-IN"/>
          </w:rPr>
          <w:t>Overview of SQL Processing</w:t>
        </w:r>
      </w:hyperlink>
    </w:p>
    <w:p w14:paraId="6B9499EC" w14:textId="77777777" w:rsidR="00050A30" w:rsidRPr="00050A30" w:rsidRDefault="00050A30" w:rsidP="00050A30">
      <w:pPr>
        <w:shd w:val="clear" w:color="auto" w:fill="FFFFFF"/>
        <w:spacing w:after="0" w:line="240" w:lineRule="auto"/>
        <w:outlineLvl w:val="1"/>
        <w:rPr>
          <w:rFonts w:eastAsia="Times New Roman" w:cstheme="minorHAnsi"/>
          <w:color w:val="1D5AAB"/>
          <w:sz w:val="20"/>
          <w:szCs w:val="20"/>
          <w:lang w:eastAsia="en-IN"/>
        </w:rPr>
      </w:pPr>
      <w:r w:rsidRPr="00050A30">
        <w:rPr>
          <w:rFonts w:eastAsia="Times New Roman" w:cstheme="minorHAnsi"/>
          <w:color w:val="1D5AAB"/>
          <w:sz w:val="20"/>
          <w:szCs w:val="20"/>
          <w:lang w:eastAsia="en-IN"/>
        </w:rPr>
        <w:t>Introduction to SQL</w:t>
      </w:r>
    </w:p>
    <w:p w14:paraId="3EE1E4C7"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SQL (pronounced </w:t>
      </w:r>
      <w:r w:rsidRPr="00050A30">
        <w:rPr>
          <w:rFonts w:eastAsia="Times New Roman" w:cstheme="minorHAnsi"/>
          <w:i/>
          <w:iCs/>
          <w:color w:val="222222"/>
          <w:sz w:val="20"/>
          <w:szCs w:val="20"/>
          <w:lang w:eastAsia="en-IN"/>
        </w:rPr>
        <w:t>sequel</w:t>
      </w:r>
      <w:r w:rsidRPr="00050A30">
        <w:rPr>
          <w:rFonts w:eastAsia="Times New Roman" w:cstheme="minorHAnsi"/>
          <w:color w:val="222222"/>
          <w:sz w:val="20"/>
          <w:szCs w:val="20"/>
          <w:lang w:eastAsia="en-IN"/>
        </w:rPr>
        <w:t>) is the set-based, high-level declarative computer language with which all programs and users access data in an Oracle database. Although some Oracle tools and applications mask SQL use, all database operations are performed using SQL. Any other data access method circumvents the security built into Oracle Database and potentially compromises data security and integrity.</w:t>
      </w:r>
    </w:p>
    <w:p w14:paraId="7B126B73"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SQL provides an interface to a relational database such as Oracle Database. SQL unifies tasks such as the following in one consistent language:</w:t>
      </w:r>
    </w:p>
    <w:p w14:paraId="0CB10DB9" w14:textId="77777777" w:rsidR="00050A30" w:rsidRPr="00050A30" w:rsidRDefault="00050A30" w:rsidP="00050A30">
      <w:pPr>
        <w:numPr>
          <w:ilvl w:val="0"/>
          <w:numId w:val="2"/>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Creating, replacing, altering, and dropping objects</w:t>
      </w:r>
    </w:p>
    <w:p w14:paraId="7F6817E4" w14:textId="77777777" w:rsidR="00050A30" w:rsidRPr="00050A30" w:rsidRDefault="00050A30" w:rsidP="00050A30">
      <w:pPr>
        <w:numPr>
          <w:ilvl w:val="0"/>
          <w:numId w:val="2"/>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Inserting, updating, and deleting table rows</w:t>
      </w:r>
    </w:p>
    <w:p w14:paraId="5769940A" w14:textId="77777777" w:rsidR="00050A30" w:rsidRPr="00050A30" w:rsidRDefault="00050A30" w:rsidP="00050A30">
      <w:pPr>
        <w:numPr>
          <w:ilvl w:val="0"/>
          <w:numId w:val="2"/>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Querying data</w:t>
      </w:r>
    </w:p>
    <w:p w14:paraId="08613A8C" w14:textId="77777777" w:rsidR="00050A30" w:rsidRPr="00050A30" w:rsidRDefault="00050A30" w:rsidP="00050A30">
      <w:pPr>
        <w:numPr>
          <w:ilvl w:val="0"/>
          <w:numId w:val="2"/>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Controlling access to the database and its objects</w:t>
      </w:r>
    </w:p>
    <w:p w14:paraId="150FCA74" w14:textId="77777777" w:rsidR="00050A30" w:rsidRPr="00050A30" w:rsidRDefault="00050A30" w:rsidP="00050A30">
      <w:pPr>
        <w:numPr>
          <w:ilvl w:val="0"/>
          <w:numId w:val="2"/>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Guaranteeing database consistency and integrity</w:t>
      </w:r>
    </w:p>
    <w:p w14:paraId="19D68375"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SQL can be used </w:t>
      </w:r>
      <w:r w:rsidRPr="00050A30">
        <w:rPr>
          <w:rFonts w:eastAsia="Times New Roman" w:cstheme="minorHAnsi"/>
          <w:b/>
          <w:bCs/>
          <w:color w:val="222222"/>
          <w:sz w:val="20"/>
          <w:szCs w:val="20"/>
          <w:lang w:eastAsia="en-IN"/>
        </w:rPr>
        <w:t>interactively</w:t>
      </w:r>
      <w:r w:rsidRPr="00050A30">
        <w:rPr>
          <w:rFonts w:eastAsia="Times New Roman" w:cstheme="minorHAnsi"/>
          <w:color w:val="222222"/>
          <w:sz w:val="20"/>
          <w:szCs w:val="20"/>
          <w:lang w:eastAsia="en-IN"/>
        </w:rPr>
        <w:t>, which means that statements are entered manually into a program. SQL statements can also be </w:t>
      </w:r>
      <w:r w:rsidRPr="00050A30">
        <w:rPr>
          <w:rFonts w:eastAsia="Times New Roman" w:cstheme="minorHAnsi"/>
          <w:b/>
          <w:bCs/>
          <w:color w:val="222222"/>
          <w:sz w:val="20"/>
          <w:szCs w:val="20"/>
          <w:lang w:eastAsia="en-IN"/>
        </w:rPr>
        <w:t>embedded</w:t>
      </w:r>
      <w:r w:rsidRPr="00050A30">
        <w:rPr>
          <w:rFonts w:eastAsia="Times New Roman" w:cstheme="minorHAnsi"/>
          <w:color w:val="222222"/>
          <w:sz w:val="20"/>
          <w:szCs w:val="20"/>
          <w:lang w:eastAsia="en-IN"/>
        </w:rPr>
        <w:t> within a program written in a different language such as C or Java.</w:t>
      </w:r>
    </w:p>
    <w:p w14:paraId="557DE5A3"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59DF78A7" w14:textId="77777777" w:rsidR="00050A30" w:rsidRPr="00050A30" w:rsidRDefault="00050A30" w:rsidP="00050A30">
      <w:pPr>
        <w:numPr>
          <w:ilvl w:val="0"/>
          <w:numId w:val="3"/>
        </w:numPr>
        <w:shd w:val="clear" w:color="auto" w:fill="EFF6FE"/>
        <w:spacing w:after="0" w:line="240" w:lineRule="auto"/>
        <w:rPr>
          <w:rFonts w:eastAsia="Times New Roman" w:cstheme="minorHAnsi"/>
          <w:color w:val="222222"/>
          <w:sz w:val="20"/>
          <w:szCs w:val="20"/>
          <w:lang w:eastAsia="en-IN"/>
        </w:rPr>
      </w:pPr>
      <w:hyperlink r:id="rId10" w:anchor="SQLRF001" w:history="1">
        <w:r w:rsidRPr="00050A30">
          <w:rPr>
            <w:rFonts w:eastAsia="Times New Roman" w:cstheme="minorHAnsi"/>
            <w:i/>
            <w:iCs/>
            <w:color w:val="1D5AAB"/>
            <w:sz w:val="20"/>
            <w:szCs w:val="20"/>
            <w:lang w:eastAsia="en-IN"/>
          </w:rPr>
          <w:t>Oracle Database SQL Language Reference</w:t>
        </w:r>
      </w:hyperlink>
      <w:r w:rsidRPr="00050A30">
        <w:rPr>
          <w:rFonts w:eastAsia="Times New Roman" w:cstheme="minorHAnsi"/>
          <w:color w:val="222222"/>
          <w:sz w:val="20"/>
          <w:szCs w:val="20"/>
          <w:lang w:eastAsia="en-IN"/>
        </w:rPr>
        <w:t> for an introduction to SQL</w:t>
      </w:r>
    </w:p>
    <w:p w14:paraId="6D2481B9" w14:textId="77777777" w:rsidR="00050A30" w:rsidRPr="00050A30" w:rsidRDefault="00050A30" w:rsidP="00050A30">
      <w:pPr>
        <w:numPr>
          <w:ilvl w:val="0"/>
          <w:numId w:val="3"/>
        </w:numPr>
        <w:shd w:val="clear" w:color="auto" w:fill="EFF6FE"/>
        <w:spacing w:after="0" w:line="240" w:lineRule="auto"/>
        <w:rPr>
          <w:rFonts w:eastAsia="Times New Roman" w:cstheme="minorHAnsi"/>
          <w:color w:val="222222"/>
          <w:sz w:val="20"/>
          <w:szCs w:val="20"/>
          <w:lang w:eastAsia="en-IN"/>
        </w:rPr>
      </w:pPr>
      <w:hyperlink r:id="rId11" w:anchor="i19998" w:history="1">
        <w:r w:rsidRPr="00050A30">
          <w:rPr>
            <w:rFonts w:eastAsia="Times New Roman" w:cstheme="minorHAnsi"/>
            <w:color w:val="1D5AAB"/>
            <w:sz w:val="20"/>
            <w:szCs w:val="20"/>
            <w:u w:val="single"/>
            <w:lang w:eastAsia="en-IN"/>
          </w:rPr>
          <w:t>"Introduction to Server-Side Programming"</w:t>
        </w:r>
      </w:hyperlink>
      <w:r w:rsidRPr="00050A30">
        <w:rPr>
          <w:rFonts w:eastAsia="Times New Roman" w:cstheme="minorHAnsi"/>
          <w:color w:val="222222"/>
          <w:sz w:val="20"/>
          <w:szCs w:val="20"/>
          <w:lang w:eastAsia="en-IN"/>
        </w:rPr>
        <w:t> and </w:t>
      </w:r>
      <w:hyperlink r:id="rId12" w:anchor="CHDIAAIB" w:history="1">
        <w:r w:rsidRPr="00050A30">
          <w:rPr>
            <w:rFonts w:eastAsia="Times New Roman" w:cstheme="minorHAnsi"/>
            <w:color w:val="1D5AAB"/>
            <w:sz w:val="20"/>
            <w:szCs w:val="20"/>
            <w:u w:val="single"/>
            <w:lang w:eastAsia="en-IN"/>
          </w:rPr>
          <w:t>"Client-Side Database Programming"</w:t>
        </w:r>
      </w:hyperlink>
    </w:p>
    <w:p w14:paraId="2C9174FE"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SQL Data Access</w:t>
      </w:r>
    </w:p>
    <w:p w14:paraId="63420592"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There are two broad families of computer languages: </w:t>
      </w:r>
      <w:r w:rsidRPr="00050A30">
        <w:rPr>
          <w:rFonts w:eastAsia="Times New Roman" w:cstheme="minorHAnsi"/>
          <w:b/>
          <w:bCs/>
          <w:color w:val="222222"/>
          <w:sz w:val="20"/>
          <w:szCs w:val="20"/>
          <w:lang w:eastAsia="en-IN"/>
        </w:rPr>
        <w:t>declarative languages</w:t>
      </w:r>
      <w:r w:rsidRPr="00050A30">
        <w:rPr>
          <w:rFonts w:eastAsia="Times New Roman" w:cstheme="minorHAnsi"/>
          <w:color w:val="222222"/>
          <w:sz w:val="20"/>
          <w:szCs w:val="20"/>
          <w:lang w:eastAsia="en-IN"/>
        </w:rPr>
        <w:t> that are nonprocedural and describe </w:t>
      </w:r>
      <w:r w:rsidRPr="00050A30">
        <w:rPr>
          <w:rFonts w:eastAsia="Times New Roman" w:cstheme="minorHAnsi"/>
          <w:i/>
          <w:iCs/>
          <w:color w:val="222222"/>
          <w:sz w:val="20"/>
          <w:szCs w:val="20"/>
          <w:lang w:eastAsia="en-IN"/>
        </w:rPr>
        <w:t>what</w:t>
      </w:r>
      <w:r w:rsidRPr="00050A30">
        <w:rPr>
          <w:rFonts w:eastAsia="Times New Roman" w:cstheme="minorHAnsi"/>
          <w:color w:val="222222"/>
          <w:sz w:val="20"/>
          <w:szCs w:val="20"/>
          <w:lang w:eastAsia="en-IN"/>
        </w:rPr>
        <w:t> should be done, and </w:t>
      </w:r>
      <w:r w:rsidRPr="00050A30">
        <w:rPr>
          <w:rFonts w:eastAsia="Times New Roman" w:cstheme="minorHAnsi"/>
          <w:b/>
          <w:bCs/>
          <w:color w:val="222222"/>
          <w:sz w:val="20"/>
          <w:szCs w:val="20"/>
          <w:lang w:eastAsia="en-IN"/>
        </w:rPr>
        <w:t>procedural languages</w:t>
      </w:r>
      <w:r w:rsidRPr="00050A30">
        <w:rPr>
          <w:rFonts w:eastAsia="Times New Roman" w:cstheme="minorHAnsi"/>
          <w:color w:val="222222"/>
          <w:sz w:val="20"/>
          <w:szCs w:val="20"/>
          <w:lang w:eastAsia="en-IN"/>
        </w:rPr>
        <w:t> such as C++ and Java that describe </w:t>
      </w:r>
      <w:r w:rsidRPr="00050A30">
        <w:rPr>
          <w:rFonts w:eastAsia="Times New Roman" w:cstheme="minorHAnsi"/>
          <w:i/>
          <w:iCs/>
          <w:color w:val="222222"/>
          <w:sz w:val="20"/>
          <w:szCs w:val="20"/>
          <w:lang w:eastAsia="en-IN"/>
        </w:rPr>
        <w:t>how</w:t>
      </w:r>
      <w:r w:rsidRPr="00050A30">
        <w:rPr>
          <w:rFonts w:eastAsia="Times New Roman" w:cstheme="minorHAnsi"/>
          <w:color w:val="222222"/>
          <w:sz w:val="20"/>
          <w:szCs w:val="20"/>
          <w:lang w:eastAsia="en-IN"/>
        </w:rPr>
        <w:t> things should be done. SQL is declarative in the sense that users specify the result that they want, not how to derive it. The SQL language compiler performs the work of generating a procedure to navigate the database and perform the desired task.</w:t>
      </w:r>
    </w:p>
    <w:p w14:paraId="76DC8EF2"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SQL enables you to work with data at the logical level. You need be concerned with implementation details only when you want to manipulate the data. For example, the following statement queries records for employees whose last name begins with </w:t>
      </w:r>
      <w:r w:rsidRPr="00050A30">
        <w:rPr>
          <w:rFonts w:eastAsia="Times New Roman" w:cstheme="minorHAnsi"/>
          <w:color w:val="000000"/>
          <w:sz w:val="20"/>
          <w:szCs w:val="20"/>
          <w:shd w:val="clear" w:color="auto" w:fill="EEEEEE"/>
          <w:lang w:eastAsia="en-IN"/>
        </w:rPr>
        <w:t>K</w:t>
      </w:r>
      <w:r w:rsidRPr="00050A30">
        <w:rPr>
          <w:rFonts w:eastAsia="Times New Roman" w:cstheme="minorHAnsi"/>
          <w:color w:val="222222"/>
          <w:sz w:val="20"/>
          <w:szCs w:val="20"/>
          <w:lang w:eastAsia="en-IN"/>
        </w:rPr>
        <w:t>:</w:t>
      </w:r>
    </w:p>
    <w:p w14:paraId="0664E31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last_name, first_name</w:t>
      </w:r>
    </w:p>
    <w:p w14:paraId="67697320"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FROM     hr.employees</w:t>
      </w:r>
    </w:p>
    <w:p w14:paraId="5372772E"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WHERE    last_name LIKE 'K%'</w:t>
      </w:r>
    </w:p>
    <w:p w14:paraId="6952F068"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ORDER BY last_name, first_name;</w:t>
      </w:r>
    </w:p>
    <w:p w14:paraId="2DDDB7AC"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database retrieves all rows satisfying the </w:t>
      </w:r>
      <w:r w:rsidRPr="00050A30">
        <w:rPr>
          <w:rFonts w:eastAsia="Times New Roman" w:cstheme="minorHAnsi"/>
          <w:color w:val="000000"/>
          <w:sz w:val="20"/>
          <w:szCs w:val="20"/>
          <w:shd w:val="clear" w:color="auto" w:fill="EEEEEE"/>
          <w:lang w:eastAsia="en-IN"/>
        </w:rPr>
        <w:t>WHERE</w:t>
      </w:r>
      <w:r w:rsidRPr="00050A30">
        <w:rPr>
          <w:rFonts w:eastAsia="Times New Roman" w:cstheme="minorHAnsi"/>
          <w:color w:val="222222"/>
          <w:sz w:val="20"/>
          <w:szCs w:val="20"/>
          <w:lang w:eastAsia="en-IN"/>
        </w:rPr>
        <w:t> </w:t>
      </w:r>
      <w:hyperlink r:id="rId13" w:anchor="CHDCBGCI" w:history="1">
        <w:r w:rsidRPr="00050A30">
          <w:rPr>
            <w:rFonts w:eastAsia="Times New Roman" w:cstheme="minorHAnsi"/>
            <w:b/>
            <w:bCs/>
            <w:color w:val="1D5AAB"/>
            <w:sz w:val="20"/>
            <w:szCs w:val="20"/>
            <w:lang w:eastAsia="en-IN"/>
          </w:rPr>
          <w:t>condition</w:t>
        </w:r>
      </w:hyperlink>
      <w:r w:rsidRPr="00050A30">
        <w:rPr>
          <w:rFonts w:eastAsia="Times New Roman" w:cstheme="minorHAnsi"/>
          <w:color w:val="222222"/>
          <w:sz w:val="20"/>
          <w:szCs w:val="20"/>
          <w:lang w:eastAsia="en-IN"/>
        </w:rPr>
        <w:t>, also called the </w:t>
      </w:r>
      <w:hyperlink r:id="rId14" w:anchor="CHDEJGFG" w:history="1">
        <w:r w:rsidRPr="00050A30">
          <w:rPr>
            <w:rFonts w:eastAsia="Times New Roman" w:cstheme="minorHAnsi"/>
            <w:b/>
            <w:bCs/>
            <w:color w:val="1D5AAB"/>
            <w:sz w:val="20"/>
            <w:szCs w:val="20"/>
            <w:lang w:eastAsia="en-IN"/>
          </w:rPr>
          <w:t>predicate</w:t>
        </w:r>
      </w:hyperlink>
      <w:r w:rsidRPr="00050A30">
        <w:rPr>
          <w:rFonts w:eastAsia="Times New Roman" w:cstheme="minorHAnsi"/>
          <w:color w:val="222222"/>
          <w:sz w:val="20"/>
          <w:szCs w:val="20"/>
          <w:lang w:eastAsia="en-IN"/>
        </w:rPr>
        <w:t>, in a single step. These rows can be passed as a unit to the user, to another SQL statement, or to an application. You do not need to process the rows one by one, nor are you required to know how the rows are physically stored or retrieved.</w:t>
      </w:r>
    </w:p>
    <w:p w14:paraId="2DDC1EEC"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All SQL statements use the </w:t>
      </w:r>
      <w:hyperlink r:id="rId15" w:anchor="CHDCAIFG" w:history="1">
        <w:r w:rsidRPr="00050A30">
          <w:rPr>
            <w:rFonts w:eastAsia="Times New Roman" w:cstheme="minorHAnsi"/>
            <w:b/>
            <w:bCs/>
            <w:color w:val="1D5AAB"/>
            <w:sz w:val="20"/>
            <w:szCs w:val="20"/>
            <w:lang w:eastAsia="en-IN"/>
          </w:rPr>
          <w:t>optimizer</w:t>
        </w:r>
      </w:hyperlink>
      <w:r w:rsidRPr="00050A30">
        <w:rPr>
          <w:rFonts w:eastAsia="Times New Roman" w:cstheme="minorHAnsi"/>
          <w:color w:val="222222"/>
          <w:sz w:val="20"/>
          <w:szCs w:val="20"/>
          <w:lang w:eastAsia="en-IN"/>
        </w:rPr>
        <w:t>, a part of Oracle Database that determines the most efficient means of accessing the specified data. Oracle Database also supports techniques that you can use to make the optimizer perform its job better.</w:t>
      </w:r>
    </w:p>
    <w:p w14:paraId="709B0A9D"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06F322CC"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16" w:history="1">
        <w:r w:rsidRPr="00050A30">
          <w:rPr>
            <w:rFonts w:eastAsia="Times New Roman" w:cstheme="minorHAnsi"/>
            <w:i/>
            <w:iCs/>
            <w:color w:val="1D5AAB"/>
            <w:sz w:val="20"/>
            <w:szCs w:val="20"/>
            <w:lang w:eastAsia="en-IN"/>
          </w:rPr>
          <w:t>Oracle Database SQL Language Reference</w:t>
        </w:r>
      </w:hyperlink>
      <w:r w:rsidRPr="00050A30">
        <w:rPr>
          <w:rFonts w:eastAsia="Times New Roman" w:cstheme="minorHAnsi"/>
          <w:color w:val="222222"/>
          <w:sz w:val="20"/>
          <w:szCs w:val="20"/>
          <w:lang w:eastAsia="en-IN"/>
        </w:rPr>
        <w:t> for detailed information about SQL statements and other parts of SQL (such as </w:t>
      </w:r>
      <w:hyperlink r:id="rId17" w:anchor="CHDJCEGF" w:history="1">
        <w:r w:rsidRPr="00050A30">
          <w:rPr>
            <w:rFonts w:eastAsia="Times New Roman" w:cstheme="minorHAnsi"/>
            <w:b/>
            <w:bCs/>
            <w:color w:val="1D5AAB"/>
            <w:sz w:val="20"/>
            <w:szCs w:val="20"/>
            <w:lang w:eastAsia="en-IN"/>
          </w:rPr>
          <w:t>operators</w:t>
        </w:r>
      </w:hyperlink>
      <w:r w:rsidRPr="00050A30">
        <w:rPr>
          <w:rFonts w:eastAsia="Times New Roman" w:cstheme="minorHAnsi"/>
          <w:color w:val="222222"/>
          <w:sz w:val="20"/>
          <w:szCs w:val="20"/>
          <w:lang w:eastAsia="en-IN"/>
        </w:rPr>
        <w:t>, functions, and format models)</w:t>
      </w:r>
    </w:p>
    <w:p w14:paraId="388AA608"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SQL Standards</w:t>
      </w:r>
    </w:p>
    <w:p w14:paraId="3A10440B"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Oracle strives to follow industry-accepted standards and participates actively in SQL standards committees. Industry-accepted committees are the American National Standards Institute (ANSI) and the International Organization for Standardization (ISO). Both ANSI and the ISO/IEC have accepted SQL as the standard language for relational databases.</w:t>
      </w:r>
    </w:p>
    <w:p w14:paraId="1D0F2A3F"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latest SQL standard was adopted in July 2003 and is often called SQL:2003. One part of the SQL standard, Part 14, SQL/XML (ISO/IEC 9075-14) was revised in 2006 and is often referred to as SQL/XML:2006.</w:t>
      </w:r>
    </w:p>
    <w:p w14:paraId="69D47AF7"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b/>
          <w:bCs/>
          <w:color w:val="222222"/>
          <w:sz w:val="20"/>
          <w:szCs w:val="20"/>
          <w:lang w:eastAsia="en-IN"/>
        </w:rPr>
        <w:lastRenderedPageBreak/>
        <w:t>Oracle SQL</w:t>
      </w:r>
      <w:r w:rsidRPr="00050A30">
        <w:rPr>
          <w:rFonts w:eastAsia="Times New Roman" w:cstheme="minorHAnsi"/>
          <w:color w:val="222222"/>
          <w:sz w:val="20"/>
          <w:szCs w:val="20"/>
          <w:lang w:eastAsia="en-IN"/>
        </w:rPr>
        <w:t> includes many extensions to the ANSI/ISO standard SQL language, and Oracle Database tools and applications provide additional statements. The tools SQL*Plus, SQL Developer, and Oracle Enterprise Manager enable you to run any ANSI/ISO standard SQL statement against an Oracle database and any additional statements or functions available for those tools.</w:t>
      </w:r>
    </w:p>
    <w:p w14:paraId="177E4BE5"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633254D3" w14:textId="77777777" w:rsidR="00050A30" w:rsidRPr="00050A30" w:rsidRDefault="00050A30" w:rsidP="00050A30">
      <w:pPr>
        <w:numPr>
          <w:ilvl w:val="0"/>
          <w:numId w:val="4"/>
        </w:numPr>
        <w:shd w:val="clear" w:color="auto" w:fill="EFF6FE"/>
        <w:spacing w:after="0" w:line="240" w:lineRule="auto"/>
        <w:rPr>
          <w:rFonts w:eastAsia="Times New Roman" w:cstheme="minorHAnsi"/>
          <w:color w:val="222222"/>
          <w:sz w:val="20"/>
          <w:szCs w:val="20"/>
          <w:lang w:eastAsia="en-IN"/>
        </w:rPr>
      </w:pPr>
      <w:hyperlink r:id="rId18" w:anchor="SQLRF019" w:history="1">
        <w:r w:rsidRPr="00050A30">
          <w:rPr>
            <w:rFonts w:eastAsia="Times New Roman" w:cstheme="minorHAnsi"/>
            <w:i/>
            <w:iCs/>
            <w:color w:val="1D5AAB"/>
            <w:sz w:val="20"/>
            <w:szCs w:val="20"/>
            <w:lang w:eastAsia="en-IN"/>
          </w:rPr>
          <w:t>Oracle Database SQL Language Reference</w:t>
        </w:r>
      </w:hyperlink>
      <w:r w:rsidRPr="00050A30">
        <w:rPr>
          <w:rFonts w:eastAsia="Times New Roman" w:cstheme="minorHAnsi"/>
          <w:color w:val="222222"/>
          <w:sz w:val="20"/>
          <w:szCs w:val="20"/>
          <w:lang w:eastAsia="en-IN"/>
        </w:rPr>
        <w:t> for an explanation of the differences between Oracle SQL and standard SQL</w:t>
      </w:r>
    </w:p>
    <w:p w14:paraId="1CED0B2E" w14:textId="77777777" w:rsidR="00050A30" w:rsidRPr="00050A30" w:rsidRDefault="00050A30" w:rsidP="00050A30">
      <w:pPr>
        <w:numPr>
          <w:ilvl w:val="0"/>
          <w:numId w:val="4"/>
        </w:numPr>
        <w:shd w:val="clear" w:color="auto" w:fill="EFF6FE"/>
        <w:spacing w:after="0" w:line="240" w:lineRule="auto"/>
        <w:rPr>
          <w:rFonts w:eastAsia="Times New Roman" w:cstheme="minorHAnsi"/>
          <w:color w:val="222222"/>
          <w:sz w:val="20"/>
          <w:szCs w:val="20"/>
          <w:lang w:eastAsia="en-IN"/>
        </w:rPr>
      </w:pPr>
      <w:hyperlink r:id="rId19" w:history="1">
        <w:r w:rsidRPr="00050A30">
          <w:rPr>
            <w:rFonts w:eastAsia="Times New Roman" w:cstheme="minorHAnsi"/>
            <w:i/>
            <w:iCs/>
            <w:color w:val="1D5AAB"/>
            <w:sz w:val="20"/>
            <w:szCs w:val="20"/>
            <w:lang w:eastAsia="en-IN"/>
          </w:rPr>
          <w:t>SQL*Plus User's Guide and Reference</w:t>
        </w:r>
      </w:hyperlink>
      <w:r w:rsidRPr="00050A30">
        <w:rPr>
          <w:rFonts w:eastAsia="Times New Roman" w:cstheme="minorHAnsi"/>
          <w:color w:val="222222"/>
          <w:sz w:val="20"/>
          <w:szCs w:val="20"/>
          <w:lang w:eastAsia="en-IN"/>
        </w:rPr>
        <w:t> for SQL*Plus commands, including their distinction from SQL statements</w:t>
      </w:r>
    </w:p>
    <w:p w14:paraId="4CD2A619" w14:textId="77777777" w:rsidR="00050A30" w:rsidRPr="00050A30" w:rsidRDefault="00050A30" w:rsidP="00050A30">
      <w:pPr>
        <w:numPr>
          <w:ilvl w:val="0"/>
          <w:numId w:val="4"/>
        </w:numPr>
        <w:shd w:val="clear" w:color="auto" w:fill="EFF6FE"/>
        <w:spacing w:after="0" w:line="240" w:lineRule="auto"/>
        <w:rPr>
          <w:rFonts w:eastAsia="Times New Roman" w:cstheme="minorHAnsi"/>
          <w:color w:val="222222"/>
          <w:sz w:val="20"/>
          <w:szCs w:val="20"/>
          <w:lang w:eastAsia="en-IN"/>
        </w:rPr>
      </w:pPr>
      <w:hyperlink r:id="rId20" w:anchor="CHDFEAEB" w:history="1">
        <w:r w:rsidRPr="00050A30">
          <w:rPr>
            <w:rFonts w:eastAsia="Times New Roman" w:cstheme="minorHAnsi"/>
            <w:color w:val="1D5AAB"/>
            <w:sz w:val="20"/>
            <w:szCs w:val="20"/>
            <w:u w:val="single"/>
            <w:lang w:eastAsia="en-IN"/>
          </w:rPr>
          <w:t>"Tools for Database Administrators"</w:t>
        </w:r>
      </w:hyperlink>
      <w:r w:rsidRPr="00050A30">
        <w:rPr>
          <w:rFonts w:eastAsia="Times New Roman" w:cstheme="minorHAnsi"/>
          <w:color w:val="222222"/>
          <w:sz w:val="20"/>
          <w:szCs w:val="20"/>
          <w:lang w:eastAsia="en-IN"/>
        </w:rPr>
        <w:t> and </w:t>
      </w:r>
      <w:hyperlink r:id="rId21" w:anchor="CHDCDEBH" w:history="1">
        <w:r w:rsidRPr="00050A30">
          <w:rPr>
            <w:rFonts w:eastAsia="Times New Roman" w:cstheme="minorHAnsi"/>
            <w:color w:val="1D5AAB"/>
            <w:sz w:val="20"/>
            <w:szCs w:val="20"/>
            <w:u w:val="single"/>
            <w:lang w:eastAsia="en-IN"/>
          </w:rPr>
          <w:t>"Tools for Database Developers"</w:t>
        </w:r>
      </w:hyperlink>
    </w:p>
    <w:p w14:paraId="483AE460" w14:textId="77777777" w:rsidR="00050A30" w:rsidRPr="00050A30" w:rsidRDefault="00050A30" w:rsidP="00050A30">
      <w:pPr>
        <w:shd w:val="clear" w:color="auto" w:fill="FFFFFF"/>
        <w:spacing w:after="0" w:line="240" w:lineRule="auto"/>
        <w:outlineLvl w:val="1"/>
        <w:rPr>
          <w:rFonts w:eastAsia="Times New Roman" w:cstheme="minorHAnsi"/>
          <w:color w:val="1D5AAB"/>
          <w:sz w:val="20"/>
          <w:szCs w:val="20"/>
          <w:lang w:eastAsia="en-IN"/>
        </w:rPr>
      </w:pPr>
      <w:r w:rsidRPr="00050A30">
        <w:rPr>
          <w:rFonts w:eastAsia="Times New Roman" w:cstheme="minorHAnsi"/>
          <w:color w:val="1D5AAB"/>
          <w:sz w:val="20"/>
          <w:szCs w:val="20"/>
          <w:lang w:eastAsia="en-IN"/>
        </w:rPr>
        <w:t>Overview of SQL Statements</w:t>
      </w:r>
    </w:p>
    <w:p w14:paraId="165801CE"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All operations performed on the information in an Oracle database are run using SQL </w:t>
      </w:r>
      <w:r w:rsidRPr="00050A30">
        <w:rPr>
          <w:rFonts w:eastAsia="Times New Roman" w:cstheme="minorHAnsi"/>
          <w:b/>
          <w:bCs/>
          <w:color w:val="222222"/>
          <w:sz w:val="20"/>
          <w:szCs w:val="20"/>
          <w:lang w:eastAsia="en-IN"/>
        </w:rPr>
        <w:t>statements</w:t>
      </w:r>
      <w:r w:rsidRPr="00050A30">
        <w:rPr>
          <w:rFonts w:eastAsia="Times New Roman" w:cstheme="minorHAnsi"/>
          <w:color w:val="222222"/>
          <w:sz w:val="20"/>
          <w:szCs w:val="20"/>
          <w:lang w:eastAsia="en-IN"/>
        </w:rPr>
        <w:t>. A SQL statement is a computer program or instruction that consists of identifiers, parameters, variables, names, data types, and SQL </w:t>
      </w:r>
      <w:r w:rsidRPr="00050A30">
        <w:rPr>
          <w:rFonts w:eastAsia="Times New Roman" w:cstheme="minorHAnsi"/>
          <w:b/>
          <w:bCs/>
          <w:color w:val="222222"/>
          <w:sz w:val="20"/>
          <w:szCs w:val="20"/>
          <w:lang w:eastAsia="en-IN"/>
        </w:rPr>
        <w:t>reserved words</w:t>
      </w:r>
      <w:r w:rsidRPr="00050A30">
        <w:rPr>
          <w:rFonts w:eastAsia="Times New Roman" w:cstheme="minorHAnsi"/>
          <w:color w:val="222222"/>
          <w:sz w:val="20"/>
          <w:szCs w:val="20"/>
          <w:lang w:eastAsia="en-IN"/>
        </w:rPr>
        <w:t>.</w:t>
      </w:r>
    </w:p>
    <w:p w14:paraId="494A07E3" w14:textId="77777777" w:rsidR="00050A30" w:rsidRPr="00050A30" w:rsidRDefault="00050A30" w:rsidP="00050A30">
      <w:pPr>
        <w:shd w:val="clear" w:color="auto" w:fill="EFF6FE"/>
        <w:spacing w:after="0" w:line="240" w:lineRule="auto"/>
        <w:rPr>
          <w:rFonts w:eastAsia="Times New Roman" w:cstheme="minorHAnsi"/>
          <w:b/>
          <w:bCs/>
          <w:color w:val="1D5AAB"/>
          <w:sz w:val="20"/>
          <w:szCs w:val="20"/>
          <w:lang w:eastAsia="en-IN"/>
        </w:rPr>
      </w:pPr>
      <w:r w:rsidRPr="00050A30">
        <w:rPr>
          <w:rFonts w:eastAsia="Times New Roman" w:cstheme="minorHAnsi"/>
          <w:b/>
          <w:bCs/>
          <w:color w:val="1D5AAB"/>
          <w:sz w:val="20"/>
          <w:szCs w:val="20"/>
          <w:lang w:eastAsia="en-IN"/>
        </w:rPr>
        <w:t>Note:</w:t>
      </w:r>
    </w:p>
    <w:p w14:paraId="381D7751"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SQL reserved words have special meaning in SQL and should not be used for any other purpose. For example,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and </w:t>
      </w:r>
      <w:r w:rsidRPr="00050A30">
        <w:rPr>
          <w:rFonts w:eastAsia="Times New Roman" w:cstheme="minorHAnsi"/>
          <w:color w:val="000000"/>
          <w:sz w:val="20"/>
          <w:szCs w:val="20"/>
          <w:shd w:val="clear" w:color="auto" w:fill="EEEEEE"/>
          <w:lang w:eastAsia="en-IN"/>
        </w:rPr>
        <w:t>UPDATE</w:t>
      </w:r>
      <w:r w:rsidRPr="00050A30">
        <w:rPr>
          <w:rFonts w:eastAsia="Times New Roman" w:cstheme="minorHAnsi"/>
          <w:color w:val="222222"/>
          <w:sz w:val="20"/>
          <w:szCs w:val="20"/>
          <w:lang w:eastAsia="en-IN"/>
        </w:rPr>
        <w:t> are reserved words and should not be used as table names.</w:t>
      </w:r>
    </w:p>
    <w:p w14:paraId="5D772ED3"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 SQL statement must be the equivalent of a complete SQL sentence, such as:</w:t>
      </w:r>
    </w:p>
    <w:p w14:paraId="404C2AA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last_name, department_id FROM employees</w:t>
      </w:r>
    </w:p>
    <w:p w14:paraId="450DD00A"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Oracle Database only runs complete SQL statements. A fragment such as the following generates an error indicating that more text is required:</w:t>
      </w:r>
    </w:p>
    <w:p w14:paraId="3DF2FB6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last_name;</w:t>
      </w:r>
    </w:p>
    <w:p w14:paraId="2DA299B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Oracle SQL statements are divided into the following categories:</w:t>
      </w:r>
    </w:p>
    <w:p w14:paraId="51F00DBF" w14:textId="77777777" w:rsidR="00050A30" w:rsidRPr="00050A30" w:rsidRDefault="00050A30" w:rsidP="00050A30">
      <w:pPr>
        <w:numPr>
          <w:ilvl w:val="0"/>
          <w:numId w:val="5"/>
        </w:numPr>
        <w:shd w:val="clear" w:color="auto" w:fill="FFFFFF"/>
        <w:spacing w:after="0" w:line="240" w:lineRule="auto"/>
        <w:rPr>
          <w:rFonts w:eastAsia="Times New Roman" w:cstheme="minorHAnsi"/>
          <w:color w:val="222222"/>
          <w:sz w:val="20"/>
          <w:szCs w:val="20"/>
          <w:lang w:eastAsia="en-IN"/>
        </w:rPr>
      </w:pPr>
      <w:hyperlink r:id="rId22" w:anchor="i18507" w:history="1">
        <w:r w:rsidRPr="00050A30">
          <w:rPr>
            <w:rFonts w:eastAsia="Times New Roman" w:cstheme="minorHAnsi"/>
            <w:color w:val="1D5AAB"/>
            <w:sz w:val="20"/>
            <w:szCs w:val="20"/>
            <w:u w:val="single"/>
            <w:lang w:eastAsia="en-IN"/>
          </w:rPr>
          <w:t>Data Definition Language (DDL) Statements</w:t>
        </w:r>
      </w:hyperlink>
    </w:p>
    <w:p w14:paraId="014C336E" w14:textId="77777777" w:rsidR="00050A30" w:rsidRPr="00050A30" w:rsidRDefault="00050A30" w:rsidP="00050A30">
      <w:pPr>
        <w:numPr>
          <w:ilvl w:val="0"/>
          <w:numId w:val="5"/>
        </w:numPr>
        <w:shd w:val="clear" w:color="auto" w:fill="FFFFFF"/>
        <w:spacing w:after="0" w:line="240" w:lineRule="auto"/>
        <w:rPr>
          <w:rFonts w:eastAsia="Times New Roman" w:cstheme="minorHAnsi"/>
          <w:color w:val="222222"/>
          <w:sz w:val="20"/>
          <w:szCs w:val="20"/>
          <w:lang w:eastAsia="en-IN"/>
        </w:rPr>
      </w:pPr>
      <w:hyperlink r:id="rId23" w:anchor="i18503" w:history="1">
        <w:r w:rsidRPr="00050A30">
          <w:rPr>
            <w:rFonts w:eastAsia="Times New Roman" w:cstheme="minorHAnsi"/>
            <w:color w:val="1D5AAB"/>
            <w:sz w:val="20"/>
            <w:szCs w:val="20"/>
            <w:u w:val="single"/>
            <w:lang w:eastAsia="en-IN"/>
          </w:rPr>
          <w:t>Data Manipulation Language (DML) Statements</w:t>
        </w:r>
      </w:hyperlink>
    </w:p>
    <w:p w14:paraId="635DAAAC" w14:textId="77777777" w:rsidR="00050A30" w:rsidRPr="00050A30" w:rsidRDefault="00050A30" w:rsidP="00050A30">
      <w:pPr>
        <w:numPr>
          <w:ilvl w:val="0"/>
          <w:numId w:val="5"/>
        </w:numPr>
        <w:shd w:val="clear" w:color="auto" w:fill="FFFFFF"/>
        <w:spacing w:after="0" w:line="240" w:lineRule="auto"/>
        <w:rPr>
          <w:rFonts w:eastAsia="Times New Roman" w:cstheme="minorHAnsi"/>
          <w:color w:val="222222"/>
          <w:sz w:val="20"/>
          <w:szCs w:val="20"/>
          <w:lang w:eastAsia="en-IN"/>
        </w:rPr>
      </w:pPr>
      <w:hyperlink r:id="rId24" w:anchor="i18511" w:history="1">
        <w:r w:rsidRPr="00050A30">
          <w:rPr>
            <w:rFonts w:eastAsia="Times New Roman" w:cstheme="minorHAnsi"/>
            <w:color w:val="1D5AAB"/>
            <w:sz w:val="20"/>
            <w:szCs w:val="20"/>
            <w:u w:val="single"/>
            <w:lang w:eastAsia="en-IN"/>
          </w:rPr>
          <w:t>Transaction Control Statements</w:t>
        </w:r>
      </w:hyperlink>
    </w:p>
    <w:p w14:paraId="1B696CAB" w14:textId="77777777" w:rsidR="00050A30" w:rsidRPr="00050A30" w:rsidRDefault="00050A30" w:rsidP="00050A30">
      <w:pPr>
        <w:numPr>
          <w:ilvl w:val="0"/>
          <w:numId w:val="5"/>
        </w:numPr>
        <w:shd w:val="clear" w:color="auto" w:fill="FFFFFF"/>
        <w:spacing w:after="0" w:line="240" w:lineRule="auto"/>
        <w:rPr>
          <w:rFonts w:eastAsia="Times New Roman" w:cstheme="minorHAnsi"/>
          <w:color w:val="222222"/>
          <w:sz w:val="20"/>
          <w:szCs w:val="20"/>
          <w:lang w:eastAsia="en-IN"/>
        </w:rPr>
      </w:pPr>
      <w:hyperlink r:id="rId25" w:anchor="i18515" w:history="1">
        <w:r w:rsidRPr="00050A30">
          <w:rPr>
            <w:rFonts w:eastAsia="Times New Roman" w:cstheme="minorHAnsi"/>
            <w:color w:val="1D5AAB"/>
            <w:sz w:val="20"/>
            <w:szCs w:val="20"/>
            <w:u w:val="single"/>
            <w:lang w:eastAsia="en-IN"/>
          </w:rPr>
          <w:t>Session Control Statements</w:t>
        </w:r>
      </w:hyperlink>
    </w:p>
    <w:p w14:paraId="367A9571" w14:textId="77777777" w:rsidR="00050A30" w:rsidRPr="00050A30" w:rsidRDefault="00050A30" w:rsidP="00050A30">
      <w:pPr>
        <w:numPr>
          <w:ilvl w:val="0"/>
          <w:numId w:val="5"/>
        </w:numPr>
        <w:shd w:val="clear" w:color="auto" w:fill="FFFFFF"/>
        <w:spacing w:after="0" w:line="240" w:lineRule="auto"/>
        <w:rPr>
          <w:rFonts w:eastAsia="Times New Roman" w:cstheme="minorHAnsi"/>
          <w:color w:val="222222"/>
          <w:sz w:val="20"/>
          <w:szCs w:val="20"/>
          <w:lang w:eastAsia="en-IN"/>
        </w:rPr>
      </w:pPr>
      <w:hyperlink r:id="rId26" w:anchor="i18519" w:history="1">
        <w:r w:rsidRPr="00050A30">
          <w:rPr>
            <w:rFonts w:eastAsia="Times New Roman" w:cstheme="minorHAnsi"/>
            <w:color w:val="1D5AAB"/>
            <w:sz w:val="20"/>
            <w:szCs w:val="20"/>
            <w:u w:val="single"/>
            <w:lang w:eastAsia="en-IN"/>
          </w:rPr>
          <w:t>System Control Statement</w:t>
        </w:r>
      </w:hyperlink>
    </w:p>
    <w:p w14:paraId="17C3E82B" w14:textId="77777777" w:rsidR="00050A30" w:rsidRPr="00050A30" w:rsidRDefault="00050A30" w:rsidP="00050A30">
      <w:pPr>
        <w:numPr>
          <w:ilvl w:val="0"/>
          <w:numId w:val="5"/>
        </w:numPr>
        <w:shd w:val="clear" w:color="auto" w:fill="FFFFFF"/>
        <w:spacing w:after="0" w:line="240" w:lineRule="auto"/>
        <w:rPr>
          <w:rFonts w:eastAsia="Times New Roman" w:cstheme="minorHAnsi"/>
          <w:color w:val="222222"/>
          <w:sz w:val="20"/>
          <w:szCs w:val="20"/>
          <w:lang w:eastAsia="en-IN"/>
        </w:rPr>
      </w:pPr>
      <w:hyperlink r:id="rId27" w:anchor="i18523" w:history="1">
        <w:r w:rsidRPr="00050A30">
          <w:rPr>
            <w:rFonts w:eastAsia="Times New Roman" w:cstheme="minorHAnsi"/>
            <w:color w:val="1D5AAB"/>
            <w:sz w:val="20"/>
            <w:szCs w:val="20"/>
            <w:u w:val="single"/>
            <w:lang w:eastAsia="en-IN"/>
          </w:rPr>
          <w:t>Embedded SQL Statements</w:t>
        </w:r>
      </w:hyperlink>
    </w:p>
    <w:p w14:paraId="51AE8479"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Data Definition Language (DDL) Statements</w:t>
      </w:r>
    </w:p>
    <w:p w14:paraId="2F1D0168"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Data definition language (</w:t>
      </w:r>
      <w:hyperlink r:id="rId28" w:anchor="CHDFBCII" w:history="1">
        <w:r w:rsidRPr="00050A30">
          <w:rPr>
            <w:rFonts w:eastAsia="Times New Roman" w:cstheme="minorHAnsi"/>
            <w:b/>
            <w:bCs/>
            <w:color w:val="1D5AAB"/>
            <w:sz w:val="20"/>
            <w:szCs w:val="20"/>
            <w:lang w:eastAsia="en-IN"/>
          </w:rPr>
          <w:t>DDL</w:t>
        </w:r>
      </w:hyperlink>
      <w:r w:rsidRPr="00050A30">
        <w:rPr>
          <w:rFonts w:eastAsia="Times New Roman" w:cstheme="minorHAnsi"/>
          <w:color w:val="222222"/>
          <w:sz w:val="20"/>
          <w:szCs w:val="20"/>
          <w:lang w:eastAsia="en-IN"/>
        </w:rPr>
        <w:t>) statements define, structurally change, and drop </w:t>
      </w:r>
      <w:hyperlink r:id="rId29" w:anchor="CHDBHJCF" w:history="1">
        <w:r w:rsidRPr="00050A30">
          <w:rPr>
            <w:rFonts w:eastAsia="Times New Roman" w:cstheme="minorHAnsi"/>
            <w:b/>
            <w:bCs/>
            <w:color w:val="1D5AAB"/>
            <w:sz w:val="20"/>
            <w:szCs w:val="20"/>
            <w:lang w:eastAsia="en-IN"/>
          </w:rPr>
          <w:t>schema objects</w:t>
        </w:r>
      </w:hyperlink>
      <w:r w:rsidRPr="00050A30">
        <w:rPr>
          <w:rFonts w:eastAsia="Times New Roman" w:cstheme="minorHAnsi"/>
          <w:color w:val="222222"/>
          <w:sz w:val="20"/>
          <w:szCs w:val="20"/>
          <w:lang w:eastAsia="en-IN"/>
        </w:rPr>
        <w:t>. For example, DDL statements enable you to:</w:t>
      </w:r>
    </w:p>
    <w:p w14:paraId="06CBB865" w14:textId="77777777" w:rsidR="00050A30" w:rsidRPr="00050A30" w:rsidRDefault="00050A30" w:rsidP="00050A30">
      <w:pPr>
        <w:numPr>
          <w:ilvl w:val="0"/>
          <w:numId w:val="6"/>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Create, alter, and drop schema objects and other database structures, including the database itself and database users. Most DDL statements start with the keywords </w:t>
      </w:r>
      <w:r w:rsidRPr="00050A30">
        <w:rPr>
          <w:rFonts w:eastAsia="Times New Roman" w:cstheme="minorHAnsi"/>
          <w:color w:val="000000"/>
          <w:sz w:val="20"/>
          <w:szCs w:val="20"/>
          <w:shd w:val="clear" w:color="auto" w:fill="EEEEEE"/>
          <w:lang w:eastAsia="en-IN"/>
        </w:rPr>
        <w:t>CREATE</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ALTER</w:t>
      </w:r>
      <w:r w:rsidRPr="00050A30">
        <w:rPr>
          <w:rFonts w:eastAsia="Times New Roman" w:cstheme="minorHAnsi"/>
          <w:color w:val="222222"/>
          <w:sz w:val="20"/>
          <w:szCs w:val="20"/>
          <w:lang w:eastAsia="en-IN"/>
        </w:rPr>
        <w:t>, or </w:t>
      </w:r>
      <w:r w:rsidRPr="00050A30">
        <w:rPr>
          <w:rFonts w:eastAsia="Times New Roman" w:cstheme="minorHAnsi"/>
          <w:color w:val="000000"/>
          <w:sz w:val="20"/>
          <w:szCs w:val="20"/>
          <w:shd w:val="clear" w:color="auto" w:fill="EEEEEE"/>
          <w:lang w:eastAsia="en-IN"/>
        </w:rPr>
        <w:t>DROP</w:t>
      </w:r>
      <w:r w:rsidRPr="00050A30">
        <w:rPr>
          <w:rFonts w:eastAsia="Times New Roman" w:cstheme="minorHAnsi"/>
          <w:color w:val="222222"/>
          <w:sz w:val="20"/>
          <w:szCs w:val="20"/>
          <w:lang w:eastAsia="en-IN"/>
        </w:rPr>
        <w:t>.</w:t>
      </w:r>
    </w:p>
    <w:p w14:paraId="506DA45A" w14:textId="77777777" w:rsidR="00050A30" w:rsidRPr="00050A30" w:rsidRDefault="00050A30" w:rsidP="00050A30">
      <w:pPr>
        <w:numPr>
          <w:ilvl w:val="0"/>
          <w:numId w:val="6"/>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Delete all the data in schema objects without removing the structure of these objects (</w:t>
      </w:r>
      <w:r w:rsidRPr="00050A30">
        <w:rPr>
          <w:rFonts w:eastAsia="Times New Roman" w:cstheme="minorHAnsi"/>
          <w:color w:val="000000"/>
          <w:sz w:val="20"/>
          <w:szCs w:val="20"/>
          <w:shd w:val="clear" w:color="auto" w:fill="EEEEEE"/>
          <w:lang w:eastAsia="en-IN"/>
        </w:rPr>
        <w:t>TRUNCATE</w:t>
      </w:r>
      <w:r w:rsidRPr="00050A30">
        <w:rPr>
          <w:rFonts w:eastAsia="Times New Roman" w:cstheme="minorHAnsi"/>
          <w:color w:val="222222"/>
          <w:sz w:val="20"/>
          <w:szCs w:val="20"/>
          <w:lang w:eastAsia="en-IN"/>
        </w:rPr>
        <w:t>).</w:t>
      </w:r>
    </w:p>
    <w:p w14:paraId="1946EA3D" w14:textId="77777777" w:rsidR="00050A30" w:rsidRPr="00050A30" w:rsidRDefault="00050A30" w:rsidP="00050A30">
      <w:pPr>
        <w:shd w:val="clear" w:color="auto" w:fill="EFF6FE"/>
        <w:spacing w:after="0" w:line="240" w:lineRule="auto"/>
        <w:ind w:left="720"/>
        <w:rPr>
          <w:rFonts w:eastAsia="Times New Roman" w:cstheme="minorHAnsi"/>
          <w:b/>
          <w:bCs/>
          <w:color w:val="1D5AAB"/>
          <w:sz w:val="20"/>
          <w:szCs w:val="20"/>
          <w:lang w:eastAsia="en-IN"/>
        </w:rPr>
      </w:pPr>
      <w:r w:rsidRPr="00050A30">
        <w:rPr>
          <w:rFonts w:eastAsia="Times New Roman" w:cstheme="minorHAnsi"/>
          <w:b/>
          <w:bCs/>
          <w:color w:val="1D5AAB"/>
          <w:sz w:val="20"/>
          <w:szCs w:val="20"/>
          <w:lang w:eastAsia="en-IN"/>
        </w:rPr>
        <w:t>Note:</w:t>
      </w:r>
    </w:p>
    <w:p w14:paraId="5094DBF5" w14:textId="77777777" w:rsidR="00050A30" w:rsidRPr="00050A30" w:rsidRDefault="00050A30" w:rsidP="00050A30">
      <w:pPr>
        <w:shd w:val="clear" w:color="auto" w:fill="EFF6FE"/>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Unlike </w:t>
      </w:r>
      <w:r w:rsidRPr="00050A30">
        <w:rPr>
          <w:rFonts w:eastAsia="Times New Roman" w:cstheme="minorHAnsi"/>
          <w:color w:val="000000"/>
          <w:sz w:val="20"/>
          <w:szCs w:val="20"/>
          <w:shd w:val="clear" w:color="auto" w:fill="EEEEEE"/>
          <w:lang w:eastAsia="en-IN"/>
        </w:rPr>
        <w:t>DELETE</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TRUNCATE</w:t>
      </w:r>
      <w:r w:rsidRPr="00050A30">
        <w:rPr>
          <w:rFonts w:eastAsia="Times New Roman" w:cstheme="minorHAnsi"/>
          <w:color w:val="222222"/>
          <w:sz w:val="20"/>
          <w:szCs w:val="20"/>
          <w:lang w:eastAsia="en-IN"/>
        </w:rPr>
        <w:t> generates no </w:t>
      </w:r>
      <w:hyperlink r:id="rId30" w:anchor="CHDDFBFI" w:history="1">
        <w:r w:rsidRPr="00050A30">
          <w:rPr>
            <w:rFonts w:eastAsia="Times New Roman" w:cstheme="minorHAnsi"/>
            <w:b/>
            <w:bCs/>
            <w:color w:val="1D5AAB"/>
            <w:sz w:val="20"/>
            <w:szCs w:val="20"/>
            <w:lang w:eastAsia="en-IN"/>
          </w:rPr>
          <w:t>undo data</w:t>
        </w:r>
      </w:hyperlink>
      <w:r w:rsidRPr="00050A30">
        <w:rPr>
          <w:rFonts w:eastAsia="Times New Roman" w:cstheme="minorHAnsi"/>
          <w:color w:val="222222"/>
          <w:sz w:val="20"/>
          <w:szCs w:val="20"/>
          <w:lang w:eastAsia="en-IN"/>
        </w:rPr>
        <w:t>, which makes it faster than </w:t>
      </w:r>
      <w:r w:rsidRPr="00050A30">
        <w:rPr>
          <w:rFonts w:eastAsia="Times New Roman" w:cstheme="minorHAnsi"/>
          <w:color w:val="000000"/>
          <w:sz w:val="20"/>
          <w:szCs w:val="20"/>
          <w:shd w:val="clear" w:color="auto" w:fill="EEEEEE"/>
          <w:lang w:eastAsia="en-IN"/>
        </w:rPr>
        <w:t>DELETE</w:t>
      </w:r>
      <w:r w:rsidRPr="00050A30">
        <w:rPr>
          <w:rFonts w:eastAsia="Times New Roman" w:cstheme="minorHAnsi"/>
          <w:color w:val="222222"/>
          <w:sz w:val="20"/>
          <w:szCs w:val="20"/>
          <w:lang w:eastAsia="en-IN"/>
        </w:rPr>
        <w:t>. Also, </w:t>
      </w:r>
      <w:r w:rsidRPr="00050A30">
        <w:rPr>
          <w:rFonts w:eastAsia="Times New Roman" w:cstheme="minorHAnsi"/>
          <w:color w:val="000000"/>
          <w:sz w:val="20"/>
          <w:szCs w:val="20"/>
          <w:shd w:val="clear" w:color="auto" w:fill="EEEEEE"/>
          <w:lang w:eastAsia="en-IN"/>
        </w:rPr>
        <w:t>TRUNCATE</w:t>
      </w:r>
      <w:r w:rsidRPr="00050A30">
        <w:rPr>
          <w:rFonts w:eastAsia="Times New Roman" w:cstheme="minorHAnsi"/>
          <w:color w:val="222222"/>
          <w:sz w:val="20"/>
          <w:szCs w:val="20"/>
          <w:lang w:eastAsia="en-IN"/>
        </w:rPr>
        <w:t> does not invoke delete </w:t>
      </w:r>
      <w:hyperlink r:id="rId31" w:anchor="CHDBBAJJ" w:history="1">
        <w:r w:rsidRPr="00050A30">
          <w:rPr>
            <w:rFonts w:eastAsia="Times New Roman" w:cstheme="minorHAnsi"/>
            <w:b/>
            <w:bCs/>
            <w:color w:val="1D5AAB"/>
            <w:sz w:val="20"/>
            <w:szCs w:val="20"/>
            <w:lang w:eastAsia="en-IN"/>
          </w:rPr>
          <w:t>triggers</w:t>
        </w:r>
      </w:hyperlink>
      <w:r w:rsidRPr="00050A30">
        <w:rPr>
          <w:rFonts w:eastAsia="Times New Roman" w:cstheme="minorHAnsi"/>
          <w:color w:val="222222"/>
          <w:sz w:val="20"/>
          <w:szCs w:val="20"/>
          <w:lang w:eastAsia="en-IN"/>
        </w:rPr>
        <w:t>.</w:t>
      </w:r>
    </w:p>
    <w:p w14:paraId="79C72FE0" w14:textId="77777777" w:rsidR="00050A30" w:rsidRPr="00050A30" w:rsidRDefault="00050A30" w:rsidP="00050A30">
      <w:pPr>
        <w:numPr>
          <w:ilvl w:val="0"/>
          <w:numId w:val="6"/>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Grant and revoke privileges and roles (</w:t>
      </w:r>
      <w:r w:rsidRPr="00050A30">
        <w:rPr>
          <w:rFonts w:eastAsia="Times New Roman" w:cstheme="minorHAnsi"/>
          <w:color w:val="000000"/>
          <w:sz w:val="20"/>
          <w:szCs w:val="20"/>
          <w:shd w:val="clear" w:color="auto" w:fill="EEEEEE"/>
          <w:lang w:eastAsia="en-IN"/>
        </w:rPr>
        <w:t>GRANT</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REVOKE</w:t>
      </w:r>
      <w:r w:rsidRPr="00050A30">
        <w:rPr>
          <w:rFonts w:eastAsia="Times New Roman" w:cstheme="minorHAnsi"/>
          <w:color w:val="222222"/>
          <w:sz w:val="20"/>
          <w:szCs w:val="20"/>
          <w:lang w:eastAsia="en-IN"/>
        </w:rPr>
        <w:t>).</w:t>
      </w:r>
    </w:p>
    <w:p w14:paraId="69849776" w14:textId="77777777" w:rsidR="00050A30" w:rsidRPr="00050A30" w:rsidRDefault="00050A30" w:rsidP="00050A30">
      <w:pPr>
        <w:numPr>
          <w:ilvl w:val="0"/>
          <w:numId w:val="6"/>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Turn auditing options on and off (</w:t>
      </w:r>
      <w:r w:rsidRPr="00050A30">
        <w:rPr>
          <w:rFonts w:eastAsia="Times New Roman" w:cstheme="minorHAnsi"/>
          <w:color w:val="000000"/>
          <w:sz w:val="20"/>
          <w:szCs w:val="20"/>
          <w:shd w:val="clear" w:color="auto" w:fill="EEEEEE"/>
          <w:lang w:eastAsia="en-IN"/>
        </w:rPr>
        <w:t>AUDIT</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NOAUDIT</w:t>
      </w:r>
      <w:r w:rsidRPr="00050A30">
        <w:rPr>
          <w:rFonts w:eastAsia="Times New Roman" w:cstheme="minorHAnsi"/>
          <w:color w:val="222222"/>
          <w:sz w:val="20"/>
          <w:szCs w:val="20"/>
          <w:lang w:eastAsia="en-IN"/>
        </w:rPr>
        <w:t>).</w:t>
      </w:r>
    </w:p>
    <w:p w14:paraId="1EB38A12" w14:textId="77777777" w:rsidR="00050A30" w:rsidRPr="00050A30" w:rsidRDefault="00050A30" w:rsidP="00050A30">
      <w:pPr>
        <w:numPr>
          <w:ilvl w:val="0"/>
          <w:numId w:val="6"/>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Add a comment to the </w:t>
      </w:r>
      <w:hyperlink r:id="rId32" w:anchor="CHDJCHJA" w:history="1">
        <w:r w:rsidRPr="00050A30">
          <w:rPr>
            <w:rFonts w:eastAsia="Times New Roman" w:cstheme="minorHAnsi"/>
            <w:b/>
            <w:bCs/>
            <w:color w:val="1D5AAB"/>
            <w:sz w:val="20"/>
            <w:szCs w:val="20"/>
            <w:lang w:eastAsia="en-IN"/>
          </w:rPr>
          <w:t>data dictionary</w:t>
        </w:r>
      </w:hyperlink>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COMMENT</w:t>
      </w:r>
      <w:r w:rsidRPr="00050A30">
        <w:rPr>
          <w:rFonts w:eastAsia="Times New Roman" w:cstheme="minorHAnsi"/>
          <w:color w:val="222222"/>
          <w:sz w:val="20"/>
          <w:szCs w:val="20"/>
          <w:lang w:eastAsia="en-IN"/>
        </w:rPr>
        <w:t>).</w:t>
      </w:r>
    </w:p>
    <w:p w14:paraId="68C4A635"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DDL enables you to alter attributes of an object without altering the applications that access the object. For example, you can add a column to a table accessed by a human resources application without rewriting the application. You can also use DDL to alter the structure of objects while database users are performing work in the database.</w:t>
      </w:r>
    </w:p>
    <w:p w14:paraId="5B293F01"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hyperlink r:id="rId33" w:anchor="CHDHBIGA" w:history="1">
        <w:r w:rsidRPr="00050A30">
          <w:rPr>
            <w:rFonts w:eastAsia="Times New Roman" w:cstheme="minorHAnsi"/>
            <w:color w:val="1D5AAB"/>
            <w:sz w:val="20"/>
            <w:szCs w:val="20"/>
            <w:u w:val="single"/>
            <w:lang w:eastAsia="en-IN"/>
          </w:rPr>
          <w:t>Example 7-1</w:t>
        </w:r>
      </w:hyperlink>
      <w:r w:rsidRPr="00050A30">
        <w:rPr>
          <w:rFonts w:eastAsia="Times New Roman" w:cstheme="minorHAnsi"/>
          <w:color w:val="222222"/>
          <w:sz w:val="20"/>
          <w:szCs w:val="20"/>
          <w:lang w:eastAsia="en-IN"/>
        </w:rPr>
        <w:t> uses DDL statements to create the </w:t>
      </w:r>
      <w:r w:rsidRPr="00050A30">
        <w:rPr>
          <w:rFonts w:eastAsia="Times New Roman" w:cstheme="minorHAnsi"/>
          <w:color w:val="000000"/>
          <w:sz w:val="20"/>
          <w:szCs w:val="20"/>
          <w:shd w:val="clear" w:color="auto" w:fill="EEEEEE"/>
          <w:lang w:eastAsia="en-IN"/>
        </w:rPr>
        <w:t>plants</w:t>
      </w:r>
      <w:r w:rsidRPr="00050A30">
        <w:rPr>
          <w:rFonts w:eastAsia="Times New Roman" w:cstheme="minorHAnsi"/>
          <w:color w:val="222222"/>
          <w:sz w:val="20"/>
          <w:szCs w:val="20"/>
          <w:lang w:eastAsia="en-IN"/>
        </w:rPr>
        <w:t> table and then uses DML to insert two rows in the table. The example then uses DDL to alter the table structure, grant and revoke privileges on this table to a user, and then drop the table.</w:t>
      </w:r>
    </w:p>
    <w:p w14:paraId="5862FDF3"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Example 7-1 DDL Statements</w:t>
      </w:r>
    </w:p>
    <w:p w14:paraId="68B54564"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CREATE TABLE plants</w:t>
      </w:r>
    </w:p>
    <w:p w14:paraId="0D33FFA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 plant_id    NUMBER PRIMARY KEY, </w:t>
      </w:r>
    </w:p>
    <w:p w14:paraId="1EE4240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common_name VARCHAR2(15) );</w:t>
      </w:r>
    </w:p>
    <w:p w14:paraId="31460EE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67B5C9BE"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INSERT INTO plants VALUES (1, 'African Violet'); # DML statement</w:t>
      </w:r>
    </w:p>
    <w:p w14:paraId="44096F77"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39060238"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INSERT INTO plants VALUES (2, 'Amaryllis'); # DML statement</w:t>
      </w:r>
    </w:p>
    <w:p w14:paraId="368FFDF4"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4D0E4ACA"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ALTER TABLE plants ADD </w:t>
      </w:r>
    </w:p>
    <w:p w14:paraId="3857F65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 latin_name VARCHAR2(40) );</w:t>
      </w:r>
    </w:p>
    <w:p w14:paraId="2192EC2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1C799D7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GRANT SELECT ON plants TO scott;</w:t>
      </w:r>
    </w:p>
    <w:p w14:paraId="009B5C5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633140BA"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REVOKE SELECT ON plants FROM scott;</w:t>
      </w:r>
    </w:p>
    <w:p w14:paraId="738D0D57"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0545ABE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DROP TABLE plants;</w:t>
      </w:r>
    </w:p>
    <w:p w14:paraId="5CDFB885"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An implicit </w:t>
      </w:r>
      <w:r w:rsidRPr="00050A30">
        <w:rPr>
          <w:rFonts w:eastAsia="Times New Roman" w:cstheme="minorHAnsi"/>
          <w:color w:val="000000"/>
          <w:sz w:val="20"/>
          <w:szCs w:val="20"/>
          <w:shd w:val="clear" w:color="auto" w:fill="EEEEEE"/>
          <w:lang w:eastAsia="en-IN"/>
        </w:rPr>
        <w:t>COMMIT</w:t>
      </w:r>
      <w:r w:rsidRPr="00050A30">
        <w:rPr>
          <w:rFonts w:eastAsia="Times New Roman" w:cstheme="minorHAnsi"/>
          <w:color w:val="222222"/>
          <w:sz w:val="20"/>
          <w:szCs w:val="20"/>
          <w:lang w:eastAsia="en-IN"/>
        </w:rPr>
        <w:t> occurs immediately before the database executes a DDL statement and a </w:t>
      </w:r>
      <w:r w:rsidRPr="00050A30">
        <w:rPr>
          <w:rFonts w:eastAsia="Times New Roman" w:cstheme="minorHAnsi"/>
          <w:color w:val="000000"/>
          <w:sz w:val="20"/>
          <w:szCs w:val="20"/>
          <w:shd w:val="clear" w:color="auto" w:fill="EEEEEE"/>
          <w:lang w:eastAsia="en-IN"/>
        </w:rPr>
        <w:t>COMMIT</w:t>
      </w:r>
      <w:r w:rsidRPr="00050A30">
        <w:rPr>
          <w:rFonts w:eastAsia="Times New Roman" w:cstheme="minorHAnsi"/>
          <w:color w:val="222222"/>
          <w:sz w:val="20"/>
          <w:szCs w:val="20"/>
          <w:lang w:eastAsia="en-IN"/>
        </w:rPr>
        <w:t> or </w:t>
      </w:r>
      <w:r w:rsidRPr="00050A30">
        <w:rPr>
          <w:rFonts w:eastAsia="Times New Roman" w:cstheme="minorHAnsi"/>
          <w:color w:val="000000"/>
          <w:sz w:val="20"/>
          <w:szCs w:val="20"/>
          <w:shd w:val="clear" w:color="auto" w:fill="EEEEEE"/>
          <w:lang w:eastAsia="en-IN"/>
        </w:rPr>
        <w:t>ROLLBACK</w:t>
      </w:r>
      <w:r w:rsidRPr="00050A30">
        <w:rPr>
          <w:rFonts w:eastAsia="Times New Roman" w:cstheme="minorHAnsi"/>
          <w:color w:val="222222"/>
          <w:sz w:val="20"/>
          <w:szCs w:val="20"/>
          <w:lang w:eastAsia="en-IN"/>
        </w:rPr>
        <w:t> occurs immediately afterward. In </w:t>
      </w:r>
      <w:hyperlink r:id="rId34" w:anchor="CHDHBIGA" w:history="1">
        <w:r w:rsidRPr="00050A30">
          <w:rPr>
            <w:rFonts w:eastAsia="Times New Roman" w:cstheme="minorHAnsi"/>
            <w:color w:val="1D5AAB"/>
            <w:sz w:val="20"/>
            <w:szCs w:val="20"/>
            <w:u w:val="single"/>
            <w:lang w:eastAsia="en-IN"/>
          </w:rPr>
          <w:t>Example 7-1</w:t>
        </w:r>
      </w:hyperlink>
      <w:r w:rsidRPr="00050A30">
        <w:rPr>
          <w:rFonts w:eastAsia="Times New Roman" w:cstheme="minorHAnsi"/>
          <w:color w:val="222222"/>
          <w:sz w:val="20"/>
          <w:szCs w:val="20"/>
          <w:lang w:eastAsia="en-IN"/>
        </w:rPr>
        <w:t>, two </w:t>
      </w:r>
      <w:r w:rsidRPr="00050A30">
        <w:rPr>
          <w:rFonts w:eastAsia="Times New Roman" w:cstheme="minorHAnsi"/>
          <w:color w:val="000000"/>
          <w:sz w:val="20"/>
          <w:szCs w:val="20"/>
          <w:shd w:val="clear" w:color="auto" w:fill="EEEEEE"/>
          <w:lang w:eastAsia="en-IN"/>
        </w:rPr>
        <w:t>INSERT</w:t>
      </w:r>
      <w:r w:rsidRPr="00050A30">
        <w:rPr>
          <w:rFonts w:eastAsia="Times New Roman" w:cstheme="minorHAnsi"/>
          <w:color w:val="222222"/>
          <w:sz w:val="20"/>
          <w:szCs w:val="20"/>
          <w:lang w:eastAsia="en-IN"/>
        </w:rPr>
        <w:t> statements are followed by an </w:t>
      </w:r>
      <w:r w:rsidRPr="00050A30">
        <w:rPr>
          <w:rFonts w:eastAsia="Times New Roman" w:cstheme="minorHAnsi"/>
          <w:color w:val="000000"/>
          <w:sz w:val="20"/>
          <w:szCs w:val="20"/>
          <w:shd w:val="clear" w:color="auto" w:fill="EEEEEE"/>
          <w:lang w:eastAsia="en-IN"/>
        </w:rPr>
        <w:t>ALTER TABLE</w:t>
      </w:r>
      <w:r w:rsidRPr="00050A30">
        <w:rPr>
          <w:rFonts w:eastAsia="Times New Roman" w:cstheme="minorHAnsi"/>
          <w:color w:val="222222"/>
          <w:sz w:val="20"/>
          <w:szCs w:val="20"/>
          <w:lang w:eastAsia="en-IN"/>
        </w:rPr>
        <w:t> statement, so the database commits the two </w:t>
      </w:r>
      <w:r w:rsidRPr="00050A30">
        <w:rPr>
          <w:rFonts w:eastAsia="Times New Roman" w:cstheme="minorHAnsi"/>
          <w:color w:val="000000"/>
          <w:sz w:val="20"/>
          <w:szCs w:val="20"/>
          <w:shd w:val="clear" w:color="auto" w:fill="EEEEEE"/>
          <w:lang w:eastAsia="en-IN"/>
        </w:rPr>
        <w:t>INSERT</w:t>
      </w:r>
      <w:r w:rsidRPr="00050A30">
        <w:rPr>
          <w:rFonts w:eastAsia="Times New Roman" w:cstheme="minorHAnsi"/>
          <w:color w:val="222222"/>
          <w:sz w:val="20"/>
          <w:szCs w:val="20"/>
          <w:lang w:eastAsia="en-IN"/>
        </w:rPr>
        <w:t> statements. If the </w:t>
      </w:r>
      <w:r w:rsidRPr="00050A30">
        <w:rPr>
          <w:rFonts w:eastAsia="Times New Roman" w:cstheme="minorHAnsi"/>
          <w:color w:val="000000"/>
          <w:sz w:val="20"/>
          <w:szCs w:val="20"/>
          <w:shd w:val="clear" w:color="auto" w:fill="EEEEEE"/>
          <w:lang w:eastAsia="en-IN"/>
        </w:rPr>
        <w:t>ALTER TABLE</w:t>
      </w:r>
      <w:r w:rsidRPr="00050A30">
        <w:rPr>
          <w:rFonts w:eastAsia="Times New Roman" w:cstheme="minorHAnsi"/>
          <w:color w:val="222222"/>
          <w:sz w:val="20"/>
          <w:szCs w:val="20"/>
          <w:lang w:eastAsia="en-IN"/>
        </w:rPr>
        <w:t> statement succeeds, then the database commits this statement; otherwise, the database rolls back this statement. In either case the two </w:t>
      </w:r>
      <w:r w:rsidRPr="00050A30">
        <w:rPr>
          <w:rFonts w:eastAsia="Times New Roman" w:cstheme="minorHAnsi"/>
          <w:color w:val="000000"/>
          <w:sz w:val="20"/>
          <w:szCs w:val="20"/>
          <w:shd w:val="clear" w:color="auto" w:fill="EEEEEE"/>
          <w:lang w:eastAsia="en-IN"/>
        </w:rPr>
        <w:t>INSERT</w:t>
      </w:r>
      <w:r w:rsidRPr="00050A30">
        <w:rPr>
          <w:rFonts w:eastAsia="Times New Roman" w:cstheme="minorHAnsi"/>
          <w:color w:val="222222"/>
          <w:sz w:val="20"/>
          <w:szCs w:val="20"/>
          <w:lang w:eastAsia="en-IN"/>
        </w:rPr>
        <w:t> statements have already been committed.</w:t>
      </w:r>
    </w:p>
    <w:p w14:paraId="0DB6A1BB"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32674D7D" w14:textId="77777777" w:rsidR="00050A30" w:rsidRPr="00050A30" w:rsidRDefault="00050A30" w:rsidP="00050A30">
      <w:pPr>
        <w:numPr>
          <w:ilvl w:val="0"/>
          <w:numId w:val="7"/>
        </w:numPr>
        <w:shd w:val="clear" w:color="auto" w:fill="EFF6FE"/>
        <w:spacing w:after="0" w:line="240" w:lineRule="auto"/>
        <w:rPr>
          <w:rFonts w:eastAsia="Times New Roman" w:cstheme="minorHAnsi"/>
          <w:color w:val="222222"/>
          <w:sz w:val="20"/>
          <w:szCs w:val="20"/>
          <w:lang w:eastAsia="en-IN"/>
        </w:rPr>
      </w:pPr>
      <w:hyperlink r:id="rId35" w:anchor="i2332" w:history="1">
        <w:r w:rsidRPr="00050A30">
          <w:rPr>
            <w:rFonts w:eastAsia="Times New Roman" w:cstheme="minorHAnsi"/>
            <w:color w:val="1D5AAB"/>
            <w:sz w:val="20"/>
            <w:szCs w:val="20"/>
            <w:u w:val="single"/>
            <w:lang w:eastAsia="en-IN"/>
          </w:rPr>
          <w:t>"Overview of Database Security"</w:t>
        </w:r>
      </w:hyperlink>
      <w:r w:rsidRPr="00050A30">
        <w:rPr>
          <w:rFonts w:eastAsia="Times New Roman" w:cstheme="minorHAnsi"/>
          <w:color w:val="222222"/>
          <w:sz w:val="20"/>
          <w:szCs w:val="20"/>
          <w:lang w:eastAsia="en-IN"/>
        </w:rPr>
        <w:t> to learn about privileges and roles</w:t>
      </w:r>
    </w:p>
    <w:p w14:paraId="401483FC" w14:textId="77777777" w:rsidR="00050A30" w:rsidRPr="00050A30" w:rsidRDefault="00050A30" w:rsidP="00050A30">
      <w:pPr>
        <w:numPr>
          <w:ilvl w:val="0"/>
          <w:numId w:val="7"/>
        </w:numPr>
        <w:shd w:val="clear" w:color="auto" w:fill="EFF6FE"/>
        <w:spacing w:after="0" w:line="240" w:lineRule="auto"/>
        <w:rPr>
          <w:rFonts w:eastAsia="Times New Roman" w:cstheme="minorHAnsi"/>
          <w:color w:val="222222"/>
          <w:sz w:val="20"/>
          <w:szCs w:val="20"/>
          <w:lang w:eastAsia="en-IN"/>
        </w:rPr>
      </w:pPr>
      <w:hyperlink r:id="rId36" w:anchor="TDDDG30000" w:history="1">
        <w:r w:rsidRPr="00050A30">
          <w:rPr>
            <w:rFonts w:eastAsia="Times New Roman" w:cstheme="minorHAnsi"/>
            <w:i/>
            <w:iCs/>
            <w:color w:val="1D5AAB"/>
            <w:sz w:val="20"/>
            <w:szCs w:val="20"/>
            <w:lang w:eastAsia="en-IN"/>
          </w:rPr>
          <w:t>Oracle Database 2 Day Developer's Guide</w:t>
        </w:r>
      </w:hyperlink>
      <w:r w:rsidRPr="00050A30">
        <w:rPr>
          <w:rFonts w:eastAsia="Times New Roman" w:cstheme="minorHAnsi"/>
          <w:color w:val="222222"/>
          <w:sz w:val="20"/>
          <w:szCs w:val="20"/>
          <w:lang w:eastAsia="en-IN"/>
        </w:rPr>
        <w:t> and </w:t>
      </w:r>
      <w:hyperlink r:id="rId37" w:anchor="ADMIN01503" w:history="1">
        <w:r w:rsidRPr="00050A30">
          <w:rPr>
            <w:rFonts w:eastAsia="Times New Roman" w:cstheme="minorHAnsi"/>
            <w:i/>
            <w:iCs/>
            <w:color w:val="1D5AAB"/>
            <w:sz w:val="20"/>
            <w:szCs w:val="20"/>
            <w:lang w:eastAsia="en-IN"/>
          </w:rPr>
          <w:t>Oracle Database Administrator's Guide</w:t>
        </w:r>
      </w:hyperlink>
      <w:r w:rsidRPr="00050A30">
        <w:rPr>
          <w:rFonts w:eastAsia="Times New Roman" w:cstheme="minorHAnsi"/>
          <w:color w:val="222222"/>
          <w:sz w:val="20"/>
          <w:szCs w:val="20"/>
          <w:lang w:eastAsia="en-IN"/>
        </w:rPr>
        <w:t> to learn how to create schema objects</w:t>
      </w:r>
    </w:p>
    <w:p w14:paraId="6E1830A3" w14:textId="77777777" w:rsidR="00050A30" w:rsidRPr="00050A30" w:rsidRDefault="00050A30" w:rsidP="00050A30">
      <w:pPr>
        <w:numPr>
          <w:ilvl w:val="0"/>
          <w:numId w:val="7"/>
        </w:numPr>
        <w:shd w:val="clear" w:color="auto" w:fill="EFF6FE"/>
        <w:spacing w:after="0" w:line="240" w:lineRule="auto"/>
        <w:rPr>
          <w:rFonts w:eastAsia="Times New Roman" w:cstheme="minorHAnsi"/>
          <w:color w:val="222222"/>
          <w:sz w:val="20"/>
          <w:szCs w:val="20"/>
          <w:lang w:eastAsia="en-IN"/>
        </w:rPr>
      </w:pPr>
      <w:hyperlink r:id="rId38" w:anchor="SQLRF30041" w:history="1">
        <w:r w:rsidRPr="00050A30">
          <w:rPr>
            <w:rFonts w:eastAsia="Times New Roman" w:cstheme="minorHAnsi"/>
            <w:i/>
            <w:iCs/>
            <w:color w:val="1D5AAB"/>
            <w:sz w:val="20"/>
            <w:szCs w:val="20"/>
            <w:lang w:eastAsia="en-IN"/>
          </w:rPr>
          <w:t>Oracle Database SQL Language Reference</w:t>
        </w:r>
      </w:hyperlink>
      <w:r w:rsidRPr="00050A30">
        <w:rPr>
          <w:rFonts w:eastAsia="Times New Roman" w:cstheme="minorHAnsi"/>
          <w:color w:val="222222"/>
          <w:sz w:val="20"/>
          <w:szCs w:val="20"/>
          <w:lang w:eastAsia="en-IN"/>
        </w:rPr>
        <w:t> for a list of DDL statements</w:t>
      </w:r>
    </w:p>
    <w:p w14:paraId="310ED21B"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Data Manipulation Language (DML) Statements</w:t>
      </w:r>
    </w:p>
    <w:p w14:paraId="209F1713"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Data manipulation language (</w:t>
      </w:r>
      <w:hyperlink r:id="rId39" w:anchor="CBADGAJE" w:history="1">
        <w:r w:rsidRPr="00050A30">
          <w:rPr>
            <w:rFonts w:eastAsia="Times New Roman" w:cstheme="minorHAnsi"/>
            <w:b/>
            <w:bCs/>
            <w:color w:val="1D5AAB"/>
            <w:sz w:val="20"/>
            <w:szCs w:val="20"/>
            <w:lang w:eastAsia="en-IN"/>
          </w:rPr>
          <w:t>DML</w:t>
        </w:r>
      </w:hyperlink>
      <w:r w:rsidRPr="00050A30">
        <w:rPr>
          <w:rFonts w:eastAsia="Times New Roman" w:cstheme="minorHAnsi"/>
          <w:color w:val="222222"/>
          <w:sz w:val="20"/>
          <w:szCs w:val="20"/>
          <w:lang w:eastAsia="en-IN"/>
        </w:rPr>
        <w:t>) statements query or manipulate data in existing schema objects. Whereas DDL statements enable you to change the structure of the database, DML statements enable you to query or change the contents. For example, </w:t>
      </w:r>
      <w:r w:rsidRPr="00050A30">
        <w:rPr>
          <w:rFonts w:eastAsia="Times New Roman" w:cstheme="minorHAnsi"/>
          <w:color w:val="000000"/>
          <w:sz w:val="20"/>
          <w:szCs w:val="20"/>
          <w:shd w:val="clear" w:color="auto" w:fill="EEEEEE"/>
          <w:lang w:eastAsia="en-IN"/>
        </w:rPr>
        <w:t>ALTER TABLE</w:t>
      </w:r>
      <w:r w:rsidRPr="00050A30">
        <w:rPr>
          <w:rFonts w:eastAsia="Times New Roman" w:cstheme="minorHAnsi"/>
          <w:color w:val="222222"/>
          <w:sz w:val="20"/>
          <w:szCs w:val="20"/>
          <w:lang w:eastAsia="en-IN"/>
        </w:rPr>
        <w:t> changes the structure of a table, whereas </w:t>
      </w:r>
      <w:r w:rsidRPr="00050A30">
        <w:rPr>
          <w:rFonts w:eastAsia="Times New Roman" w:cstheme="minorHAnsi"/>
          <w:color w:val="000000"/>
          <w:sz w:val="20"/>
          <w:szCs w:val="20"/>
          <w:shd w:val="clear" w:color="auto" w:fill="EEEEEE"/>
          <w:lang w:eastAsia="en-IN"/>
        </w:rPr>
        <w:t>INSERT</w:t>
      </w:r>
      <w:r w:rsidRPr="00050A30">
        <w:rPr>
          <w:rFonts w:eastAsia="Times New Roman" w:cstheme="minorHAnsi"/>
          <w:color w:val="222222"/>
          <w:sz w:val="20"/>
          <w:szCs w:val="20"/>
          <w:lang w:eastAsia="en-IN"/>
        </w:rPr>
        <w:t> adds one or more rows to the table.</w:t>
      </w:r>
    </w:p>
    <w:p w14:paraId="1244EF66"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DML statements are the most frequently used SQL statements and enable you to:</w:t>
      </w:r>
    </w:p>
    <w:p w14:paraId="79A0D812" w14:textId="77777777" w:rsidR="00050A30" w:rsidRPr="00050A30" w:rsidRDefault="00050A30" w:rsidP="00050A30">
      <w:pPr>
        <w:numPr>
          <w:ilvl w:val="0"/>
          <w:numId w:val="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Retrieve or fetch data from one or more tables or views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w:t>
      </w:r>
    </w:p>
    <w:p w14:paraId="2A8E1756" w14:textId="77777777" w:rsidR="00050A30" w:rsidRPr="00050A30" w:rsidRDefault="00050A30" w:rsidP="00050A30">
      <w:pPr>
        <w:numPr>
          <w:ilvl w:val="0"/>
          <w:numId w:val="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Add new rows of data into a table or view (</w:t>
      </w:r>
      <w:r w:rsidRPr="00050A30">
        <w:rPr>
          <w:rFonts w:eastAsia="Times New Roman" w:cstheme="minorHAnsi"/>
          <w:color w:val="000000"/>
          <w:sz w:val="20"/>
          <w:szCs w:val="20"/>
          <w:shd w:val="clear" w:color="auto" w:fill="EEEEEE"/>
          <w:lang w:eastAsia="en-IN"/>
        </w:rPr>
        <w:t>INSERT</w:t>
      </w:r>
      <w:r w:rsidRPr="00050A30">
        <w:rPr>
          <w:rFonts w:eastAsia="Times New Roman" w:cstheme="minorHAnsi"/>
          <w:color w:val="222222"/>
          <w:sz w:val="20"/>
          <w:szCs w:val="20"/>
          <w:lang w:eastAsia="en-IN"/>
        </w:rPr>
        <w:t>) by specifying a list of column values or using a </w:t>
      </w:r>
      <w:hyperlink r:id="rId40" w:anchor="CHDBHDJE" w:history="1">
        <w:r w:rsidRPr="00050A30">
          <w:rPr>
            <w:rFonts w:eastAsia="Times New Roman" w:cstheme="minorHAnsi"/>
            <w:b/>
            <w:bCs/>
            <w:color w:val="1D5AAB"/>
            <w:sz w:val="20"/>
            <w:szCs w:val="20"/>
            <w:lang w:eastAsia="en-IN"/>
          </w:rPr>
          <w:t>subquery</w:t>
        </w:r>
      </w:hyperlink>
      <w:r w:rsidRPr="00050A30">
        <w:rPr>
          <w:rFonts w:eastAsia="Times New Roman" w:cstheme="minorHAnsi"/>
          <w:color w:val="222222"/>
          <w:sz w:val="20"/>
          <w:szCs w:val="20"/>
          <w:lang w:eastAsia="en-IN"/>
        </w:rPr>
        <w:t> to select and manipulate existing data.</w:t>
      </w:r>
    </w:p>
    <w:p w14:paraId="28220E31" w14:textId="77777777" w:rsidR="00050A30" w:rsidRPr="00050A30" w:rsidRDefault="00050A30" w:rsidP="00050A30">
      <w:pPr>
        <w:numPr>
          <w:ilvl w:val="0"/>
          <w:numId w:val="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Change column values in existing rows of a table or view (</w:t>
      </w:r>
      <w:r w:rsidRPr="00050A30">
        <w:rPr>
          <w:rFonts w:eastAsia="Times New Roman" w:cstheme="minorHAnsi"/>
          <w:color w:val="000000"/>
          <w:sz w:val="20"/>
          <w:szCs w:val="20"/>
          <w:shd w:val="clear" w:color="auto" w:fill="EEEEEE"/>
          <w:lang w:eastAsia="en-IN"/>
        </w:rPr>
        <w:t>UPDATE</w:t>
      </w:r>
      <w:r w:rsidRPr="00050A30">
        <w:rPr>
          <w:rFonts w:eastAsia="Times New Roman" w:cstheme="minorHAnsi"/>
          <w:color w:val="222222"/>
          <w:sz w:val="20"/>
          <w:szCs w:val="20"/>
          <w:lang w:eastAsia="en-IN"/>
        </w:rPr>
        <w:t>).</w:t>
      </w:r>
    </w:p>
    <w:p w14:paraId="3D87405F" w14:textId="77777777" w:rsidR="00050A30" w:rsidRPr="00050A30" w:rsidRDefault="00050A30" w:rsidP="00050A30">
      <w:pPr>
        <w:numPr>
          <w:ilvl w:val="0"/>
          <w:numId w:val="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Update or insert rows conditionally into a table or </w:t>
      </w:r>
      <w:hyperlink r:id="rId41" w:anchor="CBAJDAFJ" w:history="1">
        <w:r w:rsidRPr="00050A30">
          <w:rPr>
            <w:rFonts w:eastAsia="Times New Roman" w:cstheme="minorHAnsi"/>
            <w:b/>
            <w:bCs/>
            <w:color w:val="1D5AAB"/>
            <w:sz w:val="20"/>
            <w:szCs w:val="20"/>
            <w:lang w:eastAsia="en-IN"/>
          </w:rPr>
          <w:t>view</w:t>
        </w:r>
      </w:hyperlink>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MERGE</w:t>
      </w:r>
      <w:r w:rsidRPr="00050A30">
        <w:rPr>
          <w:rFonts w:eastAsia="Times New Roman" w:cstheme="minorHAnsi"/>
          <w:color w:val="222222"/>
          <w:sz w:val="20"/>
          <w:szCs w:val="20"/>
          <w:lang w:eastAsia="en-IN"/>
        </w:rPr>
        <w:t>).</w:t>
      </w:r>
    </w:p>
    <w:p w14:paraId="08BD5CCC" w14:textId="77777777" w:rsidR="00050A30" w:rsidRPr="00050A30" w:rsidRDefault="00050A30" w:rsidP="00050A30">
      <w:pPr>
        <w:numPr>
          <w:ilvl w:val="0"/>
          <w:numId w:val="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Remove rows from tables or views (</w:t>
      </w:r>
      <w:r w:rsidRPr="00050A30">
        <w:rPr>
          <w:rFonts w:eastAsia="Times New Roman" w:cstheme="minorHAnsi"/>
          <w:color w:val="000000"/>
          <w:sz w:val="20"/>
          <w:szCs w:val="20"/>
          <w:shd w:val="clear" w:color="auto" w:fill="EEEEEE"/>
          <w:lang w:eastAsia="en-IN"/>
        </w:rPr>
        <w:t>DELETE</w:t>
      </w:r>
      <w:r w:rsidRPr="00050A30">
        <w:rPr>
          <w:rFonts w:eastAsia="Times New Roman" w:cstheme="minorHAnsi"/>
          <w:color w:val="222222"/>
          <w:sz w:val="20"/>
          <w:szCs w:val="20"/>
          <w:lang w:eastAsia="en-IN"/>
        </w:rPr>
        <w:t>).</w:t>
      </w:r>
    </w:p>
    <w:p w14:paraId="639DC13E" w14:textId="77777777" w:rsidR="00050A30" w:rsidRPr="00050A30" w:rsidRDefault="00050A30" w:rsidP="00050A30">
      <w:pPr>
        <w:numPr>
          <w:ilvl w:val="0"/>
          <w:numId w:val="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View the </w:t>
      </w:r>
      <w:hyperlink r:id="rId42" w:anchor="CHDFFBGF" w:history="1">
        <w:r w:rsidRPr="00050A30">
          <w:rPr>
            <w:rFonts w:eastAsia="Times New Roman" w:cstheme="minorHAnsi"/>
            <w:b/>
            <w:bCs/>
            <w:color w:val="1D5AAB"/>
            <w:sz w:val="20"/>
            <w:szCs w:val="20"/>
            <w:lang w:eastAsia="en-IN"/>
          </w:rPr>
          <w:t>execution plan</w:t>
        </w:r>
      </w:hyperlink>
      <w:r w:rsidRPr="00050A30">
        <w:rPr>
          <w:rFonts w:eastAsia="Times New Roman" w:cstheme="minorHAnsi"/>
          <w:color w:val="222222"/>
          <w:sz w:val="20"/>
          <w:szCs w:val="20"/>
          <w:lang w:eastAsia="en-IN"/>
        </w:rPr>
        <w:t> for a SQL statement (</w:t>
      </w:r>
      <w:r w:rsidRPr="00050A30">
        <w:rPr>
          <w:rFonts w:eastAsia="Times New Roman" w:cstheme="minorHAnsi"/>
          <w:color w:val="000000"/>
          <w:sz w:val="20"/>
          <w:szCs w:val="20"/>
          <w:shd w:val="clear" w:color="auto" w:fill="EEEEEE"/>
          <w:lang w:eastAsia="en-IN"/>
        </w:rPr>
        <w:t>EXPLAIN</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PLAN</w:t>
      </w:r>
      <w:r w:rsidRPr="00050A30">
        <w:rPr>
          <w:rFonts w:eastAsia="Times New Roman" w:cstheme="minorHAnsi"/>
          <w:color w:val="222222"/>
          <w:sz w:val="20"/>
          <w:szCs w:val="20"/>
          <w:lang w:eastAsia="en-IN"/>
        </w:rPr>
        <w:t>). See </w:t>
      </w:r>
      <w:hyperlink r:id="rId43" w:anchor="CHDBDCHA" w:history="1">
        <w:r w:rsidRPr="00050A30">
          <w:rPr>
            <w:rFonts w:eastAsia="Times New Roman" w:cstheme="minorHAnsi"/>
            <w:color w:val="1D5AAB"/>
            <w:sz w:val="20"/>
            <w:szCs w:val="20"/>
            <w:u w:val="single"/>
            <w:lang w:eastAsia="en-IN"/>
          </w:rPr>
          <w:t>"How Oracle Database Processes DML"</w:t>
        </w:r>
      </w:hyperlink>
      <w:r w:rsidRPr="00050A30">
        <w:rPr>
          <w:rFonts w:eastAsia="Times New Roman" w:cstheme="minorHAnsi"/>
          <w:color w:val="222222"/>
          <w:sz w:val="20"/>
          <w:szCs w:val="20"/>
          <w:lang w:eastAsia="en-IN"/>
        </w:rPr>
        <w:t>.</w:t>
      </w:r>
    </w:p>
    <w:p w14:paraId="360B5E23" w14:textId="77777777" w:rsidR="00050A30" w:rsidRPr="00050A30" w:rsidRDefault="00050A30" w:rsidP="00050A30">
      <w:pPr>
        <w:numPr>
          <w:ilvl w:val="0"/>
          <w:numId w:val="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Lock a table or view, temporarily limiting access by other users (</w:t>
      </w:r>
      <w:r w:rsidRPr="00050A30">
        <w:rPr>
          <w:rFonts w:eastAsia="Times New Roman" w:cstheme="minorHAnsi"/>
          <w:color w:val="000000"/>
          <w:sz w:val="20"/>
          <w:szCs w:val="20"/>
          <w:shd w:val="clear" w:color="auto" w:fill="EEEEEE"/>
          <w:lang w:eastAsia="en-IN"/>
        </w:rPr>
        <w:t>LOCK</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TABLE</w:t>
      </w:r>
      <w:r w:rsidRPr="00050A30">
        <w:rPr>
          <w:rFonts w:eastAsia="Times New Roman" w:cstheme="minorHAnsi"/>
          <w:color w:val="222222"/>
          <w:sz w:val="20"/>
          <w:szCs w:val="20"/>
          <w:lang w:eastAsia="en-IN"/>
        </w:rPr>
        <w:t>).</w:t>
      </w:r>
    </w:p>
    <w:p w14:paraId="6D272CCB"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following example uses DML to query the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 table. The example uses DML to insert a row into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 update this row, and then delete it:</w:t>
      </w:r>
    </w:p>
    <w:p w14:paraId="12EE5DE9"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 FROM employees;</w:t>
      </w:r>
    </w:p>
    <w:p w14:paraId="5D95785A"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4A370430"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INSERT INTO employees (employee_id, last_name, email, job_id, hire_date, salary)</w:t>
      </w:r>
    </w:p>
    <w:p w14:paraId="3BA88A1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VALUES (1234, 'Mascis', 'JMASCIS', 'IT_PROG', '14-FEB-2011', 9000);</w:t>
      </w:r>
    </w:p>
    <w:p w14:paraId="4BC585D7"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73AC76DF"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UPDATE employees SET salary=9100 WHERE employee_id=1234;</w:t>
      </w:r>
    </w:p>
    <w:p w14:paraId="3A594D30"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0EF2EDC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DELETE FROM employees WHERE employee_id=1234;</w:t>
      </w:r>
    </w:p>
    <w:p w14:paraId="18999044"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 collection of DML statements that forms a logical unit of work is called a </w:t>
      </w:r>
      <w:hyperlink r:id="rId44" w:anchor="CHDBEFGD" w:history="1">
        <w:r w:rsidRPr="00050A30">
          <w:rPr>
            <w:rFonts w:eastAsia="Times New Roman" w:cstheme="minorHAnsi"/>
            <w:b/>
            <w:bCs/>
            <w:color w:val="1D5AAB"/>
            <w:sz w:val="20"/>
            <w:szCs w:val="20"/>
            <w:lang w:eastAsia="en-IN"/>
          </w:rPr>
          <w:t>transaction</w:t>
        </w:r>
      </w:hyperlink>
      <w:r w:rsidRPr="00050A30">
        <w:rPr>
          <w:rFonts w:eastAsia="Times New Roman" w:cstheme="minorHAnsi"/>
          <w:color w:val="222222"/>
          <w:sz w:val="20"/>
          <w:szCs w:val="20"/>
          <w:lang w:eastAsia="en-IN"/>
        </w:rPr>
        <w:t>. For example, a transaction to transfer money could involve three discrete operations: decreasing the savings account balance, increasing the checking account balance, and recording the transfer in an account history table. Unlike DDL statements, DML statements do not implicitly commit the current transaction.</w:t>
      </w:r>
    </w:p>
    <w:p w14:paraId="56403C6C"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795ACC27" w14:textId="77777777" w:rsidR="00050A30" w:rsidRPr="00050A30" w:rsidRDefault="00050A30" w:rsidP="00050A30">
      <w:pPr>
        <w:numPr>
          <w:ilvl w:val="0"/>
          <w:numId w:val="9"/>
        </w:numPr>
        <w:shd w:val="clear" w:color="auto" w:fill="EFF6FE"/>
        <w:spacing w:after="0" w:line="240" w:lineRule="auto"/>
        <w:rPr>
          <w:rFonts w:eastAsia="Times New Roman" w:cstheme="minorHAnsi"/>
          <w:color w:val="222222"/>
          <w:sz w:val="20"/>
          <w:szCs w:val="20"/>
          <w:lang w:eastAsia="en-IN"/>
        </w:rPr>
      </w:pPr>
      <w:hyperlink r:id="rId45" w:anchor="i1666" w:history="1">
        <w:r w:rsidRPr="00050A30">
          <w:rPr>
            <w:rFonts w:eastAsia="Times New Roman" w:cstheme="minorHAnsi"/>
            <w:color w:val="1D5AAB"/>
            <w:sz w:val="20"/>
            <w:szCs w:val="20"/>
            <w:u w:val="single"/>
            <w:lang w:eastAsia="en-IN"/>
          </w:rPr>
          <w:t>"Introduction to Transactions "</w:t>
        </w:r>
      </w:hyperlink>
    </w:p>
    <w:p w14:paraId="2B56FAF7" w14:textId="77777777" w:rsidR="00050A30" w:rsidRPr="00050A30" w:rsidRDefault="00050A30" w:rsidP="00050A30">
      <w:pPr>
        <w:numPr>
          <w:ilvl w:val="0"/>
          <w:numId w:val="9"/>
        </w:numPr>
        <w:shd w:val="clear" w:color="auto" w:fill="EFF6FE"/>
        <w:spacing w:after="0" w:line="240" w:lineRule="auto"/>
        <w:rPr>
          <w:rFonts w:eastAsia="Times New Roman" w:cstheme="minorHAnsi"/>
          <w:color w:val="222222"/>
          <w:sz w:val="20"/>
          <w:szCs w:val="20"/>
          <w:lang w:eastAsia="en-IN"/>
        </w:rPr>
      </w:pPr>
      <w:hyperlink r:id="rId46" w:anchor="TDDDG20000" w:history="1">
        <w:r w:rsidRPr="00050A30">
          <w:rPr>
            <w:rFonts w:eastAsia="Times New Roman" w:cstheme="minorHAnsi"/>
            <w:i/>
            <w:iCs/>
            <w:color w:val="1D5AAB"/>
            <w:sz w:val="20"/>
            <w:szCs w:val="20"/>
            <w:lang w:eastAsia="en-IN"/>
          </w:rPr>
          <w:t>Oracle Database 2 Day Developer's Guide</w:t>
        </w:r>
      </w:hyperlink>
      <w:r w:rsidRPr="00050A30">
        <w:rPr>
          <w:rFonts w:eastAsia="Times New Roman" w:cstheme="minorHAnsi"/>
          <w:color w:val="222222"/>
          <w:sz w:val="20"/>
          <w:szCs w:val="20"/>
          <w:lang w:eastAsia="en-IN"/>
        </w:rPr>
        <w:t> to learn how to query and manipulate data</w:t>
      </w:r>
    </w:p>
    <w:p w14:paraId="42E6A6E1" w14:textId="77777777" w:rsidR="00050A30" w:rsidRPr="00050A30" w:rsidRDefault="00050A30" w:rsidP="00050A30">
      <w:pPr>
        <w:numPr>
          <w:ilvl w:val="0"/>
          <w:numId w:val="9"/>
        </w:numPr>
        <w:shd w:val="clear" w:color="auto" w:fill="EFF6FE"/>
        <w:spacing w:after="0" w:line="240" w:lineRule="auto"/>
        <w:rPr>
          <w:rFonts w:eastAsia="Times New Roman" w:cstheme="minorHAnsi"/>
          <w:color w:val="222222"/>
          <w:sz w:val="20"/>
          <w:szCs w:val="20"/>
          <w:lang w:eastAsia="en-IN"/>
        </w:rPr>
      </w:pPr>
      <w:hyperlink r:id="rId47" w:anchor="SQLRF30042" w:history="1">
        <w:r w:rsidRPr="00050A30">
          <w:rPr>
            <w:rFonts w:eastAsia="Times New Roman" w:cstheme="minorHAnsi"/>
            <w:i/>
            <w:iCs/>
            <w:color w:val="1D5AAB"/>
            <w:sz w:val="20"/>
            <w:szCs w:val="20"/>
            <w:lang w:eastAsia="en-IN"/>
          </w:rPr>
          <w:t>Oracle Database SQL Language Reference</w:t>
        </w:r>
      </w:hyperlink>
      <w:r w:rsidRPr="00050A30">
        <w:rPr>
          <w:rFonts w:eastAsia="Times New Roman" w:cstheme="minorHAnsi"/>
          <w:color w:val="222222"/>
          <w:sz w:val="20"/>
          <w:szCs w:val="20"/>
          <w:lang w:eastAsia="en-IN"/>
        </w:rPr>
        <w:t> for a list of DML statements</w:t>
      </w:r>
    </w:p>
    <w:p w14:paraId="259CD4B7"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SELECT Statements</w:t>
      </w:r>
    </w:p>
    <w:p w14:paraId="0C993531"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 </w:t>
      </w:r>
      <w:hyperlink r:id="rId48" w:anchor="CHDGABIG" w:history="1">
        <w:r w:rsidRPr="00050A30">
          <w:rPr>
            <w:rFonts w:eastAsia="Times New Roman" w:cstheme="minorHAnsi"/>
            <w:b/>
            <w:bCs/>
            <w:color w:val="1D5AAB"/>
            <w:sz w:val="20"/>
            <w:szCs w:val="20"/>
            <w:lang w:eastAsia="en-IN"/>
          </w:rPr>
          <w:t>query</w:t>
        </w:r>
      </w:hyperlink>
      <w:r w:rsidRPr="00050A30">
        <w:rPr>
          <w:rFonts w:eastAsia="Times New Roman" w:cstheme="minorHAnsi"/>
          <w:color w:val="222222"/>
          <w:sz w:val="20"/>
          <w:szCs w:val="20"/>
          <w:lang w:eastAsia="en-IN"/>
        </w:rPr>
        <w:t> is an operation that retrieves data from a table or view.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is the only SQL statement that you can use to query data. The set of data retrieved from execution of a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 is known as a </w:t>
      </w:r>
      <w:r w:rsidRPr="00050A30">
        <w:rPr>
          <w:rFonts w:eastAsia="Times New Roman" w:cstheme="minorHAnsi"/>
          <w:b/>
          <w:bCs/>
          <w:color w:val="222222"/>
          <w:sz w:val="20"/>
          <w:szCs w:val="20"/>
          <w:lang w:eastAsia="en-IN"/>
        </w:rPr>
        <w:t>result set</w:t>
      </w:r>
      <w:r w:rsidRPr="00050A30">
        <w:rPr>
          <w:rFonts w:eastAsia="Times New Roman" w:cstheme="minorHAnsi"/>
          <w:color w:val="222222"/>
          <w:sz w:val="20"/>
          <w:szCs w:val="20"/>
          <w:lang w:eastAsia="en-IN"/>
        </w:rPr>
        <w:t>.</w:t>
      </w:r>
    </w:p>
    <w:p w14:paraId="6C9A61EE"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hyperlink r:id="rId49" w:anchor="CHDEHIDI" w:history="1">
        <w:r w:rsidRPr="00050A30">
          <w:rPr>
            <w:rFonts w:eastAsia="Times New Roman" w:cstheme="minorHAnsi"/>
            <w:color w:val="1D5AAB"/>
            <w:sz w:val="20"/>
            <w:szCs w:val="20"/>
            <w:u w:val="single"/>
            <w:lang w:eastAsia="en-IN"/>
          </w:rPr>
          <w:t>Table 7-1</w:t>
        </w:r>
      </w:hyperlink>
      <w:r w:rsidRPr="00050A30">
        <w:rPr>
          <w:rFonts w:eastAsia="Times New Roman" w:cstheme="minorHAnsi"/>
          <w:color w:val="222222"/>
          <w:sz w:val="20"/>
          <w:szCs w:val="20"/>
          <w:lang w:eastAsia="en-IN"/>
        </w:rPr>
        <w:t> shows two required keywords and two keywords that are commonly found in a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 The table also associates capabilities of a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 with the keywords.</w:t>
      </w:r>
    </w:p>
    <w:p w14:paraId="79ABCC16"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Table 7-1 Keywords in a SQL Statement</w:t>
      </w:r>
    </w:p>
    <w:tbl>
      <w:tblPr>
        <w:tblW w:w="21600" w:type="dxa"/>
        <w:shd w:val="clear" w:color="auto" w:fill="FFFFFF"/>
        <w:tblCellMar>
          <w:top w:w="45" w:type="dxa"/>
          <w:left w:w="45" w:type="dxa"/>
          <w:bottom w:w="45" w:type="dxa"/>
          <w:right w:w="45" w:type="dxa"/>
        </w:tblCellMar>
        <w:tblLook w:val="04A0" w:firstRow="1" w:lastRow="0" w:firstColumn="1" w:lastColumn="0" w:noHBand="0" w:noVBand="1"/>
        <w:tblCaption w:val="Keywords in a SQL Statement"/>
        <w:tblDescription w:val="Description of SQL keywords"/>
      </w:tblPr>
      <w:tblGrid>
        <w:gridCol w:w="5392"/>
        <w:gridCol w:w="5392"/>
        <w:gridCol w:w="5408"/>
        <w:gridCol w:w="5408"/>
      </w:tblGrid>
      <w:tr w:rsidR="00050A30" w:rsidRPr="00050A30" w14:paraId="5620FF21" w14:textId="77777777" w:rsidTr="00050A30">
        <w:trPr>
          <w:tblHeader/>
        </w:trPr>
        <w:tc>
          <w:tcPr>
            <w:tcW w:w="0" w:type="auto"/>
            <w:shd w:val="clear" w:color="auto" w:fill="3F3F3F"/>
            <w:hideMark/>
          </w:tcPr>
          <w:p w14:paraId="4EC16619" w14:textId="77777777" w:rsidR="00050A30" w:rsidRPr="00050A30" w:rsidRDefault="00050A30" w:rsidP="00050A30">
            <w:pPr>
              <w:spacing w:after="0" w:line="240" w:lineRule="auto"/>
              <w:rPr>
                <w:rFonts w:eastAsia="Times New Roman" w:cstheme="minorHAnsi"/>
                <w:b/>
                <w:bCs/>
                <w:color w:val="222222"/>
                <w:sz w:val="20"/>
                <w:szCs w:val="20"/>
                <w:lang w:eastAsia="en-IN"/>
              </w:rPr>
            </w:pPr>
            <w:r w:rsidRPr="00050A30">
              <w:rPr>
                <w:rFonts w:eastAsia="Times New Roman" w:cstheme="minorHAnsi"/>
                <w:b/>
                <w:bCs/>
                <w:color w:val="222222"/>
                <w:sz w:val="20"/>
                <w:szCs w:val="20"/>
                <w:lang w:eastAsia="en-IN"/>
              </w:rPr>
              <w:t>Keyword</w:t>
            </w:r>
          </w:p>
        </w:tc>
        <w:tc>
          <w:tcPr>
            <w:tcW w:w="0" w:type="auto"/>
            <w:shd w:val="clear" w:color="auto" w:fill="3F3F3F"/>
            <w:hideMark/>
          </w:tcPr>
          <w:p w14:paraId="6C769B88" w14:textId="77777777" w:rsidR="00050A30" w:rsidRPr="00050A30" w:rsidRDefault="00050A30" w:rsidP="00050A30">
            <w:pPr>
              <w:spacing w:after="0" w:line="240" w:lineRule="auto"/>
              <w:rPr>
                <w:rFonts w:eastAsia="Times New Roman" w:cstheme="minorHAnsi"/>
                <w:b/>
                <w:bCs/>
                <w:color w:val="222222"/>
                <w:sz w:val="20"/>
                <w:szCs w:val="20"/>
                <w:lang w:eastAsia="en-IN"/>
              </w:rPr>
            </w:pPr>
            <w:r w:rsidRPr="00050A30">
              <w:rPr>
                <w:rFonts w:eastAsia="Times New Roman" w:cstheme="minorHAnsi"/>
                <w:b/>
                <w:bCs/>
                <w:color w:val="222222"/>
                <w:sz w:val="20"/>
                <w:szCs w:val="20"/>
                <w:lang w:eastAsia="en-IN"/>
              </w:rPr>
              <w:t>Required?</w:t>
            </w:r>
          </w:p>
        </w:tc>
        <w:tc>
          <w:tcPr>
            <w:tcW w:w="0" w:type="auto"/>
            <w:shd w:val="clear" w:color="auto" w:fill="3F3F3F"/>
            <w:hideMark/>
          </w:tcPr>
          <w:p w14:paraId="1D399111" w14:textId="77777777" w:rsidR="00050A30" w:rsidRPr="00050A30" w:rsidRDefault="00050A30" w:rsidP="00050A30">
            <w:pPr>
              <w:spacing w:after="0" w:line="240" w:lineRule="auto"/>
              <w:rPr>
                <w:rFonts w:eastAsia="Times New Roman" w:cstheme="minorHAnsi"/>
                <w:b/>
                <w:bCs/>
                <w:color w:val="222222"/>
                <w:sz w:val="20"/>
                <w:szCs w:val="20"/>
                <w:lang w:eastAsia="en-IN"/>
              </w:rPr>
            </w:pPr>
            <w:r w:rsidRPr="00050A30">
              <w:rPr>
                <w:rFonts w:eastAsia="Times New Roman" w:cstheme="minorHAnsi"/>
                <w:b/>
                <w:bCs/>
                <w:color w:val="222222"/>
                <w:sz w:val="20"/>
                <w:szCs w:val="20"/>
                <w:lang w:eastAsia="en-IN"/>
              </w:rPr>
              <w:t>Description</w:t>
            </w:r>
          </w:p>
        </w:tc>
        <w:tc>
          <w:tcPr>
            <w:tcW w:w="0" w:type="auto"/>
            <w:shd w:val="clear" w:color="auto" w:fill="3F3F3F"/>
            <w:hideMark/>
          </w:tcPr>
          <w:p w14:paraId="447EF8F1" w14:textId="77777777" w:rsidR="00050A30" w:rsidRPr="00050A30" w:rsidRDefault="00050A30" w:rsidP="00050A30">
            <w:pPr>
              <w:spacing w:after="0" w:line="240" w:lineRule="auto"/>
              <w:rPr>
                <w:rFonts w:eastAsia="Times New Roman" w:cstheme="minorHAnsi"/>
                <w:b/>
                <w:bCs/>
                <w:color w:val="222222"/>
                <w:sz w:val="20"/>
                <w:szCs w:val="20"/>
                <w:lang w:eastAsia="en-IN"/>
              </w:rPr>
            </w:pPr>
            <w:r w:rsidRPr="00050A30">
              <w:rPr>
                <w:rFonts w:eastAsia="Times New Roman" w:cstheme="minorHAnsi"/>
                <w:b/>
                <w:bCs/>
                <w:color w:val="222222"/>
                <w:sz w:val="20"/>
                <w:szCs w:val="20"/>
                <w:lang w:eastAsia="en-IN"/>
              </w:rPr>
              <w:t>Capability</w:t>
            </w:r>
          </w:p>
        </w:tc>
      </w:tr>
      <w:tr w:rsidR="00050A30" w:rsidRPr="00050A30" w14:paraId="4BF1A73C" w14:textId="77777777" w:rsidTr="00050A30">
        <w:tc>
          <w:tcPr>
            <w:tcW w:w="3190" w:type="dxa"/>
            <w:shd w:val="clear" w:color="auto" w:fill="FFFFFF"/>
            <w:tcMar>
              <w:top w:w="120" w:type="dxa"/>
              <w:left w:w="90" w:type="dxa"/>
              <w:bottom w:w="120" w:type="dxa"/>
              <w:right w:w="90" w:type="dxa"/>
            </w:tcMar>
            <w:hideMark/>
          </w:tcPr>
          <w:p w14:paraId="4AE87D10"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000000"/>
                <w:sz w:val="20"/>
                <w:szCs w:val="20"/>
                <w:shd w:val="clear" w:color="auto" w:fill="EEEEEE"/>
                <w:lang w:eastAsia="en-IN"/>
              </w:rPr>
              <w:t>SELECT</w:t>
            </w:r>
          </w:p>
        </w:tc>
        <w:tc>
          <w:tcPr>
            <w:tcW w:w="3190" w:type="dxa"/>
            <w:shd w:val="clear" w:color="auto" w:fill="FFFFFF"/>
            <w:tcMar>
              <w:top w:w="120" w:type="dxa"/>
              <w:left w:w="90" w:type="dxa"/>
              <w:bottom w:w="120" w:type="dxa"/>
              <w:right w:w="90" w:type="dxa"/>
            </w:tcMar>
            <w:hideMark/>
          </w:tcPr>
          <w:p w14:paraId="5412B41D"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Yes</w:t>
            </w:r>
          </w:p>
        </w:tc>
        <w:tc>
          <w:tcPr>
            <w:tcW w:w="3200" w:type="dxa"/>
            <w:shd w:val="clear" w:color="auto" w:fill="FFFFFF"/>
            <w:tcMar>
              <w:top w:w="120" w:type="dxa"/>
              <w:left w:w="90" w:type="dxa"/>
              <w:bottom w:w="120" w:type="dxa"/>
              <w:right w:w="90" w:type="dxa"/>
            </w:tcMar>
            <w:hideMark/>
          </w:tcPr>
          <w:p w14:paraId="6C94AC8D"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Specifies which columns should be shown in the result. Projection produces a subset of the columns in the table.</w:t>
            </w:r>
          </w:p>
          <w:p w14:paraId="1EAC8C45"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An </w:t>
            </w:r>
            <w:hyperlink r:id="rId50" w:anchor="CHDHEIII" w:history="1">
              <w:r w:rsidRPr="00050A30">
                <w:rPr>
                  <w:rFonts w:eastAsia="Times New Roman" w:cstheme="minorHAnsi"/>
                  <w:b/>
                  <w:bCs/>
                  <w:color w:val="1D5AAB"/>
                  <w:sz w:val="20"/>
                  <w:szCs w:val="20"/>
                  <w:lang w:eastAsia="en-IN"/>
                </w:rPr>
                <w:t>expression</w:t>
              </w:r>
            </w:hyperlink>
            <w:r w:rsidRPr="00050A30">
              <w:rPr>
                <w:rFonts w:eastAsia="Times New Roman" w:cstheme="minorHAnsi"/>
                <w:color w:val="222222"/>
                <w:sz w:val="20"/>
                <w:szCs w:val="20"/>
                <w:lang w:eastAsia="en-IN"/>
              </w:rPr>
              <w:t> is a combination of one or more values, </w:t>
            </w:r>
            <w:hyperlink r:id="rId51" w:anchor="CHDJCEGF" w:history="1">
              <w:r w:rsidRPr="00050A30">
                <w:rPr>
                  <w:rFonts w:eastAsia="Times New Roman" w:cstheme="minorHAnsi"/>
                  <w:b/>
                  <w:bCs/>
                  <w:color w:val="1D5AAB"/>
                  <w:sz w:val="20"/>
                  <w:szCs w:val="20"/>
                  <w:lang w:eastAsia="en-IN"/>
                </w:rPr>
                <w:t>operators</w:t>
              </w:r>
            </w:hyperlink>
            <w:r w:rsidRPr="00050A30">
              <w:rPr>
                <w:rFonts w:eastAsia="Times New Roman" w:cstheme="minorHAnsi"/>
                <w:color w:val="222222"/>
                <w:sz w:val="20"/>
                <w:szCs w:val="20"/>
                <w:lang w:eastAsia="en-IN"/>
              </w:rPr>
              <w:t>, and SQL functions that resolves to a value. The list of expressions that appears after the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keyword and before the </w:t>
            </w:r>
            <w:r w:rsidRPr="00050A30">
              <w:rPr>
                <w:rFonts w:eastAsia="Times New Roman" w:cstheme="minorHAnsi"/>
                <w:color w:val="000000"/>
                <w:sz w:val="20"/>
                <w:szCs w:val="20"/>
                <w:shd w:val="clear" w:color="auto" w:fill="EEEEEE"/>
                <w:lang w:eastAsia="en-IN"/>
              </w:rPr>
              <w:t>FROM</w:t>
            </w:r>
            <w:r w:rsidRPr="00050A30">
              <w:rPr>
                <w:rFonts w:eastAsia="Times New Roman" w:cstheme="minorHAnsi"/>
                <w:color w:val="222222"/>
                <w:sz w:val="20"/>
                <w:szCs w:val="20"/>
                <w:lang w:eastAsia="en-IN"/>
              </w:rPr>
              <w:t> clause is called the </w:t>
            </w:r>
            <w:r w:rsidRPr="00050A30">
              <w:rPr>
                <w:rFonts w:eastAsia="Times New Roman" w:cstheme="minorHAnsi"/>
                <w:b/>
                <w:bCs/>
                <w:color w:val="222222"/>
                <w:sz w:val="20"/>
                <w:szCs w:val="20"/>
                <w:lang w:eastAsia="en-IN"/>
              </w:rPr>
              <w:t>select list</w:t>
            </w:r>
            <w:r w:rsidRPr="00050A30">
              <w:rPr>
                <w:rFonts w:eastAsia="Times New Roman" w:cstheme="minorHAnsi"/>
                <w:color w:val="222222"/>
                <w:sz w:val="20"/>
                <w:szCs w:val="20"/>
                <w:lang w:eastAsia="en-IN"/>
              </w:rPr>
              <w:t>.</w:t>
            </w:r>
          </w:p>
        </w:tc>
        <w:tc>
          <w:tcPr>
            <w:tcW w:w="3200" w:type="dxa"/>
            <w:shd w:val="clear" w:color="auto" w:fill="FFFFFF"/>
            <w:tcMar>
              <w:top w:w="120" w:type="dxa"/>
              <w:left w:w="90" w:type="dxa"/>
              <w:bottom w:w="120" w:type="dxa"/>
              <w:right w:w="90" w:type="dxa"/>
            </w:tcMar>
            <w:hideMark/>
          </w:tcPr>
          <w:p w14:paraId="5C8DEE09"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Projection</w:t>
            </w:r>
          </w:p>
        </w:tc>
      </w:tr>
      <w:tr w:rsidR="00050A30" w:rsidRPr="00050A30" w14:paraId="1F518B6B" w14:textId="77777777" w:rsidTr="00050A30">
        <w:tc>
          <w:tcPr>
            <w:tcW w:w="3190" w:type="dxa"/>
            <w:shd w:val="clear" w:color="auto" w:fill="F9F9F9"/>
            <w:tcMar>
              <w:top w:w="120" w:type="dxa"/>
              <w:left w:w="90" w:type="dxa"/>
              <w:bottom w:w="120" w:type="dxa"/>
              <w:right w:w="90" w:type="dxa"/>
            </w:tcMar>
            <w:hideMark/>
          </w:tcPr>
          <w:p w14:paraId="10A98C14"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000000"/>
                <w:sz w:val="20"/>
                <w:szCs w:val="20"/>
                <w:shd w:val="clear" w:color="auto" w:fill="EEEEEE"/>
                <w:lang w:eastAsia="en-IN"/>
              </w:rPr>
              <w:t>FROM</w:t>
            </w:r>
          </w:p>
        </w:tc>
        <w:tc>
          <w:tcPr>
            <w:tcW w:w="3190" w:type="dxa"/>
            <w:shd w:val="clear" w:color="auto" w:fill="F9F9F9"/>
            <w:tcMar>
              <w:top w:w="120" w:type="dxa"/>
              <w:left w:w="90" w:type="dxa"/>
              <w:bottom w:w="120" w:type="dxa"/>
              <w:right w:w="90" w:type="dxa"/>
            </w:tcMar>
            <w:hideMark/>
          </w:tcPr>
          <w:p w14:paraId="536FA897"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Yes</w:t>
            </w:r>
          </w:p>
        </w:tc>
        <w:tc>
          <w:tcPr>
            <w:tcW w:w="3200" w:type="dxa"/>
            <w:shd w:val="clear" w:color="auto" w:fill="F9F9F9"/>
            <w:tcMar>
              <w:top w:w="120" w:type="dxa"/>
              <w:left w:w="90" w:type="dxa"/>
              <w:bottom w:w="120" w:type="dxa"/>
              <w:right w:w="90" w:type="dxa"/>
            </w:tcMar>
            <w:hideMark/>
          </w:tcPr>
          <w:p w14:paraId="7DA39413"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Specifies the tables or views from which the data should be retrieved.</w:t>
            </w:r>
          </w:p>
        </w:tc>
        <w:tc>
          <w:tcPr>
            <w:tcW w:w="3200" w:type="dxa"/>
            <w:shd w:val="clear" w:color="auto" w:fill="F9F9F9"/>
            <w:tcMar>
              <w:top w:w="120" w:type="dxa"/>
              <w:left w:w="90" w:type="dxa"/>
              <w:bottom w:w="120" w:type="dxa"/>
              <w:right w:w="90" w:type="dxa"/>
            </w:tcMar>
            <w:hideMark/>
          </w:tcPr>
          <w:p w14:paraId="07749A56"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Joining</w:t>
            </w:r>
          </w:p>
        </w:tc>
      </w:tr>
      <w:tr w:rsidR="00050A30" w:rsidRPr="00050A30" w14:paraId="0FB0100F" w14:textId="77777777" w:rsidTr="00050A30">
        <w:tc>
          <w:tcPr>
            <w:tcW w:w="3190" w:type="dxa"/>
            <w:shd w:val="clear" w:color="auto" w:fill="FFFFFF"/>
            <w:tcMar>
              <w:top w:w="120" w:type="dxa"/>
              <w:left w:w="90" w:type="dxa"/>
              <w:bottom w:w="120" w:type="dxa"/>
              <w:right w:w="90" w:type="dxa"/>
            </w:tcMar>
            <w:hideMark/>
          </w:tcPr>
          <w:p w14:paraId="165E47DD"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000000"/>
                <w:sz w:val="20"/>
                <w:szCs w:val="20"/>
                <w:shd w:val="clear" w:color="auto" w:fill="EEEEEE"/>
                <w:lang w:eastAsia="en-IN"/>
              </w:rPr>
              <w:t>WHERE</w:t>
            </w:r>
          </w:p>
        </w:tc>
        <w:tc>
          <w:tcPr>
            <w:tcW w:w="3190" w:type="dxa"/>
            <w:shd w:val="clear" w:color="auto" w:fill="FFFFFF"/>
            <w:tcMar>
              <w:top w:w="120" w:type="dxa"/>
              <w:left w:w="90" w:type="dxa"/>
              <w:bottom w:w="120" w:type="dxa"/>
              <w:right w:w="90" w:type="dxa"/>
            </w:tcMar>
            <w:hideMark/>
          </w:tcPr>
          <w:p w14:paraId="39F7A168"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No</w:t>
            </w:r>
          </w:p>
        </w:tc>
        <w:tc>
          <w:tcPr>
            <w:tcW w:w="3200" w:type="dxa"/>
            <w:shd w:val="clear" w:color="auto" w:fill="FFFFFF"/>
            <w:tcMar>
              <w:top w:w="120" w:type="dxa"/>
              <w:left w:w="90" w:type="dxa"/>
              <w:bottom w:w="120" w:type="dxa"/>
              <w:right w:w="90" w:type="dxa"/>
            </w:tcMar>
            <w:hideMark/>
          </w:tcPr>
          <w:p w14:paraId="6BF7EE7E"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Specifies a </w:t>
            </w:r>
            <w:r w:rsidRPr="00050A30">
              <w:rPr>
                <w:rFonts w:eastAsia="Times New Roman" w:cstheme="minorHAnsi"/>
                <w:b/>
                <w:bCs/>
                <w:color w:val="222222"/>
                <w:sz w:val="20"/>
                <w:szCs w:val="20"/>
                <w:lang w:eastAsia="en-IN"/>
              </w:rPr>
              <w:t>condition</w:t>
            </w:r>
            <w:r w:rsidRPr="00050A30">
              <w:rPr>
                <w:rFonts w:eastAsia="Times New Roman" w:cstheme="minorHAnsi"/>
                <w:color w:val="222222"/>
                <w:sz w:val="20"/>
                <w:szCs w:val="20"/>
                <w:lang w:eastAsia="en-IN"/>
              </w:rPr>
              <w:t> to filter rows, producing a subset of the rows in the table. A condition specifies a combination of one or more expressions and logical (Boolean) operators and returns a value of </w:t>
            </w:r>
            <w:r w:rsidRPr="00050A30">
              <w:rPr>
                <w:rFonts w:eastAsia="Times New Roman" w:cstheme="minorHAnsi"/>
                <w:color w:val="000000"/>
                <w:sz w:val="20"/>
                <w:szCs w:val="20"/>
                <w:shd w:val="clear" w:color="auto" w:fill="EEEEEE"/>
                <w:lang w:eastAsia="en-IN"/>
              </w:rPr>
              <w:t>TRUE</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FALSE</w:t>
            </w:r>
            <w:r w:rsidRPr="00050A30">
              <w:rPr>
                <w:rFonts w:eastAsia="Times New Roman" w:cstheme="minorHAnsi"/>
                <w:color w:val="222222"/>
                <w:sz w:val="20"/>
                <w:szCs w:val="20"/>
                <w:lang w:eastAsia="en-IN"/>
              </w:rPr>
              <w:t>, or </w:t>
            </w:r>
            <w:r w:rsidRPr="00050A30">
              <w:rPr>
                <w:rFonts w:eastAsia="Times New Roman" w:cstheme="minorHAnsi"/>
                <w:color w:val="000000"/>
                <w:sz w:val="20"/>
                <w:szCs w:val="20"/>
                <w:shd w:val="clear" w:color="auto" w:fill="EEEEEE"/>
                <w:lang w:eastAsia="en-IN"/>
              </w:rPr>
              <w:t>UNKNOWN</w:t>
            </w:r>
            <w:r w:rsidRPr="00050A30">
              <w:rPr>
                <w:rFonts w:eastAsia="Times New Roman" w:cstheme="minorHAnsi"/>
                <w:color w:val="222222"/>
                <w:sz w:val="20"/>
                <w:szCs w:val="20"/>
                <w:lang w:eastAsia="en-IN"/>
              </w:rPr>
              <w:t>.</w:t>
            </w:r>
          </w:p>
        </w:tc>
        <w:tc>
          <w:tcPr>
            <w:tcW w:w="3200" w:type="dxa"/>
            <w:shd w:val="clear" w:color="auto" w:fill="FFFFFF"/>
            <w:tcMar>
              <w:top w:w="120" w:type="dxa"/>
              <w:left w:w="90" w:type="dxa"/>
              <w:bottom w:w="120" w:type="dxa"/>
              <w:right w:w="90" w:type="dxa"/>
            </w:tcMar>
            <w:hideMark/>
          </w:tcPr>
          <w:p w14:paraId="21853E34"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Selection</w:t>
            </w:r>
          </w:p>
        </w:tc>
      </w:tr>
      <w:tr w:rsidR="00050A30" w:rsidRPr="00050A30" w14:paraId="09003754" w14:textId="77777777" w:rsidTr="00050A30">
        <w:tc>
          <w:tcPr>
            <w:tcW w:w="3190" w:type="dxa"/>
            <w:shd w:val="clear" w:color="auto" w:fill="F9F9F9"/>
            <w:tcMar>
              <w:top w:w="120" w:type="dxa"/>
              <w:left w:w="90" w:type="dxa"/>
              <w:bottom w:w="120" w:type="dxa"/>
              <w:right w:w="90" w:type="dxa"/>
            </w:tcMar>
            <w:hideMark/>
          </w:tcPr>
          <w:p w14:paraId="7064C7A5"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000000"/>
                <w:sz w:val="20"/>
                <w:szCs w:val="20"/>
                <w:shd w:val="clear" w:color="auto" w:fill="EEEEEE"/>
                <w:lang w:eastAsia="en-IN"/>
              </w:rPr>
              <w:t>ORDER BY</w:t>
            </w:r>
          </w:p>
        </w:tc>
        <w:tc>
          <w:tcPr>
            <w:tcW w:w="3190" w:type="dxa"/>
            <w:shd w:val="clear" w:color="auto" w:fill="F9F9F9"/>
            <w:tcMar>
              <w:top w:w="120" w:type="dxa"/>
              <w:left w:w="90" w:type="dxa"/>
              <w:bottom w:w="120" w:type="dxa"/>
              <w:right w:w="90" w:type="dxa"/>
            </w:tcMar>
            <w:hideMark/>
          </w:tcPr>
          <w:p w14:paraId="654BE79F"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No</w:t>
            </w:r>
          </w:p>
        </w:tc>
        <w:tc>
          <w:tcPr>
            <w:tcW w:w="3200" w:type="dxa"/>
            <w:shd w:val="clear" w:color="auto" w:fill="F9F9F9"/>
            <w:tcMar>
              <w:top w:w="120" w:type="dxa"/>
              <w:left w:w="90" w:type="dxa"/>
              <w:bottom w:w="120" w:type="dxa"/>
              <w:right w:w="90" w:type="dxa"/>
            </w:tcMar>
            <w:hideMark/>
          </w:tcPr>
          <w:p w14:paraId="2C01A125"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Specifies the order in which the rows should be shown.</w:t>
            </w:r>
          </w:p>
        </w:tc>
        <w:tc>
          <w:tcPr>
            <w:tcW w:w="3200" w:type="dxa"/>
            <w:shd w:val="clear" w:color="auto" w:fill="F9F9F9"/>
            <w:tcMar>
              <w:top w:w="120" w:type="dxa"/>
              <w:left w:w="90" w:type="dxa"/>
              <w:bottom w:w="120" w:type="dxa"/>
              <w:right w:w="90" w:type="dxa"/>
            </w:tcMar>
            <w:hideMark/>
          </w:tcPr>
          <w:p w14:paraId="558FCEDF" w14:textId="77777777" w:rsidR="00050A30" w:rsidRPr="00050A30" w:rsidRDefault="00050A30" w:rsidP="00050A30">
            <w:pPr>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 </w:t>
            </w:r>
          </w:p>
        </w:tc>
      </w:tr>
    </w:tbl>
    <w:p w14:paraId="68573DB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p>
    <w:p w14:paraId="75E7C27D"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571D1EE8"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52" w:anchor="SQLRF01702" w:history="1">
        <w:r w:rsidRPr="00050A30">
          <w:rPr>
            <w:rFonts w:eastAsia="Times New Roman" w:cstheme="minorHAnsi"/>
            <w:i/>
            <w:iCs/>
            <w:color w:val="1D5AAB"/>
            <w:sz w:val="20"/>
            <w:szCs w:val="20"/>
            <w:lang w:eastAsia="en-IN"/>
          </w:rPr>
          <w:t>Oracle Database SQL Language Reference</w:t>
        </w:r>
      </w:hyperlink>
      <w:r w:rsidRPr="00050A30">
        <w:rPr>
          <w:rFonts w:eastAsia="Times New Roman" w:cstheme="minorHAnsi"/>
          <w:color w:val="222222"/>
          <w:sz w:val="20"/>
          <w:szCs w:val="20"/>
          <w:lang w:eastAsia="en-IN"/>
        </w:rPr>
        <w:t> for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syntax and semantics</w:t>
      </w:r>
    </w:p>
    <w:p w14:paraId="1337A0E5"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Joins</w:t>
      </w:r>
    </w:p>
    <w:p w14:paraId="58243945"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 </w:t>
      </w:r>
      <w:hyperlink r:id="rId53" w:anchor="CHDDCCEI" w:history="1">
        <w:r w:rsidRPr="00050A30">
          <w:rPr>
            <w:rFonts w:eastAsia="Times New Roman" w:cstheme="minorHAnsi"/>
            <w:b/>
            <w:bCs/>
            <w:color w:val="1D5AAB"/>
            <w:sz w:val="20"/>
            <w:szCs w:val="20"/>
            <w:lang w:eastAsia="en-IN"/>
          </w:rPr>
          <w:t>join</w:t>
        </w:r>
      </w:hyperlink>
      <w:r w:rsidRPr="00050A30">
        <w:rPr>
          <w:rFonts w:eastAsia="Times New Roman" w:cstheme="minorHAnsi"/>
          <w:color w:val="222222"/>
          <w:sz w:val="20"/>
          <w:szCs w:val="20"/>
          <w:lang w:eastAsia="en-IN"/>
        </w:rPr>
        <w:t> is a query that combines rows from two or more tables, views, or materialized views. </w:t>
      </w:r>
      <w:hyperlink r:id="rId54" w:anchor="CHDGHAED" w:history="1">
        <w:r w:rsidRPr="00050A30">
          <w:rPr>
            <w:rFonts w:eastAsia="Times New Roman" w:cstheme="minorHAnsi"/>
            <w:color w:val="1D5AAB"/>
            <w:sz w:val="20"/>
            <w:szCs w:val="20"/>
            <w:u w:val="single"/>
            <w:lang w:eastAsia="en-IN"/>
          </w:rPr>
          <w:t>Example 7-2</w:t>
        </w:r>
      </w:hyperlink>
      <w:r w:rsidRPr="00050A30">
        <w:rPr>
          <w:rFonts w:eastAsia="Times New Roman" w:cstheme="minorHAnsi"/>
          <w:color w:val="222222"/>
          <w:sz w:val="20"/>
          <w:szCs w:val="20"/>
          <w:lang w:eastAsia="en-IN"/>
        </w:rPr>
        <w:t> joins the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 and </w:t>
      </w:r>
      <w:r w:rsidRPr="00050A30">
        <w:rPr>
          <w:rFonts w:eastAsia="Times New Roman" w:cstheme="minorHAnsi"/>
          <w:color w:val="000000"/>
          <w:sz w:val="20"/>
          <w:szCs w:val="20"/>
          <w:shd w:val="clear" w:color="auto" w:fill="EEEEEE"/>
          <w:lang w:eastAsia="en-IN"/>
        </w:rPr>
        <w:t>departments</w:t>
      </w:r>
      <w:r w:rsidRPr="00050A30">
        <w:rPr>
          <w:rFonts w:eastAsia="Times New Roman" w:cstheme="minorHAnsi"/>
          <w:color w:val="222222"/>
          <w:sz w:val="20"/>
          <w:szCs w:val="20"/>
          <w:lang w:eastAsia="en-IN"/>
        </w:rPr>
        <w:t> tables (</w:t>
      </w:r>
      <w:r w:rsidRPr="00050A30">
        <w:rPr>
          <w:rFonts w:eastAsia="Times New Roman" w:cstheme="minorHAnsi"/>
          <w:color w:val="000000"/>
          <w:sz w:val="20"/>
          <w:szCs w:val="20"/>
          <w:shd w:val="clear" w:color="auto" w:fill="EEEEEE"/>
          <w:lang w:eastAsia="en-IN"/>
        </w:rPr>
        <w:t>FROM</w:t>
      </w:r>
      <w:r w:rsidRPr="00050A30">
        <w:rPr>
          <w:rFonts w:eastAsia="Times New Roman" w:cstheme="minorHAnsi"/>
          <w:color w:val="222222"/>
          <w:sz w:val="20"/>
          <w:szCs w:val="20"/>
          <w:lang w:eastAsia="en-IN"/>
        </w:rPr>
        <w:t> clause), selects only rows that meet specified criteria (</w:t>
      </w:r>
      <w:r w:rsidRPr="00050A30">
        <w:rPr>
          <w:rFonts w:eastAsia="Times New Roman" w:cstheme="minorHAnsi"/>
          <w:color w:val="000000"/>
          <w:sz w:val="20"/>
          <w:szCs w:val="20"/>
          <w:shd w:val="clear" w:color="auto" w:fill="EEEEEE"/>
          <w:lang w:eastAsia="en-IN"/>
        </w:rPr>
        <w:t>WHERE</w:t>
      </w:r>
      <w:r w:rsidRPr="00050A30">
        <w:rPr>
          <w:rFonts w:eastAsia="Times New Roman" w:cstheme="minorHAnsi"/>
          <w:color w:val="222222"/>
          <w:sz w:val="20"/>
          <w:szCs w:val="20"/>
          <w:lang w:eastAsia="en-IN"/>
        </w:rPr>
        <w:t> clause), and uses projection to retrieve data from two columns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Sample output follows the SQL statement.</w:t>
      </w:r>
    </w:p>
    <w:p w14:paraId="00B6023C"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Example 7-2 Sample Join</w:t>
      </w:r>
    </w:p>
    <w:p w14:paraId="6180561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email, department_name</w:t>
      </w:r>
    </w:p>
    <w:p w14:paraId="1372B2B4"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FROM   employees JOIN departments</w:t>
      </w:r>
    </w:p>
    <w:p w14:paraId="323E713E"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ON     employees.department_id = departments.department_id</w:t>
      </w:r>
    </w:p>
    <w:p w14:paraId="208B26C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WHERE  employee_id IN (100,103)</w:t>
      </w:r>
    </w:p>
    <w:p w14:paraId="155C40B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ORDER BY email;</w:t>
      </w:r>
    </w:p>
    <w:p w14:paraId="0F2AA550"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7214ADD3"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EMAIL                     DEPARTMENT_NAME</w:t>
      </w:r>
    </w:p>
    <w:p w14:paraId="1E5D6799"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w:t>
      </w:r>
    </w:p>
    <w:p w14:paraId="005C1A73"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AHUNOLD                   IT</w:t>
      </w:r>
    </w:p>
    <w:p w14:paraId="686F544A"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SKING                     Executive</w:t>
      </w:r>
    </w:p>
    <w:p w14:paraId="120182AA"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hyperlink r:id="rId55" w:anchor="CHDJBIDH" w:history="1">
        <w:r w:rsidRPr="00050A30">
          <w:rPr>
            <w:rFonts w:eastAsia="Times New Roman" w:cstheme="minorHAnsi"/>
            <w:color w:val="1D5AAB"/>
            <w:sz w:val="20"/>
            <w:szCs w:val="20"/>
            <w:u w:val="single"/>
            <w:lang w:eastAsia="en-IN"/>
          </w:rPr>
          <w:t>Figure 7-1</w:t>
        </w:r>
      </w:hyperlink>
      <w:r w:rsidRPr="00050A30">
        <w:rPr>
          <w:rFonts w:eastAsia="Times New Roman" w:cstheme="minorHAnsi"/>
          <w:color w:val="222222"/>
          <w:sz w:val="20"/>
          <w:szCs w:val="20"/>
          <w:lang w:eastAsia="en-IN"/>
        </w:rPr>
        <w:t> graphically represents the operations of projection and selection in the join shown in </w:t>
      </w:r>
      <w:hyperlink r:id="rId56" w:anchor="CHDGHAED" w:history="1">
        <w:r w:rsidRPr="00050A30">
          <w:rPr>
            <w:rFonts w:eastAsia="Times New Roman" w:cstheme="minorHAnsi"/>
            <w:color w:val="1D5AAB"/>
            <w:sz w:val="20"/>
            <w:szCs w:val="20"/>
            <w:u w:val="single"/>
            <w:lang w:eastAsia="en-IN"/>
          </w:rPr>
          <w:t>Example 7-2</w:t>
        </w:r>
      </w:hyperlink>
      <w:r w:rsidRPr="00050A30">
        <w:rPr>
          <w:rFonts w:eastAsia="Times New Roman" w:cstheme="minorHAnsi"/>
          <w:color w:val="222222"/>
          <w:sz w:val="20"/>
          <w:szCs w:val="20"/>
          <w:lang w:eastAsia="en-IN"/>
        </w:rPr>
        <w:t>.</w:t>
      </w:r>
    </w:p>
    <w:p w14:paraId="5EFE6535"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Figure 7-1 Projection and Selection</w:t>
      </w:r>
    </w:p>
    <w:p w14:paraId="607D9DF5" w14:textId="184B1F03"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noProof/>
          <w:color w:val="222222"/>
          <w:sz w:val="20"/>
          <w:szCs w:val="20"/>
          <w:lang w:eastAsia="en-IN"/>
        </w:rPr>
        <w:drawing>
          <wp:inline distT="0" distB="0" distL="0" distR="0" wp14:anchorId="5F25CBC4" wp14:editId="013CE5DE">
            <wp:extent cx="5731510" cy="2880360"/>
            <wp:effectExtent l="0" t="0" r="2540" b="0"/>
            <wp:docPr id="5" name="Picture 5" descr="Description of Figure 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7-1 follow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r w:rsidRPr="00050A30">
        <w:rPr>
          <w:rFonts w:eastAsia="Times New Roman" w:cstheme="minorHAnsi"/>
          <w:color w:val="222222"/>
          <w:sz w:val="20"/>
          <w:szCs w:val="20"/>
          <w:lang w:eastAsia="en-IN"/>
        </w:rPr>
        <w:br/>
      </w:r>
      <w:hyperlink r:id="rId58" w:history="1">
        <w:r w:rsidRPr="00050A30">
          <w:rPr>
            <w:rFonts w:eastAsia="Times New Roman" w:cstheme="minorHAnsi"/>
            <w:color w:val="1D5AAB"/>
            <w:sz w:val="20"/>
            <w:szCs w:val="20"/>
            <w:u w:val="single"/>
            <w:lang w:eastAsia="en-IN"/>
          </w:rPr>
          <w:t>Description of "Figure 7-1 Projection and Selection"</w:t>
        </w:r>
      </w:hyperlink>
      <w:r w:rsidRPr="00050A30">
        <w:rPr>
          <w:rFonts w:eastAsia="Times New Roman" w:cstheme="minorHAnsi"/>
          <w:color w:val="222222"/>
          <w:sz w:val="20"/>
          <w:szCs w:val="20"/>
          <w:lang w:eastAsia="en-IN"/>
        </w:rPr>
        <w:br/>
      </w:r>
    </w:p>
    <w:p w14:paraId="4E21BBEF"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Most joins have at least one </w:t>
      </w:r>
      <w:hyperlink r:id="rId59" w:anchor="CHDIBGAC" w:history="1">
        <w:r w:rsidRPr="00050A30">
          <w:rPr>
            <w:rFonts w:eastAsia="Times New Roman" w:cstheme="minorHAnsi"/>
            <w:b/>
            <w:bCs/>
            <w:color w:val="1D5AAB"/>
            <w:sz w:val="20"/>
            <w:szCs w:val="20"/>
            <w:lang w:eastAsia="en-IN"/>
          </w:rPr>
          <w:t>join condition</w:t>
        </w:r>
      </w:hyperlink>
      <w:r w:rsidRPr="00050A30">
        <w:rPr>
          <w:rFonts w:eastAsia="Times New Roman" w:cstheme="minorHAnsi"/>
          <w:color w:val="222222"/>
          <w:sz w:val="20"/>
          <w:szCs w:val="20"/>
          <w:lang w:eastAsia="en-IN"/>
        </w:rPr>
        <w:t>, either in the </w:t>
      </w:r>
      <w:r w:rsidRPr="00050A30">
        <w:rPr>
          <w:rFonts w:eastAsia="Times New Roman" w:cstheme="minorHAnsi"/>
          <w:color w:val="000000"/>
          <w:sz w:val="20"/>
          <w:szCs w:val="20"/>
          <w:shd w:val="clear" w:color="auto" w:fill="EEEEEE"/>
          <w:lang w:eastAsia="en-IN"/>
        </w:rPr>
        <w:t>FROM</w:t>
      </w:r>
      <w:r w:rsidRPr="00050A30">
        <w:rPr>
          <w:rFonts w:eastAsia="Times New Roman" w:cstheme="minorHAnsi"/>
          <w:color w:val="222222"/>
          <w:sz w:val="20"/>
          <w:szCs w:val="20"/>
          <w:lang w:eastAsia="en-IN"/>
        </w:rPr>
        <w:t> clause or in the </w:t>
      </w:r>
      <w:r w:rsidRPr="00050A30">
        <w:rPr>
          <w:rFonts w:eastAsia="Times New Roman" w:cstheme="minorHAnsi"/>
          <w:color w:val="000000"/>
          <w:sz w:val="20"/>
          <w:szCs w:val="20"/>
          <w:shd w:val="clear" w:color="auto" w:fill="EEEEEE"/>
          <w:lang w:eastAsia="en-IN"/>
        </w:rPr>
        <w:t>WHERE</w:t>
      </w:r>
      <w:r w:rsidRPr="00050A30">
        <w:rPr>
          <w:rFonts w:eastAsia="Times New Roman" w:cstheme="minorHAnsi"/>
          <w:color w:val="222222"/>
          <w:sz w:val="20"/>
          <w:szCs w:val="20"/>
          <w:lang w:eastAsia="en-IN"/>
        </w:rPr>
        <w:t> clause, that compares two columns, each from a different table. The database combines pairs of rows, each containing one row from each table, for which the join condition evaluates to </w:t>
      </w:r>
      <w:r w:rsidRPr="00050A30">
        <w:rPr>
          <w:rFonts w:eastAsia="Times New Roman" w:cstheme="minorHAnsi"/>
          <w:color w:val="000000"/>
          <w:sz w:val="20"/>
          <w:szCs w:val="20"/>
          <w:shd w:val="clear" w:color="auto" w:fill="EEEEEE"/>
          <w:lang w:eastAsia="en-IN"/>
        </w:rPr>
        <w:t>TRUE</w:t>
      </w:r>
      <w:r w:rsidRPr="00050A30">
        <w:rPr>
          <w:rFonts w:eastAsia="Times New Roman" w:cstheme="minorHAnsi"/>
          <w:color w:val="222222"/>
          <w:sz w:val="20"/>
          <w:szCs w:val="20"/>
          <w:lang w:eastAsia="en-IN"/>
        </w:rPr>
        <w:t>. The optimizer determines the order in which the database joins tables based on the join conditions, indexes, and any available statistics for the tables.</w:t>
      </w:r>
    </w:p>
    <w:p w14:paraId="7F33AA4B"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Join types include the following:</w:t>
      </w:r>
    </w:p>
    <w:p w14:paraId="7C1903B7" w14:textId="77777777" w:rsidR="00050A30" w:rsidRPr="00050A30" w:rsidRDefault="00050A30" w:rsidP="00050A30">
      <w:pPr>
        <w:numPr>
          <w:ilvl w:val="0"/>
          <w:numId w:val="10"/>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Inner joins</w:t>
      </w:r>
    </w:p>
    <w:p w14:paraId="66B08913"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An </w:t>
      </w:r>
      <w:r w:rsidRPr="00050A30">
        <w:rPr>
          <w:rFonts w:eastAsia="Times New Roman" w:cstheme="minorHAnsi"/>
          <w:b/>
          <w:bCs/>
          <w:color w:val="222222"/>
          <w:sz w:val="20"/>
          <w:szCs w:val="20"/>
          <w:lang w:eastAsia="en-IN"/>
        </w:rPr>
        <w:t>inner join</w:t>
      </w:r>
      <w:r w:rsidRPr="00050A30">
        <w:rPr>
          <w:rFonts w:eastAsia="Times New Roman" w:cstheme="minorHAnsi"/>
          <w:color w:val="222222"/>
          <w:sz w:val="20"/>
          <w:szCs w:val="20"/>
          <w:lang w:eastAsia="en-IN"/>
        </w:rPr>
        <w:t> is a join of two or more tables that returns only rows that satisfy the join condition. For example, if the join condition is </w:t>
      </w:r>
      <w:r w:rsidRPr="00050A30">
        <w:rPr>
          <w:rFonts w:eastAsia="Times New Roman" w:cstheme="minorHAnsi"/>
          <w:color w:val="000000"/>
          <w:sz w:val="20"/>
          <w:szCs w:val="20"/>
          <w:shd w:val="clear" w:color="auto" w:fill="EEEEEE"/>
          <w:lang w:eastAsia="en-IN"/>
        </w:rPr>
        <w:t>employees.department_id=departments.department_id</w:t>
      </w:r>
      <w:r w:rsidRPr="00050A30">
        <w:rPr>
          <w:rFonts w:eastAsia="Times New Roman" w:cstheme="minorHAnsi"/>
          <w:color w:val="222222"/>
          <w:sz w:val="20"/>
          <w:szCs w:val="20"/>
          <w:lang w:eastAsia="en-IN"/>
        </w:rPr>
        <w:t>, then rows that do not satisfy this condition are not returned.</w:t>
      </w:r>
    </w:p>
    <w:p w14:paraId="1D879903" w14:textId="77777777" w:rsidR="00050A30" w:rsidRPr="00050A30" w:rsidRDefault="00050A30" w:rsidP="00050A30">
      <w:pPr>
        <w:numPr>
          <w:ilvl w:val="0"/>
          <w:numId w:val="10"/>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Outer joins</w:t>
      </w:r>
    </w:p>
    <w:p w14:paraId="7605CC46"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An </w:t>
      </w:r>
      <w:r w:rsidRPr="00050A30">
        <w:rPr>
          <w:rFonts w:eastAsia="Times New Roman" w:cstheme="minorHAnsi"/>
          <w:b/>
          <w:bCs/>
          <w:color w:val="222222"/>
          <w:sz w:val="20"/>
          <w:szCs w:val="20"/>
          <w:lang w:eastAsia="en-IN"/>
        </w:rPr>
        <w:t>outer join</w:t>
      </w:r>
      <w:r w:rsidRPr="00050A30">
        <w:rPr>
          <w:rFonts w:eastAsia="Times New Roman" w:cstheme="minorHAnsi"/>
          <w:color w:val="222222"/>
          <w:sz w:val="20"/>
          <w:szCs w:val="20"/>
          <w:lang w:eastAsia="en-IN"/>
        </w:rPr>
        <w:t> returns all rows that satisfy the join condition and also returns rows from one table for which no rows from the other table satisfy the condition. For example, a </w:t>
      </w:r>
      <w:r w:rsidRPr="00050A30">
        <w:rPr>
          <w:rFonts w:eastAsia="Times New Roman" w:cstheme="minorHAnsi"/>
          <w:b/>
          <w:bCs/>
          <w:color w:val="222222"/>
          <w:sz w:val="20"/>
          <w:szCs w:val="20"/>
          <w:lang w:eastAsia="en-IN"/>
        </w:rPr>
        <w:t>left outer join</w:t>
      </w:r>
      <w:r w:rsidRPr="00050A30">
        <w:rPr>
          <w:rFonts w:eastAsia="Times New Roman" w:cstheme="minorHAnsi"/>
          <w:color w:val="222222"/>
          <w:sz w:val="20"/>
          <w:szCs w:val="20"/>
          <w:lang w:eastAsia="en-IN"/>
        </w:rPr>
        <w:t> of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 and </w:t>
      </w:r>
      <w:r w:rsidRPr="00050A30">
        <w:rPr>
          <w:rFonts w:eastAsia="Times New Roman" w:cstheme="minorHAnsi"/>
          <w:color w:val="000000"/>
          <w:sz w:val="20"/>
          <w:szCs w:val="20"/>
          <w:shd w:val="clear" w:color="auto" w:fill="EEEEEE"/>
          <w:lang w:eastAsia="en-IN"/>
        </w:rPr>
        <w:t>departments</w:t>
      </w:r>
      <w:r w:rsidRPr="00050A30">
        <w:rPr>
          <w:rFonts w:eastAsia="Times New Roman" w:cstheme="minorHAnsi"/>
          <w:color w:val="222222"/>
          <w:sz w:val="20"/>
          <w:szCs w:val="20"/>
          <w:lang w:eastAsia="en-IN"/>
        </w:rPr>
        <w:t> retrieves all rows in the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 table even if there is no match in </w:t>
      </w:r>
      <w:r w:rsidRPr="00050A30">
        <w:rPr>
          <w:rFonts w:eastAsia="Times New Roman" w:cstheme="minorHAnsi"/>
          <w:color w:val="000000"/>
          <w:sz w:val="20"/>
          <w:szCs w:val="20"/>
          <w:shd w:val="clear" w:color="auto" w:fill="EEEEEE"/>
          <w:lang w:eastAsia="en-IN"/>
        </w:rPr>
        <w:t>departments</w:t>
      </w:r>
      <w:r w:rsidRPr="00050A30">
        <w:rPr>
          <w:rFonts w:eastAsia="Times New Roman" w:cstheme="minorHAnsi"/>
          <w:color w:val="222222"/>
          <w:sz w:val="20"/>
          <w:szCs w:val="20"/>
          <w:lang w:eastAsia="en-IN"/>
        </w:rPr>
        <w:t>. A </w:t>
      </w:r>
      <w:r w:rsidRPr="00050A30">
        <w:rPr>
          <w:rFonts w:eastAsia="Times New Roman" w:cstheme="minorHAnsi"/>
          <w:b/>
          <w:bCs/>
          <w:color w:val="222222"/>
          <w:sz w:val="20"/>
          <w:szCs w:val="20"/>
          <w:lang w:eastAsia="en-IN"/>
        </w:rPr>
        <w:t>right outer join</w:t>
      </w:r>
      <w:r w:rsidRPr="00050A30">
        <w:rPr>
          <w:rFonts w:eastAsia="Times New Roman" w:cstheme="minorHAnsi"/>
          <w:color w:val="222222"/>
          <w:sz w:val="20"/>
          <w:szCs w:val="20"/>
          <w:lang w:eastAsia="en-IN"/>
        </w:rPr>
        <w:t> retrieves all rows in </w:t>
      </w:r>
      <w:r w:rsidRPr="00050A30">
        <w:rPr>
          <w:rFonts w:eastAsia="Times New Roman" w:cstheme="minorHAnsi"/>
          <w:color w:val="000000"/>
          <w:sz w:val="20"/>
          <w:szCs w:val="20"/>
          <w:shd w:val="clear" w:color="auto" w:fill="EEEEEE"/>
          <w:lang w:eastAsia="en-IN"/>
        </w:rPr>
        <w:t>departments</w:t>
      </w:r>
      <w:r w:rsidRPr="00050A30">
        <w:rPr>
          <w:rFonts w:eastAsia="Times New Roman" w:cstheme="minorHAnsi"/>
          <w:color w:val="222222"/>
          <w:sz w:val="20"/>
          <w:szCs w:val="20"/>
          <w:lang w:eastAsia="en-IN"/>
        </w:rPr>
        <w:t> even if there is no match in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w:t>
      </w:r>
    </w:p>
    <w:p w14:paraId="577A7E82" w14:textId="77777777" w:rsidR="00050A30" w:rsidRPr="00050A30" w:rsidRDefault="00050A30" w:rsidP="00050A30">
      <w:pPr>
        <w:numPr>
          <w:ilvl w:val="0"/>
          <w:numId w:val="10"/>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Cartesian products</w:t>
      </w:r>
    </w:p>
    <w:p w14:paraId="11541C6B"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If two tables in a join query have no join condition, then the database returns their </w:t>
      </w:r>
      <w:r w:rsidRPr="00050A30">
        <w:rPr>
          <w:rFonts w:eastAsia="Times New Roman" w:cstheme="minorHAnsi"/>
          <w:b/>
          <w:bCs/>
          <w:color w:val="222222"/>
          <w:sz w:val="20"/>
          <w:szCs w:val="20"/>
          <w:lang w:eastAsia="en-IN"/>
        </w:rPr>
        <w:t>Cartesian product</w:t>
      </w:r>
      <w:r w:rsidRPr="00050A30">
        <w:rPr>
          <w:rFonts w:eastAsia="Times New Roman" w:cstheme="minorHAnsi"/>
          <w:color w:val="222222"/>
          <w:sz w:val="20"/>
          <w:szCs w:val="20"/>
          <w:lang w:eastAsia="en-IN"/>
        </w:rPr>
        <w:t>. Each row of one table combines with each row of the other. For example, if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 has 107 rows and </w:t>
      </w:r>
      <w:r w:rsidRPr="00050A30">
        <w:rPr>
          <w:rFonts w:eastAsia="Times New Roman" w:cstheme="minorHAnsi"/>
          <w:color w:val="000000"/>
          <w:sz w:val="20"/>
          <w:szCs w:val="20"/>
          <w:shd w:val="clear" w:color="auto" w:fill="EEEEEE"/>
          <w:lang w:eastAsia="en-IN"/>
        </w:rPr>
        <w:t>departments</w:t>
      </w:r>
      <w:r w:rsidRPr="00050A30">
        <w:rPr>
          <w:rFonts w:eastAsia="Times New Roman" w:cstheme="minorHAnsi"/>
          <w:color w:val="222222"/>
          <w:sz w:val="20"/>
          <w:szCs w:val="20"/>
          <w:lang w:eastAsia="en-IN"/>
        </w:rPr>
        <w:t> has 27, then the Cartesian product contains 107*27 rows. A Cartesian product is rarely useful.</w:t>
      </w:r>
    </w:p>
    <w:p w14:paraId="62D2EA85"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507BCC41"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60" w:anchor="SQLRF30046" w:history="1">
        <w:r w:rsidRPr="00050A30">
          <w:rPr>
            <w:rFonts w:eastAsia="Times New Roman" w:cstheme="minorHAnsi"/>
            <w:i/>
            <w:iCs/>
            <w:color w:val="1D5AAB"/>
            <w:sz w:val="20"/>
            <w:szCs w:val="20"/>
            <w:lang w:eastAsia="en-IN"/>
          </w:rPr>
          <w:t>Oracle Database SQL Language Reference</w:t>
        </w:r>
      </w:hyperlink>
      <w:r w:rsidRPr="00050A30">
        <w:rPr>
          <w:rFonts w:eastAsia="Times New Roman" w:cstheme="minorHAnsi"/>
          <w:color w:val="222222"/>
          <w:sz w:val="20"/>
          <w:szCs w:val="20"/>
          <w:lang w:eastAsia="en-IN"/>
        </w:rPr>
        <w:t> for detailed descriptions and examples of joins</w:t>
      </w:r>
    </w:p>
    <w:p w14:paraId="3857AE95"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Subqueries and Implicit Queries</w:t>
      </w:r>
    </w:p>
    <w:p w14:paraId="16D1633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 </w:t>
      </w:r>
      <w:r w:rsidRPr="00050A30">
        <w:rPr>
          <w:rFonts w:eastAsia="Times New Roman" w:cstheme="minorHAnsi"/>
          <w:b/>
          <w:bCs/>
          <w:color w:val="222222"/>
          <w:sz w:val="20"/>
          <w:szCs w:val="20"/>
          <w:lang w:eastAsia="en-IN"/>
        </w:rPr>
        <w:t>subquery</w:t>
      </w:r>
      <w:r w:rsidRPr="00050A30">
        <w:rPr>
          <w:rFonts w:eastAsia="Times New Roman" w:cstheme="minorHAnsi"/>
          <w:color w:val="222222"/>
          <w:sz w:val="20"/>
          <w:szCs w:val="20"/>
          <w:lang w:eastAsia="en-IN"/>
        </w:rPr>
        <w:t> is a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 nested within another SQL statement. Subqueries are useful when you must execute multiple queries to solve a single problem.</w:t>
      </w:r>
    </w:p>
    <w:p w14:paraId="79D8340E"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Each query portion of a statement is called a </w:t>
      </w:r>
      <w:r w:rsidRPr="00050A30">
        <w:rPr>
          <w:rFonts w:eastAsia="Times New Roman" w:cstheme="minorHAnsi"/>
          <w:b/>
          <w:bCs/>
          <w:color w:val="222222"/>
          <w:sz w:val="20"/>
          <w:szCs w:val="20"/>
          <w:lang w:eastAsia="en-IN"/>
        </w:rPr>
        <w:t>query block</w:t>
      </w:r>
      <w:r w:rsidRPr="00050A30">
        <w:rPr>
          <w:rFonts w:eastAsia="Times New Roman" w:cstheme="minorHAnsi"/>
          <w:color w:val="222222"/>
          <w:sz w:val="20"/>
          <w:szCs w:val="20"/>
          <w:lang w:eastAsia="en-IN"/>
        </w:rPr>
        <w:t>. In </w:t>
      </w:r>
      <w:hyperlink r:id="rId61" w:anchor="CHDFFJJJ" w:history="1">
        <w:r w:rsidRPr="00050A30">
          <w:rPr>
            <w:rFonts w:eastAsia="Times New Roman" w:cstheme="minorHAnsi"/>
            <w:color w:val="1D5AAB"/>
            <w:sz w:val="20"/>
            <w:szCs w:val="20"/>
            <w:u w:val="single"/>
            <w:lang w:eastAsia="en-IN"/>
          </w:rPr>
          <w:t>Example 7-3</w:t>
        </w:r>
      </w:hyperlink>
      <w:r w:rsidRPr="00050A30">
        <w:rPr>
          <w:rFonts w:eastAsia="Times New Roman" w:cstheme="minorHAnsi"/>
          <w:color w:val="222222"/>
          <w:sz w:val="20"/>
          <w:szCs w:val="20"/>
          <w:lang w:eastAsia="en-IN"/>
        </w:rPr>
        <w:t>, the subquery in parentheses is the </w:t>
      </w:r>
      <w:r w:rsidRPr="00050A30">
        <w:rPr>
          <w:rFonts w:eastAsia="Times New Roman" w:cstheme="minorHAnsi"/>
          <w:b/>
          <w:bCs/>
          <w:color w:val="222222"/>
          <w:sz w:val="20"/>
          <w:szCs w:val="20"/>
          <w:lang w:eastAsia="en-IN"/>
        </w:rPr>
        <w:t>inner query block</w:t>
      </w:r>
      <w:r w:rsidRPr="00050A30">
        <w:rPr>
          <w:rFonts w:eastAsia="Times New Roman" w:cstheme="minorHAnsi"/>
          <w:color w:val="222222"/>
          <w:sz w:val="20"/>
          <w:szCs w:val="20"/>
          <w:lang w:eastAsia="en-IN"/>
        </w:rPr>
        <w:t>. The inner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 retrieves the IDs of departments with location ID 1800. These department IDs are needed by the </w:t>
      </w:r>
      <w:r w:rsidRPr="00050A30">
        <w:rPr>
          <w:rFonts w:eastAsia="Times New Roman" w:cstheme="minorHAnsi"/>
          <w:b/>
          <w:bCs/>
          <w:color w:val="222222"/>
          <w:sz w:val="20"/>
          <w:szCs w:val="20"/>
          <w:lang w:eastAsia="en-IN"/>
        </w:rPr>
        <w:t>outer query block</w:t>
      </w:r>
      <w:r w:rsidRPr="00050A30">
        <w:rPr>
          <w:rFonts w:eastAsia="Times New Roman" w:cstheme="minorHAnsi"/>
          <w:color w:val="222222"/>
          <w:sz w:val="20"/>
          <w:szCs w:val="20"/>
          <w:lang w:eastAsia="en-IN"/>
        </w:rPr>
        <w:t>, which retrieves names of employees in the departments whose IDs were supplied by the subquery.</w:t>
      </w:r>
    </w:p>
    <w:p w14:paraId="7651FFAF"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Example 7-3 Subquery</w:t>
      </w:r>
    </w:p>
    <w:p w14:paraId="42CACD7E"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SELECT first_name, last_name </w:t>
      </w:r>
    </w:p>
    <w:p w14:paraId="793A2A6B"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FROM   employees</w:t>
      </w:r>
    </w:p>
    <w:p w14:paraId="477A4E4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WHERE  department_id </w:t>
      </w:r>
    </w:p>
    <w:p w14:paraId="3A1A842A"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IN     (SELECT department_id FROM departments WHERE location_id = 1800);</w:t>
      </w:r>
    </w:p>
    <w:p w14:paraId="264D0ED5"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structure of the SQL statement does not force the database to execute the inner query first. For example, the database could rewrite the entire query as a join of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 and </w:t>
      </w:r>
      <w:r w:rsidRPr="00050A30">
        <w:rPr>
          <w:rFonts w:eastAsia="Times New Roman" w:cstheme="minorHAnsi"/>
          <w:color w:val="000000"/>
          <w:sz w:val="20"/>
          <w:szCs w:val="20"/>
          <w:shd w:val="clear" w:color="auto" w:fill="EEEEEE"/>
          <w:lang w:eastAsia="en-IN"/>
        </w:rPr>
        <w:t>departments</w:t>
      </w:r>
      <w:r w:rsidRPr="00050A30">
        <w:rPr>
          <w:rFonts w:eastAsia="Times New Roman" w:cstheme="minorHAnsi"/>
          <w:color w:val="222222"/>
          <w:sz w:val="20"/>
          <w:szCs w:val="20"/>
          <w:lang w:eastAsia="en-IN"/>
        </w:rPr>
        <w:t>, so that the subquery never executes by itself. As another example, the Virtual Private Database (VPD) feature could restrict the query of employees using a </w:t>
      </w:r>
      <w:r w:rsidRPr="00050A30">
        <w:rPr>
          <w:rFonts w:eastAsia="Times New Roman" w:cstheme="minorHAnsi"/>
          <w:color w:val="000000"/>
          <w:sz w:val="20"/>
          <w:szCs w:val="20"/>
          <w:shd w:val="clear" w:color="auto" w:fill="EEEEEE"/>
          <w:lang w:eastAsia="en-IN"/>
        </w:rPr>
        <w:t>WHERE</w:t>
      </w:r>
      <w:r w:rsidRPr="00050A30">
        <w:rPr>
          <w:rFonts w:eastAsia="Times New Roman" w:cstheme="minorHAnsi"/>
          <w:color w:val="222222"/>
          <w:sz w:val="20"/>
          <w:szCs w:val="20"/>
          <w:lang w:eastAsia="en-IN"/>
        </w:rPr>
        <w:t> clause, so that the database decides to query the employees first and then obtain the department IDs. The optimizer determines the best sequence of steps to retrieve the requested rows.</w:t>
      </w:r>
    </w:p>
    <w:p w14:paraId="753ED778"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An </w:t>
      </w:r>
      <w:r w:rsidRPr="00050A30">
        <w:rPr>
          <w:rFonts w:eastAsia="Times New Roman" w:cstheme="minorHAnsi"/>
          <w:b/>
          <w:bCs/>
          <w:color w:val="222222"/>
          <w:sz w:val="20"/>
          <w:szCs w:val="20"/>
          <w:lang w:eastAsia="en-IN"/>
        </w:rPr>
        <w:t>implicit query</w:t>
      </w:r>
      <w:r w:rsidRPr="00050A30">
        <w:rPr>
          <w:rFonts w:eastAsia="Times New Roman" w:cstheme="minorHAnsi"/>
          <w:color w:val="222222"/>
          <w:sz w:val="20"/>
          <w:szCs w:val="20"/>
          <w:lang w:eastAsia="en-IN"/>
        </w:rPr>
        <w:t> is a component of a DML statement that retrieves data without using a subquery. An </w:t>
      </w:r>
      <w:r w:rsidRPr="00050A30">
        <w:rPr>
          <w:rFonts w:eastAsia="Times New Roman" w:cstheme="minorHAnsi"/>
          <w:color w:val="000000"/>
          <w:sz w:val="20"/>
          <w:szCs w:val="20"/>
          <w:shd w:val="clear" w:color="auto" w:fill="EEEEEE"/>
          <w:lang w:eastAsia="en-IN"/>
        </w:rPr>
        <w:t>UPDATE</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DELETE</w:t>
      </w:r>
      <w:r w:rsidRPr="00050A30">
        <w:rPr>
          <w:rFonts w:eastAsia="Times New Roman" w:cstheme="minorHAnsi"/>
          <w:color w:val="222222"/>
          <w:sz w:val="20"/>
          <w:szCs w:val="20"/>
          <w:lang w:eastAsia="en-IN"/>
        </w:rPr>
        <w:t>, or </w:t>
      </w:r>
      <w:r w:rsidRPr="00050A30">
        <w:rPr>
          <w:rFonts w:eastAsia="Times New Roman" w:cstheme="minorHAnsi"/>
          <w:color w:val="000000"/>
          <w:sz w:val="20"/>
          <w:szCs w:val="20"/>
          <w:shd w:val="clear" w:color="auto" w:fill="EEEEEE"/>
          <w:lang w:eastAsia="en-IN"/>
        </w:rPr>
        <w:t>MERGE</w:t>
      </w:r>
      <w:r w:rsidRPr="00050A30">
        <w:rPr>
          <w:rFonts w:eastAsia="Times New Roman" w:cstheme="minorHAnsi"/>
          <w:color w:val="222222"/>
          <w:sz w:val="20"/>
          <w:szCs w:val="20"/>
          <w:lang w:eastAsia="en-IN"/>
        </w:rPr>
        <w:t> statement that does not explicitly include a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 uses an implicit query to retrieve rows to be modified. For example, the following statement includes an implicit query for the </w:t>
      </w:r>
      <w:r w:rsidRPr="00050A30">
        <w:rPr>
          <w:rFonts w:eastAsia="Times New Roman" w:cstheme="minorHAnsi"/>
          <w:color w:val="000000"/>
          <w:sz w:val="20"/>
          <w:szCs w:val="20"/>
          <w:shd w:val="clear" w:color="auto" w:fill="EEEEEE"/>
          <w:lang w:eastAsia="en-IN"/>
        </w:rPr>
        <w:t>Baer</w:t>
      </w:r>
      <w:r w:rsidRPr="00050A30">
        <w:rPr>
          <w:rFonts w:eastAsia="Times New Roman" w:cstheme="minorHAnsi"/>
          <w:color w:val="222222"/>
          <w:sz w:val="20"/>
          <w:szCs w:val="20"/>
          <w:lang w:eastAsia="en-IN"/>
        </w:rPr>
        <w:t> record:</w:t>
      </w:r>
    </w:p>
    <w:p w14:paraId="06DD0B7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UPDATE employees </w:t>
      </w:r>
    </w:p>
    <w:p w14:paraId="690E554F"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SET salary = salary*1.1 </w:t>
      </w:r>
    </w:p>
    <w:p w14:paraId="65EB998E"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WHERE last_name = 'Baer';</w:t>
      </w:r>
    </w:p>
    <w:p w14:paraId="1A6EBEF8"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only DML statement that does </w:t>
      </w:r>
      <w:r w:rsidRPr="00050A30">
        <w:rPr>
          <w:rFonts w:eastAsia="Times New Roman" w:cstheme="minorHAnsi"/>
          <w:i/>
          <w:iCs/>
          <w:color w:val="222222"/>
          <w:sz w:val="20"/>
          <w:szCs w:val="20"/>
          <w:lang w:eastAsia="en-IN"/>
        </w:rPr>
        <w:t>not</w:t>
      </w:r>
      <w:r w:rsidRPr="00050A30">
        <w:rPr>
          <w:rFonts w:eastAsia="Times New Roman" w:cstheme="minorHAnsi"/>
          <w:color w:val="222222"/>
          <w:sz w:val="20"/>
          <w:szCs w:val="20"/>
          <w:lang w:eastAsia="en-IN"/>
        </w:rPr>
        <w:t> necessarily include a query component is an </w:t>
      </w:r>
      <w:r w:rsidRPr="00050A30">
        <w:rPr>
          <w:rFonts w:eastAsia="Times New Roman" w:cstheme="minorHAnsi"/>
          <w:color w:val="000000"/>
          <w:sz w:val="20"/>
          <w:szCs w:val="20"/>
          <w:shd w:val="clear" w:color="auto" w:fill="EEEEEE"/>
          <w:lang w:eastAsia="en-IN"/>
        </w:rPr>
        <w:t>INSERT</w:t>
      </w:r>
      <w:r w:rsidRPr="00050A30">
        <w:rPr>
          <w:rFonts w:eastAsia="Times New Roman" w:cstheme="minorHAnsi"/>
          <w:color w:val="222222"/>
          <w:sz w:val="20"/>
          <w:szCs w:val="20"/>
          <w:lang w:eastAsia="en-IN"/>
        </w:rPr>
        <w:t> statement with a </w:t>
      </w:r>
      <w:r w:rsidRPr="00050A30">
        <w:rPr>
          <w:rFonts w:eastAsia="Times New Roman" w:cstheme="minorHAnsi"/>
          <w:color w:val="000000"/>
          <w:sz w:val="20"/>
          <w:szCs w:val="20"/>
          <w:shd w:val="clear" w:color="auto" w:fill="EEEEEE"/>
          <w:lang w:eastAsia="en-IN"/>
        </w:rPr>
        <w:t>VALUES</w:t>
      </w:r>
      <w:r w:rsidRPr="00050A30">
        <w:rPr>
          <w:rFonts w:eastAsia="Times New Roman" w:cstheme="minorHAnsi"/>
          <w:color w:val="222222"/>
          <w:sz w:val="20"/>
          <w:szCs w:val="20"/>
          <w:lang w:eastAsia="en-IN"/>
        </w:rPr>
        <w:t> clause. For example, an </w:t>
      </w:r>
      <w:r w:rsidRPr="00050A30">
        <w:rPr>
          <w:rFonts w:eastAsia="Times New Roman" w:cstheme="minorHAnsi"/>
          <w:color w:val="000000"/>
          <w:sz w:val="20"/>
          <w:szCs w:val="20"/>
          <w:shd w:val="clear" w:color="auto" w:fill="EEEEEE"/>
          <w:lang w:eastAsia="en-IN"/>
        </w:rPr>
        <w:t>INSERT INTO TABLE mytable VALUES (1)</w:t>
      </w:r>
      <w:r w:rsidRPr="00050A30">
        <w:rPr>
          <w:rFonts w:eastAsia="Times New Roman" w:cstheme="minorHAnsi"/>
          <w:color w:val="222222"/>
          <w:sz w:val="20"/>
          <w:szCs w:val="20"/>
          <w:lang w:eastAsia="en-IN"/>
        </w:rPr>
        <w:t> statement does not retrieve rows before inserting a row.</w:t>
      </w:r>
    </w:p>
    <w:p w14:paraId="25A0F687"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2B1E68FE"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62" w:anchor="BABJBIDG" w:history="1">
        <w:r w:rsidRPr="00050A30">
          <w:rPr>
            <w:rFonts w:eastAsia="Times New Roman" w:cstheme="minorHAnsi"/>
            <w:color w:val="1D5AAB"/>
            <w:sz w:val="20"/>
            <w:szCs w:val="20"/>
            <w:u w:val="single"/>
            <w:lang w:eastAsia="en-IN"/>
          </w:rPr>
          <w:t>"Virtual Private Database (VPD)"</w:t>
        </w:r>
      </w:hyperlink>
    </w:p>
    <w:p w14:paraId="48AEAAD8"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Transaction Control Statements</w:t>
      </w:r>
    </w:p>
    <w:p w14:paraId="6FDD00C0"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Transaction control statements manage the changes made by DML statements and group DML statements into transactions. These statements enable you to:</w:t>
      </w:r>
    </w:p>
    <w:p w14:paraId="0C72AF41" w14:textId="77777777" w:rsidR="00050A30" w:rsidRPr="00050A30" w:rsidRDefault="00050A30" w:rsidP="00050A30">
      <w:pPr>
        <w:numPr>
          <w:ilvl w:val="0"/>
          <w:numId w:val="11"/>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Make changes to a transaction permanent (</w:t>
      </w:r>
      <w:r w:rsidRPr="00050A30">
        <w:rPr>
          <w:rFonts w:eastAsia="Times New Roman" w:cstheme="minorHAnsi"/>
          <w:color w:val="000000"/>
          <w:sz w:val="20"/>
          <w:szCs w:val="20"/>
          <w:shd w:val="clear" w:color="auto" w:fill="EEEEEE"/>
          <w:lang w:eastAsia="en-IN"/>
        </w:rPr>
        <w:t>COMMIT</w:t>
      </w:r>
      <w:r w:rsidRPr="00050A30">
        <w:rPr>
          <w:rFonts w:eastAsia="Times New Roman" w:cstheme="minorHAnsi"/>
          <w:color w:val="222222"/>
          <w:sz w:val="20"/>
          <w:szCs w:val="20"/>
          <w:lang w:eastAsia="en-IN"/>
        </w:rPr>
        <w:t>).</w:t>
      </w:r>
    </w:p>
    <w:p w14:paraId="26B9FA80" w14:textId="77777777" w:rsidR="00050A30" w:rsidRPr="00050A30" w:rsidRDefault="00050A30" w:rsidP="00050A30">
      <w:pPr>
        <w:numPr>
          <w:ilvl w:val="0"/>
          <w:numId w:val="11"/>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Undo the changes in a transaction, since the transaction started (</w:t>
      </w:r>
      <w:r w:rsidRPr="00050A30">
        <w:rPr>
          <w:rFonts w:eastAsia="Times New Roman" w:cstheme="minorHAnsi"/>
          <w:color w:val="000000"/>
          <w:sz w:val="20"/>
          <w:szCs w:val="20"/>
          <w:shd w:val="clear" w:color="auto" w:fill="EEEEEE"/>
          <w:lang w:eastAsia="en-IN"/>
        </w:rPr>
        <w:t>ROLLBACK</w:t>
      </w:r>
      <w:r w:rsidRPr="00050A30">
        <w:rPr>
          <w:rFonts w:eastAsia="Times New Roman" w:cstheme="minorHAnsi"/>
          <w:color w:val="222222"/>
          <w:sz w:val="20"/>
          <w:szCs w:val="20"/>
          <w:lang w:eastAsia="en-IN"/>
        </w:rPr>
        <w:t>) or since a savepoint (</w:t>
      </w:r>
      <w:r w:rsidRPr="00050A30">
        <w:rPr>
          <w:rFonts w:eastAsia="Times New Roman" w:cstheme="minorHAnsi"/>
          <w:color w:val="000000"/>
          <w:sz w:val="20"/>
          <w:szCs w:val="20"/>
          <w:shd w:val="clear" w:color="auto" w:fill="EEEEEE"/>
          <w:lang w:eastAsia="en-IN"/>
        </w:rPr>
        <w:t>ROLLBACK TO SAVEPOINT</w:t>
      </w:r>
      <w:r w:rsidRPr="00050A30">
        <w:rPr>
          <w:rFonts w:eastAsia="Times New Roman" w:cstheme="minorHAnsi"/>
          <w:color w:val="222222"/>
          <w:sz w:val="20"/>
          <w:szCs w:val="20"/>
          <w:lang w:eastAsia="en-IN"/>
        </w:rPr>
        <w:t>). A </w:t>
      </w:r>
      <w:r w:rsidRPr="00050A30">
        <w:rPr>
          <w:rFonts w:eastAsia="Times New Roman" w:cstheme="minorHAnsi"/>
          <w:b/>
          <w:bCs/>
          <w:color w:val="222222"/>
          <w:sz w:val="20"/>
          <w:szCs w:val="20"/>
          <w:lang w:eastAsia="en-IN"/>
        </w:rPr>
        <w:t>savepoint</w:t>
      </w:r>
      <w:r w:rsidRPr="00050A30">
        <w:rPr>
          <w:rFonts w:eastAsia="Times New Roman" w:cstheme="minorHAnsi"/>
          <w:color w:val="222222"/>
          <w:sz w:val="20"/>
          <w:szCs w:val="20"/>
          <w:lang w:eastAsia="en-IN"/>
        </w:rPr>
        <w:t> is a user-declared intermediate marker within the context of a transaction.</w:t>
      </w:r>
    </w:p>
    <w:p w14:paraId="47CBC895" w14:textId="77777777" w:rsidR="00050A30" w:rsidRPr="00050A30" w:rsidRDefault="00050A30" w:rsidP="00050A30">
      <w:pPr>
        <w:shd w:val="clear" w:color="auto" w:fill="EFF6FE"/>
        <w:spacing w:after="0" w:line="240" w:lineRule="auto"/>
        <w:ind w:left="720"/>
        <w:rPr>
          <w:rFonts w:eastAsia="Times New Roman" w:cstheme="minorHAnsi"/>
          <w:b/>
          <w:bCs/>
          <w:color w:val="1D5AAB"/>
          <w:sz w:val="20"/>
          <w:szCs w:val="20"/>
          <w:lang w:eastAsia="en-IN"/>
        </w:rPr>
      </w:pPr>
      <w:r w:rsidRPr="00050A30">
        <w:rPr>
          <w:rFonts w:eastAsia="Times New Roman" w:cstheme="minorHAnsi"/>
          <w:b/>
          <w:bCs/>
          <w:color w:val="1D5AAB"/>
          <w:sz w:val="20"/>
          <w:szCs w:val="20"/>
          <w:lang w:eastAsia="en-IN"/>
        </w:rPr>
        <w:t>Note:</w:t>
      </w:r>
    </w:p>
    <w:p w14:paraId="6FDACBED" w14:textId="77777777" w:rsidR="00050A30" w:rsidRPr="00050A30" w:rsidRDefault="00050A30" w:rsidP="00050A30">
      <w:pPr>
        <w:shd w:val="clear" w:color="auto" w:fill="EFF6FE"/>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w:t>
      </w:r>
      <w:r w:rsidRPr="00050A30">
        <w:rPr>
          <w:rFonts w:eastAsia="Times New Roman" w:cstheme="minorHAnsi"/>
          <w:color w:val="000000"/>
          <w:sz w:val="20"/>
          <w:szCs w:val="20"/>
          <w:shd w:val="clear" w:color="auto" w:fill="EEEEEE"/>
          <w:lang w:eastAsia="en-IN"/>
        </w:rPr>
        <w:t>ROLLBACK</w:t>
      </w:r>
      <w:r w:rsidRPr="00050A30">
        <w:rPr>
          <w:rFonts w:eastAsia="Times New Roman" w:cstheme="minorHAnsi"/>
          <w:color w:val="222222"/>
          <w:sz w:val="20"/>
          <w:szCs w:val="20"/>
          <w:lang w:eastAsia="en-IN"/>
        </w:rPr>
        <w:t> command ends a transaction, but </w:t>
      </w:r>
      <w:r w:rsidRPr="00050A30">
        <w:rPr>
          <w:rFonts w:eastAsia="Times New Roman" w:cstheme="minorHAnsi"/>
          <w:color w:val="000000"/>
          <w:sz w:val="20"/>
          <w:szCs w:val="20"/>
          <w:shd w:val="clear" w:color="auto" w:fill="EEEEEE"/>
          <w:lang w:eastAsia="en-IN"/>
        </w:rPr>
        <w:t>ROLLBACK TO SAVEPOINT</w:t>
      </w:r>
      <w:r w:rsidRPr="00050A30">
        <w:rPr>
          <w:rFonts w:eastAsia="Times New Roman" w:cstheme="minorHAnsi"/>
          <w:color w:val="222222"/>
          <w:sz w:val="20"/>
          <w:szCs w:val="20"/>
          <w:lang w:eastAsia="en-IN"/>
        </w:rPr>
        <w:t> does not.</w:t>
      </w:r>
    </w:p>
    <w:p w14:paraId="37CE2E19" w14:textId="77777777" w:rsidR="00050A30" w:rsidRPr="00050A30" w:rsidRDefault="00050A30" w:rsidP="00050A30">
      <w:pPr>
        <w:numPr>
          <w:ilvl w:val="0"/>
          <w:numId w:val="11"/>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Set a point to which you can roll back (</w:t>
      </w:r>
      <w:r w:rsidRPr="00050A30">
        <w:rPr>
          <w:rFonts w:eastAsia="Times New Roman" w:cstheme="minorHAnsi"/>
          <w:color w:val="000000"/>
          <w:sz w:val="20"/>
          <w:szCs w:val="20"/>
          <w:shd w:val="clear" w:color="auto" w:fill="EEEEEE"/>
          <w:lang w:eastAsia="en-IN"/>
        </w:rPr>
        <w:t>SAVEPOINT</w:t>
      </w:r>
      <w:r w:rsidRPr="00050A30">
        <w:rPr>
          <w:rFonts w:eastAsia="Times New Roman" w:cstheme="minorHAnsi"/>
          <w:color w:val="222222"/>
          <w:sz w:val="20"/>
          <w:szCs w:val="20"/>
          <w:lang w:eastAsia="en-IN"/>
        </w:rPr>
        <w:t>).</w:t>
      </w:r>
    </w:p>
    <w:p w14:paraId="7BCB373E" w14:textId="77777777" w:rsidR="00050A30" w:rsidRPr="00050A30" w:rsidRDefault="00050A30" w:rsidP="00050A30">
      <w:pPr>
        <w:numPr>
          <w:ilvl w:val="0"/>
          <w:numId w:val="11"/>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Establish properties for a transaction (</w:t>
      </w:r>
      <w:r w:rsidRPr="00050A30">
        <w:rPr>
          <w:rFonts w:eastAsia="Times New Roman" w:cstheme="minorHAnsi"/>
          <w:color w:val="000000"/>
          <w:sz w:val="20"/>
          <w:szCs w:val="20"/>
          <w:shd w:val="clear" w:color="auto" w:fill="EEEEEE"/>
          <w:lang w:eastAsia="en-IN"/>
        </w:rPr>
        <w:t>SET</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TRANSACTION</w:t>
      </w:r>
      <w:r w:rsidRPr="00050A30">
        <w:rPr>
          <w:rFonts w:eastAsia="Times New Roman" w:cstheme="minorHAnsi"/>
          <w:color w:val="222222"/>
          <w:sz w:val="20"/>
          <w:szCs w:val="20"/>
          <w:lang w:eastAsia="en-IN"/>
        </w:rPr>
        <w:t>).</w:t>
      </w:r>
    </w:p>
    <w:p w14:paraId="3E132E46" w14:textId="77777777" w:rsidR="00050A30" w:rsidRPr="00050A30" w:rsidRDefault="00050A30" w:rsidP="00050A30">
      <w:pPr>
        <w:numPr>
          <w:ilvl w:val="0"/>
          <w:numId w:val="11"/>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Specify whether a deferrable </w:t>
      </w:r>
      <w:hyperlink r:id="rId63" w:anchor="CBABGDBI" w:history="1">
        <w:r w:rsidRPr="00050A30">
          <w:rPr>
            <w:rFonts w:eastAsia="Times New Roman" w:cstheme="minorHAnsi"/>
            <w:b/>
            <w:bCs/>
            <w:color w:val="1D5AAB"/>
            <w:sz w:val="20"/>
            <w:szCs w:val="20"/>
            <w:lang w:eastAsia="en-IN"/>
          </w:rPr>
          <w:t>integrity constraint</w:t>
        </w:r>
      </w:hyperlink>
      <w:r w:rsidRPr="00050A30">
        <w:rPr>
          <w:rFonts w:eastAsia="Times New Roman" w:cstheme="minorHAnsi"/>
          <w:color w:val="222222"/>
          <w:sz w:val="20"/>
          <w:szCs w:val="20"/>
          <w:lang w:eastAsia="en-IN"/>
        </w:rPr>
        <w:t> is checked following each DML statement or when the transaction is committed (</w:t>
      </w:r>
      <w:r w:rsidRPr="00050A30">
        <w:rPr>
          <w:rFonts w:eastAsia="Times New Roman" w:cstheme="minorHAnsi"/>
          <w:color w:val="000000"/>
          <w:sz w:val="20"/>
          <w:szCs w:val="20"/>
          <w:shd w:val="clear" w:color="auto" w:fill="EEEEEE"/>
          <w:lang w:eastAsia="en-IN"/>
        </w:rPr>
        <w:t>SET CONSTRAINT</w:t>
      </w:r>
      <w:r w:rsidRPr="00050A30">
        <w:rPr>
          <w:rFonts w:eastAsia="Times New Roman" w:cstheme="minorHAnsi"/>
          <w:color w:val="222222"/>
          <w:sz w:val="20"/>
          <w:szCs w:val="20"/>
          <w:lang w:eastAsia="en-IN"/>
        </w:rPr>
        <w:t>).</w:t>
      </w:r>
    </w:p>
    <w:p w14:paraId="00E30AE0"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following example starts a transaction named </w:t>
      </w:r>
      <w:r w:rsidRPr="00050A30">
        <w:rPr>
          <w:rFonts w:eastAsia="Times New Roman" w:cstheme="minorHAnsi"/>
          <w:color w:val="000000"/>
          <w:sz w:val="20"/>
          <w:szCs w:val="20"/>
          <w:shd w:val="clear" w:color="auto" w:fill="EEEEEE"/>
          <w:lang w:eastAsia="en-IN"/>
        </w:rPr>
        <w:t>Update salaries</w:t>
      </w:r>
      <w:r w:rsidRPr="00050A30">
        <w:rPr>
          <w:rFonts w:eastAsia="Times New Roman" w:cstheme="minorHAnsi"/>
          <w:color w:val="222222"/>
          <w:sz w:val="20"/>
          <w:szCs w:val="20"/>
          <w:lang w:eastAsia="en-IN"/>
        </w:rPr>
        <w:t>. The example creates a savepoint, updates an employee salary, and then rolls back the transaction to the savepoint. The example updates the salary to a different value and commits.</w:t>
      </w:r>
    </w:p>
    <w:p w14:paraId="2124E5E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SET TRANSACTION NAME 'Update salaries';</w:t>
      </w:r>
    </w:p>
    <w:p w14:paraId="1F93AC8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7F4F6AF5"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SAVEPOINT before_salary_update;</w:t>
      </w:r>
    </w:p>
    <w:p w14:paraId="24C7375F"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09A40B36"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UPDATE employees SET salary=9100 WHERE employee_id=1234 # DML</w:t>
      </w:r>
    </w:p>
    <w:p w14:paraId="754EC5F8"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6A0DB380"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ROLLBACK TO SAVEPOINT before_salary_update;</w:t>
      </w:r>
    </w:p>
    <w:p w14:paraId="2AAC31CF"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2AFF92CA"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UPDATE employees SET salary=9200 WHERE employee_id=1234 # DML</w:t>
      </w:r>
    </w:p>
    <w:p w14:paraId="29AF18E4"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3D5A9D93"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COMMIT COMMENT 'Updated salaries';</w:t>
      </w:r>
    </w:p>
    <w:p w14:paraId="585BD376"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55CC4582" w14:textId="77777777" w:rsidR="00050A30" w:rsidRPr="00050A30" w:rsidRDefault="00050A30" w:rsidP="00050A30">
      <w:pPr>
        <w:numPr>
          <w:ilvl w:val="0"/>
          <w:numId w:val="12"/>
        </w:numPr>
        <w:shd w:val="clear" w:color="auto" w:fill="EFF6FE"/>
        <w:spacing w:after="0" w:line="240" w:lineRule="auto"/>
        <w:rPr>
          <w:rFonts w:eastAsia="Times New Roman" w:cstheme="minorHAnsi"/>
          <w:color w:val="222222"/>
          <w:sz w:val="20"/>
          <w:szCs w:val="20"/>
          <w:lang w:eastAsia="en-IN"/>
        </w:rPr>
      </w:pPr>
      <w:hyperlink r:id="rId64" w:anchor="i1666" w:history="1">
        <w:r w:rsidRPr="00050A30">
          <w:rPr>
            <w:rFonts w:eastAsia="Times New Roman" w:cstheme="minorHAnsi"/>
            <w:color w:val="1D5AAB"/>
            <w:sz w:val="20"/>
            <w:szCs w:val="20"/>
            <w:u w:val="single"/>
            <w:lang w:eastAsia="en-IN"/>
          </w:rPr>
          <w:t>"Introduction to Transactions "</w:t>
        </w:r>
      </w:hyperlink>
    </w:p>
    <w:p w14:paraId="18937ECB" w14:textId="77777777" w:rsidR="00050A30" w:rsidRPr="00050A30" w:rsidRDefault="00050A30" w:rsidP="00050A30">
      <w:pPr>
        <w:numPr>
          <w:ilvl w:val="0"/>
          <w:numId w:val="12"/>
        </w:numPr>
        <w:shd w:val="clear" w:color="auto" w:fill="EFF6FE"/>
        <w:spacing w:after="0" w:line="240" w:lineRule="auto"/>
        <w:rPr>
          <w:rFonts w:eastAsia="Times New Roman" w:cstheme="minorHAnsi"/>
          <w:color w:val="222222"/>
          <w:sz w:val="20"/>
          <w:szCs w:val="20"/>
          <w:lang w:eastAsia="en-IN"/>
        </w:rPr>
      </w:pPr>
      <w:hyperlink r:id="rId65" w:anchor="CHDIECJG" w:history="1">
        <w:r w:rsidRPr="00050A30">
          <w:rPr>
            <w:rFonts w:eastAsia="Times New Roman" w:cstheme="minorHAnsi"/>
            <w:color w:val="1D5AAB"/>
            <w:sz w:val="20"/>
            <w:szCs w:val="20"/>
            <w:u w:val="single"/>
            <w:lang w:eastAsia="en-IN"/>
          </w:rPr>
          <w:t>"Deferrable Constraints"</w:t>
        </w:r>
      </w:hyperlink>
    </w:p>
    <w:p w14:paraId="6D74012B" w14:textId="77777777" w:rsidR="00050A30" w:rsidRPr="00050A30" w:rsidRDefault="00050A30" w:rsidP="00050A30">
      <w:pPr>
        <w:numPr>
          <w:ilvl w:val="0"/>
          <w:numId w:val="12"/>
        </w:numPr>
        <w:shd w:val="clear" w:color="auto" w:fill="EFF6FE"/>
        <w:spacing w:after="0" w:line="240" w:lineRule="auto"/>
        <w:rPr>
          <w:rFonts w:eastAsia="Times New Roman" w:cstheme="minorHAnsi"/>
          <w:color w:val="222222"/>
          <w:sz w:val="20"/>
          <w:szCs w:val="20"/>
          <w:lang w:eastAsia="en-IN"/>
        </w:rPr>
      </w:pPr>
      <w:hyperlink r:id="rId66" w:anchor="SQLRF30043" w:history="1">
        <w:r w:rsidRPr="00050A30">
          <w:rPr>
            <w:rFonts w:eastAsia="Times New Roman" w:cstheme="minorHAnsi"/>
            <w:i/>
            <w:iCs/>
            <w:color w:val="1D5AAB"/>
            <w:sz w:val="20"/>
            <w:szCs w:val="20"/>
            <w:lang w:eastAsia="en-IN"/>
          </w:rPr>
          <w:t>Oracle Database SQL Language Reference</w:t>
        </w:r>
      </w:hyperlink>
    </w:p>
    <w:p w14:paraId="165DBD25"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Session Control Statements</w:t>
      </w:r>
    </w:p>
    <w:p w14:paraId="252DE4EC"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Session control statements dynamically manage the properties of a user </w:t>
      </w:r>
      <w:hyperlink r:id="rId67" w:anchor="CBAHEBIG" w:history="1">
        <w:r w:rsidRPr="00050A30">
          <w:rPr>
            <w:rFonts w:eastAsia="Times New Roman" w:cstheme="minorHAnsi"/>
            <w:b/>
            <w:bCs/>
            <w:color w:val="1D5AAB"/>
            <w:sz w:val="20"/>
            <w:szCs w:val="20"/>
            <w:lang w:eastAsia="en-IN"/>
          </w:rPr>
          <w:t>session</w:t>
        </w:r>
      </w:hyperlink>
      <w:r w:rsidRPr="00050A30">
        <w:rPr>
          <w:rFonts w:eastAsia="Times New Roman" w:cstheme="minorHAnsi"/>
          <w:color w:val="222222"/>
          <w:sz w:val="20"/>
          <w:szCs w:val="20"/>
          <w:lang w:eastAsia="en-IN"/>
        </w:rPr>
        <w:t>. As explained in </w:t>
      </w:r>
      <w:hyperlink r:id="rId68" w:anchor="i18532" w:history="1">
        <w:r w:rsidRPr="00050A30">
          <w:rPr>
            <w:rFonts w:eastAsia="Times New Roman" w:cstheme="minorHAnsi"/>
            <w:color w:val="1D5AAB"/>
            <w:sz w:val="20"/>
            <w:szCs w:val="20"/>
            <w:u w:val="single"/>
            <w:lang w:eastAsia="en-IN"/>
          </w:rPr>
          <w:t>"Connections and Sessions"</w:t>
        </w:r>
      </w:hyperlink>
      <w:r w:rsidRPr="00050A30">
        <w:rPr>
          <w:rFonts w:eastAsia="Times New Roman" w:cstheme="minorHAnsi"/>
          <w:color w:val="222222"/>
          <w:sz w:val="20"/>
          <w:szCs w:val="20"/>
          <w:lang w:eastAsia="en-IN"/>
        </w:rPr>
        <w:t>, a session is a logical entity in the database instance memory that represents the state of a current user login to a database. A session lasts from the time the user is authenticated by the database until the user disconnects or exits the database application.</w:t>
      </w:r>
    </w:p>
    <w:p w14:paraId="6CB3F937"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Session control statements enable you to:</w:t>
      </w:r>
    </w:p>
    <w:p w14:paraId="4F6C97C2" w14:textId="77777777" w:rsidR="00050A30" w:rsidRPr="00050A30" w:rsidRDefault="00050A30" w:rsidP="00050A30">
      <w:pPr>
        <w:numPr>
          <w:ilvl w:val="0"/>
          <w:numId w:val="13"/>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Alter the current session by performing a specialized function, such as enabling and disabling SQL tracing (</w:t>
      </w:r>
      <w:r w:rsidRPr="00050A30">
        <w:rPr>
          <w:rFonts w:eastAsia="Times New Roman" w:cstheme="minorHAnsi"/>
          <w:color w:val="000000"/>
          <w:sz w:val="20"/>
          <w:szCs w:val="20"/>
          <w:shd w:val="clear" w:color="auto" w:fill="EEEEEE"/>
          <w:lang w:eastAsia="en-IN"/>
        </w:rPr>
        <w:t>ALTER</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SESSION</w:t>
      </w:r>
      <w:r w:rsidRPr="00050A30">
        <w:rPr>
          <w:rFonts w:eastAsia="Times New Roman" w:cstheme="minorHAnsi"/>
          <w:color w:val="222222"/>
          <w:sz w:val="20"/>
          <w:szCs w:val="20"/>
          <w:lang w:eastAsia="en-IN"/>
        </w:rPr>
        <w:t>).</w:t>
      </w:r>
    </w:p>
    <w:p w14:paraId="1406D328" w14:textId="77777777" w:rsidR="00050A30" w:rsidRPr="00050A30" w:rsidRDefault="00050A30" w:rsidP="00050A30">
      <w:pPr>
        <w:numPr>
          <w:ilvl w:val="0"/>
          <w:numId w:val="13"/>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Enable and disable roles, which are groups of privileges, for the current session (</w:t>
      </w:r>
      <w:r w:rsidRPr="00050A30">
        <w:rPr>
          <w:rFonts w:eastAsia="Times New Roman" w:cstheme="minorHAnsi"/>
          <w:color w:val="000000"/>
          <w:sz w:val="20"/>
          <w:szCs w:val="20"/>
          <w:shd w:val="clear" w:color="auto" w:fill="EEEEEE"/>
          <w:lang w:eastAsia="en-IN"/>
        </w:rPr>
        <w:t>SET</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ROLE</w:t>
      </w:r>
      <w:r w:rsidRPr="00050A30">
        <w:rPr>
          <w:rFonts w:eastAsia="Times New Roman" w:cstheme="minorHAnsi"/>
          <w:color w:val="222222"/>
          <w:sz w:val="20"/>
          <w:szCs w:val="20"/>
          <w:lang w:eastAsia="en-IN"/>
        </w:rPr>
        <w:t>).</w:t>
      </w:r>
    </w:p>
    <w:p w14:paraId="64DF6BAA"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following example turns on SQL tracing for the session and then enables all roles granted in the current session except </w:t>
      </w:r>
      <w:r w:rsidRPr="00050A30">
        <w:rPr>
          <w:rFonts w:eastAsia="Times New Roman" w:cstheme="minorHAnsi"/>
          <w:color w:val="000000"/>
          <w:sz w:val="20"/>
          <w:szCs w:val="20"/>
          <w:shd w:val="clear" w:color="auto" w:fill="EEEEEE"/>
          <w:lang w:eastAsia="en-IN"/>
        </w:rPr>
        <w:t>dw_manager</w:t>
      </w:r>
      <w:r w:rsidRPr="00050A30">
        <w:rPr>
          <w:rFonts w:eastAsia="Times New Roman" w:cstheme="minorHAnsi"/>
          <w:color w:val="222222"/>
          <w:sz w:val="20"/>
          <w:szCs w:val="20"/>
          <w:lang w:eastAsia="en-IN"/>
        </w:rPr>
        <w:t>:</w:t>
      </w:r>
    </w:p>
    <w:p w14:paraId="6A32333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ALTER SESSION SET SQL_TRACE = TRUE;</w:t>
      </w:r>
    </w:p>
    <w:p w14:paraId="22E2E839"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75F38B20"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SET ROLE ALL EXCEPT dw_manager;</w:t>
      </w:r>
    </w:p>
    <w:p w14:paraId="1B2D4237"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Session control statements do not implicitly commit the current transaction.</w:t>
      </w:r>
    </w:p>
    <w:p w14:paraId="3251E790"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0B2D3FE7"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69" w:anchor="SQLRF30044" w:history="1">
        <w:r w:rsidRPr="00050A30">
          <w:rPr>
            <w:rFonts w:eastAsia="Times New Roman" w:cstheme="minorHAnsi"/>
            <w:i/>
            <w:iCs/>
            <w:color w:val="1D5AAB"/>
            <w:sz w:val="20"/>
            <w:szCs w:val="20"/>
            <w:lang w:eastAsia="en-IN"/>
          </w:rPr>
          <w:t>Oracle Database SQL Language Reference</w:t>
        </w:r>
      </w:hyperlink>
      <w:r w:rsidRPr="00050A30">
        <w:rPr>
          <w:rFonts w:eastAsia="Times New Roman" w:cstheme="minorHAnsi"/>
          <w:color w:val="222222"/>
          <w:sz w:val="20"/>
          <w:szCs w:val="20"/>
          <w:lang w:eastAsia="en-IN"/>
        </w:rPr>
        <w:t> for </w:t>
      </w:r>
      <w:r w:rsidRPr="00050A30">
        <w:rPr>
          <w:rFonts w:eastAsia="Times New Roman" w:cstheme="minorHAnsi"/>
          <w:color w:val="000000"/>
          <w:sz w:val="20"/>
          <w:szCs w:val="20"/>
          <w:shd w:val="clear" w:color="auto" w:fill="EEEEEE"/>
          <w:lang w:eastAsia="en-IN"/>
        </w:rPr>
        <w:t>ALTER SESSION</w:t>
      </w:r>
      <w:r w:rsidRPr="00050A30">
        <w:rPr>
          <w:rFonts w:eastAsia="Times New Roman" w:cstheme="minorHAnsi"/>
          <w:color w:val="222222"/>
          <w:sz w:val="20"/>
          <w:szCs w:val="20"/>
          <w:lang w:eastAsia="en-IN"/>
        </w:rPr>
        <w:t> syntax and semantics</w:t>
      </w:r>
    </w:p>
    <w:p w14:paraId="61F94A6C"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System Control Statement</w:t>
      </w:r>
    </w:p>
    <w:p w14:paraId="33A8F258"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System control statements change the properties of the database </w:t>
      </w:r>
      <w:hyperlink r:id="rId70" w:anchor="CBAFGFCJ" w:history="1">
        <w:r w:rsidRPr="00050A30">
          <w:rPr>
            <w:rFonts w:eastAsia="Times New Roman" w:cstheme="minorHAnsi"/>
            <w:b/>
            <w:bCs/>
            <w:color w:val="1D5AAB"/>
            <w:sz w:val="20"/>
            <w:szCs w:val="20"/>
            <w:lang w:eastAsia="en-IN"/>
          </w:rPr>
          <w:t>instance</w:t>
        </w:r>
      </w:hyperlink>
      <w:r w:rsidRPr="00050A30">
        <w:rPr>
          <w:rFonts w:eastAsia="Times New Roman" w:cstheme="minorHAnsi"/>
          <w:color w:val="222222"/>
          <w:sz w:val="20"/>
          <w:szCs w:val="20"/>
          <w:lang w:eastAsia="en-IN"/>
        </w:rPr>
        <w:t>. The only system control statement is </w:t>
      </w:r>
      <w:r w:rsidRPr="00050A30">
        <w:rPr>
          <w:rFonts w:eastAsia="Times New Roman" w:cstheme="minorHAnsi"/>
          <w:color w:val="000000"/>
          <w:sz w:val="20"/>
          <w:szCs w:val="20"/>
          <w:shd w:val="clear" w:color="auto" w:fill="EEEEEE"/>
          <w:lang w:eastAsia="en-IN"/>
        </w:rPr>
        <w:t>ALTER</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SYSTEM</w:t>
      </w:r>
      <w:r w:rsidRPr="00050A30">
        <w:rPr>
          <w:rFonts w:eastAsia="Times New Roman" w:cstheme="minorHAnsi"/>
          <w:color w:val="222222"/>
          <w:sz w:val="20"/>
          <w:szCs w:val="20"/>
          <w:lang w:eastAsia="en-IN"/>
        </w:rPr>
        <w:t>. It enables you to change settings such as the minimum number of shared servers, terminate a session, and perform other system-level tasks.</w:t>
      </w:r>
    </w:p>
    <w:p w14:paraId="7365DD07"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Following are examples of system control statements:</w:t>
      </w:r>
    </w:p>
    <w:p w14:paraId="25DD4530"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ALTER SYSTEM SWITCH LOGFILE; </w:t>
      </w:r>
    </w:p>
    <w:p w14:paraId="34B40ECA"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7AA838B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ALTER SYSTEM KILL SESSION '39, 23';</w:t>
      </w:r>
    </w:p>
    <w:p w14:paraId="2295B74D"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w:t>
      </w:r>
      <w:r w:rsidRPr="00050A30">
        <w:rPr>
          <w:rFonts w:eastAsia="Times New Roman" w:cstheme="minorHAnsi"/>
          <w:color w:val="000000"/>
          <w:sz w:val="20"/>
          <w:szCs w:val="20"/>
          <w:shd w:val="clear" w:color="auto" w:fill="EEEEEE"/>
          <w:lang w:eastAsia="en-IN"/>
        </w:rPr>
        <w:t>ALTER SYSTEM</w:t>
      </w:r>
      <w:r w:rsidRPr="00050A30">
        <w:rPr>
          <w:rFonts w:eastAsia="Times New Roman" w:cstheme="minorHAnsi"/>
          <w:color w:val="222222"/>
          <w:sz w:val="20"/>
          <w:szCs w:val="20"/>
          <w:lang w:eastAsia="en-IN"/>
        </w:rPr>
        <w:t> statement does not implicitly commit the current transaction.</w:t>
      </w:r>
    </w:p>
    <w:p w14:paraId="64A5DC90"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4A0B671D"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71" w:anchor="SQLRF00902" w:history="1">
        <w:r w:rsidRPr="00050A30">
          <w:rPr>
            <w:rFonts w:eastAsia="Times New Roman" w:cstheme="minorHAnsi"/>
            <w:i/>
            <w:iCs/>
            <w:color w:val="1D5AAB"/>
            <w:sz w:val="20"/>
            <w:szCs w:val="20"/>
            <w:lang w:eastAsia="en-IN"/>
          </w:rPr>
          <w:t>Oracle Database SQL Language Reference</w:t>
        </w:r>
      </w:hyperlink>
      <w:r w:rsidRPr="00050A30">
        <w:rPr>
          <w:rFonts w:eastAsia="Times New Roman" w:cstheme="minorHAnsi"/>
          <w:color w:val="222222"/>
          <w:sz w:val="20"/>
          <w:szCs w:val="20"/>
          <w:lang w:eastAsia="en-IN"/>
        </w:rPr>
        <w:t> for </w:t>
      </w:r>
      <w:r w:rsidRPr="00050A30">
        <w:rPr>
          <w:rFonts w:eastAsia="Times New Roman" w:cstheme="minorHAnsi"/>
          <w:color w:val="000000"/>
          <w:sz w:val="20"/>
          <w:szCs w:val="20"/>
          <w:shd w:val="clear" w:color="auto" w:fill="EEEEEE"/>
          <w:lang w:eastAsia="en-IN"/>
        </w:rPr>
        <w:t>ALTER SYSTEM</w:t>
      </w:r>
      <w:r w:rsidRPr="00050A30">
        <w:rPr>
          <w:rFonts w:eastAsia="Times New Roman" w:cstheme="minorHAnsi"/>
          <w:color w:val="222222"/>
          <w:sz w:val="20"/>
          <w:szCs w:val="20"/>
          <w:lang w:eastAsia="en-IN"/>
        </w:rPr>
        <w:t> syntax and semantics</w:t>
      </w:r>
    </w:p>
    <w:p w14:paraId="327FA578"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Embedded SQL Statements</w:t>
      </w:r>
    </w:p>
    <w:p w14:paraId="65FBAF94"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Embedded SQL statements incorporate DDL, DML, and transaction control statements within a procedural language program. They are used with the Oracle precompilers. Embedded SQL is one approach to incorporating SQL in your procedural language applications. Another approach is to use a procedural API such as Open Database Connectivity (ODBC) or Java Database Connectivity (JDBC).</w:t>
      </w:r>
    </w:p>
    <w:p w14:paraId="038BA972"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Embedded SQL statements enable you to:</w:t>
      </w:r>
    </w:p>
    <w:p w14:paraId="1FF02460" w14:textId="77777777" w:rsidR="00050A30" w:rsidRPr="00050A30" w:rsidRDefault="00050A30" w:rsidP="00050A30">
      <w:pPr>
        <w:numPr>
          <w:ilvl w:val="0"/>
          <w:numId w:val="14"/>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Define, allocate, and release </w:t>
      </w:r>
      <w:hyperlink r:id="rId72" w:anchor="CHDGJIIC" w:history="1">
        <w:r w:rsidRPr="00050A30">
          <w:rPr>
            <w:rFonts w:eastAsia="Times New Roman" w:cstheme="minorHAnsi"/>
            <w:b/>
            <w:bCs/>
            <w:color w:val="1D5AAB"/>
            <w:sz w:val="20"/>
            <w:szCs w:val="20"/>
            <w:lang w:eastAsia="en-IN"/>
          </w:rPr>
          <w:t>cursors</w:t>
        </w:r>
      </w:hyperlink>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DECLARE CURSOR</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OPEN</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CLOSE</w:t>
      </w:r>
      <w:r w:rsidRPr="00050A30">
        <w:rPr>
          <w:rFonts w:eastAsia="Times New Roman" w:cstheme="minorHAnsi"/>
          <w:color w:val="222222"/>
          <w:sz w:val="20"/>
          <w:szCs w:val="20"/>
          <w:lang w:eastAsia="en-IN"/>
        </w:rPr>
        <w:t>).</w:t>
      </w:r>
    </w:p>
    <w:p w14:paraId="5AB045EC" w14:textId="77777777" w:rsidR="00050A30" w:rsidRPr="00050A30" w:rsidRDefault="00050A30" w:rsidP="00050A30">
      <w:pPr>
        <w:numPr>
          <w:ilvl w:val="0"/>
          <w:numId w:val="14"/>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Specify a database and connect to it (</w:t>
      </w:r>
      <w:r w:rsidRPr="00050A30">
        <w:rPr>
          <w:rFonts w:eastAsia="Times New Roman" w:cstheme="minorHAnsi"/>
          <w:color w:val="000000"/>
          <w:sz w:val="20"/>
          <w:szCs w:val="20"/>
          <w:shd w:val="clear" w:color="auto" w:fill="EEEEEE"/>
          <w:lang w:eastAsia="en-IN"/>
        </w:rPr>
        <w:t>DECLARE DATABASE</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CONNECT</w:t>
      </w:r>
      <w:r w:rsidRPr="00050A30">
        <w:rPr>
          <w:rFonts w:eastAsia="Times New Roman" w:cstheme="minorHAnsi"/>
          <w:color w:val="222222"/>
          <w:sz w:val="20"/>
          <w:szCs w:val="20"/>
          <w:lang w:eastAsia="en-IN"/>
        </w:rPr>
        <w:t>).</w:t>
      </w:r>
    </w:p>
    <w:p w14:paraId="377760C7" w14:textId="77777777" w:rsidR="00050A30" w:rsidRPr="00050A30" w:rsidRDefault="00050A30" w:rsidP="00050A30">
      <w:pPr>
        <w:numPr>
          <w:ilvl w:val="0"/>
          <w:numId w:val="14"/>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Assign variable names (</w:t>
      </w:r>
      <w:r w:rsidRPr="00050A30">
        <w:rPr>
          <w:rFonts w:eastAsia="Times New Roman" w:cstheme="minorHAnsi"/>
          <w:color w:val="000000"/>
          <w:sz w:val="20"/>
          <w:szCs w:val="20"/>
          <w:shd w:val="clear" w:color="auto" w:fill="EEEEEE"/>
          <w:lang w:eastAsia="en-IN"/>
        </w:rPr>
        <w:t>DECLARE STATEMENT</w:t>
      </w:r>
      <w:r w:rsidRPr="00050A30">
        <w:rPr>
          <w:rFonts w:eastAsia="Times New Roman" w:cstheme="minorHAnsi"/>
          <w:color w:val="222222"/>
          <w:sz w:val="20"/>
          <w:szCs w:val="20"/>
          <w:lang w:eastAsia="en-IN"/>
        </w:rPr>
        <w:t>).</w:t>
      </w:r>
    </w:p>
    <w:p w14:paraId="79C8774C" w14:textId="77777777" w:rsidR="00050A30" w:rsidRPr="00050A30" w:rsidRDefault="00050A30" w:rsidP="00050A30">
      <w:pPr>
        <w:numPr>
          <w:ilvl w:val="0"/>
          <w:numId w:val="14"/>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Initialize descriptors (</w:t>
      </w:r>
      <w:r w:rsidRPr="00050A30">
        <w:rPr>
          <w:rFonts w:eastAsia="Times New Roman" w:cstheme="minorHAnsi"/>
          <w:color w:val="000000"/>
          <w:sz w:val="20"/>
          <w:szCs w:val="20"/>
          <w:shd w:val="clear" w:color="auto" w:fill="EEEEEE"/>
          <w:lang w:eastAsia="en-IN"/>
        </w:rPr>
        <w:t>DESCRIBE</w:t>
      </w:r>
      <w:r w:rsidRPr="00050A30">
        <w:rPr>
          <w:rFonts w:eastAsia="Times New Roman" w:cstheme="minorHAnsi"/>
          <w:color w:val="222222"/>
          <w:sz w:val="20"/>
          <w:szCs w:val="20"/>
          <w:lang w:eastAsia="en-IN"/>
        </w:rPr>
        <w:t>).</w:t>
      </w:r>
    </w:p>
    <w:p w14:paraId="1A95A9FB" w14:textId="77777777" w:rsidR="00050A30" w:rsidRPr="00050A30" w:rsidRDefault="00050A30" w:rsidP="00050A30">
      <w:pPr>
        <w:numPr>
          <w:ilvl w:val="0"/>
          <w:numId w:val="14"/>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Specify how error and warning conditions are handled (</w:t>
      </w:r>
      <w:r w:rsidRPr="00050A30">
        <w:rPr>
          <w:rFonts w:eastAsia="Times New Roman" w:cstheme="minorHAnsi"/>
          <w:color w:val="000000"/>
          <w:sz w:val="20"/>
          <w:szCs w:val="20"/>
          <w:shd w:val="clear" w:color="auto" w:fill="EEEEEE"/>
          <w:lang w:eastAsia="en-IN"/>
        </w:rPr>
        <w:t>WHENEVER</w:t>
      </w:r>
      <w:r w:rsidRPr="00050A30">
        <w:rPr>
          <w:rFonts w:eastAsia="Times New Roman" w:cstheme="minorHAnsi"/>
          <w:color w:val="222222"/>
          <w:sz w:val="20"/>
          <w:szCs w:val="20"/>
          <w:lang w:eastAsia="en-IN"/>
        </w:rPr>
        <w:t>).</w:t>
      </w:r>
    </w:p>
    <w:p w14:paraId="7AA6AFF6" w14:textId="77777777" w:rsidR="00050A30" w:rsidRPr="00050A30" w:rsidRDefault="00050A30" w:rsidP="00050A30">
      <w:pPr>
        <w:numPr>
          <w:ilvl w:val="0"/>
          <w:numId w:val="14"/>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Parse and run SQL statements (</w:t>
      </w:r>
      <w:r w:rsidRPr="00050A30">
        <w:rPr>
          <w:rFonts w:eastAsia="Times New Roman" w:cstheme="minorHAnsi"/>
          <w:color w:val="000000"/>
          <w:sz w:val="20"/>
          <w:szCs w:val="20"/>
          <w:shd w:val="clear" w:color="auto" w:fill="EEEEEE"/>
          <w:lang w:eastAsia="en-IN"/>
        </w:rPr>
        <w:t>PREPARE</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EXECUTE</w:t>
      </w:r>
      <w:r w:rsidRPr="00050A30">
        <w:rPr>
          <w:rFonts w:eastAsia="Times New Roman" w:cstheme="minorHAnsi"/>
          <w:color w:val="222222"/>
          <w:sz w:val="20"/>
          <w:szCs w:val="20"/>
          <w:lang w:eastAsia="en-IN"/>
        </w:rPr>
        <w:t>, </w:t>
      </w:r>
      <w:r w:rsidRPr="00050A30">
        <w:rPr>
          <w:rFonts w:eastAsia="Times New Roman" w:cstheme="minorHAnsi"/>
          <w:color w:val="000000"/>
          <w:sz w:val="20"/>
          <w:szCs w:val="20"/>
          <w:shd w:val="clear" w:color="auto" w:fill="EEEEEE"/>
          <w:lang w:eastAsia="en-IN"/>
        </w:rPr>
        <w:t>EXECUTE IMMEDIATE</w:t>
      </w:r>
      <w:r w:rsidRPr="00050A30">
        <w:rPr>
          <w:rFonts w:eastAsia="Times New Roman" w:cstheme="minorHAnsi"/>
          <w:color w:val="222222"/>
          <w:sz w:val="20"/>
          <w:szCs w:val="20"/>
          <w:lang w:eastAsia="en-IN"/>
        </w:rPr>
        <w:t>).</w:t>
      </w:r>
    </w:p>
    <w:p w14:paraId="67B96FE5" w14:textId="77777777" w:rsidR="00050A30" w:rsidRPr="00050A30" w:rsidRDefault="00050A30" w:rsidP="00050A30">
      <w:pPr>
        <w:numPr>
          <w:ilvl w:val="0"/>
          <w:numId w:val="14"/>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Retrieve data from the database (</w:t>
      </w:r>
      <w:r w:rsidRPr="00050A30">
        <w:rPr>
          <w:rFonts w:eastAsia="Times New Roman" w:cstheme="minorHAnsi"/>
          <w:color w:val="000000"/>
          <w:sz w:val="20"/>
          <w:szCs w:val="20"/>
          <w:shd w:val="clear" w:color="auto" w:fill="EEEEEE"/>
          <w:lang w:eastAsia="en-IN"/>
        </w:rPr>
        <w:t>FETCH</w:t>
      </w:r>
      <w:r w:rsidRPr="00050A30">
        <w:rPr>
          <w:rFonts w:eastAsia="Times New Roman" w:cstheme="minorHAnsi"/>
          <w:color w:val="222222"/>
          <w:sz w:val="20"/>
          <w:szCs w:val="20"/>
          <w:lang w:eastAsia="en-IN"/>
        </w:rPr>
        <w:t>).</w:t>
      </w:r>
    </w:p>
    <w:p w14:paraId="50068406"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2503C03C"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73" w:anchor="i19998" w:history="1">
        <w:r w:rsidRPr="00050A30">
          <w:rPr>
            <w:rFonts w:eastAsia="Times New Roman" w:cstheme="minorHAnsi"/>
            <w:color w:val="1D5AAB"/>
            <w:sz w:val="20"/>
            <w:szCs w:val="20"/>
            <w:u w:val="single"/>
            <w:lang w:eastAsia="en-IN"/>
          </w:rPr>
          <w:t>"Introduction to Server-Side Programming"</w:t>
        </w:r>
      </w:hyperlink>
      <w:r w:rsidRPr="00050A30">
        <w:rPr>
          <w:rFonts w:eastAsia="Times New Roman" w:cstheme="minorHAnsi"/>
          <w:color w:val="222222"/>
          <w:sz w:val="20"/>
          <w:szCs w:val="20"/>
          <w:lang w:eastAsia="en-IN"/>
        </w:rPr>
        <w:t> and </w:t>
      </w:r>
      <w:hyperlink r:id="rId74" w:anchor="CHDHJGCD" w:history="1">
        <w:r w:rsidRPr="00050A30">
          <w:rPr>
            <w:rFonts w:eastAsia="Times New Roman" w:cstheme="minorHAnsi"/>
            <w:color w:val="1D5AAB"/>
            <w:sz w:val="20"/>
            <w:szCs w:val="20"/>
            <w:u w:val="single"/>
            <w:lang w:eastAsia="en-IN"/>
          </w:rPr>
          <w:t>"Client-Side APIs"</w:t>
        </w:r>
      </w:hyperlink>
    </w:p>
    <w:p w14:paraId="1BF28069" w14:textId="77777777" w:rsidR="00050A30" w:rsidRPr="00050A30" w:rsidRDefault="00050A30" w:rsidP="00050A30">
      <w:pPr>
        <w:shd w:val="clear" w:color="auto" w:fill="FFFFFF"/>
        <w:spacing w:after="0" w:line="240" w:lineRule="auto"/>
        <w:outlineLvl w:val="1"/>
        <w:rPr>
          <w:rFonts w:eastAsia="Times New Roman" w:cstheme="minorHAnsi"/>
          <w:color w:val="1D5AAB"/>
          <w:sz w:val="20"/>
          <w:szCs w:val="20"/>
          <w:lang w:eastAsia="en-IN"/>
        </w:rPr>
      </w:pPr>
      <w:r w:rsidRPr="00050A30">
        <w:rPr>
          <w:rFonts w:eastAsia="Times New Roman" w:cstheme="minorHAnsi"/>
          <w:color w:val="1D5AAB"/>
          <w:sz w:val="20"/>
          <w:szCs w:val="20"/>
          <w:lang w:eastAsia="en-IN"/>
        </w:rPr>
        <w:t>Overview of the Optimizer</w:t>
      </w:r>
    </w:p>
    <w:p w14:paraId="413501FA"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To understand how Oracle Database processes SQL statements, it is necessary to understand the part of the database called the </w:t>
      </w:r>
      <w:r w:rsidRPr="00050A30">
        <w:rPr>
          <w:rFonts w:eastAsia="Times New Roman" w:cstheme="minorHAnsi"/>
          <w:b/>
          <w:bCs/>
          <w:color w:val="222222"/>
          <w:sz w:val="20"/>
          <w:szCs w:val="20"/>
          <w:lang w:eastAsia="en-IN"/>
        </w:rPr>
        <w:t>optimizer</w:t>
      </w:r>
      <w:r w:rsidRPr="00050A30">
        <w:rPr>
          <w:rFonts w:eastAsia="Times New Roman" w:cstheme="minorHAnsi"/>
          <w:color w:val="222222"/>
          <w:sz w:val="20"/>
          <w:szCs w:val="20"/>
          <w:lang w:eastAsia="en-IN"/>
        </w:rPr>
        <w:t> (also known as the </w:t>
      </w:r>
      <w:r w:rsidRPr="00050A30">
        <w:rPr>
          <w:rFonts w:eastAsia="Times New Roman" w:cstheme="minorHAnsi"/>
          <w:b/>
          <w:bCs/>
          <w:color w:val="222222"/>
          <w:sz w:val="20"/>
          <w:szCs w:val="20"/>
          <w:lang w:eastAsia="en-IN"/>
        </w:rPr>
        <w:t>query</w:t>
      </w:r>
      <w:r w:rsidRPr="00050A30">
        <w:rPr>
          <w:rFonts w:eastAsia="Times New Roman" w:cstheme="minorHAnsi"/>
          <w:color w:val="222222"/>
          <w:sz w:val="20"/>
          <w:szCs w:val="20"/>
          <w:lang w:eastAsia="en-IN"/>
        </w:rPr>
        <w:t> </w:t>
      </w:r>
      <w:r w:rsidRPr="00050A30">
        <w:rPr>
          <w:rFonts w:eastAsia="Times New Roman" w:cstheme="minorHAnsi"/>
          <w:b/>
          <w:bCs/>
          <w:color w:val="222222"/>
          <w:sz w:val="20"/>
          <w:szCs w:val="20"/>
          <w:lang w:eastAsia="en-IN"/>
        </w:rPr>
        <w:t>optimizer</w:t>
      </w:r>
      <w:r w:rsidRPr="00050A30">
        <w:rPr>
          <w:rFonts w:eastAsia="Times New Roman" w:cstheme="minorHAnsi"/>
          <w:color w:val="222222"/>
          <w:sz w:val="20"/>
          <w:szCs w:val="20"/>
          <w:lang w:eastAsia="en-IN"/>
        </w:rPr>
        <w:t> or </w:t>
      </w:r>
      <w:r w:rsidRPr="00050A30">
        <w:rPr>
          <w:rFonts w:eastAsia="Times New Roman" w:cstheme="minorHAnsi"/>
          <w:b/>
          <w:bCs/>
          <w:color w:val="222222"/>
          <w:sz w:val="20"/>
          <w:szCs w:val="20"/>
          <w:lang w:eastAsia="en-IN"/>
        </w:rPr>
        <w:t>cost-based optimizer</w:t>
      </w:r>
      <w:r w:rsidRPr="00050A30">
        <w:rPr>
          <w:rFonts w:eastAsia="Times New Roman" w:cstheme="minorHAnsi"/>
          <w:color w:val="222222"/>
          <w:sz w:val="20"/>
          <w:szCs w:val="20"/>
          <w:lang w:eastAsia="en-IN"/>
        </w:rPr>
        <w:t>). All SQL statements use the optimizer to determine the most efficient means of accessing the specified data.</w:t>
      </w:r>
    </w:p>
    <w:p w14:paraId="2999B8C0"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Use of the Optimizer</w:t>
      </w:r>
    </w:p>
    <w:p w14:paraId="09516AEE"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To execute a DML statement, Oracle Database may have to perform many steps. Each step either retrieves rows of data physically from the database or prepares them for the user issuing the statement.</w:t>
      </w:r>
    </w:p>
    <w:p w14:paraId="137FE363"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Many different ways of processing a DML statement are often possible. For example, the order in which tables or indexes are accessed can vary. The steps that the database uses to execute a statement greatly affect how quickly the statement runs. The optimizer generates </w:t>
      </w:r>
      <w:hyperlink r:id="rId75" w:anchor="CHDGBADJ" w:history="1">
        <w:r w:rsidRPr="00050A30">
          <w:rPr>
            <w:rFonts w:eastAsia="Times New Roman" w:cstheme="minorHAnsi"/>
            <w:b/>
            <w:bCs/>
            <w:color w:val="1D5AAB"/>
            <w:sz w:val="20"/>
            <w:szCs w:val="20"/>
            <w:lang w:eastAsia="en-IN"/>
          </w:rPr>
          <w:t>execution plans</w:t>
        </w:r>
      </w:hyperlink>
      <w:r w:rsidRPr="00050A30">
        <w:rPr>
          <w:rFonts w:eastAsia="Times New Roman" w:cstheme="minorHAnsi"/>
          <w:color w:val="222222"/>
          <w:sz w:val="20"/>
          <w:szCs w:val="20"/>
          <w:lang w:eastAsia="en-IN"/>
        </w:rPr>
        <w:t> describing possible methods of execution.</w:t>
      </w:r>
    </w:p>
    <w:p w14:paraId="2C4305E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optimizer determines which execution plan is most efficient by considering several sources of information, including query conditions, available </w:t>
      </w:r>
      <w:hyperlink r:id="rId76" w:anchor="CHDCCEHH" w:history="1">
        <w:r w:rsidRPr="00050A30">
          <w:rPr>
            <w:rFonts w:eastAsia="Times New Roman" w:cstheme="minorHAnsi"/>
            <w:b/>
            <w:bCs/>
            <w:color w:val="1D5AAB"/>
            <w:sz w:val="20"/>
            <w:szCs w:val="20"/>
            <w:lang w:eastAsia="en-IN"/>
          </w:rPr>
          <w:t>access paths</w:t>
        </w:r>
      </w:hyperlink>
      <w:r w:rsidRPr="00050A30">
        <w:rPr>
          <w:rFonts w:eastAsia="Times New Roman" w:cstheme="minorHAnsi"/>
          <w:color w:val="222222"/>
          <w:sz w:val="20"/>
          <w:szCs w:val="20"/>
          <w:lang w:eastAsia="en-IN"/>
        </w:rPr>
        <w:t>, statistics gathered for the system, and hints. For any SQL statement processed by Oracle, the optimizer performs the following operations:</w:t>
      </w:r>
    </w:p>
    <w:p w14:paraId="22469749" w14:textId="77777777" w:rsidR="00050A30" w:rsidRPr="00050A30" w:rsidRDefault="00050A30" w:rsidP="00050A30">
      <w:pPr>
        <w:numPr>
          <w:ilvl w:val="0"/>
          <w:numId w:val="15"/>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Evaluation of expressions and conditions</w:t>
      </w:r>
    </w:p>
    <w:p w14:paraId="0926849E" w14:textId="77777777" w:rsidR="00050A30" w:rsidRPr="00050A30" w:rsidRDefault="00050A30" w:rsidP="00050A30">
      <w:pPr>
        <w:numPr>
          <w:ilvl w:val="0"/>
          <w:numId w:val="15"/>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Inspection of integrity constraints to learn more about the data and optimize based on this metadata</w:t>
      </w:r>
    </w:p>
    <w:p w14:paraId="25BA649C" w14:textId="77777777" w:rsidR="00050A30" w:rsidRPr="00050A30" w:rsidRDefault="00050A30" w:rsidP="00050A30">
      <w:pPr>
        <w:numPr>
          <w:ilvl w:val="0"/>
          <w:numId w:val="15"/>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Statement transformation</w:t>
      </w:r>
    </w:p>
    <w:p w14:paraId="7AB28BE3" w14:textId="77777777" w:rsidR="00050A30" w:rsidRPr="00050A30" w:rsidRDefault="00050A30" w:rsidP="00050A30">
      <w:pPr>
        <w:numPr>
          <w:ilvl w:val="0"/>
          <w:numId w:val="15"/>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Choice of optimizer goals</w:t>
      </w:r>
    </w:p>
    <w:p w14:paraId="2EAD6DCA" w14:textId="77777777" w:rsidR="00050A30" w:rsidRPr="00050A30" w:rsidRDefault="00050A30" w:rsidP="00050A30">
      <w:pPr>
        <w:numPr>
          <w:ilvl w:val="0"/>
          <w:numId w:val="15"/>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Choice of access paths</w:t>
      </w:r>
    </w:p>
    <w:p w14:paraId="4E59AEA1" w14:textId="77777777" w:rsidR="00050A30" w:rsidRPr="00050A30" w:rsidRDefault="00050A30" w:rsidP="00050A30">
      <w:pPr>
        <w:numPr>
          <w:ilvl w:val="0"/>
          <w:numId w:val="15"/>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Choice of join orders</w:t>
      </w:r>
    </w:p>
    <w:p w14:paraId="618D44EE"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optimizer generates most of the possible ways of processing a query and assigns a cost to each step in the generated execution plan. The plan with the lowest cost is chosen as the </w:t>
      </w:r>
      <w:hyperlink r:id="rId77" w:anchor="CHDICHFA" w:history="1">
        <w:r w:rsidRPr="00050A30">
          <w:rPr>
            <w:rFonts w:eastAsia="Times New Roman" w:cstheme="minorHAnsi"/>
            <w:b/>
            <w:bCs/>
            <w:color w:val="1D5AAB"/>
            <w:sz w:val="20"/>
            <w:szCs w:val="20"/>
            <w:lang w:eastAsia="en-IN"/>
          </w:rPr>
          <w:t>query plan</w:t>
        </w:r>
      </w:hyperlink>
      <w:r w:rsidRPr="00050A30">
        <w:rPr>
          <w:rFonts w:eastAsia="Times New Roman" w:cstheme="minorHAnsi"/>
          <w:color w:val="222222"/>
          <w:sz w:val="20"/>
          <w:szCs w:val="20"/>
          <w:lang w:eastAsia="en-IN"/>
        </w:rPr>
        <w:t> to be executed.</w:t>
      </w:r>
    </w:p>
    <w:p w14:paraId="039A54A0" w14:textId="77777777" w:rsidR="00050A30" w:rsidRPr="00050A30" w:rsidRDefault="00050A30" w:rsidP="00050A30">
      <w:pPr>
        <w:shd w:val="clear" w:color="auto" w:fill="EFF6FE"/>
        <w:spacing w:after="0" w:line="240" w:lineRule="auto"/>
        <w:rPr>
          <w:rFonts w:eastAsia="Times New Roman" w:cstheme="minorHAnsi"/>
          <w:b/>
          <w:bCs/>
          <w:color w:val="1D5AAB"/>
          <w:sz w:val="20"/>
          <w:szCs w:val="20"/>
          <w:lang w:eastAsia="en-IN"/>
        </w:rPr>
      </w:pPr>
      <w:r w:rsidRPr="00050A30">
        <w:rPr>
          <w:rFonts w:eastAsia="Times New Roman" w:cstheme="minorHAnsi"/>
          <w:b/>
          <w:bCs/>
          <w:color w:val="1D5AAB"/>
          <w:sz w:val="20"/>
          <w:szCs w:val="20"/>
          <w:lang w:eastAsia="en-IN"/>
        </w:rPr>
        <w:t>Note:</w:t>
      </w:r>
    </w:p>
    <w:p w14:paraId="52AD42C2"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You can obtain an execution plan for a SQL statement without executing the plan. Only an execution plan that the database actually uses to execute a query is correctly termed a query plan.</w:t>
      </w:r>
    </w:p>
    <w:p w14:paraId="5BE6F500"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You can influence optimizer choices by setting the optimizer goal and by gathering representative statistics for the optimizer. For example, you may set the optimizer goal to either of the following:</w:t>
      </w:r>
    </w:p>
    <w:p w14:paraId="4651E9C0" w14:textId="77777777" w:rsidR="00050A30" w:rsidRPr="00050A30" w:rsidRDefault="00050A30" w:rsidP="00050A30">
      <w:pPr>
        <w:numPr>
          <w:ilvl w:val="0"/>
          <w:numId w:val="16"/>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Total throughput</w:t>
      </w:r>
    </w:p>
    <w:p w14:paraId="4F81420A"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w:t>
      </w:r>
      <w:r w:rsidRPr="00050A30">
        <w:rPr>
          <w:rFonts w:eastAsia="Times New Roman" w:cstheme="minorHAnsi"/>
          <w:color w:val="000000"/>
          <w:sz w:val="20"/>
          <w:szCs w:val="20"/>
          <w:shd w:val="clear" w:color="auto" w:fill="EEEEEE"/>
          <w:lang w:eastAsia="en-IN"/>
        </w:rPr>
        <w:t>ALL_ROWS</w:t>
      </w:r>
      <w:r w:rsidRPr="00050A30">
        <w:rPr>
          <w:rFonts w:eastAsia="Times New Roman" w:cstheme="minorHAnsi"/>
          <w:color w:val="222222"/>
          <w:sz w:val="20"/>
          <w:szCs w:val="20"/>
          <w:lang w:eastAsia="en-IN"/>
        </w:rPr>
        <w:t> hint instructs the optimizer to get the last row of the result to the client application as fast as possible.</w:t>
      </w:r>
    </w:p>
    <w:p w14:paraId="2CCF6AED" w14:textId="77777777" w:rsidR="00050A30" w:rsidRPr="00050A30" w:rsidRDefault="00050A30" w:rsidP="00050A30">
      <w:pPr>
        <w:numPr>
          <w:ilvl w:val="0"/>
          <w:numId w:val="16"/>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Initial response time</w:t>
      </w:r>
    </w:p>
    <w:p w14:paraId="2C45D227"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w:t>
      </w:r>
      <w:r w:rsidRPr="00050A30">
        <w:rPr>
          <w:rFonts w:eastAsia="Times New Roman" w:cstheme="minorHAnsi"/>
          <w:color w:val="000000"/>
          <w:sz w:val="20"/>
          <w:szCs w:val="20"/>
          <w:shd w:val="clear" w:color="auto" w:fill="EEEEEE"/>
          <w:lang w:eastAsia="en-IN"/>
        </w:rPr>
        <w:t>FIRST_ROWS</w:t>
      </w:r>
      <w:r w:rsidRPr="00050A30">
        <w:rPr>
          <w:rFonts w:eastAsia="Times New Roman" w:cstheme="minorHAnsi"/>
          <w:color w:val="222222"/>
          <w:sz w:val="20"/>
          <w:szCs w:val="20"/>
          <w:lang w:eastAsia="en-IN"/>
        </w:rPr>
        <w:t> hint instructs the optimizer to get the first row to the client as fast as possible.</w:t>
      </w:r>
    </w:p>
    <w:p w14:paraId="0D9BE3A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 typical end-user, interactive application would benefit from initial response time optimization, whereas a batch-mode, non-interactive application would benefit from total throughput optimization.</w:t>
      </w:r>
    </w:p>
    <w:p w14:paraId="3079746E"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3E7475FB" w14:textId="77777777" w:rsidR="00050A30" w:rsidRPr="00050A30" w:rsidRDefault="00050A30" w:rsidP="00050A30">
      <w:pPr>
        <w:numPr>
          <w:ilvl w:val="0"/>
          <w:numId w:val="17"/>
        </w:numPr>
        <w:shd w:val="clear" w:color="auto" w:fill="EFF6FE"/>
        <w:spacing w:after="0" w:line="240" w:lineRule="auto"/>
        <w:rPr>
          <w:rFonts w:eastAsia="Times New Roman" w:cstheme="minorHAnsi"/>
          <w:color w:val="222222"/>
          <w:sz w:val="20"/>
          <w:szCs w:val="20"/>
          <w:lang w:eastAsia="en-IN"/>
        </w:rPr>
      </w:pPr>
      <w:hyperlink r:id="rId78" w:anchor="ARPLS059" w:history="1">
        <w:r w:rsidRPr="00050A30">
          <w:rPr>
            <w:rFonts w:eastAsia="Times New Roman" w:cstheme="minorHAnsi"/>
            <w:i/>
            <w:iCs/>
            <w:color w:val="1D5AAB"/>
            <w:sz w:val="20"/>
            <w:szCs w:val="20"/>
            <w:lang w:eastAsia="en-IN"/>
          </w:rPr>
          <w:t>Oracle Database PL/SQL Packages and Types Reference</w:t>
        </w:r>
      </w:hyperlink>
      <w:r w:rsidRPr="00050A30">
        <w:rPr>
          <w:rFonts w:eastAsia="Times New Roman" w:cstheme="minorHAnsi"/>
          <w:color w:val="222222"/>
          <w:sz w:val="20"/>
          <w:szCs w:val="20"/>
          <w:lang w:eastAsia="en-IN"/>
        </w:rPr>
        <w:t> for information about using </w:t>
      </w:r>
      <w:r w:rsidRPr="00050A30">
        <w:rPr>
          <w:rFonts w:eastAsia="Times New Roman" w:cstheme="minorHAnsi"/>
          <w:color w:val="000000"/>
          <w:sz w:val="20"/>
          <w:szCs w:val="20"/>
          <w:shd w:val="clear" w:color="auto" w:fill="EEEEEE"/>
          <w:lang w:eastAsia="en-IN"/>
        </w:rPr>
        <w:t>DBMS_STATS</w:t>
      </w:r>
    </w:p>
    <w:p w14:paraId="14DEE5BE" w14:textId="77777777" w:rsidR="00050A30" w:rsidRPr="00050A30" w:rsidRDefault="00050A30" w:rsidP="00050A30">
      <w:pPr>
        <w:numPr>
          <w:ilvl w:val="0"/>
          <w:numId w:val="17"/>
        </w:numPr>
        <w:shd w:val="clear" w:color="auto" w:fill="EFF6FE"/>
        <w:spacing w:after="0" w:line="240" w:lineRule="auto"/>
        <w:rPr>
          <w:rFonts w:eastAsia="Times New Roman" w:cstheme="minorHAnsi"/>
          <w:color w:val="222222"/>
          <w:sz w:val="20"/>
          <w:szCs w:val="20"/>
          <w:lang w:eastAsia="en-IN"/>
        </w:rPr>
      </w:pPr>
      <w:hyperlink r:id="rId79" w:anchor="PFGRF94582" w:history="1">
        <w:r w:rsidRPr="00050A30">
          <w:rPr>
            <w:rFonts w:eastAsia="Times New Roman" w:cstheme="minorHAnsi"/>
            <w:i/>
            <w:iCs/>
            <w:color w:val="1D5AAB"/>
            <w:sz w:val="20"/>
            <w:szCs w:val="20"/>
            <w:lang w:eastAsia="en-IN"/>
          </w:rPr>
          <w:t>Oracle Database Performance Tuning Guide</w:t>
        </w:r>
      </w:hyperlink>
      <w:r w:rsidRPr="00050A30">
        <w:rPr>
          <w:rFonts w:eastAsia="Times New Roman" w:cstheme="minorHAnsi"/>
          <w:color w:val="222222"/>
          <w:sz w:val="20"/>
          <w:szCs w:val="20"/>
          <w:lang w:eastAsia="en-IN"/>
        </w:rPr>
        <w:t> for more information about the optimizer and using hints</w:t>
      </w:r>
    </w:p>
    <w:p w14:paraId="46206F68"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Optimizer Components</w:t>
      </w:r>
    </w:p>
    <w:p w14:paraId="655ECA43"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optimizer contains three main components, which are shown in </w:t>
      </w:r>
      <w:hyperlink r:id="rId80" w:anchor="CHDCCIDA" w:history="1">
        <w:r w:rsidRPr="00050A30">
          <w:rPr>
            <w:rFonts w:eastAsia="Times New Roman" w:cstheme="minorHAnsi"/>
            <w:color w:val="1D5AAB"/>
            <w:sz w:val="20"/>
            <w:szCs w:val="20"/>
            <w:u w:val="single"/>
            <w:lang w:eastAsia="en-IN"/>
          </w:rPr>
          <w:t>Figure 7-2</w:t>
        </w:r>
      </w:hyperlink>
      <w:r w:rsidRPr="00050A30">
        <w:rPr>
          <w:rFonts w:eastAsia="Times New Roman" w:cstheme="minorHAnsi"/>
          <w:color w:val="222222"/>
          <w:sz w:val="20"/>
          <w:szCs w:val="20"/>
          <w:lang w:eastAsia="en-IN"/>
        </w:rPr>
        <w:t>.</w:t>
      </w:r>
    </w:p>
    <w:p w14:paraId="0082523F"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Figure 7-2 Optimizer Components</w:t>
      </w:r>
    </w:p>
    <w:p w14:paraId="2299EF90" w14:textId="44F08BF8"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noProof/>
          <w:color w:val="222222"/>
          <w:sz w:val="20"/>
          <w:szCs w:val="20"/>
          <w:lang w:eastAsia="en-IN"/>
        </w:rPr>
        <w:drawing>
          <wp:inline distT="0" distB="0" distL="0" distR="0" wp14:anchorId="4807048E" wp14:editId="4DAB6FE5">
            <wp:extent cx="4305300" cy="3371850"/>
            <wp:effectExtent l="0" t="0" r="0" b="0"/>
            <wp:docPr id="4" name="Picture 4" descr="Description of Figure 7-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7-2 follow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05300" cy="3371850"/>
                    </a:xfrm>
                    <a:prstGeom prst="rect">
                      <a:avLst/>
                    </a:prstGeom>
                    <a:noFill/>
                    <a:ln>
                      <a:noFill/>
                    </a:ln>
                  </pic:spPr>
                </pic:pic>
              </a:graphicData>
            </a:graphic>
          </wp:inline>
        </w:drawing>
      </w:r>
      <w:r w:rsidRPr="00050A30">
        <w:rPr>
          <w:rFonts w:eastAsia="Times New Roman" w:cstheme="minorHAnsi"/>
          <w:color w:val="222222"/>
          <w:sz w:val="20"/>
          <w:szCs w:val="20"/>
          <w:lang w:eastAsia="en-IN"/>
        </w:rPr>
        <w:br/>
      </w:r>
      <w:hyperlink r:id="rId82" w:history="1">
        <w:r w:rsidRPr="00050A30">
          <w:rPr>
            <w:rFonts w:eastAsia="Times New Roman" w:cstheme="minorHAnsi"/>
            <w:color w:val="1D5AAB"/>
            <w:sz w:val="20"/>
            <w:szCs w:val="20"/>
            <w:u w:val="single"/>
            <w:lang w:eastAsia="en-IN"/>
          </w:rPr>
          <w:t>Description of "Figure 7-2 Optimizer Components"</w:t>
        </w:r>
      </w:hyperlink>
      <w:r w:rsidRPr="00050A30">
        <w:rPr>
          <w:rFonts w:eastAsia="Times New Roman" w:cstheme="minorHAnsi"/>
          <w:color w:val="222222"/>
          <w:sz w:val="20"/>
          <w:szCs w:val="20"/>
          <w:lang w:eastAsia="en-IN"/>
        </w:rPr>
        <w:br/>
      </w:r>
    </w:p>
    <w:p w14:paraId="06883565"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input to the optimizer is a parsed query (see </w:t>
      </w:r>
      <w:hyperlink r:id="rId83" w:anchor="CHDHFFHA" w:history="1">
        <w:r w:rsidRPr="00050A30">
          <w:rPr>
            <w:rFonts w:eastAsia="Times New Roman" w:cstheme="minorHAnsi"/>
            <w:color w:val="1D5AAB"/>
            <w:sz w:val="20"/>
            <w:szCs w:val="20"/>
            <w:u w:val="single"/>
            <w:lang w:eastAsia="en-IN"/>
          </w:rPr>
          <w:t>"SQL Parsing"</w:t>
        </w:r>
      </w:hyperlink>
      <w:r w:rsidRPr="00050A30">
        <w:rPr>
          <w:rFonts w:eastAsia="Times New Roman" w:cstheme="minorHAnsi"/>
          <w:color w:val="222222"/>
          <w:sz w:val="20"/>
          <w:szCs w:val="20"/>
          <w:lang w:eastAsia="en-IN"/>
        </w:rPr>
        <w:t>). The optimizer performs the following operations:</w:t>
      </w:r>
    </w:p>
    <w:p w14:paraId="327506A6" w14:textId="77777777" w:rsidR="00050A30" w:rsidRPr="00050A30" w:rsidRDefault="00050A30" w:rsidP="00050A30">
      <w:pPr>
        <w:numPr>
          <w:ilvl w:val="0"/>
          <w:numId w:val="1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optimizer receives the parsed query and generates a set of potential plans for the SQL statement based on available access paths and hints.</w:t>
      </w:r>
    </w:p>
    <w:p w14:paraId="4E8CCACF" w14:textId="77777777" w:rsidR="00050A30" w:rsidRPr="00050A30" w:rsidRDefault="00050A30" w:rsidP="00050A30">
      <w:pPr>
        <w:numPr>
          <w:ilvl w:val="0"/>
          <w:numId w:val="1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optimizer estimates the cost of each plan based on statistics in the data dictionary. The cost is an estimated value proportional to the expected resource use needed to execute the statement with a particular plan.</w:t>
      </w:r>
    </w:p>
    <w:p w14:paraId="0A4D47BF" w14:textId="77777777" w:rsidR="00050A30" w:rsidRPr="00050A30" w:rsidRDefault="00050A30" w:rsidP="00050A30">
      <w:pPr>
        <w:numPr>
          <w:ilvl w:val="0"/>
          <w:numId w:val="1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optimizer compares the costs of plans and chooses the lowest-cost plan, known as the query plan, to pass to the row source generator (see </w:t>
      </w:r>
      <w:hyperlink r:id="rId84" w:anchor="CHDHJJBG" w:history="1">
        <w:r w:rsidRPr="00050A30">
          <w:rPr>
            <w:rFonts w:eastAsia="Times New Roman" w:cstheme="minorHAnsi"/>
            <w:color w:val="1D5AAB"/>
            <w:sz w:val="20"/>
            <w:szCs w:val="20"/>
            <w:u w:val="single"/>
            <w:lang w:eastAsia="en-IN"/>
          </w:rPr>
          <w:t>"SQL Row Source Generation"</w:t>
        </w:r>
      </w:hyperlink>
      <w:r w:rsidRPr="00050A30">
        <w:rPr>
          <w:rFonts w:eastAsia="Times New Roman" w:cstheme="minorHAnsi"/>
          <w:color w:val="222222"/>
          <w:sz w:val="20"/>
          <w:szCs w:val="20"/>
          <w:lang w:eastAsia="en-IN"/>
        </w:rPr>
        <w:t>).</w:t>
      </w:r>
    </w:p>
    <w:p w14:paraId="51C632C4"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Query Transformer</w:t>
      </w:r>
    </w:p>
    <w:p w14:paraId="3B9674E0"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w:t>
      </w:r>
      <w:r w:rsidRPr="00050A30">
        <w:rPr>
          <w:rFonts w:eastAsia="Times New Roman" w:cstheme="minorHAnsi"/>
          <w:b/>
          <w:bCs/>
          <w:color w:val="222222"/>
          <w:sz w:val="20"/>
          <w:szCs w:val="20"/>
          <w:lang w:eastAsia="en-IN"/>
        </w:rPr>
        <w:t>query transformer</w:t>
      </w:r>
      <w:r w:rsidRPr="00050A30">
        <w:rPr>
          <w:rFonts w:eastAsia="Times New Roman" w:cstheme="minorHAnsi"/>
          <w:color w:val="222222"/>
          <w:sz w:val="20"/>
          <w:szCs w:val="20"/>
          <w:lang w:eastAsia="en-IN"/>
        </w:rPr>
        <w:t> determines whether it is helpful to change the form of the query so that the optimizer can generate a better execution plan. The input to the query transformer is a parsed query, which is represented by a set of query blocks.</w:t>
      </w:r>
    </w:p>
    <w:p w14:paraId="160E8FE4"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47B2E17D"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85" w:anchor="CFAHEBBA" w:history="1">
        <w:r w:rsidRPr="00050A30">
          <w:rPr>
            <w:rFonts w:eastAsia="Times New Roman" w:cstheme="minorHAnsi"/>
            <w:color w:val="1D5AAB"/>
            <w:sz w:val="20"/>
            <w:szCs w:val="20"/>
            <w:u w:val="single"/>
            <w:lang w:eastAsia="en-IN"/>
          </w:rPr>
          <w:t>"Query Rewrite"</w:t>
        </w:r>
      </w:hyperlink>
    </w:p>
    <w:p w14:paraId="34815313"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Estimator</w:t>
      </w:r>
    </w:p>
    <w:p w14:paraId="605CD17F"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w:t>
      </w:r>
      <w:r w:rsidRPr="00050A30">
        <w:rPr>
          <w:rFonts w:eastAsia="Times New Roman" w:cstheme="minorHAnsi"/>
          <w:b/>
          <w:bCs/>
          <w:color w:val="222222"/>
          <w:sz w:val="20"/>
          <w:szCs w:val="20"/>
          <w:lang w:eastAsia="en-IN"/>
        </w:rPr>
        <w:t>estimator</w:t>
      </w:r>
      <w:r w:rsidRPr="00050A30">
        <w:rPr>
          <w:rFonts w:eastAsia="Times New Roman" w:cstheme="minorHAnsi"/>
          <w:color w:val="222222"/>
          <w:sz w:val="20"/>
          <w:szCs w:val="20"/>
          <w:lang w:eastAsia="en-IN"/>
        </w:rPr>
        <w:t> determines the overall cost of a given execution plan. The estimator generates three different types of measures to achieve this goal:</w:t>
      </w:r>
    </w:p>
    <w:p w14:paraId="63DDEDEB" w14:textId="77777777" w:rsidR="00050A30" w:rsidRPr="00050A30" w:rsidRDefault="00050A30" w:rsidP="00050A30">
      <w:pPr>
        <w:numPr>
          <w:ilvl w:val="0"/>
          <w:numId w:val="19"/>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Selectivity</w:t>
      </w:r>
    </w:p>
    <w:p w14:paraId="53FD4914"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This measure represents a fraction of rows from a row set. The selectivity is tied to a query predicate, such as </w:t>
      </w:r>
      <w:r w:rsidRPr="00050A30">
        <w:rPr>
          <w:rFonts w:eastAsia="Times New Roman" w:cstheme="minorHAnsi"/>
          <w:color w:val="000000"/>
          <w:sz w:val="20"/>
          <w:szCs w:val="20"/>
          <w:shd w:val="clear" w:color="auto" w:fill="EEEEEE"/>
          <w:lang w:eastAsia="en-IN"/>
        </w:rPr>
        <w:t>last_name='Smith'</w:t>
      </w:r>
      <w:r w:rsidRPr="00050A30">
        <w:rPr>
          <w:rFonts w:eastAsia="Times New Roman" w:cstheme="minorHAnsi"/>
          <w:color w:val="222222"/>
          <w:sz w:val="20"/>
          <w:szCs w:val="20"/>
          <w:lang w:eastAsia="en-IN"/>
        </w:rPr>
        <w:t>, or a combination of predicates.</w:t>
      </w:r>
    </w:p>
    <w:p w14:paraId="36E97602" w14:textId="77777777" w:rsidR="00050A30" w:rsidRPr="00050A30" w:rsidRDefault="00050A30" w:rsidP="00050A30">
      <w:pPr>
        <w:numPr>
          <w:ilvl w:val="0"/>
          <w:numId w:val="19"/>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Cardinality</w:t>
      </w:r>
    </w:p>
    <w:p w14:paraId="3560FA3A"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This measure represents the number of rows in a row set.</w:t>
      </w:r>
    </w:p>
    <w:p w14:paraId="646C5231" w14:textId="77777777" w:rsidR="00050A30" w:rsidRPr="00050A30" w:rsidRDefault="00050A30" w:rsidP="00050A30">
      <w:pPr>
        <w:numPr>
          <w:ilvl w:val="0"/>
          <w:numId w:val="19"/>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Cost</w:t>
      </w:r>
    </w:p>
    <w:p w14:paraId="2A9A1AD0"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This measure represents units of work or resource used. The query optimizer uses disk I/O, CPU usage, and memory usage as units of work.</w:t>
      </w:r>
    </w:p>
    <w:p w14:paraId="75035E73"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If statistics are available, then the estimator uses them to compute the measures. The statistics improve the degree of accuracy of the measures.</w:t>
      </w:r>
    </w:p>
    <w:p w14:paraId="1D4B4728"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Plan Generator</w:t>
      </w:r>
    </w:p>
    <w:p w14:paraId="6BF59A3A"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w:t>
      </w:r>
      <w:r w:rsidRPr="00050A30">
        <w:rPr>
          <w:rFonts w:eastAsia="Times New Roman" w:cstheme="minorHAnsi"/>
          <w:b/>
          <w:bCs/>
          <w:color w:val="222222"/>
          <w:sz w:val="20"/>
          <w:szCs w:val="20"/>
          <w:lang w:eastAsia="en-IN"/>
        </w:rPr>
        <w:t>plan generator</w:t>
      </w:r>
      <w:r w:rsidRPr="00050A30">
        <w:rPr>
          <w:rFonts w:eastAsia="Times New Roman" w:cstheme="minorHAnsi"/>
          <w:color w:val="222222"/>
          <w:sz w:val="20"/>
          <w:szCs w:val="20"/>
          <w:lang w:eastAsia="en-IN"/>
        </w:rPr>
        <w:t> tries out different plans for a submitted query and picks the plan with the lowest cost. The optimizer generates subplans for each of the nested subqueries and unmerged views, which is represented by a separate </w:t>
      </w:r>
      <w:r w:rsidRPr="00050A30">
        <w:rPr>
          <w:rFonts w:eastAsia="Times New Roman" w:cstheme="minorHAnsi"/>
          <w:b/>
          <w:bCs/>
          <w:color w:val="222222"/>
          <w:sz w:val="20"/>
          <w:szCs w:val="20"/>
          <w:lang w:eastAsia="en-IN"/>
        </w:rPr>
        <w:t>query block</w:t>
      </w:r>
      <w:r w:rsidRPr="00050A30">
        <w:rPr>
          <w:rFonts w:eastAsia="Times New Roman" w:cstheme="minorHAnsi"/>
          <w:color w:val="222222"/>
          <w:sz w:val="20"/>
          <w:szCs w:val="20"/>
          <w:lang w:eastAsia="en-IN"/>
        </w:rPr>
        <w:t>. The plan generator explores various plans for a query block by trying out different access paths, join methods, and join orders.</w:t>
      </w:r>
    </w:p>
    <w:p w14:paraId="482A94F6"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optimizer automatically manages plans and ensures that only verified plans are used. SQL Plan Management (SPM) allows controlled plan evolution by only using a new plan after it has been verified to be perform better than the current plan.</w:t>
      </w:r>
    </w:p>
    <w:p w14:paraId="24A17ECE"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Diagnostic tools such as the </w:t>
      </w:r>
      <w:r w:rsidRPr="00050A30">
        <w:rPr>
          <w:rFonts w:eastAsia="Times New Roman" w:cstheme="minorHAnsi"/>
          <w:color w:val="000000"/>
          <w:sz w:val="20"/>
          <w:szCs w:val="20"/>
          <w:shd w:val="clear" w:color="auto" w:fill="EEEEEE"/>
          <w:lang w:eastAsia="en-IN"/>
        </w:rPr>
        <w:t>EXPLAIN PLAN</w:t>
      </w:r>
      <w:r w:rsidRPr="00050A30">
        <w:rPr>
          <w:rFonts w:eastAsia="Times New Roman" w:cstheme="minorHAnsi"/>
          <w:color w:val="222222"/>
          <w:sz w:val="20"/>
          <w:szCs w:val="20"/>
          <w:lang w:eastAsia="en-IN"/>
        </w:rPr>
        <w:t> statement enable you to view execution plans chosen by the optimizer. </w:t>
      </w:r>
      <w:r w:rsidRPr="00050A30">
        <w:rPr>
          <w:rFonts w:eastAsia="Times New Roman" w:cstheme="minorHAnsi"/>
          <w:color w:val="000000"/>
          <w:sz w:val="20"/>
          <w:szCs w:val="20"/>
          <w:shd w:val="clear" w:color="auto" w:fill="EEEEEE"/>
          <w:lang w:eastAsia="en-IN"/>
        </w:rPr>
        <w:t>EXPLAIN PLAN</w:t>
      </w:r>
      <w:r w:rsidRPr="00050A30">
        <w:rPr>
          <w:rFonts w:eastAsia="Times New Roman" w:cstheme="minorHAnsi"/>
          <w:color w:val="222222"/>
          <w:sz w:val="20"/>
          <w:szCs w:val="20"/>
          <w:lang w:eastAsia="en-IN"/>
        </w:rPr>
        <w:t> shows the query plan for the specified SQL query if it were executed now in the current session. Other diagnostic tools are Oracle Enterprise Manager and the SQL*Plus </w:t>
      </w:r>
      <w:r w:rsidRPr="00050A30">
        <w:rPr>
          <w:rFonts w:eastAsia="Times New Roman" w:cstheme="minorHAnsi"/>
          <w:color w:val="000000"/>
          <w:sz w:val="20"/>
          <w:szCs w:val="20"/>
          <w:shd w:val="clear" w:color="auto" w:fill="EEEEEE"/>
          <w:lang w:eastAsia="en-IN"/>
        </w:rPr>
        <w:t>AUTOTRACE</w:t>
      </w:r>
      <w:r w:rsidRPr="00050A30">
        <w:rPr>
          <w:rFonts w:eastAsia="Times New Roman" w:cstheme="minorHAnsi"/>
          <w:color w:val="222222"/>
          <w:sz w:val="20"/>
          <w:szCs w:val="20"/>
          <w:lang w:eastAsia="en-IN"/>
        </w:rPr>
        <w:t> command. </w:t>
      </w:r>
      <w:hyperlink r:id="rId86" w:anchor="CHDHGDCG" w:history="1">
        <w:r w:rsidRPr="00050A30">
          <w:rPr>
            <w:rFonts w:eastAsia="Times New Roman" w:cstheme="minorHAnsi"/>
            <w:color w:val="1D5AAB"/>
            <w:sz w:val="20"/>
            <w:szCs w:val="20"/>
            <w:u w:val="single"/>
            <w:lang w:eastAsia="en-IN"/>
          </w:rPr>
          <w:t>Example 7-6</w:t>
        </w:r>
      </w:hyperlink>
      <w:r w:rsidRPr="00050A30">
        <w:rPr>
          <w:rFonts w:eastAsia="Times New Roman" w:cstheme="minorHAnsi"/>
          <w:color w:val="222222"/>
          <w:sz w:val="20"/>
          <w:szCs w:val="20"/>
          <w:lang w:eastAsia="en-IN"/>
        </w:rPr>
        <w:t> shows the execution plan of a query when </w:t>
      </w:r>
      <w:r w:rsidRPr="00050A30">
        <w:rPr>
          <w:rFonts w:eastAsia="Times New Roman" w:cstheme="minorHAnsi"/>
          <w:color w:val="000000"/>
          <w:sz w:val="20"/>
          <w:szCs w:val="20"/>
          <w:shd w:val="clear" w:color="auto" w:fill="EEEEEE"/>
          <w:lang w:eastAsia="en-IN"/>
        </w:rPr>
        <w:t>AUTOTRACE</w:t>
      </w:r>
      <w:r w:rsidRPr="00050A30">
        <w:rPr>
          <w:rFonts w:eastAsia="Times New Roman" w:cstheme="minorHAnsi"/>
          <w:color w:val="222222"/>
          <w:sz w:val="20"/>
          <w:szCs w:val="20"/>
          <w:lang w:eastAsia="en-IN"/>
        </w:rPr>
        <w:t> is enabled.</w:t>
      </w:r>
    </w:p>
    <w:p w14:paraId="628A6BB7"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7353453C" w14:textId="77777777" w:rsidR="00050A30" w:rsidRPr="00050A30" w:rsidRDefault="00050A30" w:rsidP="00050A30">
      <w:pPr>
        <w:numPr>
          <w:ilvl w:val="0"/>
          <w:numId w:val="20"/>
        </w:numPr>
        <w:shd w:val="clear" w:color="auto" w:fill="EFF6FE"/>
        <w:spacing w:after="0" w:line="240" w:lineRule="auto"/>
        <w:rPr>
          <w:rFonts w:eastAsia="Times New Roman" w:cstheme="minorHAnsi"/>
          <w:color w:val="222222"/>
          <w:sz w:val="20"/>
          <w:szCs w:val="20"/>
          <w:lang w:eastAsia="en-IN"/>
        </w:rPr>
      </w:pPr>
      <w:hyperlink r:id="rId87" w:anchor="CHDFEAEB" w:history="1">
        <w:r w:rsidRPr="00050A30">
          <w:rPr>
            <w:rFonts w:eastAsia="Times New Roman" w:cstheme="minorHAnsi"/>
            <w:color w:val="1D5AAB"/>
            <w:sz w:val="20"/>
            <w:szCs w:val="20"/>
            <w:u w:val="single"/>
            <w:lang w:eastAsia="en-IN"/>
          </w:rPr>
          <w:t>"Tools for Database Administrators"</w:t>
        </w:r>
      </w:hyperlink>
    </w:p>
    <w:p w14:paraId="5C94155E" w14:textId="77777777" w:rsidR="00050A30" w:rsidRPr="00050A30" w:rsidRDefault="00050A30" w:rsidP="00050A30">
      <w:pPr>
        <w:numPr>
          <w:ilvl w:val="0"/>
          <w:numId w:val="20"/>
        </w:numPr>
        <w:shd w:val="clear" w:color="auto" w:fill="EFF6FE"/>
        <w:spacing w:after="0" w:line="240" w:lineRule="auto"/>
        <w:rPr>
          <w:rFonts w:eastAsia="Times New Roman" w:cstheme="minorHAnsi"/>
          <w:color w:val="222222"/>
          <w:sz w:val="20"/>
          <w:szCs w:val="20"/>
          <w:lang w:eastAsia="en-IN"/>
        </w:rPr>
      </w:pPr>
      <w:hyperlink r:id="rId88" w:anchor="SQLRF01601" w:history="1">
        <w:r w:rsidRPr="00050A30">
          <w:rPr>
            <w:rFonts w:eastAsia="Times New Roman" w:cstheme="minorHAnsi"/>
            <w:i/>
            <w:iCs/>
            <w:color w:val="1D5AAB"/>
            <w:sz w:val="20"/>
            <w:szCs w:val="20"/>
            <w:lang w:eastAsia="en-IN"/>
          </w:rPr>
          <w:t>Oracle Database SQL Language Reference</w:t>
        </w:r>
      </w:hyperlink>
      <w:r w:rsidRPr="00050A30">
        <w:rPr>
          <w:rFonts w:eastAsia="Times New Roman" w:cstheme="minorHAnsi"/>
          <w:color w:val="222222"/>
          <w:sz w:val="20"/>
          <w:szCs w:val="20"/>
          <w:lang w:eastAsia="en-IN"/>
        </w:rPr>
        <w:t> to learn about </w:t>
      </w:r>
      <w:r w:rsidRPr="00050A30">
        <w:rPr>
          <w:rFonts w:eastAsia="Times New Roman" w:cstheme="minorHAnsi"/>
          <w:color w:val="000000"/>
          <w:sz w:val="20"/>
          <w:szCs w:val="20"/>
          <w:shd w:val="clear" w:color="auto" w:fill="EEEEEE"/>
          <w:lang w:eastAsia="en-IN"/>
        </w:rPr>
        <w:t>EXPLAIN PLAN</w:t>
      </w:r>
    </w:p>
    <w:p w14:paraId="380499AE" w14:textId="77777777" w:rsidR="00050A30" w:rsidRPr="00050A30" w:rsidRDefault="00050A30" w:rsidP="00050A30">
      <w:pPr>
        <w:numPr>
          <w:ilvl w:val="0"/>
          <w:numId w:val="20"/>
        </w:numPr>
        <w:shd w:val="clear" w:color="auto" w:fill="EFF6FE"/>
        <w:spacing w:after="0" w:line="240" w:lineRule="auto"/>
        <w:rPr>
          <w:rFonts w:eastAsia="Times New Roman" w:cstheme="minorHAnsi"/>
          <w:color w:val="222222"/>
          <w:sz w:val="20"/>
          <w:szCs w:val="20"/>
          <w:lang w:eastAsia="en-IN"/>
        </w:rPr>
      </w:pPr>
      <w:hyperlink r:id="rId89" w:anchor="PFGRF94582" w:history="1">
        <w:r w:rsidRPr="00050A30">
          <w:rPr>
            <w:rFonts w:eastAsia="Times New Roman" w:cstheme="minorHAnsi"/>
            <w:i/>
            <w:iCs/>
            <w:color w:val="1D5AAB"/>
            <w:sz w:val="20"/>
            <w:szCs w:val="20"/>
            <w:lang w:eastAsia="en-IN"/>
          </w:rPr>
          <w:t>Oracle Database Performance Tuning Guide</w:t>
        </w:r>
      </w:hyperlink>
      <w:r w:rsidRPr="00050A30">
        <w:rPr>
          <w:rFonts w:eastAsia="Times New Roman" w:cstheme="minorHAnsi"/>
          <w:color w:val="222222"/>
          <w:sz w:val="20"/>
          <w:szCs w:val="20"/>
          <w:lang w:eastAsia="en-IN"/>
        </w:rPr>
        <w:t> to learn about the optimizer components</w:t>
      </w:r>
    </w:p>
    <w:p w14:paraId="23887C95"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Access Paths</w:t>
      </w:r>
    </w:p>
    <w:p w14:paraId="462027D6"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An </w:t>
      </w:r>
      <w:r w:rsidRPr="00050A30">
        <w:rPr>
          <w:rFonts w:eastAsia="Times New Roman" w:cstheme="minorHAnsi"/>
          <w:b/>
          <w:bCs/>
          <w:color w:val="222222"/>
          <w:sz w:val="20"/>
          <w:szCs w:val="20"/>
          <w:lang w:eastAsia="en-IN"/>
        </w:rPr>
        <w:t>access path</w:t>
      </w:r>
      <w:r w:rsidRPr="00050A30">
        <w:rPr>
          <w:rFonts w:eastAsia="Times New Roman" w:cstheme="minorHAnsi"/>
          <w:color w:val="222222"/>
          <w:sz w:val="20"/>
          <w:szCs w:val="20"/>
          <w:lang w:eastAsia="en-IN"/>
        </w:rPr>
        <w:t> is the way in which data is retrieved from the database. For example, a query that uses an index has a different access path from a query that does not. In general, index access paths are best for statements that retrieve a small subset of table rows. Full scans are more efficient for accessing a large portion of a table.</w:t>
      </w:r>
    </w:p>
    <w:p w14:paraId="5AA51010"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database can use several different access paths to retrieve data from a table. The following is a representative list:</w:t>
      </w:r>
    </w:p>
    <w:p w14:paraId="09660F0E" w14:textId="77777777" w:rsidR="00050A30" w:rsidRPr="00050A30" w:rsidRDefault="00050A30" w:rsidP="00050A30">
      <w:pPr>
        <w:numPr>
          <w:ilvl w:val="0"/>
          <w:numId w:val="21"/>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Full table scans</w:t>
      </w:r>
    </w:p>
    <w:p w14:paraId="2B5C4C60"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This type of scan reads all rows from a table and filters out those that do not meet the selection criteria. The database sequentially scans all data blocks in the segment, including those under the </w:t>
      </w:r>
      <w:hyperlink r:id="rId90" w:anchor="CHDHDJAE" w:history="1">
        <w:r w:rsidRPr="00050A30">
          <w:rPr>
            <w:rFonts w:eastAsia="Times New Roman" w:cstheme="minorHAnsi"/>
            <w:b/>
            <w:bCs/>
            <w:color w:val="1D5AAB"/>
            <w:sz w:val="20"/>
            <w:szCs w:val="20"/>
            <w:lang w:eastAsia="en-IN"/>
          </w:rPr>
          <w:t>high water mark</w:t>
        </w:r>
      </w:hyperlink>
      <w:r w:rsidRPr="00050A30">
        <w:rPr>
          <w:rFonts w:eastAsia="Times New Roman" w:cstheme="minorHAnsi"/>
          <w:color w:val="222222"/>
          <w:sz w:val="20"/>
          <w:szCs w:val="20"/>
          <w:lang w:eastAsia="en-IN"/>
        </w:rPr>
        <w:t> that separates used from unused space (see </w:t>
      </w:r>
      <w:hyperlink r:id="rId91" w:anchor="BABEEGEJ" w:history="1">
        <w:r w:rsidRPr="00050A30">
          <w:rPr>
            <w:rFonts w:eastAsia="Times New Roman" w:cstheme="minorHAnsi"/>
            <w:color w:val="1D5AAB"/>
            <w:sz w:val="20"/>
            <w:szCs w:val="20"/>
            <w:u w:val="single"/>
            <w:lang w:eastAsia="en-IN"/>
          </w:rPr>
          <w:t>"Segment Space and the High Water Mark"</w:t>
        </w:r>
      </w:hyperlink>
      <w:r w:rsidRPr="00050A30">
        <w:rPr>
          <w:rFonts w:eastAsia="Times New Roman" w:cstheme="minorHAnsi"/>
          <w:color w:val="222222"/>
          <w:sz w:val="20"/>
          <w:szCs w:val="20"/>
          <w:lang w:eastAsia="en-IN"/>
        </w:rPr>
        <w:t>).</w:t>
      </w:r>
    </w:p>
    <w:p w14:paraId="0EEAD2DF" w14:textId="77777777" w:rsidR="00050A30" w:rsidRPr="00050A30" w:rsidRDefault="00050A30" w:rsidP="00050A30">
      <w:pPr>
        <w:numPr>
          <w:ilvl w:val="0"/>
          <w:numId w:val="21"/>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Rowid scans</w:t>
      </w:r>
    </w:p>
    <w:p w14:paraId="61A8803D"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w:t>
      </w:r>
      <w:hyperlink r:id="rId92" w:anchor="CHDIHIFE" w:history="1">
        <w:r w:rsidRPr="00050A30">
          <w:rPr>
            <w:rFonts w:eastAsia="Times New Roman" w:cstheme="minorHAnsi"/>
            <w:b/>
            <w:bCs/>
            <w:color w:val="1D5AAB"/>
            <w:sz w:val="20"/>
            <w:szCs w:val="20"/>
            <w:lang w:eastAsia="en-IN"/>
          </w:rPr>
          <w:t>rowid</w:t>
        </w:r>
      </w:hyperlink>
      <w:r w:rsidRPr="00050A30">
        <w:rPr>
          <w:rFonts w:eastAsia="Times New Roman" w:cstheme="minorHAnsi"/>
          <w:color w:val="222222"/>
          <w:sz w:val="20"/>
          <w:szCs w:val="20"/>
          <w:lang w:eastAsia="en-IN"/>
        </w:rPr>
        <w:t> of a row specifies the data file and data block containing the row and the location of the row in that block. The database first obtains the rowids of the selected rows, either from the statement </w:t>
      </w:r>
      <w:r w:rsidRPr="00050A30">
        <w:rPr>
          <w:rFonts w:eastAsia="Times New Roman" w:cstheme="minorHAnsi"/>
          <w:color w:val="000000"/>
          <w:sz w:val="20"/>
          <w:szCs w:val="20"/>
          <w:shd w:val="clear" w:color="auto" w:fill="EEEEEE"/>
          <w:lang w:eastAsia="en-IN"/>
        </w:rPr>
        <w:t>WHERE</w:t>
      </w:r>
      <w:r w:rsidRPr="00050A30">
        <w:rPr>
          <w:rFonts w:eastAsia="Times New Roman" w:cstheme="minorHAnsi"/>
          <w:color w:val="222222"/>
          <w:sz w:val="20"/>
          <w:szCs w:val="20"/>
          <w:lang w:eastAsia="en-IN"/>
        </w:rPr>
        <w:t> clause or through an index scan, and then locates each selected row based on its rowid.</w:t>
      </w:r>
    </w:p>
    <w:p w14:paraId="184C8C17" w14:textId="77777777" w:rsidR="00050A30" w:rsidRPr="00050A30" w:rsidRDefault="00050A30" w:rsidP="00050A30">
      <w:pPr>
        <w:numPr>
          <w:ilvl w:val="0"/>
          <w:numId w:val="21"/>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Index scans</w:t>
      </w:r>
    </w:p>
    <w:p w14:paraId="4BA6FF5C"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This scan searches an index for the indexed column values accessed by the SQL statement (see </w:t>
      </w:r>
      <w:hyperlink r:id="rId93" w:anchor="CHDEGIHF" w:history="1">
        <w:r w:rsidRPr="00050A30">
          <w:rPr>
            <w:rFonts w:eastAsia="Times New Roman" w:cstheme="minorHAnsi"/>
            <w:color w:val="1D5AAB"/>
            <w:sz w:val="20"/>
            <w:szCs w:val="20"/>
            <w:u w:val="single"/>
            <w:lang w:eastAsia="en-IN"/>
          </w:rPr>
          <w:t>"Index Scans"</w:t>
        </w:r>
      </w:hyperlink>
      <w:r w:rsidRPr="00050A30">
        <w:rPr>
          <w:rFonts w:eastAsia="Times New Roman" w:cstheme="minorHAnsi"/>
          <w:color w:val="222222"/>
          <w:sz w:val="20"/>
          <w:szCs w:val="20"/>
          <w:lang w:eastAsia="en-IN"/>
        </w:rPr>
        <w:t>). If the statement accesses only columns of the index, then Oracle Database reads the indexed column values directly from the index.</w:t>
      </w:r>
    </w:p>
    <w:p w14:paraId="609F3E51" w14:textId="77777777" w:rsidR="00050A30" w:rsidRPr="00050A30" w:rsidRDefault="00050A30" w:rsidP="00050A30">
      <w:pPr>
        <w:numPr>
          <w:ilvl w:val="0"/>
          <w:numId w:val="21"/>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Cluster scans</w:t>
      </w:r>
    </w:p>
    <w:p w14:paraId="582697B8"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A cluster scan is used to retrieve data from a table stored in an indexed </w:t>
      </w:r>
      <w:hyperlink r:id="rId94" w:anchor="CHDEIIGC" w:history="1">
        <w:r w:rsidRPr="00050A30">
          <w:rPr>
            <w:rFonts w:eastAsia="Times New Roman" w:cstheme="minorHAnsi"/>
            <w:b/>
            <w:bCs/>
            <w:color w:val="1D5AAB"/>
            <w:sz w:val="20"/>
            <w:szCs w:val="20"/>
            <w:lang w:eastAsia="en-IN"/>
          </w:rPr>
          <w:t>table cluster</w:t>
        </w:r>
      </w:hyperlink>
      <w:r w:rsidRPr="00050A30">
        <w:rPr>
          <w:rFonts w:eastAsia="Times New Roman" w:cstheme="minorHAnsi"/>
          <w:color w:val="222222"/>
          <w:sz w:val="20"/>
          <w:szCs w:val="20"/>
          <w:lang w:eastAsia="en-IN"/>
        </w:rPr>
        <w:t>, where all rows with the same cluster key value are stored in the same data block (see </w:t>
      </w:r>
      <w:hyperlink r:id="rId95" w:anchor="CFABHBAG" w:history="1">
        <w:r w:rsidRPr="00050A30">
          <w:rPr>
            <w:rFonts w:eastAsia="Times New Roman" w:cstheme="minorHAnsi"/>
            <w:color w:val="1D5AAB"/>
            <w:sz w:val="20"/>
            <w:szCs w:val="20"/>
            <w:u w:val="single"/>
            <w:lang w:eastAsia="en-IN"/>
          </w:rPr>
          <w:t>"Overview of Indexed Clusters"</w:t>
        </w:r>
      </w:hyperlink>
      <w:r w:rsidRPr="00050A30">
        <w:rPr>
          <w:rFonts w:eastAsia="Times New Roman" w:cstheme="minorHAnsi"/>
          <w:color w:val="222222"/>
          <w:sz w:val="20"/>
          <w:szCs w:val="20"/>
          <w:lang w:eastAsia="en-IN"/>
        </w:rPr>
        <w:t>). The database first obtains the rowid of a selected row by scanning the cluster index. Oracle Database locates the rows based on this rowid.</w:t>
      </w:r>
    </w:p>
    <w:p w14:paraId="5B975611" w14:textId="77777777" w:rsidR="00050A30" w:rsidRPr="00050A30" w:rsidRDefault="00050A30" w:rsidP="00050A30">
      <w:pPr>
        <w:numPr>
          <w:ilvl w:val="0"/>
          <w:numId w:val="21"/>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Hash scans</w:t>
      </w:r>
    </w:p>
    <w:p w14:paraId="57CDBD6A"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A hash scan is used to locate rows in a hash cluster, where all rows with the same hash value are stored in the same data block (see </w:t>
      </w:r>
      <w:hyperlink r:id="rId96" w:anchor="BABJJGHI" w:history="1">
        <w:r w:rsidRPr="00050A30">
          <w:rPr>
            <w:rFonts w:eastAsia="Times New Roman" w:cstheme="minorHAnsi"/>
            <w:color w:val="1D5AAB"/>
            <w:sz w:val="20"/>
            <w:szCs w:val="20"/>
            <w:u w:val="single"/>
            <w:lang w:eastAsia="en-IN"/>
          </w:rPr>
          <w:t>"Overview of Hash Clusters"</w:t>
        </w:r>
      </w:hyperlink>
      <w:r w:rsidRPr="00050A30">
        <w:rPr>
          <w:rFonts w:eastAsia="Times New Roman" w:cstheme="minorHAnsi"/>
          <w:color w:val="222222"/>
          <w:sz w:val="20"/>
          <w:szCs w:val="20"/>
          <w:lang w:eastAsia="en-IN"/>
        </w:rPr>
        <w:t>. The database first obtains the hash value by applying a </w:t>
      </w:r>
      <w:hyperlink r:id="rId97" w:anchor="CHDJGEAI" w:history="1">
        <w:r w:rsidRPr="00050A30">
          <w:rPr>
            <w:rFonts w:eastAsia="Times New Roman" w:cstheme="minorHAnsi"/>
            <w:b/>
            <w:bCs/>
            <w:color w:val="1D5AAB"/>
            <w:sz w:val="20"/>
            <w:szCs w:val="20"/>
            <w:lang w:eastAsia="en-IN"/>
          </w:rPr>
          <w:t>hash function</w:t>
        </w:r>
      </w:hyperlink>
      <w:r w:rsidRPr="00050A30">
        <w:rPr>
          <w:rFonts w:eastAsia="Times New Roman" w:cstheme="minorHAnsi"/>
          <w:color w:val="222222"/>
          <w:sz w:val="20"/>
          <w:szCs w:val="20"/>
          <w:lang w:eastAsia="en-IN"/>
        </w:rPr>
        <w:t> to a cluster key value specified by the statement. Oracle Database then scans the data blocks containing rows with this hash value.</w:t>
      </w:r>
    </w:p>
    <w:p w14:paraId="0AE8734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optimizer chooses an access path based on the available access paths for the statement and the estimated cost of using each access path or combination of paths.</w:t>
      </w:r>
    </w:p>
    <w:p w14:paraId="129B80F4"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72AEC46A"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98" w:anchor="TDPPT170" w:history="1">
        <w:r w:rsidRPr="00050A30">
          <w:rPr>
            <w:rFonts w:eastAsia="Times New Roman" w:cstheme="minorHAnsi"/>
            <w:i/>
            <w:iCs/>
            <w:color w:val="1D5AAB"/>
            <w:sz w:val="20"/>
            <w:szCs w:val="20"/>
            <w:lang w:eastAsia="en-IN"/>
          </w:rPr>
          <w:t>Oracle Database 2 Day + Performance Tuning Guide</w:t>
        </w:r>
      </w:hyperlink>
      <w:r w:rsidRPr="00050A30">
        <w:rPr>
          <w:rFonts w:eastAsia="Times New Roman" w:cstheme="minorHAnsi"/>
          <w:color w:val="222222"/>
          <w:sz w:val="20"/>
          <w:szCs w:val="20"/>
          <w:lang w:eastAsia="en-IN"/>
        </w:rPr>
        <w:t> and </w:t>
      </w:r>
      <w:hyperlink r:id="rId99" w:anchor="PFGRF94599" w:history="1">
        <w:r w:rsidRPr="00050A30">
          <w:rPr>
            <w:rFonts w:eastAsia="Times New Roman" w:cstheme="minorHAnsi"/>
            <w:i/>
            <w:iCs/>
            <w:color w:val="1D5AAB"/>
            <w:sz w:val="20"/>
            <w:szCs w:val="20"/>
            <w:lang w:eastAsia="en-IN"/>
          </w:rPr>
          <w:t>Oracle Database Performance Tuning Guide</w:t>
        </w:r>
      </w:hyperlink>
      <w:r w:rsidRPr="00050A30">
        <w:rPr>
          <w:rFonts w:eastAsia="Times New Roman" w:cstheme="minorHAnsi"/>
          <w:color w:val="222222"/>
          <w:sz w:val="20"/>
          <w:szCs w:val="20"/>
          <w:lang w:eastAsia="en-IN"/>
        </w:rPr>
        <w:t> to learn about access paths</w:t>
      </w:r>
    </w:p>
    <w:p w14:paraId="35B2040E"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Optimizer Statistics</w:t>
      </w:r>
    </w:p>
    <w:p w14:paraId="09525625"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Optimizer </w:t>
      </w:r>
      <w:r w:rsidRPr="00050A30">
        <w:rPr>
          <w:rFonts w:eastAsia="Times New Roman" w:cstheme="minorHAnsi"/>
          <w:b/>
          <w:bCs/>
          <w:color w:val="222222"/>
          <w:sz w:val="20"/>
          <w:szCs w:val="20"/>
          <w:lang w:eastAsia="en-IN"/>
        </w:rPr>
        <w:t>statistics</w:t>
      </w:r>
      <w:r w:rsidRPr="00050A30">
        <w:rPr>
          <w:rFonts w:eastAsia="Times New Roman" w:cstheme="minorHAnsi"/>
          <w:color w:val="222222"/>
          <w:sz w:val="20"/>
          <w:szCs w:val="20"/>
          <w:lang w:eastAsia="en-IN"/>
        </w:rPr>
        <w:t> are a collection of data that describe details about the database and the objects in the database. The statistics provide a statistically correct picture of data storage and distribution usable by the optimizer when evaluating access paths.</w:t>
      </w:r>
    </w:p>
    <w:p w14:paraId="36BF80BD"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Optimizer statistics include the following:</w:t>
      </w:r>
    </w:p>
    <w:p w14:paraId="6BBAAE72" w14:textId="77777777" w:rsidR="00050A30" w:rsidRPr="00050A30" w:rsidRDefault="00050A30" w:rsidP="00050A30">
      <w:pPr>
        <w:numPr>
          <w:ilvl w:val="0"/>
          <w:numId w:val="22"/>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Table statistics</w:t>
      </w:r>
    </w:p>
    <w:p w14:paraId="73C338CE"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These include the number of rows, number of blocks, and average row length.</w:t>
      </w:r>
    </w:p>
    <w:p w14:paraId="23673E88" w14:textId="77777777" w:rsidR="00050A30" w:rsidRPr="00050A30" w:rsidRDefault="00050A30" w:rsidP="00050A30">
      <w:pPr>
        <w:numPr>
          <w:ilvl w:val="0"/>
          <w:numId w:val="22"/>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Column statistics</w:t>
      </w:r>
    </w:p>
    <w:p w14:paraId="4AD6BF72"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These include the number of distinct values and nulls in a column and the distribution of data.</w:t>
      </w:r>
    </w:p>
    <w:p w14:paraId="2B7B62AA" w14:textId="77777777" w:rsidR="00050A30" w:rsidRPr="00050A30" w:rsidRDefault="00050A30" w:rsidP="00050A30">
      <w:pPr>
        <w:numPr>
          <w:ilvl w:val="0"/>
          <w:numId w:val="22"/>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Index statistics</w:t>
      </w:r>
    </w:p>
    <w:p w14:paraId="3784DCF7"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These include the number of leaf blocks and index levels.</w:t>
      </w:r>
    </w:p>
    <w:p w14:paraId="7F1DB4F6" w14:textId="77777777" w:rsidR="00050A30" w:rsidRPr="00050A30" w:rsidRDefault="00050A30" w:rsidP="00050A30">
      <w:pPr>
        <w:numPr>
          <w:ilvl w:val="0"/>
          <w:numId w:val="22"/>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System statistics</w:t>
      </w:r>
    </w:p>
    <w:p w14:paraId="31B43B47"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These include CPU and I/O performance and utilization.</w:t>
      </w:r>
    </w:p>
    <w:p w14:paraId="6A52DAA6"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Oracle Database gathers optimizer statistics on all database objects automatically and maintains these statistics as an automated maintenance task. You can also gather statistics manually using the </w:t>
      </w:r>
      <w:r w:rsidRPr="00050A30">
        <w:rPr>
          <w:rFonts w:eastAsia="Times New Roman" w:cstheme="minorHAnsi"/>
          <w:color w:val="000000"/>
          <w:sz w:val="20"/>
          <w:szCs w:val="20"/>
          <w:shd w:val="clear" w:color="auto" w:fill="EEEEEE"/>
          <w:lang w:eastAsia="en-IN"/>
        </w:rPr>
        <w:t>DBMS_STATS</w:t>
      </w:r>
      <w:r w:rsidRPr="00050A30">
        <w:rPr>
          <w:rFonts w:eastAsia="Times New Roman" w:cstheme="minorHAnsi"/>
          <w:color w:val="222222"/>
          <w:sz w:val="20"/>
          <w:szCs w:val="20"/>
          <w:lang w:eastAsia="en-IN"/>
        </w:rPr>
        <w:t> package. This PL/SQL package can modify, view, export, import, and delete statistics.</w:t>
      </w:r>
    </w:p>
    <w:p w14:paraId="079AF391"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Optimizer statistics are created for the purposes of query optimization and are stored in the data dictionary. These statistics should not be confused with performance statistics visible through dynamic performance views.</w:t>
      </w:r>
    </w:p>
    <w:p w14:paraId="5E7EAC4F"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3CA53A1A" w14:textId="77777777" w:rsidR="00050A30" w:rsidRPr="00050A30" w:rsidRDefault="00050A30" w:rsidP="00050A30">
      <w:pPr>
        <w:numPr>
          <w:ilvl w:val="0"/>
          <w:numId w:val="23"/>
        </w:numPr>
        <w:shd w:val="clear" w:color="auto" w:fill="EFF6FE"/>
        <w:spacing w:after="0" w:line="240" w:lineRule="auto"/>
        <w:rPr>
          <w:rFonts w:eastAsia="Times New Roman" w:cstheme="minorHAnsi"/>
          <w:color w:val="222222"/>
          <w:sz w:val="20"/>
          <w:szCs w:val="20"/>
          <w:lang w:eastAsia="en-IN"/>
        </w:rPr>
      </w:pPr>
      <w:hyperlink r:id="rId100" w:anchor="TDPPT007" w:history="1">
        <w:r w:rsidRPr="00050A30">
          <w:rPr>
            <w:rFonts w:eastAsia="Times New Roman" w:cstheme="minorHAnsi"/>
            <w:i/>
            <w:iCs/>
            <w:color w:val="1D5AAB"/>
            <w:sz w:val="20"/>
            <w:szCs w:val="20"/>
            <w:lang w:eastAsia="en-IN"/>
          </w:rPr>
          <w:t>Oracle Database 2 Day + Performance Tuning Guide</w:t>
        </w:r>
      </w:hyperlink>
      <w:r w:rsidRPr="00050A30">
        <w:rPr>
          <w:rFonts w:eastAsia="Times New Roman" w:cstheme="minorHAnsi"/>
          <w:color w:val="222222"/>
          <w:sz w:val="20"/>
          <w:szCs w:val="20"/>
          <w:lang w:eastAsia="en-IN"/>
        </w:rPr>
        <w:t> and </w:t>
      </w:r>
      <w:hyperlink r:id="rId101" w:anchor="PFGRF003" w:history="1">
        <w:r w:rsidRPr="00050A30">
          <w:rPr>
            <w:rFonts w:eastAsia="Times New Roman" w:cstheme="minorHAnsi"/>
            <w:i/>
            <w:iCs/>
            <w:color w:val="1D5AAB"/>
            <w:sz w:val="20"/>
            <w:szCs w:val="20"/>
            <w:lang w:eastAsia="en-IN"/>
          </w:rPr>
          <w:t>Oracle Database Performance Tuning Guide</w:t>
        </w:r>
      </w:hyperlink>
      <w:r w:rsidRPr="00050A30">
        <w:rPr>
          <w:rFonts w:eastAsia="Times New Roman" w:cstheme="minorHAnsi"/>
          <w:color w:val="222222"/>
          <w:sz w:val="20"/>
          <w:szCs w:val="20"/>
          <w:lang w:eastAsia="en-IN"/>
        </w:rPr>
        <w:t> to learn how to gather and manage statistics</w:t>
      </w:r>
    </w:p>
    <w:p w14:paraId="29B2C466" w14:textId="77777777" w:rsidR="00050A30" w:rsidRPr="00050A30" w:rsidRDefault="00050A30" w:rsidP="00050A30">
      <w:pPr>
        <w:numPr>
          <w:ilvl w:val="0"/>
          <w:numId w:val="23"/>
        </w:numPr>
        <w:shd w:val="clear" w:color="auto" w:fill="EFF6FE"/>
        <w:spacing w:after="0" w:line="240" w:lineRule="auto"/>
        <w:rPr>
          <w:rFonts w:eastAsia="Times New Roman" w:cstheme="minorHAnsi"/>
          <w:color w:val="222222"/>
          <w:sz w:val="20"/>
          <w:szCs w:val="20"/>
          <w:lang w:eastAsia="en-IN"/>
        </w:rPr>
      </w:pPr>
      <w:hyperlink r:id="rId102" w:anchor="ARPLS059" w:history="1">
        <w:r w:rsidRPr="00050A30">
          <w:rPr>
            <w:rFonts w:eastAsia="Times New Roman" w:cstheme="minorHAnsi"/>
            <w:i/>
            <w:iCs/>
            <w:color w:val="1D5AAB"/>
            <w:sz w:val="20"/>
            <w:szCs w:val="20"/>
            <w:lang w:eastAsia="en-IN"/>
          </w:rPr>
          <w:t>Oracle Database PL/SQL Packages and Types Reference</w:t>
        </w:r>
      </w:hyperlink>
      <w:r w:rsidRPr="00050A30">
        <w:rPr>
          <w:rFonts w:eastAsia="Times New Roman" w:cstheme="minorHAnsi"/>
          <w:color w:val="222222"/>
          <w:sz w:val="20"/>
          <w:szCs w:val="20"/>
          <w:lang w:eastAsia="en-IN"/>
        </w:rPr>
        <w:t> to learn about </w:t>
      </w:r>
      <w:r w:rsidRPr="00050A30">
        <w:rPr>
          <w:rFonts w:eastAsia="Times New Roman" w:cstheme="minorHAnsi"/>
          <w:color w:val="000000"/>
          <w:sz w:val="20"/>
          <w:szCs w:val="20"/>
          <w:shd w:val="clear" w:color="auto" w:fill="EEEEEE"/>
          <w:lang w:eastAsia="en-IN"/>
        </w:rPr>
        <w:t>DBMS_STATS</w:t>
      </w:r>
    </w:p>
    <w:p w14:paraId="4A25456F"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Optimizer Hints</w:t>
      </w:r>
    </w:p>
    <w:p w14:paraId="12E59F00"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 </w:t>
      </w:r>
      <w:r w:rsidRPr="00050A30">
        <w:rPr>
          <w:rFonts w:eastAsia="Times New Roman" w:cstheme="minorHAnsi"/>
          <w:b/>
          <w:bCs/>
          <w:color w:val="222222"/>
          <w:sz w:val="20"/>
          <w:szCs w:val="20"/>
          <w:lang w:eastAsia="en-IN"/>
        </w:rPr>
        <w:t>hint</w:t>
      </w:r>
      <w:r w:rsidRPr="00050A30">
        <w:rPr>
          <w:rFonts w:eastAsia="Times New Roman" w:cstheme="minorHAnsi"/>
          <w:color w:val="222222"/>
          <w:sz w:val="20"/>
          <w:szCs w:val="20"/>
          <w:lang w:eastAsia="en-IN"/>
        </w:rPr>
        <w:t> is a comment in a SQL statement that acts as an instruction to the optimizer. Sometimes the application designer, who has more information about a particular application's data than is available to the optimizer, can choose a more effective way to run a SQL statement. The application designer can use hints in SQL statements to specify how the statement should be run.</w:t>
      </w:r>
    </w:p>
    <w:p w14:paraId="0E117727"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For example, suppose that your interactive application runs a query that returns 50 rows. This application initially fetches only the first 25 rows of the query to present to the end user. You want the optimizer to generate a plan that gets the first 25 records as quickly as possible so that the user is not forced to wait. You can use a hint to pass this instruction to the optimizer as shown in the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 and </w:t>
      </w:r>
      <w:r w:rsidRPr="00050A30">
        <w:rPr>
          <w:rFonts w:eastAsia="Times New Roman" w:cstheme="minorHAnsi"/>
          <w:color w:val="000000"/>
          <w:sz w:val="20"/>
          <w:szCs w:val="20"/>
          <w:shd w:val="clear" w:color="auto" w:fill="EEEEEE"/>
          <w:lang w:eastAsia="en-IN"/>
        </w:rPr>
        <w:t>AUTOTRACE</w:t>
      </w:r>
      <w:r w:rsidRPr="00050A30">
        <w:rPr>
          <w:rFonts w:eastAsia="Times New Roman" w:cstheme="minorHAnsi"/>
          <w:color w:val="222222"/>
          <w:sz w:val="20"/>
          <w:szCs w:val="20"/>
          <w:lang w:eastAsia="en-IN"/>
        </w:rPr>
        <w:t> output in </w:t>
      </w:r>
      <w:hyperlink r:id="rId103" w:anchor="CHDBEDFI" w:history="1">
        <w:r w:rsidRPr="00050A30">
          <w:rPr>
            <w:rFonts w:eastAsia="Times New Roman" w:cstheme="minorHAnsi"/>
            <w:color w:val="1D5AAB"/>
            <w:sz w:val="20"/>
            <w:szCs w:val="20"/>
            <w:u w:val="single"/>
            <w:lang w:eastAsia="en-IN"/>
          </w:rPr>
          <w:t>Example 7-4</w:t>
        </w:r>
      </w:hyperlink>
      <w:r w:rsidRPr="00050A30">
        <w:rPr>
          <w:rFonts w:eastAsia="Times New Roman" w:cstheme="minorHAnsi"/>
          <w:color w:val="222222"/>
          <w:sz w:val="20"/>
          <w:szCs w:val="20"/>
          <w:lang w:eastAsia="en-IN"/>
        </w:rPr>
        <w:t>.</w:t>
      </w:r>
    </w:p>
    <w:p w14:paraId="4F14D6D4"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Example 7-4 Execution Plan for SELECT with FIRST_ROWS Hint</w:t>
      </w:r>
    </w:p>
    <w:p w14:paraId="6D825DA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 FIRST_ROWS(25) */ employee_id, department_id</w:t>
      </w:r>
    </w:p>
    <w:p w14:paraId="3D50ADCF"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FROM   hr.employees</w:t>
      </w:r>
    </w:p>
    <w:p w14:paraId="5B28B0B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WHERE  department_id &gt; 50;</w:t>
      </w:r>
    </w:p>
    <w:p w14:paraId="430F75FB"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432DE57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t>
      </w:r>
    </w:p>
    <w:p w14:paraId="52C7EFE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Id | Operation                    | Name              | Rows | Bytes</w:t>
      </w:r>
    </w:p>
    <w:p w14:paraId="5B4C22B3"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t>
      </w:r>
    </w:p>
    <w:p w14:paraId="12DC116F"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0 | SELECT STATEMENT             |                   | 26   | 182</w:t>
      </w:r>
    </w:p>
    <w:p w14:paraId="1F959216"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1 |  TABLE ACCESS BY INDEX ROWID | EMPLOYEES         | 26   | 182</w:t>
      </w:r>
    </w:p>
    <w:p w14:paraId="481229C3"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2 |   INDEX RANGE SCAN           | EMP_DEPARTMENT_IX |      |</w:t>
      </w:r>
    </w:p>
    <w:p w14:paraId="7BD8FA86"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t>
      </w:r>
    </w:p>
    <w:p w14:paraId="4E0FDAF8"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execution plan in </w:t>
      </w:r>
      <w:hyperlink r:id="rId104" w:anchor="CHDBEDFI" w:history="1">
        <w:r w:rsidRPr="00050A30">
          <w:rPr>
            <w:rFonts w:eastAsia="Times New Roman" w:cstheme="minorHAnsi"/>
            <w:color w:val="1D5AAB"/>
            <w:sz w:val="20"/>
            <w:szCs w:val="20"/>
            <w:u w:val="single"/>
            <w:lang w:eastAsia="en-IN"/>
          </w:rPr>
          <w:t>Example 7-4</w:t>
        </w:r>
      </w:hyperlink>
      <w:r w:rsidRPr="00050A30">
        <w:rPr>
          <w:rFonts w:eastAsia="Times New Roman" w:cstheme="minorHAnsi"/>
          <w:color w:val="222222"/>
          <w:sz w:val="20"/>
          <w:szCs w:val="20"/>
          <w:lang w:eastAsia="en-IN"/>
        </w:rPr>
        <w:t> shows that the optimizer chooses an index on the </w:t>
      </w:r>
      <w:r w:rsidRPr="00050A30">
        <w:rPr>
          <w:rFonts w:eastAsia="Times New Roman" w:cstheme="minorHAnsi"/>
          <w:color w:val="000000"/>
          <w:sz w:val="20"/>
          <w:szCs w:val="20"/>
          <w:shd w:val="clear" w:color="auto" w:fill="EEEEEE"/>
          <w:lang w:eastAsia="en-IN"/>
        </w:rPr>
        <w:t>employees.department_id</w:t>
      </w:r>
      <w:r w:rsidRPr="00050A30">
        <w:rPr>
          <w:rFonts w:eastAsia="Times New Roman" w:cstheme="minorHAnsi"/>
          <w:color w:val="222222"/>
          <w:sz w:val="20"/>
          <w:szCs w:val="20"/>
          <w:lang w:eastAsia="en-IN"/>
        </w:rPr>
        <w:t> column to find the first 25 rows of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 whose department ID is over 50. The optimizer uses the rowid retrieved from the index to retrieve the record from the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 table and return it to the client. Retrieval of the first record is typically almost instantaneous.</w:t>
      </w:r>
    </w:p>
    <w:p w14:paraId="51503256"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hyperlink r:id="rId105" w:anchor="CHDEJCCJ" w:history="1">
        <w:r w:rsidRPr="00050A30">
          <w:rPr>
            <w:rFonts w:eastAsia="Times New Roman" w:cstheme="minorHAnsi"/>
            <w:color w:val="1D5AAB"/>
            <w:sz w:val="20"/>
            <w:szCs w:val="20"/>
            <w:u w:val="single"/>
            <w:lang w:eastAsia="en-IN"/>
          </w:rPr>
          <w:t>Example 7-5</w:t>
        </w:r>
      </w:hyperlink>
      <w:r w:rsidRPr="00050A30">
        <w:rPr>
          <w:rFonts w:eastAsia="Times New Roman" w:cstheme="minorHAnsi"/>
          <w:color w:val="222222"/>
          <w:sz w:val="20"/>
          <w:szCs w:val="20"/>
          <w:lang w:eastAsia="en-IN"/>
        </w:rPr>
        <w:t> shows the same statement, but without the optimizer hint.</w:t>
      </w:r>
    </w:p>
    <w:p w14:paraId="0CA7E9B5"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Example 7-5 Execution Plan for SELECT with No Hint</w:t>
      </w:r>
    </w:p>
    <w:p w14:paraId="20BD7DC7"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employee_id, department_id</w:t>
      </w:r>
    </w:p>
    <w:p w14:paraId="208EF78A"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FROM   hr.employees</w:t>
      </w:r>
    </w:p>
    <w:p w14:paraId="27BB1E1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WHERE  department_id &gt; 50;</w:t>
      </w:r>
    </w:p>
    <w:p w14:paraId="507EDBC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w:t>
      </w:r>
    </w:p>
    <w:p w14:paraId="2DC1752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t>
      </w:r>
    </w:p>
    <w:p w14:paraId="71B8EEB3"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Id | Operation              | Name              | Rows | Bytes | Cos</w:t>
      </w:r>
    </w:p>
    <w:p w14:paraId="5EAA4170"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t>
      </w:r>
    </w:p>
    <w:p w14:paraId="449D3BA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0 | SELECT STATEMENT       |                   | 50   | 350   |</w:t>
      </w:r>
    </w:p>
    <w:p w14:paraId="5F057670"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1 |  VIEW                  | index$_join$_001  | 50   | 350   |</w:t>
      </w:r>
    </w:p>
    <w:p w14:paraId="6F9D968E"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2 |   HASH JOIN            |                   |      |       |</w:t>
      </w:r>
    </w:p>
    <w:p w14:paraId="0BA5A6B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3 |    INDEX RANGE SCAN    | EMP_DEPARTMENT_IX | 50   | 350   |</w:t>
      </w:r>
    </w:p>
    <w:p w14:paraId="6CF8BDB9"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4 |    INDEX FAST FULL SCAN| EMP_EMP_ID_PK     | 50   | 350   |</w:t>
      </w:r>
    </w:p>
    <w:p w14:paraId="1D9351DA"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execution plan in </w:t>
      </w:r>
      <w:hyperlink r:id="rId106" w:anchor="CHDEJCCJ" w:history="1">
        <w:r w:rsidRPr="00050A30">
          <w:rPr>
            <w:rFonts w:eastAsia="Times New Roman" w:cstheme="minorHAnsi"/>
            <w:color w:val="1D5AAB"/>
            <w:sz w:val="20"/>
            <w:szCs w:val="20"/>
            <w:u w:val="single"/>
            <w:lang w:eastAsia="en-IN"/>
          </w:rPr>
          <w:t>Example 7-5</w:t>
        </w:r>
      </w:hyperlink>
      <w:r w:rsidRPr="00050A30">
        <w:rPr>
          <w:rFonts w:eastAsia="Times New Roman" w:cstheme="minorHAnsi"/>
          <w:color w:val="222222"/>
          <w:sz w:val="20"/>
          <w:szCs w:val="20"/>
          <w:lang w:eastAsia="en-IN"/>
        </w:rPr>
        <w:t> joins two indexes to return the requested records as fast as possible. Rather than repeatedly going from index to table as in </w:t>
      </w:r>
      <w:hyperlink r:id="rId107" w:anchor="CHDBEDFI" w:history="1">
        <w:r w:rsidRPr="00050A30">
          <w:rPr>
            <w:rFonts w:eastAsia="Times New Roman" w:cstheme="minorHAnsi"/>
            <w:color w:val="1D5AAB"/>
            <w:sz w:val="20"/>
            <w:szCs w:val="20"/>
            <w:u w:val="single"/>
            <w:lang w:eastAsia="en-IN"/>
          </w:rPr>
          <w:t>Example 7-4</w:t>
        </w:r>
      </w:hyperlink>
      <w:r w:rsidRPr="00050A30">
        <w:rPr>
          <w:rFonts w:eastAsia="Times New Roman" w:cstheme="minorHAnsi"/>
          <w:color w:val="222222"/>
          <w:sz w:val="20"/>
          <w:szCs w:val="20"/>
          <w:lang w:eastAsia="en-IN"/>
        </w:rPr>
        <w:t>, the optimizer chooses a range scan of </w:t>
      </w:r>
      <w:r w:rsidRPr="00050A30">
        <w:rPr>
          <w:rFonts w:eastAsia="Times New Roman" w:cstheme="minorHAnsi"/>
          <w:color w:val="000000"/>
          <w:sz w:val="20"/>
          <w:szCs w:val="20"/>
          <w:shd w:val="clear" w:color="auto" w:fill="EEEEEE"/>
          <w:lang w:eastAsia="en-IN"/>
        </w:rPr>
        <w:t>EMP_DEPARTMENT_IX</w:t>
      </w:r>
      <w:r w:rsidRPr="00050A30">
        <w:rPr>
          <w:rFonts w:eastAsia="Times New Roman" w:cstheme="minorHAnsi"/>
          <w:color w:val="222222"/>
          <w:sz w:val="20"/>
          <w:szCs w:val="20"/>
          <w:lang w:eastAsia="en-IN"/>
        </w:rPr>
        <w:t> to find all rows where the department ID is over 50 and place these rows in a </w:t>
      </w:r>
      <w:hyperlink r:id="rId108" w:anchor="CHDEJFJE" w:history="1">
        <w:r w:rsidRPr="00050A30">
          <w:rPr>
            <w:rFonts w:eastAsia="Times New Roman" w:cstheme="minorHAnsi"/>
            <w:b/>
            <w:bCs/>
            <w:color w:val="1D5AAB"/>
            <w:sz w:val="20"/>
            <w:szCs w:val="20"/>
            <w:lang w:eastAsia="en-IN"/>
          </w:rPr>
          <w:t>hash table</w:t>
        </w:r>
      </w:hyperlink>
      <w:r w:rsidRPr="00050A30">
        <w:rPr>
          <w:rFonts w:eastAsia="Times New Roman" w:cstheme="minorHAnsi"/>
          <w:color w:val="222222"/>
          <w:sz w:val="20"/>
          <w:szCs w:val="20"/>
          <w:lang w:eastAsia="en-IN"/>
        </w:rPr>
        <w:t>. The optimizer then chooses to read the </w:t>
      </w:r>
      <w:r w:rsidRPr="00050A30">
        <w:rPr>
          <w:rFonts w:eastAsia="Times New Roman" w:cstheme="minorHAnsi"/>
          <w:color w:val="000000"/>
          <w:sz w:val="20"/>
          <w:szCs w:val="20"/>
          <w:shd w:val="clear" w:color="auto" w:fill="EEEEEE"/>
          <w:lang w:eastAsia="en-IN"/>
        </w:rPr>
        <w:t>EMP_EMP_ID_PK</w:t>
      </w:r>
      <w:r w:rsidRPr="00050A30">
        <w:rPr>
          <w:rFonts w:eastAsia="Times New Roman" w:cstheme="minorHAnsi"/>
          <w:color w:val="222222"/>
          <w:sz w:val="20"/>
          <w:szCs w:val="20"/>
          <w:lang w:eastAsia="en-IN"/>
        </w:rPr>
        <w:t> index. For each row in this index, it probes the hash table to find the department ID.</w:t>
      </w:r>
    </w:p>
    <w:p w14:paraId="37B7E48C"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 this case, the database cannot return the first row to the client until the index range scan of </w:t>
      </w:r>
      <w:r w:rsidRPr="00050A30">
        <w:rPr>
          <w:rFonts w:eastAsia="Times New Roman" w:cstheme="minorHAnsi"/>
          <w:color w:val="000000"/>
          <w:sz w:val="20"/>
          <w:szCs w:val="20"/>
          <w:shd w:val="clear" w:color="auto" w:fill="EEEEEE"/>
          <w:lang w:eastAsia="en-IN"/>
        </w:rPr>
        <w:t>EMP_DEPARTMENT_IX</w:t>
      </w:r>
      <w:r w:rsidRPr="00050A30">
        <w:rPr>
          <w:rFonts w:eastAsia="Times New Roman" w:cstheme="minorHAnsi"/>
          <w:color w:val="222222"/>
          <w:sz w:val="20"/>
          <w:szCs w:val="20"/>
          <w:lang w:eastAsia="en-IN"/>
        </w:rPr>
        <w:t> completes. Thus, this generated plan would take longer to return the first record. Unlike the plan in </w:t>
      </w:r>
      <w:hyperlink r:id="rId109" w:anchor="CHDBEDFI" w:history="1">
        <w:r w:rsidRPr="00050A30">
          <w:rPr>
            <w:rFonts w:eastAsia="Times New Roman" w:cstheme="minorHAnsi"/>
            <w:color w:val="1D5AAB"/>
            <w:sz w:val="20"/>
            <w:szCs w:val="20"/>
            <w:u w:val="single"/>
            <w:lang w:eastAsia="en-IN"/>
          </w:rPr>
          <w:t>Example 7-4</w:t>
        </w:r>
      </w:hyperlink>
      <w:r w:rsidRPr="00050A30">
        <w:rPr>
          <w:rFonts w:eastAsia="Times New Roman" w:cstheme="minorHAnsi"/>
          <w:color w:val="222222"/>
          <w:sz w:val="20"/>
          <w:szCs w:val="20"/>
          <w:lang w:eastAsia="en-IN"/>
        </w:rPr>
        <w:t>, which accesses the table by index rowid, the plan in </w:t>
      </w:r>
      <w:hyperlink r:id="rId110" w:anchor="CHDEJCCJ" w:history="1">
        <w:r w:rsidRPr="00050A30">
          <w:rPr>
            <w:rFonts w:eastAsia="Times New Roman" w:cstheme="minorHAnsi"/>
            <w:color w:val="1D5AAB"/>
            <w:sz w:val="20"/>
            <w:szCs w:val="20"/>
            <w:u w:val="single"/>
            <w:lang w:eastAsia="en-IN"/>
          </w:rPr>
          <w:t>Example 7-5</w:t>
        </w:r>
      </w:hyperlink>
      <w:r w:rsidRPr="00050A30">
        <w:rPr>
          <w:rFonts w:eastAsia="Times New Roman" w:cstheme="minorHAnsi"/>
          <w:color w:val="222222"/>
          <w:sz w:val="20"/>
          <w:szCs w:val="20"/>
          <w:lang w:eastAsia="en-IN"/>
        </w:rPr>
        <w:t> uses multiblock I/O, resulting in large reads. The reads enable the last row of the entire result set to be returned more rapidly.</w:t>
      </w:r>
    </w:p>
    <w:p w14:paraId="24C7AC39"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1B26C6A0"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111" w:anchor="PFGRF501" w:history="1">
        <w:r w:rsidRPr="00050A30">
          <w:rPr>
            <w:rFonts w:eastAsia="Times New Roman" w:cstheme="minorHAnsi"/>
            <w:i/>
            <w:iCs/>
            <w:color w:val="1D5AAB"/>
            <w:sz w:val="20"/>
            <w:szCs w:val="20"/>
            <w:lang w:eastAsia="en-IN"/>
          </w:rPr>
          <w:t>Oracle Database Performance Tuning Guide</w:t>
        </w:r>
      </w:hyperlink>
      <w:r w:rsidRPr="00050A30">
        <w:rPr>
          <w:rFonts w:eastAsia="Times New Roman" w:cstheme="minorHAnsi"/>
          <w:color w:val="222222"/>
          <w:sz w:val="20"/>
          <w:szCs w:val="20"/>
          <w:lang w:eastAsia="en-IN"/>
        </w:rPr>
        <w:t> to learn how to use optimizer hints</w:t>
      </w:r>
    </w:p>
    <w:p w14:paraId="399E9947" w14:textId="77777777" w:rsidR="00050A30" w:rsidRPr="00050A30" w:rsidRDefault="00050A30" w:rsidP="00050A30">
      <w:pPr>
        <w:shd w:val="clear" w:color="auto" w:fill="FFFFFF"/>
        <w:spacing w:after="0" w:line="240" w:lineRule="auto"/>
        <w:outlineLvl w:val="1"/>
        <w:rPr>
          <w:rFonts w:eastAsia="Times New Roman" w:cstheme="minorHAnsi"/>
          <w:color w:val="1D5AAB"/>
          <w:sz w:val="20"/>
          <w:szCs w:val="20"/>
          <w:lang w:eastAsia="en-IN"/>
        </w:rPr>
      </w:pPr>
      <w:r w:rsidRPr="00050A30">
        <w:rPr>
          <w:rFonts w:eastAsia="Times New Roman" w:cstheme="minorHAnsi"/>
          <w:color w:val="1D5AAB"/>
          <w:sz w:val="20"/>
          <w:szCs w:val="20"/>
          <w:lang w:eastAsia="en-IN"/>
        </w:rPr>
        <w:t>Overview of SQL Processing</w:t>
      </w:r>
    </w:p>
    <w:p w14:paraId="146B18A1"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This section explains how Oracle Database processes SQL statements. Specifically, the section explains the way in which the database processes DDL statements to create objects, DML to modify data, and queries to retrieve data.</w:t>
      </w:r>
    </w:p>
    <w:p w14:paraId="6B9C982D"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Stages of SQL Processing</w:t>
      </w:r>
    </w:p>
    <w:p w14:paraId="7186DF52"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hyperlink r:id="rId112" w:anchor="CHDBEDJC" w:history="1">
        <w:r w:rsidRPr="00050A30">
          <w:rPr>
            <w:rFonts w:eastAsia="Times New Roman" w:cstheme="minorHAnsi"/>
            <w:color w:val="1D5AAB"/>
            <w:sz w:val="20"/>
            <w:szCs w:val="20"/>
            <w:u w:val="single"/>
            <w:lang w:eastAsia="en-IN"/>
          </w:rPr>
          <w:t>Figure 7-3</w:t>
        </w:r>
      </w:hyperlink>
      <w:r w:rsidRPr="00050A30">
        <w:rPr>
          <w:rFonts w:eastAsia="Times New Roman" w:cstheme="minorHAnsi"/>
          <w:color w:val="222222"/>
          <w:sz w:val="20"/>
          <w:szCs w:val="20"/>
          <w:lang w:eastAsia="en-IN"/>
        </w:rPr>
        <w:t> depicts the general stages of SQL processing: parsing, optimization, row source generation, and execution. Depending on the statement, the database may omit some of these steps.</w:t>
      </w:r>
    </w:p>
    <w:p w14:paraId="5E32390F"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Figure 7-3 Stages of SQL Processing</w:t>
      </w:r>
    </w:p>
    <w:p w14:paraId="47C3E06C" w14:textId="130013E8"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noProof/>
          <w:color w:val="222222"/>
          <w:sz w:val="20"/>
          <w:szCs w:val="20"/>
          <w:lang w:eastAsia="en-IN"/>
        </w:rPr>
        <w:drawing>
          <wp:inline distT="0" distB="0" distL="0" distR="0" wp14:anchorId="50469A12" wp14:editId="6674341C">
            <wp:extent cx="3219450" cy="5314950"/>
            <wp:effectExtent l="0" t="0" r="0" b="0"/>
            <wp:docPr id="3" name="Picture 3" descr="Description of Figure 7-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7-3 follows"/>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219450" cy="5314950"/>
                    </a:xfrm>
                    <a:prstGeom prst="rect">
                      <a:avLst/>
                    </a:prstGeom>
                    <a:noFill/>
                    <a:ln>
                      <a:noFill/>
                    </a:ln>
                  </pic:spPr>
                </pic:pic>
              </a:graphicData>
            </a:graphic>
          </wp:inline>
        </w:drawing>
      </w:r>
      <w:r w:rsidRPr="00050A30">
        <w:rPr>
          <w:rFonts w:eastAsia="Times New Roman" w:cstheme="minorHAnsi"/>
          <w:color w:val="222222"/>
          <w:sz w:val="20"/>
          <w:szCs w:val="20"/>
          <w:lang w:eastAsia="en-IN"/>
        </w:rPr>
        <w:br/>
      </w:r>
      <w:hyperlink r:id="rId114" w:history="1">
        <w:r w:rsidRPr="00050A30">
          <w:rPr>
            <w:rFonts w:eastAsia="Times New Roman" w:cstheme="minorHAnsi"/>
            <w:color w:val="1D5AAB"/>
            <w:sz w:val="20"/>
            <w:szCs w:val="20"/>
            <w:u w:val="single"/>
            <w:lang w:eastAsia="en-IN"/>
          </w:rPr>
          <w:t>Description of "Figure 7-3 Stages of SQL Processing"</w:t>
        </w:r>
      </w:hyperlink>
      <w:r w:rsidRPr="00050A30">
        <w:rPr>
          <w:rFonts w:eastAsia="Times New Roman" w:cstheme="minorHAnsi"/>
          <w:color w:val="222222"/>
          <w:sz w:val="20"/>
          <w:szCs w:val="20"/>
          <w:lang w:eastAsia="en-IN"/>
        </w:rPr>
        <w:br/>
      </w:r>
    </w:p>
    <w:p w14:paraId="40855F42"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SQL Parsing</w:t>
      </w:r>
    </w:p>
    <w:p w14:paraId="57A44084"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As shown in </w:t>
      </w:r>
      <w:hyperlink r:id="rId115" w:anchor="CHDBEDJC" w:history="1">
        <w:r w:rsidRPr="00050A30">
          <w:rPr>
            <w:rFonts w:eastAsia="Times New Roman" w:cstheme="minorHAnsi"/>
            <w:color w:val="1D5AAB"/>
            <w:sz w:val="20"/>
            <w:szCs w:val="20"/>
            <w:u w:val="single"/>
            <w:lang w:eastAsia="en-IN"/>
          </w:rPr>
          <w:t>Figure 7-3</w:t>
        </w:r>
      </w:hyperlink>
      <w:r w:rsidRPr="00050A30">
        <w:rPr>
          <w:rFonts w:eastAsia="Times New Roman" w:cstheme="minorHAnsi"/>
          <w:color w:val="222222"/>
          <w:sz w:val="20"/>
          <w:szCs w:val="20"/>
          <w:lang w:eastAsia="en-IN"/>
        </w:rPr>
        <w:t>, the first stage of SQL processing is </w:t>
      </w:r>
      <w:r w:rsidRPr="00050A30">
        <w:rPr>
          <w:rFonts w:eastAsia="Times New Roman" w:cstheme="minorHAnsi"/>
          <w:b/>
          <w:bCs/>
          <w:color w:val="222222"/>
          <w:sz w:val="20"/>
          <w:szCs w:val="20"/>
          <w:lang w:eastAsia="en-IN"/>
        </w:rPr>
        <w:t>parsing</w:t>
      </w:r>
      <w:r w:rsidRPr="00050A30">
        <w:rPr>
          <w:rFonts w:eastAsia="Times New Roman" w:cstheme="minorHAnsi"/>
          <w:color w:val="222222"/>
          <w:sz w:val="20"/>
          <w:szCs w:val="20"/>
          <w:lang w:eastAsia="en-IN"/>
        </w:rPr>
        <w:t>. This stage involves separating the pieces of a SQL statement into a data structure that can be processed by other routines. The database parses a statement when instructed by the application, which means that only the application</w:t>
      </w:r>
      <w:r w:rsidRPr="00050A30">
        <w:rPr>
          <w:rFonts w:eastAsia="Times New Roman" w:cstheme="minorHAnsi"/>
          <w:color w:val="222222"/>
          <w:sz w:val="20"/>
          <w:szCs w:val="20"/>
          <w:lang w:eastAsia="en-IN"/>
        </w:rPr>
        <w:softHyphen/>
        <w:t>, and not the database itself, can reduce the number of parses.</w:t>
      </w:r>
    </w:p>
    <w:p w14:paraId="534BE41D"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When an application issues a SQL statement, the application makes a </w:t>
      </w:r>
      <w:r w:rsidRPr="00050A30">
        <w:rPr>
          <w:rFonts w:eastAsia="Times New Roman" w:cstheme="minorHAnsi"/>
          <w:b/>
          <w:bCs/>
          <w:color w:val="222222"/>
          <w:sz w:val="20"/>
          <w:szCs w:val="20"/>
          <w:lang w:eastAsia="en-IN"/>
        </w:rPr>
        <w:t>parse call</w:t>
      </w:r>
      <w:r w:rsidRPr="00050A30">
        <w:rPr>
          <w:rFonts w:eastAsia="Times New Roman" w:cstheme="minorHAnsi"/>
          <w:color w:val="222222"/>
          <w:sz w:val="20"/>
          <w:szCs w:val="20"/>
          <w:lang w:eastAsia="en-IN"/>
        </w:rPr>
        <w:t> to the database to prepare the statement for execution. The parse call opens or creates a </w:t>
      </w:r>
      <w:hyperlink r:id="rId116" w:anchor="CHDCDGBB" w:history="1">
        <w:r w:rsidRPr="00050A30">
          <w:rPr>
            <w:rFonts w:eastAsia="Times New Roman" w:cstheme="minorHAnsi"/>
            <w:b/>
            <w:bCs/>
            <w:color w:val="1D5AAB"/>
            <w:sz w:val="20"/>
            <w:szCs w:val="20"/>
            <w:lang w:eastAsia="en-IN"/>
          </w:rPr>
          <w:t>cursor</w:t>
        </w:r>
      </w:hyperlink>
      <w:r w:rsidRPr="00050A30">
        <w:rPr>
          <w:rFonts w:eastAsia="Times New Roman" w:cstheme="minorHAnsi"/>
          <w:color w:val="222222"/>
          <w:sz w:val="20"/>
          <w:szCs w:val="20"/>
          <w:lang w:eastAsia="en-IN"/>
        </w:rPr>
        <w:t>, which is a handle for the session-specific </w:t>
      </w:r>
      <w:hyperlink r:id="rId117" w:anchor="CHDHEJGI" w:history="1">
        <w:r w:rsidRPr="00050A30">
          <w:rPr>
            <w:rFonts w:eastAsia="Times New Roman" w:cstheme="minorHAnsi"/>
            <w:b/>
            <w:bCs/>
            <w:color w:val="1D5AAB"/>
            <w:sz w:val="20"/>
            <w:szCs w:val="20"/>
            <w:lang w:eastAsia="en-IN"/>
          </w:rPr>
          <w:t>private SQL area</w:t>
        </w:r>
      </w:hyperlink>
      <w:r w:rsidRPr="00050A30">
        <w:rPr>
          <w:rFonts w:eastAsia="Times New Roman" w:cstheme="minorHAnsi"/>
          <w:color w:val="222222"/>
          <w:sz w:val="20"/>
          <w:szCs w:val="20"/>
          <w:lang w:eastAsia="en-IN"/>
        </w:rPr>
        <w:t> that holds a parsed SQL statement and other processing information. The cursor and private SQL area are in the </w:t>
      </w:r>
      <w:hyperlink r:id="rId118" w:anchor="CHDECHFD" w:history="1">
        <w:r w:rsidRPr="00050A30">
          <w:rPr>
            <w:rFonts w:eastAsia="Times New Roman" w:cstheme="minorHAnsi"/>
            <w:b/>
            <w:bCs/>
            <w:color w:val="1D5AAB"/>
            <w:sz w:val="20"/>
            <w:szCs w:val="20"/>
            <w:lang w:eastAsia="en-IN"/>
          </w:rPr>
          <w:t>PGA</w:t>
        </w:r>
      </w:hyperlink>
      <w:r w:rsidRPr="00050A30">
        <w:rPr>
          <w:rFonts w:eastAsia="Times New Roman" w:cstheme="minorHAnsi"/>
          <w:color w:val="222222"/>
          <w:sz w:val="20"/>
          <w:szCs w:val="20"/>
          <w:lang w:eastAsia="en-IN"/>
        </w:rPr>
        <w:t>.</w:t>
      </w:r>
    </w:p>
    <w:p w14:paraId="217B166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During the parse call, the database performs the following checks:</w:t>
      </w:r>
    </w:p>
    <w:p w14:paraId="0A1786E0" w14:textId="77777777" w:rsidR="00050A30" w:rsidRPr="00050A30" w:rsidRDefault="00050A30" w:rsidP="00050A30">
      <w:pPr>
        <w:numPr>
          <w:ilvl w:val="0"/>
          <w:numId w:val="24"/>
        </w:numPr>
        <w:shd w:val="clear" w:color="auto" w:fill="FFFFFF"/>
        <w:spacing w:after="0" w:line="240" w:lineRule="auto"/>
        <w:rPr>
          <w:rFonts w:eastAsia="Times New Roman" w:cstheme="minorHAnsi"/>
          <w:color w:val="222222"/>
          <w:sz w:val="20"/>
          <w:szCs w:val="20"/>
          <w:lang w:eastAsia="en-IN"/>
        </w:rPr>
      </w:pPr>
      <w:hyperlink r:id="rId119" w:anchor="CHDBIADC" w:history="1">
        <w:r w:rsidRPr="00050A30">
          <w:rPr>
            <w:rFonts w:eastAsia="Times New Roman" w:cstheme="minorHAnsi"/>
            <w:color w:val="1D5AAB"/>
            <w:sz w:val="20"/>
            <w:szCs w:val="20"/>
            <w:u w:val="single"/>
            <w:lang w:eastAsia="en-IN"/>
          </w:rPr>
          <w:t>Syntax Check</w:t>
        </w:r>
      </w:hyperlink>
    </w:p>
    <w:p w14:paraId="439DF2DA" w14:textId="77777777" w:rsidR="00050A30" w:rsidRPr="00050A30" w:rsidRDefault="00050A30" w:rsidP="00050A30">
      <w:pPr>
        <w:numPr>
          <w:ilvl w:val="0"/>
          <w:numId w:val="24"/>
        </w:numPr>
        <w:shd w:val="clear" w:color="auto" w:fill="FFFFFF"/>
        <w:spacing w:after="0" w:line="240" w:lineRule="auto"/>
        <w:rPr>
          <w:rFonts w:eastAsia="Times New Roman" w:cstheme="minorHAnsi"/>
          <w:color w:val="222222"/>
          <w:sz w:val="20"/>
          <w:szCs w:val="20"/>
          <w:lang w:eastAsia="en-IN"/>
        </w:rPr>
      </w:pPr>
      <w:hyperlink r:id="rId120" w:anchor="CHDBAHAE" w:history="1">
        <w:r w:rsidRPr="00050A30">
          <w:rPr>
            <w:rFonts w:eastAsia="Times New Roman" w:cstheme="minorHAnsi"/>
            <w:color w:val="1D5AAB"/>
            <w:sz w:val="20"/>
            <w:szCs w:val="20"/>
            <w:u w:val="single"/>
            <w:lang w:eastAsia="en-IN"/>
          </w:rPr>
          <w:t>Semantic Check</w:t>
        </w:r>
      </w:hyperlink>
    </w:p>
    <w:p w14:paraId="1D7A66DF" w14:textId="77777777" w:rsidR="00050A30" w:rsidRPr="00050A30" w:rsidRDefault="00050A30" w:rsidP="00050A30">
      <w:pPr>
        <w:numPr>
          <w:ilvl w:val="0"/>
          <w:numId w:val="24"/>
        </w:numPr>
        <w:shd w:val="clear" w:color="auto" w:fill="FFFFFF"/>
        <w:spacing w:after="0" w:line="240" w:lineRule="auto"/>
        <w:rPr>
          <w:rFonts w:eastAsia="Times New Roman" w:cstheme="minorHAnsi"/>
          <w:color w:val="222222"/>
          <w:sz w:val="20"/>
          <w:szCs w:val="20"/>
          <w:lang w:eastAsia="en-IN"/>
        </w:rPr>
      </w:pPr>
      <w:hyperlink r:id="rId121" w:anchor="CHDFFCGI" w:history="1">
        <w:r w:rsidRPr="00050A30">
          <w:rPr>
            <w:rFonts w:eastAsia="Times New Roman" w:cstheme="minorHAnsi"/>
            <w:color w:val="1D5AAB"/>
            <w:sz w:val="20"/>
            <w:szCs w:val="20"/>
            <w:u w:val="single"/>
            <w:lang w:eastAsia="en-IN"/>
          </w:rPr>
          <w:t>Shared Pool Check</w:t>
        </w:r>
      </w:hyperlink>
    </w:p>
    <w:p w14:paraId="7BC92C0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preceding checks identify the errors that can be found </w:t>
      </w:r>
      <w:r w:rsidRPr="00050A30">
        <w:rPr>
          <w:rFonts w:eastAsia="Times New Roman" w:cstheme="minorHAnsi"/>
          <w:i/>
          <w:iCs/>
          <w:color w:val="222222"/>
          <w:sz w:val="20"/>
          <w:szCs w:val="20"/>
          <w:lang w:eastAsia="en-IN"/>
        </w:rPr>
        <w:t>before statement execution</w:t>
      </w:r>
      <w:r w:rsidRPr="00050A30">
        <w:rPr>
          <w:rFonts w:eastAsia="Times New Roman" w:cstheme="minorHAnsi"/>
          <w:color w:val="222222"/>
          <w:sz w:val="20"/>
          <w:szCs w:val="20"/>
          <w:lang w:eastAsia="en-IN"/>
        </w:rPr>
        <w:t>. Some errors cannot be caught by parsing. For example, the database can encounter </w:t>
      </w:r>
      <w:hyperlink r:id="rId122" w:anchor="CHDGIJBA" w:history="1">
        <w:r w:rsidRPr="00050A30">
          <w:rPr>
            <w:rFonts w:eastAsia="Times New Roman" w:cstheme="minorHAnsi"/>
            <w:b/>
            <w:bCs/>
            <w:color w:val="1D5AAB"/>
            <w:sz w:val="20"/>
            <w:szCs w:val="20"/>
            <w:lang w:eastAsia="en-IN"/>
          </w:rPr>
          <w:t>deadlocks</w:t>
        </w:r>
      </w:hyperlink>
      <w:r w:rsidRPr="00050A30">
        <w:rPr>
          <w:rFonts w:eastAsia="Times New Roman" w:cstheme="minorHAnsi"/>
          <w:color w:val="222222"/>
          <w:sz w:val="20"/>
          <w:szCs w:val="20"/>
          <w:lang w:eastAsia="en-IN"/>
        </w:rPr>
        <w:t> or errors in data conversion only during statement execution (see </w:t>
      </w:r>
      <w:hyperlink r:id="rId123" w:anchor="BABDDBCG" w:history="1">
        <w:r w:rsidRPr="00050A30">
          <w:rPr>
            <w:rFonts w:eastAsia="Times New Roman" w:cstheme="minorHAnsi"/>
            <w:color w:val="1D5AAB"/>
            <w:sz w:val="20"/>
            <w:szCs w:val="20"/>
            <w:u w:val="single"/>
            <w:lang w:eastAsia="en-IN"/>
          </w:rPr>
          <w:t>"Locks and Deadlocks"</w:t>
        </w:r>
      </w:hyperlink>
      <w:r w:rsidRPr="00050A30">
        <w:rPr>
          <w:rFonts w:eastAsia="Times New Roman" w:cstheme="minorHAnsi"/>
          <w:color w:val="222222"/>
          <w:sz w:val="20"/>
          <w:szCs w:val="20"/>
          <w:lang w:eastAsia="en-IN"/>
        </w:rPr>
        <w:t>).</w:t>
      </w:r>
    </w:p>
    <w:p w14:paraId="6FAB49DB" w14:textId="77777777" w:rsidR="00050A30" w:rsidRPr="00050A30" w:rsidRDefault="00050A30" w:rsidP="00050A30">
      <w:pPr>
        <w:shd w:val="clear" w:color="auto" w:fill="FFFFFF"/>
        <w:spacing w:after="0" w:line="240" w:lineRule="auto"/>
        <w:outlineLvl w:val="4"/>
        <w:rPr>
          <w:rFonts w:eastAsia="Times New Roman" w:cstheme="minorHAnsi"/>
          <w:color w:val="252525"/>
          <w:sz w:val="20"/>
          <w:szCs w:val="20"/>
          <w:lang w:eastAsia="en-IN"/>
        </w:rPr>
      </w:pPr>
      <w:r w:rsidRPr="00050A30">
        <w:rPr>
          <w:rFonts w:eastAsia="Times New Roman" w:cstheme="minorHAnsi"/>
          <w:color w:val="252525"/>
          <w:sz w:val="20"/>
          <w:szCs w:val="20"/>
          <w:lang w:eastAsia="en-IN"/>
        </w:rPr>
        <w:t>Syntax Check</w:t>
      </w:r>
    </w:p>
    <w:p w14:paraId="193D48AD"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Oracle Database must check each SQL statement for syntactic validity. A statement that breaks a rule for well-formed SQL syntax fails the check. For example, the following statement fails because the keyword </w:t>
      </w:r>
      <w:r w:rsidRPr="00050A30">
        <w:rPr>
          <w:rFonts w:eastAsia="Times New Roman" w:cstheme="minorHAnsi"/>
          <w:color w:val="000000"/>
          <w:sz w:val="20"/>
          <w:szCs w:val="20"/>
          <w:shd w:val="clear" w:color="auto" w:fill="EEEEEE"/>
          <w:lang w:eastAsia="en-IN"/>
        </w:rPr>
        <w:t>FROM</w:t>
      </w:r>
      <w:r w:rsidRPr="00050A30">
        <w:rPr>
          <w:rFonts w:eastAsia="Times New Roman" w:cstheme="minorHAnsi"/>
          <w:color w:val="222222"/>
          <w:sz w:val="20"/>
          <w:szCs w:val="20"/>
          <w:lang w:eastAsia="en-IN"/>
        </w:rPr>
        <w:t> is misspelled as </w:t>
      </w:r>
      <w:r w:rsidRPr="00050A30">
        <w:rPr>
          <w:rFonts w:eastAsia="Times New Roman" w:cstheme="minorHAnsi"/>
          <w:color w:val="000000"/>
          <w:sz w:val="20"/>
          <w:szCs w:val="20"/>
          <w:shd w:val="clear" w:color="auto" w:fill="EEEEEE"/>
          <w:lang w:eastAsia="en-IN"/>
        </w:rPr>
        <w:t>FORM</w:t>
      </w:r>
      <w:r w:rsidRPr="00050A30">
        <w:rPr>
          <w:rFonts w:eastAsia="Times New Roman" w:cstheme="minorHAnsi"/>
          <w:color w:val="222222"/>
          <w:sz w:val="20"/>
          <w:szCs w:val="20"/>
          <w:lang w:eastAsia="en-IN"/>
        </w:rPr>
        <w:t>:</w:t>
      </w:r>
    </w:p>
    <w:p w14:paraId="5F19E0E6"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SQL&gt; SELECT * FORM employees;</w:t>
      </w:r>
    </w:p>
    <w:p w14:paraId="7ED5BF67"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 FORM employees</w:t>
      </w:r>
    </w:p>
    <w:p w14:paraId="691CC92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w:t>
      </w:r>
    </w:p>
    <w:p w14:paraId="105EBFCF"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ERROR at line 1:</w:t>
      </w:r>
    </w:p>
    <w:p w14:paraId="1DF1105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ORA-00923: FROM keyword not found where expected</w:t>
      </w:r>
    </w:p>
    <w:p w14:paraId="440D810C" w14:textId="77777777" w:rsidR="00050A30" w:rsidRPr="00050A30" w:rsidRDefault="00050A30" w:rsidP="00050A30">
      <w:pPr>
        <w:shd w:val="clear" w:color="auto" w:fill="FFFFFF"/>
        <w:spacing w:after="0" w:line="240" w:lineRule="auto"/>
        <w:outlineLvl w:val="4"/>
        <w:rPr>
          <w:rFonts w:eastAsia="Times New Roman" w:cstheme="minorHAnsi"/>
          <w:color w:val="252525"/>
          <w:sz w:val="20"/>
          <w:szCs w:val="20"/>
          <w:lang w:eastAsia="en-IN"/>
        </w:rPr>
      </w:pPr>
      <w:r w:rsidRPr="00050A30">
        <w:rPr>
          <w:rFonts w:eastAsia="Times New Roman" w:cstheme="minorHAnsi"/>
          <w:color w:val="252525"/>
          <w:sz w:val="20"/>
          <w:szCs w:val="20"/>
          <w:lang w:eastAsia="en-IN"/>
        </w:rPr>
        <w:t>Semantic Check</w:t>
      </w:r>
    </w:p>
    <w:p w14:paraId="551C8B37"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semantics of a statement are its meaning. Thus, a semantic check determines whether a statement is meaningful, for example, whether the objects and columns in the statement exist. A syntactically correct statement can fail a semantic check, as shown in the following example of a query of a nonexistent table:</w:t>
      </w:r>
    </w:p>
    <w:p w14:paraId="43159F5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SQL&gt; SELECT * FROM nonexistent_table;</w:t>
      </w:r>
    </w:p>
    <w:p w14:paraId="2F8F7938"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 FROM nonexistent_table</w:t>
      </w:r>
    </w:p>
    <w:p w14:paraId="2E2A294B"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w:t>
      </w:r>
    </w:p>
    <w:p w14:paraId="227EF4D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ERROR at line 1:</w:t>
      </w:r>
    </w:p>
    <w:p w14:paraId="7B82D635"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ORA-00942: table or view does not exist</w:t>
      </w:r>
    </w:p>
    <w:p w14:paraId="656098C0" w14:textId="77777777" w:rsidR="00050A30" w:rsidRPr="00050A30" w:rsidRDefault="00050A30" w:rsidP="00050A30">
      <w:pPr>
        <w:shd w:val="clear" w:color="auto" w:fill="FFFFFF"/>
        <w:spacing w:after="0" w:line="240" w:lineRule="auto"/>
        <w:outlineLvl w:val="4"/>
        <w:rPr>
          <w:rFonts w:eastAsia="Times New Roman" w:cstheme="minorHAnsi"/>
          <w:color w:val="252525"/>
          <w:sz w:val="20"/>
          <w:szCs w:val="20"/>
          <w:lang w:eastAsia="en-IN"/>
        </w:rPr>
      </w:pPr>
      <w:r w:rsidRPr="00050A30">
        <w:rPr>
          <w:rFonts w:eastAsia="Times New Roman" w:cstheme="minorHAnsi"/>
          <w:color w:val="252525"/>
          <w:sz w:val="20"/>
          <w:szCs w:val="20"/>
          <w:lang w:eastAsia="en-IN"/>
        </w:rPr>
        <w:t>Shared Pool Check</w:t>
      </w:r>
    </w:p>
    <w:p w14:paraId="45D0F45D"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During the parse, the database performs a </w:t>
      </w:r>
      <w:r w:rsidRPr="00050A30">
        <w:rPr>
          <w:rFonts w:eastAsia="Times New Roman" w:cstheme="minorHAnsi"/>
          <w:b/>
          <w:bCs/>
          <w:color w:val="222222"/>
          <w:sz w:val="20"/>
          <w:szCs w:val="20"/>
          <w:lang w:eastAsia="en-IN"/>
        </w:rPr>
        <w:t>shared pool check</w:t>
      </w:r>
      <w:r w:rsidRPr="00050A30">
        <w:rPr>
          <w:rFonts w:eastAsia="Times New Roman" w:cstheme="minorHAnsi"/>
          <w:color w:val="222222"/>
          <w:sz w:val="20"/>
          <w:szCs w:val="20"/>
          <w:lang w:eastAsia="en-IN"/>
        </w:rPr>
        <w:t> to determine whether it can skip resource-intensive steps of statement processing. To this end, the database uses a </w:t>
      </w:r>
      <w:hyperlink r:id="rId124" w:anchor="CHDEAEJB" w:history="1">
        <w:r w:rsidRPr="00050A30">
          <w:rPr>
            <w:rFonts w:eastAsia="Times New Roman" w:cstheme="minorHAnsi"/>
            <w:b/>
            <w:bCs/>
            <w:color w:val="1D5AAB"/>
            <w:sz w:val="20"/>
            <w:szCs w:val="20"/>
            <w:lang w:eastAsia="en-IN"/>
          </w:rPr>
          <w:t>hashing</w:t>
        </w:r>
      </w:hyperlink>
      <w:r w:rsidRPr="00050A30">
        <w:rPr>
          <w:rFonts w:eastAsia="Times New Roman" w:cstheme="minorHAnsi"/>
          <w:color w:val="222222"/>
          <w:sz w:val="20"/>
          <w:szCs w:val="20"/>
          <w:lang w:eastAsia="en-IN"/>
        </w:rPr>
        <w:t> algorithm to generate a hash value for every SQL statement. The statement hash value is the </w:t>
      </w:r>
      <w:r w:rsidRPr="00050A30">
        <w:rPr>
          <w:rFonts w:eastAsia="Times New Roman" w:cstheme="minorHAnsi"/>
          <w:b/>
          <w:bCs/>
          <w:color w:val="222222"/>
          <w:sz w:val="20"/>
          <w:szCs w:val="20"/>
          <w:lang w:eastAsia="en-IN"/>
        </w:rPr>
        <w:t>SQL ID</w:t>
      </w:r>
      <w:r w:rsidRPr="00050A30">
        <w:rPr>
          <w:rFonts w:eastAsia="Times New Roman" w:cstheme="minorHAnsi"/>
          <w:color w:val="222222"/>
          <w:sz w:val="20"/>
          <w:szCs w:val="20"/>
          <w:lang w:eastAsia="en-IN"/>
        </w:rPr>
        <w:t> shown in </w:t>
      </w:r>
      <w:r w:rsidRPr="00050A30">
        <w:rPr>
          <w:rFonts w:eastAsia="Times New Roman" w:cstheme="minorHAnsi"/>
          <w:color w:val="000000"/>
          <w:sz w:val="20"/>
          <w:szCs w:val="20"/>
          <w:shd w:val="clear" w:color="auto" w:fill="EEEEEE"/>
          <w:lang w:eastAsia="en-IN"/>
        </w:rPr>
        <w:t>V$SQL.SQL_ID</w:t>
      </w:r>
      <w:r w:rsidRPr="00050A30">
        <w:rPr>
          <w:rFonts w:eastAsia="Times New Roman" w:cstheme="minorHAnsi"/>
          <w:color w:val="222222"/>
          <w:sz w:val="20"/>
          <w:szCs w:val="20"/>
          <w:lang w:eastAsia="en-IN"/>
        </w:rPr>
        <w:t>.</w:t>
      </w:r>
    </w:p>
    <w:p w14:paraId="7C3B5BDD"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When a user submits a SQL statement, the database searches the </w:t>
      </w:r>
      <w:hyperlink r:id="rId125" w:anchor="CHDEEJGC" w:history="1">
        <w:r w:rsidRPr="00050A30">
          <w:rPr>
            <w:rFonts w:eastAsia="Times New Roman" w:cstheme="minorHAnsi"/>
            <w:b/>
            <w:bCs/>
            <w:color w:val="1D5AAB"/>
            <w:sz w:val="20"/>
            <w:szCs w:val="20"/>
            <w:lang w:eastAsia="en-IN"/>
          </w:rPr>
          <w:t>shared SQL area</w:t>
        </w:r>
      </w:hyperlink>
      <w:r w:rsidRPr="00050A30">
        <w:rPr>
          <w:rFonts w:eastAsia="Times New Roman" w:cstheme="minorHAnsi"/>
          <w:color w:val="222222"/>
          <w:sz w:val="20"/>
          <w:szCs w:val="20"/>
          <w:lang w:eastAsia="en-IN"/>
        </w:rPr>
        <w:t> to see if an existing parsed statement has the same hash value. The hash value of a SQL statement is distinct from the following values:</w:t>
      </w:r>
    </w:p>
    <w:p w14:paraId="0C402373" w14:textId="77777777" w:rsidR="00050A30" w:rsidRPr="00050A30" w:rsidRDefault="00050A30" w:rsidP="00050A30">
      <w:pPr>
        <w:numPr>
          <w:ilvl w:val="0"/>
          <w:numId w:val="25"/>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Memory address for the statement</w:t>
      </w:r>
    </w:p>
    <w:p w14:paraId="139CB77D"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Oracle Database uses the SQL ID to perform a keyed read in a lookup table. In this way, the database obtains possible memory addresses of the statement.</w:t>
      </w:r>
    </w:p>
    <w:p w14:paraId="7E37FF89" w14:textId="77777777" w:rsidR="00050A30" w:rsidRPr="00050A30" w:rsidRDefault="00050A30" w:rsidP="00050A30">
      <w:pPr>
        <w:numPr>
          <w:ilvl w:val="0"/>
          <w:numId w:val="25"/>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Hash value of an execution plan for the statement</w:t>
      </w:r>
    </w:p>
    <w:p w14:paraId="455335C3"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A SQL statement can have multiple plans in the shared pool. Each plan has a different hash value. If the same SQL ID has multiple plan hash values, then the database knows that multiple plans exist for this SQL ID.</w:t>
      </w:r>
    </w:p>
    <w:p w14:paraId="24425195"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Parse operations fall into the following categories, depending on the type of statement submitted and the result of the hash check:</w:t>
      </w:r>
    </w:p>
    <w:p w14:paraId="1F408F82" w14:textId="77777777" w:rsidR="00050A30" w:rsidRPr="00050A30" w:rsidRDefault="00050A30" w:rsidP="00050A30">
      <w:pPr>
        <w:numPr>
          <w:ilvl w:val="0"/>
          <w:numId w:val="26"/>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Hard parse</w:t>
      </w:r>
    </w:p>
    <w:p w14:paraId="0ACE218E"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If Oracle Database cannot reuse existing code, then it must build a new executable version of the application code. This operation is known as a </w:t>
      </w:r>
      <w:r w:rsidRPr="00050A30">
        <w:rPr>
          <w:rFonts w:eastAsia="Times New Roman" w:cstheme="minorHAnsi"/>
          <w:b/>
          <w:bCs/>
          <w:color w:val="222222"/>
          <w:sz w:val="20"/>
          <w:szCs w:val="20"/>
          <w:lang w:eastAsia="en-IN"/>
        </w:rPr>
        <w:t>hard parse</w:t>
      </w:r>
      <w:r w:rsidRPr="00050A30">
        <w:rPr>
          <w:rFonts w:eastAsia="Times New Roman" w:cstheme="minorHAnsi"/>
          <w:color w:val="222222"/>
          <w:sz w:val="20"/>
          <w:szCs w:val="20"/>
          <w:lang w:eastAsia="en-IN"/>
        </w:rPr>
        <w:t>, or a </w:t>
      </w:r>
      <w:r w:rsidRPr="00050A30">
        <w:rPr>
          <w:rFonts w:eastAsia="Times New Roman" w:cstheme="minorHAnsi"/>
          <w:b/>
          <w:bCs/>
          <w:color w:val="222222"/>
          <w:sz w:val="20"/>
          <w:szCs w:val="20"/>
          <w:lang w:eastAsia="en-IN"/>
        </w:rPr>
        <w:t>library cache miss</w:t>
      </w:r>
      <w:r w:rsidRPr="00050A30">
        <w:rPr>
          <w:rFonts w:eastAsia="Times New Roman" w:cstheme="minorHAnsi"/>
          <w:color w:val="222222"/>
          <w:sz w:val="20"/>
          <w:szCs w:val="20"/>
          <w:lang w:eastAsia="en-IN"/>
        </w:rPr>
        <w:t>. The database always perform a hard parse of DDL.</w:t>
      </w:r>
    </w:p>
    <w:p w14:paraId="20EA0853"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During the hard parse, the database accesses the </w:t>
      </w:r>
      <w:hyperlink r:id="rId126" w:anchor="CHDCFADC" w:history="1">
        <w:r w:rsidRPr="00050A30">
          <w:rPr>
            <w:rFonts w:eastAsia="Times New Roman" w:cstheme="minorHAnsi"/>
            <w:b/>
            <w:bCs/>
            <w:color w:val="1D5AAB"/>
            <w:sz w:val="20"/>
            <w:szCs w:val="20"/>
            <w:lang w:eastAsia="en-IN"/>
          </w:rPr>
          <w:t>library cache</w:t>
        </w:r>
      </w:hyperlink>
      <w:r w:rsidRPr="00050A30">
        <w:rPr>
          <w:rFonts w:eastAsia="Times New Roman" w:cstheme="minorHAnsi"/>
          <w:color w:val="222222"/>
          <w:sz w:val="20"/>
          <w:szCs w:val="20"/>
          <w:lang w:eastAsia="en-IN"/>
        </w:rPr>
        <w:t> and </w:t>
      </w:r>
      <w:hyperlink r:id="rId127" w:anchor="CHDIAHJE" w:history="1">
        <w:r w:rsidRPr="00050A30">
          <w:rPr>
            <w:rFonts w:eastAsia="Times New Roman" w:cstheme="minorHAnsi"/>
            <w:b/>
            <w:bCs/>
            <w:color w:val="1D5AAB"/>
            <w:sz w:val="20"/>
            <w:szCs w:val="20"/>
            <w:lang w:eastAsia="en-IN"/>
          </w:rPr>
          <w:t>data dictionary cache</w:t>
        </w:r>
      </w:hyperlink>
      <w:r w:rsidRPr="00050A30">
        <w:rPr>
          <w:rFonts w:eastAsia="Times New Roman" w:cstheme="minorHAnsi"/>
          <w:color w:val="222222"/>
          <w:sz w:val="20"/>
          <w:szCs w:val="20"/>
          <w:lang w:eastAsia="en-IN"/>
        </w:rPr>
        <w:t> numerous times to check the data dictionary. When the database accesses these areas, it uses a serialization device called a </w:t>
      </w:r>
      <w:hyperlink r:id="rId128" w:anchor="CHDGJAGG" w:history="1">
        <w:r w:rsidRPr="00050A30">
          <w:rPr>
            <w:rFonts w:eastAsia="Times New Roman" w:cstheme="minorHAnsi"/>
            <w:b/>
            <w:bCs/>
            <w:color w:val="1D5AAB"/>
            <w:sz w:val="20"/>
            <w:szCs w:val="20"/>
            <w:lang w:eastAsia="en-IN"/>
          </w:rPr>
          <w:t>latch</w:t>
        </w:r>
      </w:hyperlink>
      <w:r w:rsidRPr="00050A30">
        <w:rPr>
          <w:rFonts w:eastAsia="Times New Roman" w:cstheme="minorHAnsi"/>
          <w:color w:val="222222"/>
          <w:sz w:val="20"/>
          <w:szCs w:val="20"/>
          <w:lang w:eastAsia="en-IN"/>
        </w:rPr>
        <w:t> on required objects so that their definition does not change (see </w:t>
      </w:r>
      <w:hyperlink r:id="rId129" w:anchor="CIHGBBAF" w:history="1">
        <w:r w:rsidRPr="00050A30">
          <w:rPr>
            <w:rFonts w:eastAsia="Times New Roman" w:cstheme="minorHAnsi"/>
            <w:color w:val="1D5AAB"/>
            <w:sz w:val="20"/>
            <w:szCs w:val="20"/>
            <w:u w:val="single"/>
            <w:lang w:eastAsia="en-IN"/>
          </w:rPr>
          <w:t>"Latches"</w:t>
        </w:r>
      </w:hyperlink>
      <w:r w:rsidRPr="00050A30">
        <w:rPr>
          <w:rFonts w:eastAsia="Times New Roman" w:cstheme="minorHAnsi"/>
          <w:color w:val="222222"/>
          <w:sz w:val="20"/>
          <w:szCs w:val="20"/>
          <w:lang w:eastAsia="en-IN"/>
        </w:rPr>
        <w:t>). Latch contention increases statement execution time and decreases concurrency.</w:t>
      </w:r>
    </w:p>
    <w:p w14:paraId="4D4E136C" w14:textId="77777777" w:rsidR="00050A30" w:rsidRPr="00050A30" w:rsidRDefault="00050A30" w:rsidP="00050A30">
      <w:pPr>
        <w:numPr>
          <w:ilvl w:val="0"/>
          <w:numId w:val="26"/>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Soft parse</w:t>
      </w:r>
    </w:p>
    <w:p w14:paraId="474BE3B6"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A </w:t>
      </w:r>
      <w:r w:rsidRPr="00050A30">
        <w:rPr>
          <w:rFonts w:eastAsia="Times New Roman" w:cstheme="minorHAnsi"/>
          <w:b/>
          <w:bCs/>
          <w:color w:val="222222"/>
          <w:sz w:val="20"/>
          <w:szCs w:val="20"/>
          <w:lang w:eastAsia="en-IN"/>
        </w:rPr>
        <w:t>soft parse</w:t>
      </w:r>
      <w:r w:rsidRPr="00050A30">
        <w:rPr>
          <w:rFonts w:eastAsia="Times New Roman" w:cstheme="minorHAnsi"/>
          <w:color w:val="222222"/>
          <w:sz w:val="20"/>
          <w:szCs w:val="20"/>
          <w:lang w:eastAsia="en-IN"/>
        </w:rPr>
        <w:t> is any parse that is not a hard parse. If the submitted statement is the same as a reusable SQL statement in the shared pool, then Oracle Database reuses the existing code. This reuse of code is also called a </w:t>
      </w:r>
      <w:r w:rsidRPr="00050A30">
        <w:rPr>
          <w:rFonts w:eastAsia="Times New Roman" w:cstheme="minorHAnsi"/>
          <w:b/>
          <w:bCs/>
          <w:color w:val="222222"/>
          <w:sz w:val="20"/>
          <w:szCs w:val="20"/>
          <w:lang w:eastAsia="en-IN"/>
        </w:rPr>
        <w:t>library cache hit</w:t>
      </w:r>
      <w:r w:rsidRPr="00050A30">
        <w:rPr>
          <w:rFonts w:eastAsia="Times New Roman" w:cstheme="minorHAnsi"/>
          <w:color w:val="222222"/>
          <w:sz w:val="20"/>
          <w:szCs w:val="20"/>
          <w:lang w:eastAsia="en-IN"/>
        </w:rPr>
        <w:t>.</w:t>
      </w:r>
    </w:p>
    <w:p w14:paraId="456B8FEA"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Soft parses can vary in the amount of work they perform. For example, configuring the session shared SQL area can sometimes reduce the amount of latching in the soft parses, making them "softer."</w:t>
      </w:r>
    </w:p>
    <w:p w14:paraId="4A7CD2D5" w14:textId="77777777" w:rsidR="00050A30" w:rsidRPr="00050A30" w:rsidRDefault="00050A30" w:rsidP="00050A30">
      <w:pPr>
        <w:shd w:val="clear" w:color="auto" w:fill="FFFFFF"/>
        <w:spacing w:after="0" w:line="240" w:lineRule="auto"/>
        <w:ind w:left="720"/>
        <w:rPr>
          <w:rFonts w:eastAsia="Times New Roman" w:cstheme="minorHAnsi"/>
          <w:color w:val="222222"/>
          <w:sz w:val="20"/>
          <w:szCs w:val="20"/>
          <w:lang w:eastAsia="en-IN"/>
        </w:rPr>
      </w:pPr>
      <w:r w:rsidRPr="00050A30">
        <w:rPr>
          <w:rFonts w:eastAsia="Times New Roman" w:cstheme="minorHAnsi"/>
          <w:color w:val="222222"/>
          <w:sz w:val="20"/>
          <w:szCs w:val="20"/>
          <w:lang w:eastAsia="en-IN"/>
        </w:rPr>
        <w:t>In general, a soft parse is preferable to a hard parse because the database skips the optimization and row source generation steps, proceeding straight to execution.</w:t>
      </w:r>
    </w:p>
    <w:p w14:paraId="31B11284"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hyperlink r:id="rId130" w:anchor="CHDJCBED" w:history="1">
        <w:r w:rsidRPr="00050A30">
          <w:rPr>
            <w:rFonts w:eastAsia="Times New Roman" w:cstheme="minorHAnsi"/>
            <w:color w:val="1D5AAB"/>
            <w:sz w:val="20"/>
            <w:szCs w:val="20"/>
            <w:u w:val="single"/>
            <w:lang w:eastAsia="en-IN"/>
          </w:rPr>
          <w:t>Figure 7-4</w:t>
        </w:r>
      </w:hyperlink>
      <w:r w:rsidRPr="00050A30">
        <w:rPr>
          <w:rFonts w:eastAsia="Times New Roman" w:cstheme="minorHAnsi"/>
          <w:color w:val="222222"/>
          <w:sz w:val="20"/>
          <w:szCs w:val="20"/>
          <w:lang w:eastAsia="en-IN"/>
        </w:rPr>
        <w:t> is a simplified representation of a shared pool check of an </w:t>
      </w:r>
      <w:r w:rsidRPr="00050A30">
        <w:rPr>
          <w:rFonts w:eastAsia="Times New Roman" w:cstheme="minorHAnsi"/>
          <w:color w:val="000000"/>
          <w:sz w:val="20"/>
          <w:szCs w:val="20"/>
          <w:shd w:val="clear" w:color="auto" w:fill="EEEEEE"/>
          <w:lang w:eastAsia="en-IN"/>
        </w:rPr>
        <w:t>UPDATE</w:t>
      </w:r>
      <w:r w:rsidRPr="00050A30">
        <w:rPr>
          <w:rFonts w:eastAsia="Times New Roman" w:cstheme="minorHAnsi"/>
          <w:color w:val="222222"/>
          <w:sz w:val="20"/>
          <w:szCs w:val="20"/>
          <w:lang w:eastAsia="en-IN"/>
        </w:rPr>
        <w:t> statement in a </w:t>
      </w:r>
      <w:hyperlink r:id="rId131" w:anchor="CBAIBCHE" w:history="1">
        <w:r w:rsidRPr="00050A30">
          <w:rPr>
            <w:rFonts w:eastAsia="Times New Roman" w:cstheme="minorHAnsi"/>
            <w:b/>
            <w:bCs/>
            <w:color w:val="1D5AAB"/>
            <w:sz w:val="20"/>
            <w:szCs w:val="20"/>
            <w:lang w:eastAsia="en-IN"/>
          </w:rPr>
          <w:t>dedicated server</w:t>
        </w:r>
      </w:hyperlink>
      <w:r w:rsidRPr="00050A30">
        <w:rPr>
          <w:rFonts w:eastAsia="Times New Roman" w:cstheme="minorHAnsi"/>
          <w:color w:val="222222"/>
          <w:sz w:val="20"/>
          <w:szCs w:val="20"/>
          <w:lang w:eastAsia="en-IN"/>
        </w:rPr>
        <w:t> architecture.</w:t>
      </w:r>
    </w:p>
    <w:p w14:paraId="71202353"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Figure 7-4 Shared Pool Check</w:t>
      </w:r>
    </w:p>
    <w:p w14:paraId="78F80B07" w14:textId="0C4E4E83"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noProof/>
          <w:color w:val="222222"/>
          <w:sz w:val="20"/>
          <w:szCs w:val="20"/>
          <w:lang w:eastAsia="en-IN"/>
        </w:rPr>
        <w:drawing>
          <wp:inline distT="0" distB="0" distL="0" distR="0" wp14:anchorId="3F918040" wp14:editId="2DF0DCAB">
            <wp:extent cx="5731510" cy="3565525"/>
            <wp:effectExtent l="0" t="0" r="2540" b="0"/>
            <wp:docPr id="2" name="Picture 2" descr="Description of Figure 7-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Figure 7-4 follows"/>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731510" cy="3565525"/>
                    </a:xfrm>
                    <a:prstGeom prst="rect">
                      <a:avLst/>
                    </a:prstGeom>
                    <a:noFill/>
                    <a:ln>
                      <a:noFill/>
                    </a:ln>
                  </pic:spPr>
                </pic:pic>
              </a:graphicData>
            </a:graphic>
          </wp:inline>
        </w:drawing>
      </w:r>
      <w:r w:rsidRPr="00050A30">
        <w:rPr>
          <w:rFonts w:eastAsia="Times New Roman" w:cstheme="minorHAnsi"/>
          <w:color w:val="222222"/>
          <w:sz w:val="20"/>
          <w:szCs w:val="20"/>
          <w:lang w:eastAsia="en-IN"/>
        </w:rPr>
        <w:br/>
      </w:r>
      <w:hyperlink r:id="rId133" w:history="1">
        <w:r w:rsidRPr="00050A30">
          <w:rPr>
            <w:rFonts w:eastAsia="Times New Roman" w:cstheme="minorHAnsi"/>
            <w:color w:val="1D5AAB"/>
            <w:sz w:val="20"/>
            <w:szCs w:val="20"/>
            <w:u w:val="single"/>
            <w:lang w:eastAsia="en-IN"/>
          </w:rPr>
          <w:t>Description of "Figure 7-4 Shared Pool Check"</w:t>
        </w:r>
      </w:hyperlink>
      <w:r w:rsidRPr="00050A30">
        <w:rPr>
          <w:rFonts w:eastAsia="Times New Roman" w:cstheme="minorHAnsi"/>
          <w:color w:val="222222"/>
          <w:sz w:val="20"/>
          <w:szCs w:val="20"/>
          <w:lang w:eastAsia="en-IN"/>
        </w:rPr>
        <w:br/>
      </w:r>
    </w:p>
    <w:p w14:paraId="5ECC10B0"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If a check determines that a statement in the shared pool has the same hash value, then the database performs semantic and environment checks to determine whether the statements have the same meaning. Identical syntax is not sufficient. For example, suppose two different users log in to the database and issue the following SQL statements:</w:t>
      </w:r>
    </w:p>
    <w:p w14:paraId="55A92799"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CREATE TABLE my_table ( some_col INTEGER );</w:t>
      </w:r>
    </w:p>
    <w:p w14:paraId="5560F57E"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 FROM my_table;</w:t>
      </w:r>
    </w:p>
    <w:p w14:paraId="03B6C59C"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statements for the two users are syntactically identical, but two separate schema objects are named </w:t>
      </w:r>
      <w:r w:rsidRPr="00050A30">
        <w:rPr>
          <w:rFonts w:eastAsia="Times New Roman" w:cstheme="minorHAnsi"/>
          <w:color w:val="000000"/>
          <w:sz w:val="20"/>
          <w:szCs w:val="20"/>
          <w:shd w:val="clear" w:color="auto" w:fill="EEEEEE"/>
          <w:lang w:eastAsia="en-IN"/>
        </w:rPr>
        <w:t>my_table</w:t>
      </w:r>
      <w:r w:rsidRPr="00050A30">
        <w:rPr>
          <w:rFonts w:eastAsia="Times New Roman" w:cstheme="minorHAnsi"/>
          <w:color w:val="222222"/>
          <w:sz w:val="20"/>
          <w:szCs w:val="20"/>
          <w:lang w:eastAsia="en-IN"/>
        </w:rPr>
        <w:t>. This semantic difference means that the second statement cannot reuse the code for the first statement.</w:t>
      </w:r>
    </w:p>
    <w:p w14:paraId="15C79531"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Even if two statements are semantically identical, an environmental difference can force a hard parse. In this case, the environment is the totality of session settings that can affect execution plan generation, such as the work area size or optimizer settings. Consider the following series of SQL statements executed by a single user:</w:t>
      </w:r>
    </w:p>
    <w:p w14:paraId="24B33006"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ALTER SYSTEM FLUSH SHARED_POOL;</w:t>
      </w:r>
    </w:p>
    <w:p w14:paraId="09462B0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 FROM my_table;</w:t>
      </w:r>
    </w:p>
    <w:p w14:paraId="63EC6A27"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7FB13B1F"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ALTER SESSION SET OPTIMIZER_MODE=FIRST_ROWS;</w:t>
      </w:r>
    </w:p>
    <w:p w14:paraId="4D36161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 FROM my_table;</w:t>
      </w:r>
    </w:p>
    <w:p w14:paraId="2EFB282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743F72C5"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ALTER SESSION SET SQL_TRACE=TRUE;</w:t>
      </w:r>
    </w:p>
    <w:p w14:paraId="4122E847"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SELECT * FROM my_table;</w:t>
      </w:r>
    </w:p>
    <w:p w14:paraId="7335B73E"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 the preceding example, the same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 is executed in three different optimizer environments. Consequently, the database creates three separate shared SQL areas for these statements and forces a hard parse of each statement.</w:t>
      </w:r>
    </w:p>
    <w:p w14:paraId="6EC3C25A"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6703E836" w14:textId="77777777" w:rsidR="00050A30" w:rsidRPr="00050A30" w:rsidRDefault="00050A30" w:rsidP="00050A30">
      <w:pPr>
        <w:numPr>
          <w:ilvl w:val="0"/>
          <w:numId w:val="27"/>
        </w:numPr>
        <w:shd w:val="clear" w:color="auto" w:fill="EFF6FE"/>
        <w:spacing w:after="0" w:line="240" w:lineRule="auto"/>
        <w:rPr>
          <w:rFonts w:eastAsia="Times New Roman" w:cstheme="minorHAnsi"/>
          <w:color w:val="222222"/>
          <w:sz w:val="20"/>
          <w:szCs w:val="20"/>
          <w:lang w:eastAsia="en-IN"/>
        </w:rPr>
      </w:pPr>
      <w:hyperlink r:id="rId134" w:anchor="i17716" w:history="1">
        <w:r w:rsidRPr="00050A30">
          <w:rPr>
            <w:rFonts w:eastAsia="Times New Roman" w:cstheme="minorHAnsi"/>
            <w:color w:val="1D5AAB"/>
            <w:sz w:val="20"/>
            <w:szCs w:val="20"/>
            <w:u w:val="single"/>
            <w:lang w:eastAsia="en-IN"/>
          </w:rPr>
          <w:t>"Private SQL Area"</w:t>
        </w:r>
      </w:hyperlink>
      <w:r w:rsidRPr="00050A30">
        <w:rPr>
          <w:rFonts w:eastAsia="Times New Roman" w:cstheme="minorHAnsi"/>
          <w:color w:val="222222"/>
          <w:sz w:val="20"/>
          <w:szCs w:val="20"/>
          <w:lang w:eastAsia="en-IN"/>
        </w:rPr>
        <w:t> and </w:t>
      </w:r>
      <w:hyperlink r:id="rId135" w:anchor="i9081" w:history="1">
        <w:r w:rsidRPr="00050A30">
          <w:rPr>
            <w:rFonts w:eastAsia="Times New Roman" w:cstheme="minorHAnsi"/>
            <w:color w:val="1D5AAB"/>
            <w:sz w:val="20"/>
            <w:szCs w:val="20"/>
            <w:u w:val="single"/>
            <w:lang w:eastAsia="en-IN"/>
          </w:rPr>
          <w:t>"Shared SQL Areas"</w:t>
        </w:r>
      </w:hyperlink>
    </w:p>
    <w:p w14:paraId="1BF040A7" w14:textId="77777777" w:rsidR="00050A30" w:rsidRPr="00050A30" w:rsidRDefault="00050A30" w:rsidP="00050A30">
      <w:pPr>
        <w:numPr>
          <w:ilvl w:val="0"/>
          <w:numId w:val="27"/>
        </w:numPr>
        <w:shd w:val="clear" w:color="auto" w:fill="EFF6FE"/>
        <w:spacing w:after="0" w:line="240" w:lineRule="auto"/>
        <w:rPr>
          <w:rFonts w:eastAsia="Times New Roman" w:cstheme="minorHAnsi"/>
          <w:color w:val="222222"/>
          <w:sz w:val="20"/>
          <w:szCs w:val="20"/>
          <w:lang w:eastAsia="en-IN"/>
        </w:rPr>
      </w:pPr>
      <w:hyperlink r:id="rId136" w:anchor="PFGRF94287" w:history="1">
        <w:r w:rsidRPr="00050A30">
          <w:rPr>
            <w:rFonts w:eastAsia="Times New Roman" w:cstheme="minorHAnsi"/>
            <w:i/>
            <w:iCs/>
            <w:color w:val="1D5AAB"/>
            <w:sz w:val="20"/>
            <w:szCs w:val="20"/>
            <w:lang w:eastAsia="en-IN"/>
          </w:rPr>
          <w:t>Oracle Database Performance Tuning Guide</w:t>
        </w:r>
      </w:hyperlink>
      <w:r w:rsidRPr="00050A30">
        <w:rPr>
          <w:rFonts w:eastAsia="Times New Roman" w:cstheme="minorHAnsi"/>
          <w:color w:val="222222"/>
          <w:sz w:val="20"/>
          <w:szCs w:val="20"/>
          <w:lang w:eastAsia="en-IN"/>
        </w:rPr>
        <w:t> to learn how to configure the shared pool</w:t>
      </w:r>
    </w:p>
    <w:p w14:paraId="6AED02C2"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SQL Optimization</w:t>
      </w:r>
    </w:p>
    <w:p w14:paraId="218FC03E"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As explained in </w:t>
      </w:r>
      <w:hyperlink r:id="rId137" w:anchor="i8709" w:history="1">
        <w:r w:rsidRPr="00050A30">
          <w:rPr>
            <w:rFonts w:eastAsia="Times New Roman" w:cstheme="minorHAnsi"/>
            <w:color w:val="1D5AAB"/>
            <w:sz w:val="20"/>
            <w:szCs w:val="20"/>
            <w:u w:val="single"/>
            <w:lang w:eastAsia="en-IN"/>
          </w:rPr>
          <w:t>"Overview of the Optimizer"</w:t>
        </w:r>
      </w:hyperlink>
      <w:r w:rsidRPr="00050A30">
        <w:rPr>
          <w:rFonts w:eastAsia="Times New Roman" w:cstheme="minorHAnsi"/>
          <w:color w:val="222222"/>
          <w:sz w:val="20"/>
          <w:szCs w:val="20"/>
          <w:lang w:eastAsia="en-IN"/>
        </w:rPr>
        <w:t>, query </w:t>
      </w:r>
      <w:r w:rsidRPr="00050A30">
        <w:rPr>
          <w:rFonts w:eastAsia="Times New Roman" w:cstheme="minorHAnsi"/>
          <w:b/>
          <w:bCs/>
          <w:color w:val="222222"/>
          <w:sz w:val="20"/>
          <w:szCs w:val="20"/>
          <w:lang w:eastAsia="en-IN"/>
        </w:rPr>
        <w:t>optimization</w:t>
      </w:r>
      <w:r w:rsidRPr="00050A30">
        <w:rPr>
          <w:rFonts w:eastAsia="Times New Roman" w:cstheme="minorHAnsi"/>
          <w:color w:val="222222"/>
          <w:sz w:val="20"/>
          <w:szCs w:val="20"/>
          <w:lang w:eastAsia="en-IN"/>
        </w:rPr>
        <w:t> is the process of choosing the most efficient means of executing a SQL statement. The database optimizes queries based on statistics collected about the actual data being accessed. The optimizer uses the number of rows, the size of the data set, and other factors to generate possible execution plans, assigning a numeric cost to each plan. The database uses the plan with the lowest cost.</w:t>
      </w:r>
    </w:p>
    <w:p w14:paraId="22CED66E"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database must perform a hard parse at least once for every unique DML statement and performs optimization during this parse. DDL is never optimized unless it includes a DML component such as a subquery that requires optimization.</w:t>
      </w:r>
    </w:p>
    <w:p w14:paraId="7404ED82"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7C18933A"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138" w:anchor="PFGRF001" w:history="1">
        <w:r w:rsidRPr="00050A30">
          <w:rPr>
            <w:rFonts w:eastAsia="Times New Roman" w:cstheme="minorHAnsi"/>
            <w:i/>
            <w:iCs/>
            <w:color w:val="1D5AAB"/>
            <w:sz w:val="20"/>
            <w:szCs w:val="20"/>
            <w:lang w:eastAsia="en-IN"/>
          </w:rPr>
          <w:t>Oracle Database Performance Tuning Guide</w:t>
        </w:r>
      </w:hyperlink>
      <w:r w:rsidRPr="00050A30">
        <w:rPr>
          <w:rFonts w:eastAsia="Times New Roman" w:cstheme="minorHAnsi"/>
          <w:color w:val="222222"/>
          <w:sz w:val="20"/>
          <w:szCs w:val="20"/>
          <w:lang w:eastAsia="en-IN"/>
        </w:rPr>
        <w:t> for detailed information about the query optimizer</w:t>
      </w:r>
    </w:p>
    <w:p w14:paraId="55D513C7"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SQL Row Source Generation</w:t>
      </w:r>
    </w:p>
    <w:p w14:paraId="6A648EEF"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w:t>
      </w:r>
      <w:r w:rsidRPr="00050A30">
        <w:rPr>
          <w:rFonts w:eastAsia="Times New Roman" w:cstheme="minorHAnsi"/>
          <w:b/>
          <w:bCs/>
          <w:color w:val="222222"/>
          <w:sz w:val="20"/>
          <w:szCs w:val="20"/>
          <w:lang w:eastAsia="en-IN"/>
        </w:rPr>
        <w:t>row source generator</w:t>
      </w:r>
      <w:r w:rsidRPr="00050A30">
        <w:rPr>
          <w:rFonts w:eastAsia="Times New Roman" w:cstheme="minorHAnsi"/>
          <w:color w:val="222222"/>
          <w:sz w:val="20"/>
          <w:szCs w:val="20"/>
          <w:lang w:eastAsia="en-IN"/>
        </w:rPr>
        <w:t> is software that receives the optimal execution plan from the optimizer and produces an iterative plan, called the </w:t>
      </w:r>
      <w:r w:rsidRPr="00050A30">
        <w:rPr>
          <w:rFonts w:eastAsia="Times New Roman" w:cstheme="minorHAnsi"/>
          <w:b/>
          <w:bCs/>
          <w:color w:val="222222"/>
          <w:sz w:val="20"/>
          <w:szCs w:val="20"/>
          <w:lang w:eastAsia="en-IN"/>
        </w:rPr>
        <w:t>query plan</w:t>
      </w:r>
      <w:r w:rsidRPr="00050A30">
        <w:rPr>
          <w:rFonts w:eastAsia="Times New Roman" w:cstheme="minorHAnsi"/>
          <w:color w:val="222222"/>
          <w:sz w:val="20"/>
          <w:szCs w:val="20"/>
          <w:lang w:eastAsia="en-IN"/>
        </w:rPr>
        <w:t>, that is usable by the rest of the database. The iterative plan is a binary program that, when executed by the SQL virtual machine, produces the result set.</w:t>
      </w:r>
    </w:p>
    <w:p w14:paraId="2ECC5844"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query plan takes the form of a combination of steps. Each step returns a </w:t>
      </w:r>
      <w:r w:rsidRPr="00050A30">
        <w:rPr>
          <w:rFonts w:eastAsia="Times New Roman" w:cstheme="minorHAnsi"/>
          <w:b/>
          <w:bCs/>
          <w:color w:val="222222"/>
          <w:sz w:val="20"/>
          <w:szCs w:val="20"/>
          <w:lang w:eastAsia="en-IN"/>
        </w:rPr>
        <w:t>row set</w:t>
      </w:r>
      <w:r w:rsidRPr="00050A30">
        <w:rPr>
          <w:rFonts w:eastAsia="Times New Roman" w:cstheme="minorHAnsi"/>
          <w:color w:val="222222"/>
          <w:sz w:val="20"/>
          <w:szCs w:val="20"/>
          <w:lang w:eastAsia="en-IN"/>
        </w:rPr>
        <w:t>. The rows in this set are either used by the next step or, in the last step, are returned to the application issuing the SQL statement.</w:t>
      </w:r>
    </w:p>
    <w:p w14:paraId="706302B0"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 </w:t>
      </w:r>
      <w:r w:rsidRPr="00050A30">
        <w:rPr>
          <w:rFonts w:eastAsia="Times New Roman" w:cstheme="minorHAnsi"/>
          <w:b/>
          <w:bCs/>
          <w:color w:val="222222"/>
          <w:sz w:val="20"/>
          <w:szCs w:val="20"/>
          <w:lang w:eastAsia="en-IN"/>
        </w:rPr>
        <w:t>row source</w:t>
      </w:r>
      <w:r w:rsidRPr="00050A30">
        <w:rPr>
          <w:rFonts w:eastAsia="Times New Roman" w:cstheme="minorHAnsi"/>
          <w:color w:val="222222"/>
          <w:sz w:val="20"/>
          <w:szCs w:val="20"/>
          <w:lang w:eastAsia="en-IN"/>
        </w:rPr>
        <w:t> is a row set returned by a step in the execution plan along with a control structure that can iteratively process the rows. The row source can be a table, view, or result of a join or grouping operation.</w:t>
      </w:r>
    </w:p>
    <w:p w14:paraId="216B1FE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row source generator produces a </w:t>
      </w:r>
      <w:r w:rsidRPr="00050A30">
        <w:rPr>
          <w:rFonts w:eastAsia="Times New Roman" w:cstheme="minorHAnsi"/>
          <w:b/>
          <w:bCs/>
          <w:color w:val="222222"/>
          <w:sz w:val="20"/>
          <w:szCs w:val="20"/>
          <w:lang w:eastAsia="en-IN"/>
        </w:rPr>
        <w:t>row source tree</w:t>
      </w:r>
      <w:r w:rsidRPr="00050A30">
        <w:rPr>
          <w:rFonts w:eastAsia="Times New Roman" w:cstheme="minorHAnsi"/>
          <w:color w:val="222222"/>
          <w:sz w:val="20"/>
          <w:szCs w:val="20"/>
          <w:lang w:eastAsia="en-IN"/>
        </w:rPr>
        <w:t>, which is a collection of row sources. The row source tree shows the following information:</w:t>
      </w:r>
    </w:p>
    <w:p w14:paraId="25B3FECB" w14:textId="77777777" w:rsidR="00050A30" w:rsidRPr="00050A30" w:rsidRDefault="00050A30" w:rsidP="00050A30">
      <w:pPr>
        <w:numPr>
          <w:ilvl w:val="0"/>
          <w:numId w:val="2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An ordering of the tables referenced by the statement</w:t>
      </w:r>
    </w:p>
    <w:p w14:paraId="054280B9" w14:textId="77777777" w:rsidR="00050A30" w:rsidRPr="00050A30" w:rsidRDefault="00050A30" w:rsidP="00050A30">
      <w:pPr>
        <w:numPr>
          <w:ilvl w:val="0"/>
          <w:numId w:val="2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An access method for each table mentioned in the statement</w:t>
      </w:r>
    </w:p>
    <w:p w14:paraId="6350FDEA" w14:textId="77777777" w:rsidR="00050A30" w:rsidRPr="00050A30" w:rsidRDefault="00050A30" w:rsidP="00050A30">
      <w:pPr>
        <w:numPr>
          <w:ilvl w:val="0"/>
          <w:numId w:val="2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A join method for tables affected by join operations in the statement</w:t>
      </w:r>
    </w:p>
    <w:p w14:paraId="3529E981" w14:textId="77777777" w:rsidR="00050A30" w:rsidRPr="00050A30" w:rsidRDefault="00050A30" w:rsidP="00050A30">
      <w:pPr>
        <w:numPr>
          <w:ilvl w:val="0"/>
          <w:numId w:val="28"/>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Data operations such as filter, sort, or aggregation</w:t>
      </w:r>
    </w:p>
    <w:p w14:paraId="23EFB821"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hyperlink r:id="rId139" w:anchor="CHDHGDCG" w:history="1">
        <w:r w:rsidRPr="00050A30">
          <w:rPr>
            <w:rFonts w:eastAsia="Times New Roman" w:cstheme="minorHAnsi"/>
            <w:color w:val="1D5AAB"/>
            <w:sz w:val="20"/>
            <w:szCs w:val="20"/>
            <w:u w:val="single"/>
            <w:lang w:eastAsia="en-IN"/>
          </w:rPr>
          <w:t>Example 7-6</w:t>
        </w:r>
      </w:hyperlink>
      <w:r w:rsidRPr="00050A30">
        <w:rPr>
          <w:rFonts w:eastAsia="Times New Roman" w:cstheme="minorHAnsi"/>
          <w:color w:val="222222"/>
          <w:sz w:val="20"/>
          <w:szCs w:val="20"/>
          <w:lang w:eastAsia="en-IN"/>
        </w:rPr>
        <w:t> shows the execution plan of a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 when </w:t>
      </w:r>
      <w:r w:rsidRPr="00050A30">
        <w:rPr>
          <w:rFonts w:eastAsia="Times New Roman" w:cstheme="minorHAnsi"/>
          <w:color w:val="000000"/>
          <w:sz w:val="20"/>
          <w:szCs w:val="20"/>
          <w:shd w:val="clear" w:color="auto" w:fill="EEEEEE"/>
          <w:lang w:eastAsia="en-IN"/>
        </w:rPr>
        <w:t>AUTOTRACE</w:t>
      </w:r>
      <w:r w:rsidRPr="00050A30">
        <w:rPr>
          <w:rFonts w:eastAsia="Times New Roman" w:cstheme="minorHAnsi"/>
          <w:color w:val="222222"/>
          <w:sz w:val="20"/>
          <w:szCs w:val="20"/>
          <w:lang w:eastAsia="en-IN"/>
        </w:rPr>
        <w:t> is enabled. The statement selects the last name, job title, and department name for all employees whose last names begin with the letter </w:t>
      </w:r>
      <w:r w:rsidRPr="00050A30">
        <w:rPr>
          <w:rFonts w:eastAsia="Times New Roman" w:cstheme="minorHAnsi"/>
          <w:color w:val="000000"/>
          <w:sz w:val="20"/>
          <w:szCs w:val="20"/>
          <w:shd w:val="clear" w:color="auto" w:fill="EEEEEE"/>
          <w:lang w:eastAsia="en-IN"/>
        </w:rPr>
        <w:t>A</w:t>
      </w:r>
      <w:r w:rsidRPr="00050A30">
        <w:rPr>
          <w:rFonts w:eastAsia="Times New Roman" w:cstheme="minorHAnsi"/>
          <w:color w:val="222222"/>
          <w:sz w:val="20"/>
          <w:szCs w:val="20"/>
          <w:lang w:eastAsia="en-IN"/>
        </w:rPr>
        <w:t>. The execution plan for this statement is the output of the row source generator.</w:t>
      </w:r>
    </w:p>
    <w:p w14:paraId="3E77A1A8"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Example 7-6 Execution Plan</w:t>
      </w:r>
    </w:p>
    <w:p w14:paraId="0E81717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SELECT e.last_name, j.job_title, d.department_name </w:t>
      </w:r>
    </w:p>
    <w:p w14:paraId="16E9B380"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FROM   hr.employees e, hr.departments d, hr.jobs j</w:t>
      </w:r>
    </w:p>
    <w:p w14:paraId="1E97F8D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WHERE  e.department_id = d.department_id</w:t>
      </w:r>
    </w:p>
    <w:p w14:paraId="4732F513"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AND    e.job_id = j.job_id</w:t>
      </w:r>
    </w:p>
    <w:p w14:paraId="08F0BBF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AND    e.last_name LIKE 'A%' ;</w:t>
      </w:r>
    </w:p>
    <w:p w14:paraId="16688379"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w:t>
      </w:r>
    </w:p>
    <w:p w14:paraId="42887307"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Execution Plan</w:t>
      </w:r>
    </w:p>
    <w:p w14:paraId="07B1A49F"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t>
      </w:r>
    </w:p>
    <w:p w14:paraId="45050968"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Plan hash value: 975837011</w:t>
      </w:r>
    </w:p>
    <w:p w14:paraId="6D46A39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w:t>
      </w:r>
    </w:p>
    <w:p w14:paraId="49FF86CA"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t>
      </w:r>
    </w:p>
    <w:p w14:paraId="6AE2DB9B"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Id  | Operation                     | Name        | Rows  | Bytes | Cost (%CPU)| Time     |</w:t>
      </w:r>
    </w:p>
    <w:p w14:paraId="1C0FBC8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t>
      </w:r>
    </w:p>
    <w:p w14:paraId="22C12EC9"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0 | SELECT STATEMENT              |             |     3 |   189 |     7  (15)| 00:00:01 |</w:t>
      </w:r>
    </w:p>
    <w:p w14:paraId="682CAC6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1 |  HASH JOIN                    |             |     3 |   189 |     7  (15)| 00:00:01 |</w:t>
      </w:r>
    </w:p>
    <w:p w14:paraId="14DE23DD"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2 |   HASH JOIN                   |             |     3 |   141 |     5  (20)| 00:00:01 |</w:t>
      </w:r>
    </w:p>
    <w:p w14:paraId="29129D38"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3 |    TABLE ACCESS BY INDEX ROWID| EMPLOYEES   |     3 |    60 |     2   (0)| 00:00:01 |</w:t>
      </w:r>
    </w:p>
    <w:p w14:paraId="4A262F35"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4 |     INDEX RANGE SCAN          | EMP_NAME_IX |     3 |       |     1   (0)| 00:00:01 |</w:t>
      </w:r>
    </w:p>
    <w:p w14:paraId="35EDD122"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5 |    TABLE ACCESS FULL          | JOBS        |    19 |   513 |     2   (0)| 00:00:01 |</w:t>
      </w:r>
    </w:p>
    <w:p w14:paraId="7F7CC6C3"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6 |   TABLE ACCESS FULL           | DEPARTMENTS |    27 |   432 |     2   (0)| 00:00:01 |</w:t>
      </w:r>
    </w:p>
    <w:p w14:paraId="70E216A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t>
      </w:r>
    </w:p>
    <w:p w14:paraId="2C8B1EFE"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w:t>
      </w:r>
    </w:p>
    <w:p w14:paraId="7030BD87"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Predicate Information (identified by operation id):</w:t>
      </w:r>
    </w:p>
    <w:p w14:paraId="18E3DA48"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w:t>
      </w:r>
    </w:p>
    <w:p w14:paraId="7839C7E8"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w:t>
      </w:r>
    </w:p>
    <w:p w14:paraId="5BB7019F"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1 - access("E"."DEPARTMENT_ID"="D"."DEPARTMENT_ID")</w:t>
      </w:r>
    </w:p>
    <w:p w14:paraId="16C611CC"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2 - access("E"."JOB_ID"="J"."JOB_ID")</w:t>
      </w:r>
    </w:p>
    <w:p w14:paraId="47A57B34"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4 - access("E"."LAST_NAME" LIKE 'A%')</w:t>
      </w:r>
    </w:p>
    <w:p w14:paraId="3274474B"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 xml:space="preserve">       filter("E"."LAST_NAME" LIKE 'A%')</w:t>
      </w:r>
    </w:p>
    <w:p w14:paraId="31DFD413"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SQL Execution</w:t>
      </w:r>
    </w:p>
    <w:p w14:paraId="72D7AFD8"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During execution, the SQL engine executes each row source in the tree produced by the row source generator. This step is the only mandatory step in DML processing.</w:t>
      </w:r>
    </w:p>
    <w:p w14:paraId="5781F498"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hyperlink r:id="rId140" w:anchor="CHDGBAEJ" w:history="1">
        <w:r w:rsidRPr="00050A30">
          <w:rPr>
            <w:rFonts w:eastAsia="Times New Roman" w:cstheme="minorHAnsi"/>
            <w:color w:val="1D5AAB"/>
            <w:sz w:val="20"/>
            <w:szCs w:val="20"/>
            <w:u w:val="single"/>
            <w:lang w:eastAsia="en-IN"/>
          </w:rPr>
          <w:t>Figure 7-5</w:t>
        </w:r>
      </w:hyperlink>
      <w:r w:rsidRPr="00050A30">
        <w:rPr>
          <w:rFonts w:eastAsia="Times New Roman" w:cstheme="minorHAnsi"/>
          <w:color w:val="222222"/>
          <w:sz w:val="20"/>
          <w:szCs w:val="20"/>
          <w:lang w:eastAsia="en-IN"/>
        </w:rPr>
        <w:t> is an </w:t>
      </w:r>
      <w:r w:rsidRPr="00050A30">
        <w:rPr>
          <w:rFonts w:eastAsia="Times New Roman" w:cstheme="minorHAnsi"/>
          <w:b/>
          <w:bCs/>
          <w:color w:val="222222"/>
          <w:sz w:val="20"/>
          <w:szCs w:val="20"/>
          <w:lang w:eastAsia="en-IN"/>
        </w:rPr>
        <w:t>execution tree</w:t>
      </w:r>
      <w:r w:rsidRPr="00050A30">
        <w:rPr>
          <w:rFonts w:eastAsia="Times New Roman" w:cstheme="minorHAnsi"/>
          <w:color w:val="222222"/>
          <w:sz w:val="20"/>
          <w:szCs w:val="20"/>
          <w:lang w:eastAsia="en-IN"/>
        </w:rPr>
        <w:t>, also called a </w:t>
      </w:r>
      <w:r w:rsidRPr="00050A30">
        <w:rPr>
          <w:rFonts w:eastAsia="Times New Roman" w:cstheme="minorHAnsi"/>
          <w:b/>
          <w:bCs/>
          <w:color w:val="222222"/>
          <w:sz w:val="20"/>
          <w:szCs w:val="20"/>
          <w:lang w:eastAsia="en-IN"/>
        </w:rPr>
        <w:t>parse tree</w:t>
      </w:r>
      <w:r w:rsidRPr="00050A30">
        <w:rPr>
          <w:rFonts w:eastAsia="Times New Roman" w:cstheme="minorHAnsi"/>
          <w:color w:val="222222"/>
          <w:sz w:val="20"/>
          <w:szCs w:val="20"/>
          <w:lang w:eastAsia="en-IN"/>
        </w:rPr>
        <w:t>, that shows the flow of row sources from one step to another. In general, the order of the steps in execution is the </w:t>
      </w:r>
      <w:r w:rsidRPr="00050A30">
        <w:rPr>
          <w:rFonts w:eastAsia="Times New Roman" w:cstheme="minorHAnsi"/>
          <w:i/>
          <w:iCs/>
          <w:color w:val="222222"/>
          <w:sz w:val="20"/>
          <w:szCs w:val="20"/>
          <w:lang w:eastAsia="en-IN"/>
        </w:rPr>
        <w:t>reverse</w:t>
      </w:r>
      <w:r w:rsidRPr="00050A30">
        <w:rPr>
          <w:rFonts w:eastAsia="Times New Roman" w:cstheme="minorHAnsi"/>
          <w:color w:val="222222"/>
          <w:sz w:val="20"/>
          <w:szCs w:val="20"/>
          <w:lang w:eastAsia="en-IN"/>
        </w:rPr>
        <w:t> of the order in the plan, so you read the plan from the bottom up. Initial spaces in the </w:t>
      </w:r>
      <w:r w:rsidRPr="00050A30">
        <w:rPr>
          <w:rFonts w:eastAsia="Times New Roman" w:cstheme="minorHAnsi"/>
          <w:color w:val="000000"/>
          <w:sz w:val="20"/>
          <w:szCs w:val="20"/>
          <w:shd w:val="clear" w:color="auto" w:fill="EEEEEE"/>
          <w:lang w:eastAsia="en-IN"/>
        </w:rPr>
        <w:t>Operation</w:t>
      </w:r>
      <w:r w:rsidRPr="00050A30">
        <w:rPr>
          <w:rFonts w:eastAsia="Times New Roman" w:cstheme="minorHAnsi"/>
          <w:color w:val="222222"/>
          <w:sz w:val="20"/>
          <w:szCs w:val="20"/>
          <w:lang w:eastAsia="en-IN"/>
        </w:rPr>
        <w:t> column indicate hierarchical relationships. For example, if the name of an operation is preceded by two spaces, then this operation is a child of an operation preceded by one space. Operations preceded by one space are children of the </w:t>
      </w:r>
      <w:r w:rsidRPr="00050A30">
        <w:rPr>
          <w:rFonts w:eastAsia="Times New Roman" w:cstheme="minorHAnsi"/>
          <w:color w:val="000000"/>
          <w:sz w:val="20"/>
          <w:szCs w:val="20"/>
          <w:shd w:val="clear" w:color="auto" w:fill="EEEEEE"/>
          <w:lang w:eastAsia="en-IN"/>
        </w:rPr>
        <w:t>SELECT</w:t>
      </w:r>
      <w:r w:rsidRPr="00050A30">
        <w:rPr>
          <w:rFonts w:eastAsia="Times New Roman" w:cstheme="minorHAnsi"/>
          <w:color w:val="222222"/>
          <w:sz w:val="20"/>
          <w:szCs w:val="20"/>
          <w:lang w:eastAsia="en-IN"/>
        </w:rPr>
        <w:t> statement itself.</w:t>
      </w:r>
    </w:p>
    <w:p w14:paraId="2F914044" w14:textId="77777777" w:rsidR="00050A30" w:rsidRPr="00050A30" w:rsidRDefault="00050A30" w:rsidP="00050A30">
      <w:pPr>
        <w:shd w:val="clear" w:color="auto" w:fill="FFFFFF"/>
        <w:spacing w:after="0" w:line="240" w:lineRule="auto"/>
        <w:rPr>
          <w:rFonts w:eastAsia="Times New Roman" w:cstheme="minorHAnsi"/>
          <w:b/>
          <w:bCs/>
          <w:i/>
          <w:iCs/>
          <w:color w:val="222222"/>
          <w:sz w:val="20"/>
          <w:szCs w:val="20"/>
          <w:lang w:eastAsia="en-IN"/>
        </w:rPr>
      </w:pPr>
      <w:r w:rsidRPr="00050A30">
        <w:rPr>
          <w:rFonts w:eastAsia="Times New Roman" w:cstheme="minorHAnsi"/>
          <w:b/>
          <w:bCs/>
          <w:i/>
          <w:iCs/>
          <w:color w:val="222222"/>
          <w:sz w:val="20"/>
          <w:szCs w:val="20"/>
          <w:lang w:eastAsia="en-IN"/>
        </w:rPr>
        <w:t>Figure 7-5 Row Source Tree</w:t>
      </w:r>
    </w:p>
    <w:p w14:paraId="725B2A65" w14:textId="0589D02D"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noProof/>
          <w:color w:val="222222"/>
          <w:sz w:val="20"/>
          <w:szCs w:val="20"/>
          <w:lang w:eastAsia="en-IN"/>
        </w:rPr>
        <w:drawing>
          <wp:inline distT="0" distB="0" distL="0" distR="0" wp14:anchorId="4BF1FDAD" wp14:editId="44FBA8DC">
            <wp:extent cx="3403600" cy="5143500"/>
            <wp:effectExtent l="0" t="0" r="6350" b="0"/>
            <wp:docPr id="1" name="Picture 1" descr="Description of Figure 7-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7-5 follows"/>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403600" cy="5143500"/>
                    </a:xfrm>
                    <a:prstGeom prst="rect">
                      <a:avLst/>
                    </a:prstGeom>
                    <a:noFill/>
                    <a:ln>
                      <a:noFill/>
                    </a:ln>
                  </pic:spPr>
                </pic:pic>
              </a:graphicData>
            </a:graphic>
          </wp:inline>
        </w:drawing>
      </w:r>
      <w:r w:rsidRPr="00050A30">
        <w:rPr>
          <w:rFonts w:eastAsia="Times New Roman" w:cstheme="minorHAnsi"/>
          <w:color w:val="222222"/>
          <w:sz w:val="20"/>
          <w:szCs w:val="20"/>
          <w:lang w:eastAsia="en-IN"/>
        </w:rPr>
        <w:br/>
      </w:r>
      <w:hyperlink r:id="rId142" w:history="1">
        <w:r w:rsidRPr="00050A30">
          <w:rPr>
            <w:rFonts w:eastAsia="Times New Roman" w:cstheme="minorHAnsi"/>
            <w:color w:val="1D5AAB"/>
            <w:sz w:val="20"/>
            <w:szCs w:val="20"/>
            <w:u w:val="single"/>
            <w:lang w:eastAsia="en-IN"/>
          </w:rPr>
          <w:t>Description of "Figure 7-5 Row Source Tree"</w:t>
        </w:r>
      </w:hyperlink>
      <w:r w:rsidRPr="00050A30">
        <w:rPr>
          <w:rFonts w:eastAsia="Times New Roman" w:cstheme="minorHAnsi"/>
          <w:color w:val="222222"/>
          <w:sz w:val="20"/>
          <w:szCs w:val="20"/>
          <w:lang w:eastAsia="en-IN"/>
        </w:rPr>
        <w:br/>
      </w:r>
    </w:p>
    <w:p w14:paraId="2E765FA6"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 </w:t>
      </w:r>
      <w:hyperlink r:id="rId143" w:anchor="CHDGBAEJ" w:history="1">
        <w:r w:rsidRPr="00050A30">
          <w:rPr>
            <w:rFonts w:eastAsia="Times New Roman" w:cstheme="minorHAnsi"/>
            <w:color w:val="1D5AAB"/>
            <w:sz w:val="20"/>
            <w:szCs w:val="20"/>
            <w:u w:val="single"/>
            <w:lang w:eastAsia="en-IN"/>
          </w:rPr>
          <w:t>Figure 7-5</w:t>
        </w:r>
      </w:hyperlink>
      <w:r w:rsidRPr="00050A30">
        <w:rPr>
          <w:rFonts w:eastAsia="Times New Roman" w:cstheme="minorHAnsi"/>
          <w:color w:val="222222"/>
          <w:sz w:val="20"/>
          <w:szCs w:val="20"/>
          <w:lang w:eastAsia="en-IN"/>
        </w:rPr>
        <w:t>, each node of the tree acts as a row source, which means that each step of the execution plan either retrieves rows from the database or accepts rows from one or more row sources as input. The SQL engine executes each row source as follows:</w:t>
      </w:r>
    </w:p>
    <w:p w14:paraId="0E403FFF" w14:textId="77777777" w:rsidR="00050A30" w:rsidRPr="00050A30" w:rsidRDefault="00050A30" w:rsidP="00050A30">
      <w:pPr>
        <w:numPr>
          <w:ilvl w:val="0"/>
          <w:numId w:val="29"/>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Steps indicated by the black boxes physically retrieve data from an object in the database. These steps are the </w:t>
      </w:r>
      <w:r w:rsidRPr="00050A30">
        <w:rPr>
          <w:rFonts w:eastAsia="Times New Roman" w:cstheme="minorHAnsi"/>
          <w:b/>
          <w:bCs/>
          <w:color w:val="222222"/>
          <w:sz w:val="20"/>
          <w:szCs w:val="20"/>
          <w:lang w:eastAsia="en-IN"/>
        </w:rPr>
        <w:t>access paths</w:t>
      </w:r>
      <w:r w:rsidRPr="00050A30">
        <w:rPr>
          <w:rFonts w:eastAsia="Times New Roman" w:cstheme="minorHAnsi"/>
          <w:color w:val="222222"/>
          <w:sz w:val="20"/>
          <w:szCs w:val="20"/>
          <w:lang w:eastAsia="en-IN"/>
        </w:rPr>
        <w:t>, or techniques for retrieving data from the database.</w:t>
      </w:r>
    </w:p>
    <w:p w14:paraId="51E3C133" w14:textId="77777777" w:rsidR="00050A30" w:rsidRPr="00050A30" w:rsidRDefault="00050A30" w:rsidP="00050A30">
      <w:pPr>
        <w:numPr>
          <w:ilvl w:val="1"/>
          <w:numId w:val="29"/>
        </w:numPr>
        <w:shd w:val="clear" w:color="auto" w:fill="FFFFFF"/>
        <w:spacing w:after="0" w:line="240" w:lineRule="auto"/>
        <w:ind w:left="1965"/>
        <w:rPr>
          <w:rFonts w:eastAsia="Times New Roman" w:cstheme="minorHAnsi"/>
          <w:color w:val="222222"/>
          <w:sz w:val="20"/>
          <w:szCs w:val="20"/>
          <w:lang w:eastAsia="en-IN"/>
        </w:rPr>
      </w:pPr>
      <w:r w:rsidRPr="00050A30">
        <w:rPr>
          <w:rFonts w:eastAsia="Times New Roman" w:cstheme="minorHAnsi"/>
          <w:color w:val="222222"/>
          <w:sz w:val="20"/>
          <w:szCs w:val="20"/>
          <w:lang w:eastAsia="en-IN"/>
        </w:rPr>
        <w:t>Step 6 uses a </w:t>
      </w:r>
      <w:hyperlink r:id="rId144" w:anchor="CHDCGIFF" w:history="1">
        <w:r w:rsidRPr="00050A30">
          <w:rPr>
            <w:rFonts w:eastAsia="Times New Roman" w:cstheme="minorHAnsi"/>
            <w:b/>
            <w:bCs/>
            <w:color w:val="1D5AAB"/>
            <w:sz w:val="20"/>
            <w:szCs w:val="20"/>
            <w:lang w:eastAsia="en-IN"/>
          </w:rPr>
          <w:t>full table scan</w:t>
        </w:r>
      </w:hyperlink>
      <w:r w:rsidRPr="00050A30">
        <w:rPr>
          <w:rFonts w:eastAsia="Times New Roman" w:cstheme="minorHAnsi"/>
          <w:color w:val="222222"/>
          <w:sz w:val="20"/>
          <w:szCs w:val="20"/>
          <w:lang w:eastAsia="en-IN"/>
        </w:rPr>
        <w:t> to retrieve all rows from the </w:t>
      </w:r>
      <w:r w:rsidRPr="00050A30">
        <w:rPr>
          <w:rFonts w:eastAsia="Times New Roman" w:cstheme="minorHAnsi"/>
          <w:color w:val="000000"/>
          <w:sz w:val="20"/>
          <w:szCs w:val="20"/>
          <w:shd w:val="clear" w:color="auto" w:fill="EEEEEE"/>
          <w:lang w:eastAsia="en-IN"/>
        </w:rPr>
        <w:t>departments</w:t>
      </w:r>
      <w:r w:rsidRPr="00050A30">
        <w:rPr>
          <w:rFonts w:eastAsia="Times New Roman" w:cstheme="minorHAnsi"/>
          <w:color w:val="222222"/>
          <w:sz w:val="20"/>
          <w:szCs w:val="20"/>
          <w:lang w:eastAsia="en-IN"/>
        </w:rPr>
        <w:t> table.</w:t>
      </w:r>
    </w:p>
    <w:p w14:paraId="297797C6" w14:textId="77777777" w:rsidR="00050A30" w:rsidRPr="00050A30" w:rsidRDefault="00050A30" w:rsidP="00050A30">
      <w:pPr>
        <w:numPr>
          <w:ilvl w:val="1"/>
          <w:numId w:val="29"/>
        </w:numPr>
        <w:shd w:val="clear" w:color="auto" w:fill="FFFFFF"/>
        <w:spacing w:after="0" w:line="240" w:lineRule="auto"/>
        <w:ind w:left="1965"/>
        <w:rPr>
          <w:rFonts w:eastAsia="Times New Roman" w:cstheme="minorHAnsi"/>
          <w:color w:val="222222"/>
          <w:sz w:val="20"/>
          <w:szCs w:val="20"/>
          <w:lang w:eastAsia="en-IN"/>
        </w:rPr>
      </w:pPr>
      <w:r w:rsidRPr="00050A30">
        <w:rPr>
          <w:rFonts w:eastAsia="Times New Roman" w:cstheme="minorHAnsi"/>
          <w:color w:val="222222"/>
          <w:sz w:val="20"/>
          <w:szCs w:val="20"/>
          <w:lang w:eastAsia="en-IN"/>
        </w:rPr>
        <w:t>Step 5 uses a full table scan to retrieve all rows from the </w:t>
      </w:r>
      <w:r w:rsidRPr="00050A30">
        <w:rPr>
          <w:rFonts w:eastAsia="Times New Roman" w:cstheme="minorHAnsi"/>
          <w:color w:val="000000"/>
          <w:sz w:val="20"/>
          <w:szCs w:val="20"/>
          <w:shd w:val="clear" w:color="auto" w:fill="EEEEEE"/>
          <w:lang w:eastAsia="en-IN"/>
        </w:rPr>
        <w:t>jobs</w:t>
      </w:r>
      <w:r w:rsidRPr="00050A30">
        <w:rPr>
          <w:rFonts w:eastAsia="Times New Roman" w:cstheme="minorHAnsi"/>
          <w:color w:val="222222"/>
          <w:sz w:val="20"/>
          <w:szCs w:val="20"/>
          <w:lang w:eastAsia="en-IN"/>
        </w:rPr>
        <w:t> table.</w:t>
      </w:r>
    </w:p>
    <w:p w14:paraId="6C063D07" w14:textId="77777777" w:rsidR="00050A30" w:rsidRPr="00050A30" w:rsidRDefault="00050A30" w:rsidP="00050A30">
      <w:pPr>
        <w:numPr>
          <w:ilvl w:val="1"/>
          <w:numId w:val="29"/>
        </w:numPr>
        <w:shd w:val="clear" w:color="auto" w:fill="FFFFFF"/>
        <w:spacing w:after="0" w:line="240" w:lineRule="auto"/>
        <w:ind w:left="1965"/>
        <w:rPr>
          <w:rFonts w:eastAsia="Times New Roman" w:cstheme="minorHAnsi"/>
          <w:color w:val="222222"/>
          <w:sz w:val="20"/>
          <w:szCs w:val="20"/>
          <w:lang w:eastAsia="en-IN"/>
        </w:rPr>
      </w:pPr>
      <w:r w:rsidRPr="00050A30">
        <w:rPr>
          <w:rFonts w:eastAsia="Times New Roman" w:cstheme="minorHAnsi"/>
          <w:color w:val="222222"/>
          <w:sz w:val="20"/>
          <w:szCs w:val="20"/>
          <w:lang w:eastAsia="en-IN"/>
        </w:rPr>
        <w:t>Step 4 scans the </w:t>
      </w:r>
      <w:r w:rsidRPr="00050A30">
        <w:rPr>
          <w:rFonts w:eastAsia="Times New Roman" w:cstheme="minorHAnsi"/>
          <w:color w:val="000000"/>
          <w:sz w:val="20"/>
          <w:szCs w:val="20"/>
          <w:shd w:val="clear" w:color="auto" w:fill="EEEEEE"/>
          <w:lang w:eastAsia="en-IN"/>
        </w:rPr>
        <w:t>emp_name_ix</w:t>
      </w:r>
      <w:r w:rsidRPr="00050A30">
        <w:rPr>
          <w:rFonts w:eastAsia="Times New Roman" w:cstheme="minorHAnsi"/>
          <w:color w:val="222222"/>
          <w:sz w:val="20"/>
          <w:szCs w:val="20"/>
          <w:lang w:eastAsia="en-IN"/>
        </w:rPr>
        <w:t> index in order, looking for each key that begins with the letter </w:t>
      </w:r>
      <w:r w:rsidRPr="00050A30">
        <w:rPr>
          <w:rFonts w:eastAsia="Times New Roman" w:cstheme="minorHAnsi"/>
          <w:color w:val="000000"/>
          <w:sz w:val="20"/>
          <w:szCs w:val="20"/>
          <w:shd w:val="clear" w:color="auto" w:fill="EEEEEE"/>
          <w:lang w:eastAsia="en-IN"/>
        </w:rPr>
        <w:t>A</w:t>
      </w:r>
      <w:r w:rsidRPr="00050A30">
        <w:rPr>
          <w:rFonts w:eastAsia="Times New Roman" w:cstheme="minorHAnsi"/>
          <w:color w:val="222222"/>
          <w:sz w:val="20"/>
          <w:szCs w:val="20"/>
          <w:lang w:eastAsia="en-IN"/>
        </w:rPr>
        <w:t> and retrieving the corresponding rowid (see </w:t>
      </w:r>
      <w:hyperlink r:id="rId145" w:anchor="BABHDGHB" w:history="1">
        <w:r w:rsidRPr="00050A30">
          <w:rPr>
            <w:rFonts w:eastAsia="Times New Roman" w:cstheme="minorHAnsi"/>
            <w:color w:val="1D5AAB"/>
            <w:sz w:val="20"/>
            <w:szCs w:val="20"/>
            <w:u w:val="single"/>
            <w:lang w:eastAsia="en-IN"/>
          </w:rPr>
          <w:t>"Index Range Scan"</w:t>
        </w:r>
      </w:hyperlink>
      <w:r w:rsidRPr="00050A30">
        <w:rPr>
          <w:rFonts w:eastAsia="Times New Roman" w:cstheme="minorHAnsi"/>
          <w:color w:val="222222"/>
          <w:sz w:val="20"/>
          <w:szCs w:val="20"/>
          <w:lang w:eastAsia="en-IN"/>
        </w:rPr>
        <w:t>). For example, the rowid corresponding to </w:t>
      </w:r>
      <w:r w:rsidRPr="00050A30">
        <w:rPr>
          <w:rFonts w:eastAsia="Times New Roman" w:cstheme="minorHAnsi"/>
          <w:color w:val="000000"/>
          <w:sz w:val="20"/>
          <w:szCs w:val="20"/>
          <w:shd w:val="clear" w:color="auto" w:fill="EEEEEE"/>
          <w:lang w:eastAsia="en-IN"/>
        </w:rPr>
        <w:t>Atkinson</w:t>
      </w:r>
      <w:r w:rsidRPr="00050A30">
        <w:rPr>
          <w:rFonts w:eastAsia="Times New Roman" w:cstheme="minorHAnsi"/>
          <w:color w:val="222222"/>
          <w:sz w:val="20"/>
          <w:szCs w:val="20"/>
          <w:lang w:eastAsia="en-IN"/>
        </w:rPr>
        <w:t> is </w:t>
      </w:r>
      <w:r w:rsidRPr="00050A30">
        <w:rPr>
          <w:rFonts w:eastAsia="Times New Roman" w:cstheme="minorHAnsi"/>
          <w:color w:val="000000"/>
          <w:sz w:val="20"/>
          <w:szCs w:val="20"/>
          <w:shd w:val="clear" w:color="auto" w:fill="EEEEEE"/>
          <w:lang w:eastAsia="en-IN"/>
        </w:rPr>
        <w:t>AAAPzRAAFAAAABSAAe</w:t>
      </w:r>
      <w:r w:rsidRPr="00050A30">
        <w:rPr>
          <w:rFonts w:eastAsia="Times New Roman" w:cstheme="minorHAnsi"/>
          <w:color w:val="222222"/>
          <w:sz w:val="20"/>
          <w:szCs w:val="20"/>
          <w:lang w:eastAsia="en-IN"/>
        </w:rPr>
        <w:t>.</w:t>
      </w:r>
    </w:p>
    <w:p w14:paraId="466014ED" w14:textId="77777777" w:rsidR="00050A30" w:rsidRPr="00050A30" w:rsidRDefault="00050A30" w:rsidP="00050A30">
      <w:pPr>
        <w:numPr>
          <w:ilvl w:val="1"/>
          <w:numId w:val="29"/>
        </w:numPr>
        <w:shd w:val="clear" w:color="auto" w:fill="FFFFFF"/>
        <w:spacing w:after="0" w:line="240" w:lineRule="auto"/>
        <w:ind w:left="1965"/>
        <w:rPr>
          <w:rFonts w:eastAsia="Times New Roman" w:cstheme="minorHAnsi"/>
          <w:color w:val="222222"/>
          <w:sz w:val="20"/>
          <w:szCs w:val="20"/>
          <w:lang w:eastAsia="en-IN"/>
        </w:rPr>
      </w:pPr>
      <w:r w:rsidRPr="00050A30">
        <w:rPr>
          <w:rFonts w:eastAsia="Times New Roman" w:cstheme="minorHAnsi"/>
          <w:color w:val="222222"/>
          <w:sz w:val="20"/>
          <w:szCs w:val="20"/>
          <w:lang w:eastAsia="en-IN"/>
        </w:rPr>
        <w:t>Step 3 retrieves from the </w:t>
      </w:r>
      <w:r w:rsidRPr="00050A30">
        <w:rPr>
          <w:rFonts w:eastAsia="Times New Roman" w:cstheme="minorHAnsi"/>
          <w:color w:val="000000"/>
          <w:sz w:val="20"/>
          <w:szCs w:val="20"/>
          <w:shd w:val="clear" w:color="auto" w:fill="EEEEEE"/>
          <w:lang w:eastAsia="en-IN"/>
        </w:rPr>
        <w:t>employees</w:t>
      </w:r>
      <w:r w:rsidRPr="00050A30">
        <w:rPr>
          <w:rFonts w:eastAsia="Times New Roman" w:cstheme="minorHAnsi"/>
          <w:color w:val="222222"/>
          <w:sz w:val="20"/>
          <w:szCs w:val="20"/>
          <w:lang w:eastAsia="en-IN"/>
        </w:rPr>
        <w:t> table the rows whose rowids were returned by Step 4. For example, the database uses rowid </w:t>
      </w:r>
      <w:r w:rsidRPr="00050A30">
        <w:rPr>
          <w:rFonts w:eastAsia="Times New Roman" w:cstheme="minorHAnsi"/>
          <w:color w:val="000000"/>
          <w:sz w:val="20"/>
          <w:szCs w:val="20"/>
          <w:shd w:val="clear" w:color="auto" w:fill="EEEEEE"/>
          <w:lang w:eastAsia="en-IN"/>
        </w:rPr>
        <w:t>AAAPzRAAFAAAABSAAe</w:t>
      </w:r>
      <w:r w:rsidRPr="00050A30">
        <w:rPr>
          <w:rFonts w:eastAsia="Times New Roman" w:cstheme="minorHAnsi"/>
          <w:color w:val="222222"/>
          <w:sz w:val="20"/>
          <w:szCs w:val="20"/>
          <w:lang w:eastAsia="en-IN"/>
        </w:rPr>
        <w:t> to retrieve the row for </w:t>
      </w:r>
      <w:r w:rsidRPr="00050A30">
        <w:rPr>
          <w:rFonts w:eastAsia="Times New Roman" w:cstheme="minorHAnsi"/>
          <w:color w:val="000000"/>
          <w:sz w:val="20"/>
          <w:szCs w:val="20"/>
          <w:shd w:val="clear" w:color="auto" w:fill="EEEEEE"/>
          <w:lang w:eastAsia="en-IN"/>
        </w:rPr>
        <w:t>Atkinson</w:t>
      </w:r>
      <w:r w:rsidRPr="00050A30">
        <w:rPr>
          <w:rFonts w:eastAsia="Times New Roman" w:cstheme="minorHAnsi"/>
          <w:color w:val="222222"/>
          <w:sz w:val="20"/>
          <w:szCs w:val="20"/>
          <w:lang w:eastAsia="en-IN"/>
        </w:rPr>
        <w:t>.</w:t>
      </w:r>
    </w:p>
    <w:p w14:paraId="6F0FAAC7" w14:textId="77777777" w:rsidR="00050A30" w:rsidRPr="00050A30" w:rsidRDefault="00050A30" w:rsidP="00050A30">
      <w:pPr>
        <w:numPr>
          <w:ilvl w:val="0"/>
          <w:numId w:val="29"/>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Steps indicated by the clear boxes operate on row sources.</w:t>
      </w:r>
    </w:p>
    <w:p w14:paraId="47177699" w14:textId="77777777" w:rsidR="00050A30" w:rsidRPr="00050A30" w:rsidRDefault="00050A30" w:rsidP="00050A30">
      <w:pPr>
        <w:numPr>
          <w:ilvl w:val="1"/>
          <w:numId w:val="29"/>
        </w:numPr>
        <w:shd w:val="clear" w:color="auto" w:fill="FFFFFF"/>
        <w:spacing w:after="0" w:line="240" w:lineRule="auto"/>
        <w:ind w:left="1965"/>
        <w:rPr>
          <w:rFonts w:eastAsia="Times New Roman" w:cstheme="minorHAnsi"/>
          <w:color w:val="222222"/>
          <w:sz w:val="20"/>
          <w:szCs w:val="20"/>
          <w:lang w:eastAsia="en-IN"/>
        </w:rPr>
      </w:pPr>
      <w:r w:rsidRPr="00050A30">
        <w:rPr>
          <w:rFonts w:eastAsia="Times New Roman" w:cstheme="minorHAnsi"/>
          <w:color w:val="222222"/>
          <w:sz w:val="20"/>
          <w:szCs w:val="20"/>
          <w:lang w:eastAsia="en-IN"/>
        </w:rPr>
        <w:t>Step 2 performs a </w:t>
      </w:r>
      <w:r w:rsidRPr="00050A30">
        <w:rPr>
          <w:rFonts w:eastAsia="Times New Roman" w:cstheme="minorHAnsi"/>
          <w:b/>
          <w:bCs/>
          <w:color w:val="222222"/>
          <w:sz w:val="20"/>
          <w:szCs w:val="20"/>
          <w:lang w:eastAsia="en-IN"/>
        </w:rPr>
        <w:t>hash join</w:t>
      </w:r>
      <w:r w:rsidRPr="00050A30">
        <w:rPr>
          <w:rFonts w:eastAsia="Times New Roman" w:cstheme="minorHAnsi"/>
          <w:color w:val="222222"/>
          <w:sz w:val="20"/>
          <w:szCs w:val="20"/>
          <w:lang w:eastAsia="en-IN"/>
        </w:rPr>
        <w:t>, accepting row sources from Steps 3 and 5, joining each row from the Step 5 row source to its corresponding row in Step 3, and returning the resulting rows to Step 1.</w:t>
      </w:r>
    </w:p>
    <w:p w14:paraId="6A2DB168" w14:textId="77777777" w:rsidR="00050A30" w:rsidRPr="00050A30" w:rsidRDefault="00050A30" w:rsidP="00050A30">
      <w:pPr>
        <w:shd w:val="clear" w:color="auto" w:fill="FFFFFF"/>
        <w:spacing w:after="0" w:line="240" w:lineRule="auto"/>
        <w:ind w:left="1965"/>
        <w:rPr>
          <w:rFonts w:eastAsia="Times New Roman" w:cstheme="minorHAnsi"/>
          <w:color w:val="222222"/>
          <w:sz w:val="20"/>
          <w:szCs w:val="20"/>
          <w:lang w:eastAsia="en-IN"/>
        </w:rPr>
      </w:pPr>
      <w:r w:rsidRPr="00050A30">
        <w:rPr>
          <w:rFonts w:eastAsia="Times New Roman" w:cstheme="minorHAnsi"/>
          <w:color w:val="222222"/>
          <w:sz w:val="20"/>
          <w:szCs w:val="20"/>
          <w:lang w:eastAsia="en-IN"/>
        </w:rPr>
        <w:t>For example, the row for employee </w:t>
      </w:r>
      <w:r w:rsidRPr="00050A30">
        <w:rPr>
          <w:rFonts w:eastAsia="Times New Roman" w:cstheme="minorHAnsi"/>
          <w:color w:val="000000"/>
          <w:sz w:val="20"/>
          <w:szCs w:val="20"/>
          <w:shd w:val="clear" w:color="auto" w:fill="EEEEEE"/>
          <w:lang w:eastAsia="en-IN"/>
        </w:rPr>
        <w:t>Atkinson</w:t>
      </w:r>
      <w:r w:rsidRPr="00050A30">
        <w:rPr>
          <w:rFonts w:eastAsia="Times New Roman" w:cstheme="minorHAnsi"/>
          <w:color w:val="222222"/>
          <w:sz w:val="20"/>
          <w:szCs w:val="20"/>
          <w:lang w:eastAsia="en-IN"/>
        </w:rPr>
        <w:t> is associated with the job name </w:t>
      </w:r>
      <w:r w:rsidRPr="00050A30">
        <w:rPr>
          <w:rFonts w:eastAsia="Times New Roman" w:cstheme="minorHAnsi"/>
          <w:color w:val="000000"/>
          <w:sz w:val="20"/>
          <w:szCs w:val="20"/>
          <w:shd w:val="clear" w:color="auto" w:fill="EEEEEE"/>
          <w:lang w:eastAsia="en-IN"/>
        </w:rPr>
        <w:t>Stock Clerk</w:t>
      </w:r>
      <w:r w:rsidRPr="00050A30">
        <w:rPr>
          <w:rFonts w:eastAsia="Times New Roman" w:cstheme="minorHAnsi"/>
          <w:color w:val="222222"/>
          <w:sz w:val="20"/>
          <w:szCs w:val="20"/>
          <w:lang w:eastAsia="en-IN"/>
        </w:rPr>
        <w:t>.</w:t>
      </w:r>
    </w:p>
    <w:p w14:paraId="75FBDD36" w14:textId="77777777" w:rsidR="00050A30" w:rsidRPr="00050A30" w:rsidRDefault="00050A30" w:rsidP="00050A30">
      <w:pPr>
        <w:numPr>
          <w:ilvl w:val="1"/>
          <w:numId w:val="29"/>
        </w:numPr>
        <w:shd w:val="clear" w:color="auto" w:fill="FFFFFF"/>
        <w:spacing w:after="0" w:line="240" w:lineRule="auto"/>
        <w:ind w:left="1965"/>
        <w:rPr>
          <w:rFonts w:eastAsia="Times New Roman" w:cstheme="minorHAnsi"/>
          <w:color w:val="222222"/>
          <w:sz w:val="20"/>
          <w:szCs w:val="20"/>
          <w:lang w:eastAsia="en-IN"/>
        </w:rPr>
      </w:pPr>
      <w:r w:rsidRPr="00050A30">
        <w:rPr>
          <w:rFonts w:eastAsia="Times New Roman" w:cstheme="minorHAnsi"/>
          <w:color w:val="222222"/>
          <w:sz w:val="20"/>
          <w:szCs w:val="20"/>
          <w:lang w:eastAsia="en-IN"/>
        </w:rPr>
        <w:t>Step 1 performs another hash join, accepting row sources from Steps 2 and 6, joining each row from the Step 6 source to its corresponding row in Step 2, and returning the result to the client.</w:t>
      </w:r>
    </w:p>
    <w:p w14:paraId="5A62592D" w14:textId="77777777" w:rsidR="00050A30" w:rsidRPr="00050A30" w:rsidRDefault="00050A30" w:rsidP="00050A30">
      <w:pPr>
        <w:shd w:val="clear" w:color="auto" w:fill="FFFFFF"/>
        <w:spacing w:after="0" w:line="240" w:lineRule="auto"/>
        <w:ind w:left="1965"/>
        <w:rPr>
          <w:rFonts w:eastAsia="Times New Roman" w:cstheme="minorHAnsi"/>
          <w:color w:val="222222"/>
          <w:sz w:val="20"/>
          <w:szCs w:val="20"/>
          <w:lang w:eastAsia="en-IN"/>
        </w:rPr>
      </w:pPr>
      <w:r w:rsidRPr="00050A30">
        <w:rPr>
          <w:rFonts w:eastAsia="Times New Roman" w:cstheme="minorHAnsi"/>
          <w:color w:val="222222"/>
          <w:sz w:val="20"/>
          <w:szCs w:val="20"/>
          <w:lang w:eastAsia="en-IN"/>
        </w:rPr>
        <w:t>For example, the row for employee </w:t>
      </w:r>
      <w:r w:rsidRPr="00050A30">
        <w:rPr>
          <w:rFonts w:eastAsia="Times New Roman" w:cstheme="minorHAnsi"/>
          <w:color w:val="000000"/>
          <w:sz w:val="20"/>
          <w:szCs w:val="20"/>
          <w:shd w:val="clear" w:color="auto" w:fill="EEEEEE"/>
          <w:lang w:eastAsia="en-IN"/>
        </w:rPr>
        <w:t>Atkinson</w:t>
      </w:r>
      <w:r w:rsidRPr="00050A30">
        <w:rPr>
          <w:rFonts w:eastAsia="Times New Roman" w:cstheme="minorHAnsi"/>
          <w:color w:val="222222"/>
          <w:sz w:val="20"/>
          <w:szCs w:val="20"/>
          <w:lang w:eastAsia="en-IN"/>
        </w:rPr>
        <w:t> is associated with the department named </w:t>
      </w:r>
      <w:r w:rsidRPr="00050A30">
        <w:rPr>
          <w:rFonts w:eastAsia="Times New Roman" w:cstheme="minorHAnsi"/>
          <w:color w:val="000000"/>
          <w:sz w:val="20"/>
          <w:szCs w:val="20"/>
          <w:shd w:val="clear" w:color="auto" w:fill="EEEEEE"/>
          <w:lang w:eastAsia="en-IN"/>
        </w:rPr>
        <w:t>Shipping</w:t>
      </w:r>
      <w:r w:rsidRPr="00050A30">
        <w:rPr>
          <w:rFonts w:eastAsia="Times New Roman" w:cstheme="minorHAnsi"/>
          <w:color w:val="222222"/>
          <w:sz w:val="20"/>
          <w:szCs w:val="20"/>
          <w:lang w:eastAsia="en-IN"/>
        </w:rPr>
        <w:t>.</w:t>
      </w:r>
    </w:p>
    <w:p w14:paraId="0A03F73B"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 some execution plans the steps are iterative and in others sequential. The plan shown in </w:t>
      </w:r>
      <w:hyperlink r:id="rId146" w:anchor="CHDHGDCG" w:history="1">
        <w:r w:rsidRPr="00050A30">
          <w:rPr>
            <w:rFonts w:eastAsia="Times New Roman" w:cstheme="minorHAnsi"/>
            <w:color w:val="1D5AAB"/>
            <w:sz w:val="20"/>
            <w:szCs w:val="20"/>
            <w:u w:val="single"/>
            <w:lang w:eastAsia="en-IN"/>
          </w:rPr>
          <w:t>Example 7-6</w:t>
        </w:r>
      </w:hyperlink>
      <w:r w:rsidRPr="00050A30">
        <w:rPr>
          <w:rFonts w:eastAsia="Times New Roman" w:cstheme="minorHAnsi"/>
          <w:color w:val="222222"/>
          <w:sz w:val="20"/>
          <w:szCs w:val="20"/>
          <w:lang w:eastAsia="en-IN"/>
        </w:rPr>
        <w:t> is iterative because the SQL engine moves from index to table to client and then repeats the steps.</w:t>
      </w:r>
    </w:p>
    <w:p w14:paraId="55304AC7"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During execution, the database reads the data from disk into memory if the data is not in memory. The database also takes out any locks and latches necessary to ensure data integrity and logs any changes made during the SQL execution. The final stage of processing a SQL statement is closing the cursor.</w:t>
      </w:r>
    </w:p>
    <w:p w14:paraId="38B1A4E9"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121058B6"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147" w:anchor="PFGRF009" w:history="1">
        <w:r w:rsidRPr="00050A30">
          <w:rPr>
            <w:rFonts w:eastAsia="Times New Roman" w:cstheme="minorHAnsi"/>
            <w:i/>
            <w:iCs/>
            <w:color w:val="1D5AAB"/>
            <w:sz w:val="20"/>
            <w:szCs w:val="20"/>
            <w:lang w:eastAsia="en-IN"/>
          </w:rPr>
          <w:t>Oracle Database Performance Tuning Guide</w:t>
        </w:r>
      </w:hyperlink>
      <w:r w:rsidRPr="00050A30">
        <w:rPr>
          <w:rFonts w:eastAsia="Times New Roman" w:cstheme="minorHAnsi"/>
          <w:color w:val="222222"/>
          <w:sz w:val="20"/>
          <w:szCs w:val="20"/>
          <w:lang w:eastAsia="en-IN"/>
        </w:rPr>
        <w:t> for detailed information about execution plans and the </w:t>
      </w:r>
      <w:r w:rsidRPr="00050A30">
        <w:rPr>
          <w:rFonts w:eastAsia="Times New Roman" w:cstheme="minorHAnsi"/>
          <w:color w:val="000000"/>
          <w:sz w:val="20"/>
          <w:szCs w:val="20"/>
          <w:shd w:val="clear" w:color="auto" w:fill="EEEEEE"/>
          <w:lang w:eastAsia="en-IN"/>
        </w:rPr>
        <w:t>EXPLAIN PLAN</w:t>
      </w:r>
      <w:r w:rsidRPr="00050A30">
        <w:rPr>
          <w:rFonts w:eastAsia="Times New Roman" w:cstheme="minorHAnsi"/>
          <w:color w:val="222222"/>
          <w:sz w:val="20"/>
          <w:szCs w:val="20"/>
          <w:lang w:eastAsia="en-IN"/>
        </w:rPr>
        <w:t> statement</w:t>
      </w:r>
    </w:p>
    <w:p w14:paraId="1827FE55"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How Oracle Database Processes DML</w:t>
      </w:r>
    </w:p>
    <w:p w14:paraId="5154CFE8"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Most DML statements have a query component. In a query, execution of a cursor places the results of the query into a set of rows called the </w:t>
      </w:r>
      <w:r w:rsidRPr="00050A30">
        <w:rPr>
          <w:rFonts w:eastAsia="Times New Roman" w:cstheme="minorHAnsi"/>
          <w:b/>
          <w:bCs/>
          <w:color w:val="222222"/>
          <w:sz w:val="20"/>
          <w:szCs w:val="20"/>
          <w:lang w:eastAsia="en-IN"/>
        </w:rPr>
        <w:t>result set</w:t>
      </w:r>
      <w:r w:rsidRPr="00050A30">
        <w:rPr>
          <w:rFonts w:eastAsia="Times New Roman" w:cstheme="minorHAnsi"/>
          <w:color w:val="222222"/>
          <w:sz w:val="20"/>
          <w:szCs w:val="20"/>
          <w:lang w:eastAsia="en-IN"/>
        </w:rPr>
        <w:t>.</w:t>
      </w:r>
    </w:p>
    <w:p w14:paraId="3DB8C6A1"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Result set rows can be fetched either a row at a time or in groups. In the fetch stage, the database selects rows and, if requested by the query, orders the rows. Each successive fetch retrieves another row of the result until the last row has been fetched.</w:t>
      </w:r>
    </w:p>
    <w:p w14:paraId="74A8F60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 general, the database cannot determine for certain the number of rows to be retrieved by a query until the last row is fetched. Oracle Database retrieves the data in response to fetch calls, so that the more rows the database reads, the more work it performs. For some queries the database returns the first row as quickly as possible, whereas for others it creates the entire result set before returning the first row.</w:t>
      </w:r>
    </w:p>
    <w:p w14:paraId="10F3B886"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Read Consistency</w:t>
      </w:r>
    </w:p>
    <w:p w14:paraId="70FAACE4"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 general, a query retrieves data by using the Oracle Database </w:t>
      </w:r>
      <w:hyperlink r:id="rId148" w:anchor="CHDIECGD" w:history="1">
        <w:r w:rsidRPr="00050A30">
          <w:rPr>
            <w:rFonts w:eastAsia="Times New Roman" w:cstheme="minorHAnsi"/>
            <w:b/>
            <w:bCs/>
            <w:color w:val="1D5AAB"/>
            <w:sz w:val="20"/>
            <w:szCs w:val="20"/>
            <w:lang w:eastAsia="en-IN"/>
          </w:rPr>
          <w:t>read consistency</w:t>
        </w:r>
      </w:hyperlink>
      <w:r w:rsidRPr="00050A30">
        <w:rPr>
          <w:rFonts w:eastAsia="Times New Roman" w:cstheme="minorHAnsi"/>
          <w:color w:val="222222"/>
          <w:sz w:val="20"/>
          <w:szCs w:val="20"/>
          <w:lang w:eastAsia="en-IN"/>
        </w:rPr>
        <w:t> mechanism. This mechanism, which uses </w:t>
      </w:r>
      <w:hyperlink r:id="rId149" w:anchor="CHDGJGEC" w:history="1">
        <w:r w:rsidRPr="00050A30">
          <w:rPr>
            <w:rFonts w:eastAsia="Times New Roman" w:cstheme="minorHAnsi"/>
            <w:b/>
            <w:bCs/>
            <w:color w:val="1D5AAB"/>
            <w:sz w:val="20"/>
            <w:szCs w:val="20"/>
            <w:lang w:eastAsia="en-IN"/>
          </w:rPr>
          <w:t>undo data</w:t>
        </w:r>
      </w:hyperlink>
      <w:r w:rsidRPr="00050A30">
        <w:rPr>
          <w:rFonts w:eastAsia="Times New Roman" w:cstheme="minorHAnsi"/>
          <w:color w:val="222222"/>
          <w:sz w:val="20"/>
          <w:szCs w:val="20"/>
          <w:lang w:eastAsia="en-IN"/>
        </w:rPr>
        <w:t> to show past versions of data, guarantees that all </w:t>
      </w:r>
      <w:hyperlink r:id="rId150" w:anchor="CHDBACIH" w:history="1">
        <w:r w:rsidRPr="00050A30">
          <w:rPr>
            <w:rFonts w:eastAsia="Times New Roman" w:cstheme="minorHAnsi"/>
            <w:b/>
            <w:bCs/>
            <w:color w:val="1D5AAB"/>
            <w:sz w:val="20"/>
            <w:szCs w:val="20"/>
            <w:lang w:eastAsia="en-IN"/>
          </w:rPr>
          <w:t>data blocks</w:t>
        </w:r>
      </w:hyperlink>
      <w:r w:rsidRPr="00050A30">
        <w:rPr>
          <w:rFonts w:eastAsia="Times New Roman" w:cstheme="minorHAnsi"/>
          <w:color w:val="222222"/>
          <w:sz w:val="20"/>
          <w:szCs w:val="20"/>
          <w:lang w:eastAsia="en-IN"/>
        </w:rPr>
        <w:t> read by a query are consistent to a single point in time.</w:t>
      </w:r>
    </w:p>
    <w:p w14:paraId="5BC79A37"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For an example of read consistency, suppose a query must read 100 data blocks in a </w:t>
      </w:r>
      <w:hyperlink r:id="rId151" w:anchor="CHDCGIFF" w:history="1">
        <w:r w:rsidRPr="00050A30">
          <w:rPr>
            <w:rFonts w:eastAsia="Times New Roman" w:cstheme="minorHAnsi"/>
            <w:b/>
            <w:bCs/>
            <w:color w:val="1D5AAB"/>
            <w:sz w:val="20"/>
            <w:szCs w:val="20"/>
            <w:lang w:eastAsia="en-IN"/>
          </w:rPr>
          <w:t>full table scan</w:t>
        </w:r>
      </w:hyperlink>
      <w:r w:rsidRPr="00050A30">
        <w:rPr>
          <w:rFonts w:eastAsia="Times New Roman" w:cstheme="minorHAnsi"/>
          <w:color w:val="222222"/>
          <w:sz w:val="20"/>
          <w:szCs w:val="20"/>
          <w:lang w:eastAsia="en-IN"/>
        </w:rPr>
        <w:t>. The query processes the first 10 blocks while DML in a different session modifies block 75. When the first session reaches block 75, it realizes the change and uses undo data to retrieve the old, unmodified version of the data and construct a noncurrent version of block 75 in memory.</w:t>
      </w:r>
    </w:p>
    <w:p w14:paraId="137425B2"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69D6DED9"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152" w:anchor="BABEAGIA" w:history="1">
        <w:r w:rsidRPr="00050A30">
          <w:rPr>
            <w:rFonts w:eastAsia="Times New Roman" w:cstheme="minorHAnsi"/>
            <w:color w:val="1D5AAB"/>
            <w:sz w:val="20"/>
            <w:szCs w:val="20"/>
            <w:u w:val="single"/>
            <w:lang w:eastAsia="en-IN"/>
          </w:rPr>
          <w:t>"Multiversion Read Consistency"</w:t>
        </w:r>
      </w:hyperlink>
    </w:p>
    <w:p w14:paraId="73302C15" w14:textId="77777777" w:rsidR="00050A30" w:rsidRPr="00050A30" w:rsidRDefault="00050A30" w:rsidP="00050A30">
      <w:pPr>
        <w:shd w:val="clear" w:color="auto" w:fill="FFFFFF"/>
        <w:spacing w:after="0" w:line="240" w:lineRule="auto"/>
        <w:outlineLvl w:val="3"/>
        <w:rPr>
          <w:rFonts w:eastAsia="Times New Roman" w:cstheme="minorHAnsi"/>
          <w:color w:val="252525"/>
          <w:sz w:val="20"/>
          <w:szCs w:val="20"/>
          <w:lang w:eastAsia="en-IN"/>
        </w:rPr>
      </w:pPr>
      <w:r w:rsidRPr="00050A30">
        <w:rPr>
          <w:rFonts w:eastAsia="Times New Roman" w:cstheme="minorHAnsi"/>
          <w:color w:val="252525"/>
          <w:sz w:val="20"/>
          <w:szCs w:val="20"/>
          <w:lang w:eastAsia="en-IN"/>
        </w:rPr>
        <w:t>Data Changes</w:t>
      </w:r>
    </w:p>
    <w:p w14:paraId="1A180822"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DML statements that must change data use the read consistency mechanism to retrieve only the data that matched the search criteria when the modification began. Afterward, these statements retrieve the data blocks as they exist in their current state and make the required modifications. The database must perform other actions related to the modification of the data such as generating redo and undo data.</w:t>
      </w:r>
    </w:p>
    <w:p w14:paraId="26FCC669" w14:textId="77777777" w:rsidR="00050A30" w:rsidRPr="00050A30" w:rsidRDefault="00050A30" w:rsidP="00050A30">
      <w:pPr>
        <w:shd w:val="clear" w:color="auto" w:fill="EFF6FE"/>
        <w:spacing w:after="0" w:line="240" w:lineRule="auto"/>
        <w:ind w:left="-420"/>
        <w:rPr>
          <w:rFonts w:eastAsia="Times New Roman" w:cstheme="minorHAnsi"/>
          <w:b/>
          <w:bCs/>
          <w:color w:val="1C59AA"/>
          <w:sz w:val="20"/>
          <w:szCs w:val="20"/>
          <w:lang w:eastAsia="en-IN"/>
        </w:rPr>
      </w:pPr>
      <w:r w:rsidRPr="00050A30">
        <w:rPr>
          <w:rFonts w:eastAsia="Times New Roman" w:cstheme="minorHAnsi"/>
          <w:b/>
          <w:bCs/>
          <w:color w:val="1C59AA"/>
          <w:sz w:val="20"/>
          <w:szCs w:val="20"/>
          <w:lang w:eastAsia="en-IN"/>
        </w:rPr>
        <w:t>See Also:</w:t>
      </w:r>
    </w:p>
    <w:p w14:paraId="4A547D9D" w14:textId="77777777" w:rsidR="00050A30" w:rsidRPr="00050A30" w:rsidRDefault="00050A30" w:rsidP="00050A30">
      <w:pPr>
        <w:shd w:val="clear" w:color="auto" w:fill="EFF6FE"/>
        <w:spacing w:after="0" w:line="240" w:lineRule="auto"/>
        <w:rPr>
          <w:rFonts w:eastAsia="Times New Roman" w:cstheme="minorHAnsi"/>
          <w:color w:val="222222"/>
          <w:sz w:val="20"/>
          <w:szCs w:val="20"/>
          <w:lang w:eastAsia="en-IN"/>
        </w:rPr>
      </w:pPr>
      <w:hyperlink r:id="rId153" w:anchor="i1006163" w:history="1">
        <w:r w:rsidRPr="00050A30">
          <w:rPr>
            <w:rFonts w:eastAsia="Times New Roman" w:cstheme="minorHAnsi"/>
            <w:color w:val="1D5AAB"/>
            <w:sz w:val="20"/>
            <w:szCs w:val="20"/>
            <w:u w:val="single"/>
            <w:lang w:eastAsia="en-IN"/>
          </w:rPr>
          <w:t>"Overview of the Online Redo Log"</w:t>
        </w:r>
      </w:hyperlink>
    </w:p>
    <w:p w14:paraId="2663D737" w14:textId="77777777" w:rsidR="00050A30" w:rsidRPr="00050A30" w:rsidRDefault="00050A30" w:rsidP="00050A30">
      <w:pPr>
        <w:shd w:val="clear" w:color="auto" w:fill="FFFFFF"/>
        <w:spacing w:after="0" w:line="240" w:lineRule="auto"/>
        <w:outlineLvl w:val="2"/>
        <w:rPr>
          <w:rFonts w:eastAsia="Times New Roman" w:cstheme="minorHAnsi"/>
          <w:color w:val="252525"/>
          <w:sz w:val="20"/>
          <w:szCs w:val="20"/>
          <w:lang w:eastAsia="en-IN"/>
        </w:rPr>
      </w:pPr>
      <w:r w:rsidRPr="00050A30">
        <w:rPr>
          <w:rFonts w:eastAsia="Times New Roman" w:cstheme="minorHAnsi"/>
          <w:color w:val="252525"/>
          <w:sz w:val="20"/>
          <w:szCs w:val="20"/>
          <w:lang w:eastAsia="en-IN"/>
        </w:rPr>
        <w:t>How Oracle Database Processes DDL</w:t>
      </w:r>
    </w:p>
    <w:p w14:paraId="5F441106"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Oracle Database processes DDL differently from DML. For example, when you create a table, the database does not optimize the </w:t>
      </w:r>
      <w:r w:rsidRPr="00050A30">
        <w:rPr>
          <w:rFonts w:eastAsia="Times New Roman" w:cstheme="minorHAnsi"/>
          <w:color w:val="000000"/>
          <w:sz w:val="20"/>
          <w:szCs w:val="20"/>
          <w:shd w:val="clear" w:color="auto" w:fill="EEEEEE"/>
          <w:lang w:eastAsia="en-IN"/>
        </w:rPr>
        <w:t>CREATE TABLE</w:t>
      </w:r>
      <w:r w:rsidRPr="00050A30">
        <w:rPr>
          <w:rFonts w:eastAsia="Times New Roman" w:cstheme="minorHAnsi"/>
          <w:color w:val="222222"/>
          <w:sz w:val="20"/>
          <w:szCs w:val="20"/>
          <w:lang w:eastAsia="en-IN"/>
        </w:rPr>
        <w:t> statement. Instead, Oracle Database parses the DDL statement and carries out the command.</w:t>
      </w:r>
    </w:p>
    <w:p w14:paraId="514E0E49"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The database process DDL differently because it is a means of defining an object in the data dictionary. Typically, Oracle Database must parse and execute many </w:t>
      </w:r>
      <w:r w:rsidRPr="00050A30">
        <w:rPr>
          <w:rFonts w:eastAsia="Times New Roman" w:cstheme="minorHAnsi"/>
          <w:b/>
          <w:bCs/>
          <w:color w:val="222222"/>
          <w:sz w:val="20"/>
          <w:szCs w:val="20"/>
          <w:lang w:eastAsia="en-IN"/>
        </w:rPr>
        <w:t>recursive SQL</w:t>
      </w:r>
      <w:r w:rsidRPr="00050A30">
        <w:rPr>
          <w:rFonts w:eastAsia="Times New Roman" w:cstheme="minorHAnsi"/>
          <w:color w:val="222222"/>
          <w:sz w:val="20"/>
          <w:szCs w:val="20"/>
          <w:lang w:eastAsia="en-IN"/>
        </w:rPr>
        <w:t> statements to execute a DDL command. Suppose you create a table as follows:</w:t>
      </w:r>
    </w:p>
    <w:p w14:paraId="3A86F111" w14:textId="77777777" w:rsidR="00050A30" w:rsidRPr="00050A30" w:rsidRDefault="00050A30" w:rsidP="00050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050A30">
        <w:rPr>
          <w:rFonts w:eastAsia="Times New Roman" w:cstheme="minorHAnsi"/>
          <w:color w:val="000000"/>
          <w:sz w:val="20"/>
          <w:szCs w:val="20"/>
          <w:lang w:eastAsia="en-IN"/>
        </w:rPr>
        <w:t>CREATE TABLE mytable (mycolumn INTEGER);</w:t>
      </w:r>
    </w:p>
    <w:p w14:paraId="65DAFE41" w14:textId="77777777" w:rsidR="00050A30" w:rsidRPr="00050A30" w:rsidRDefault="00050A30" w:rsidP="00050A30">
      <w:p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Typically, the database would run dozens of recursive statements to execute the preceding statement. The recursive SQL would perform actions such as the following:</w:t>
      </w:r>
    </w:p>
    <w:p w14:paraId="1D58DEBB" w14:textId="77777777" w:rsidR="00050A30" w:rsidRPr="00050A30" w:rsidRDefault="00050A30" w:rsidP="00050A30">
      <w:pPr>
        <w:numPr>
          <w:ilvl w:val="0"/>
          <w:numId w:val="30"/>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Issue a </w:t>
      </w:r>
      <w:r w:rsidRPr="00050A30">
        <w:rPr>
          <w:rFonts w:eastAsia="Times New Roman" w:cstheme="minorHAnsi"/>
          <w:color w:val="000000"/>
          <w:sz w:val="20"/>
          <w:szCs w:val="20"/>
          <w:shd w:val="clear" w:color="auto" w:fill="EEEEEE"/>
          <w:lang w:eastAsia="en-IN"/>
        </w:rPr>
        <w:t>COMMIT</w:t>
      </w:r>
      <w:r w:rsidRPr="00050A30">
        <w:rPr>
          <w:rFonts w:eastAsia="Times New Roman" w:cstheme="minorHAnsi"/>
          <w:color w:val="222222"/>
          <w:sz w:val="20"/>
          <w:szCs w:val="20"/>
          <w:lang w:eastAsia="en-IN"/>
        </w:rPr>
        <w:t> before executing the </w:t>
      </w:r>
      <w:r w:rsidRPr="00050A30">
        <w:rPr>
          <w:rFonts w:eastAsia="Times New Roman" w:cstheme="minorHAnsi"/>
          <w:color w:val="000000"/>
          <w:sz w:val="20"/>
          <w:szCs w:val="20"/>
          <w:shd w:val="clear" w:color="auto" w:fill="EEEEEE"/>
          <w:lang w:eastAsia="en-IN"/>
        </w:rPr>
        <w:t>CREATE TABLE</w:t>
      </w:r>
      <w:r w:rsidRPr="00050A30">
        <w:rPr>
          <w:rFonts w:eastAsia="Times New Roman" w:cstheme="minorHAnsi"/>
          <w:color w:val="222222"/>
          <w:sz w:val="20"/>
          <w:szCs w:val="20"/>
          <w:lang w:eastAsia="en-IN"/>
        </w:rPr>
        <w:t> statement</w:t>
      </w:r>
    </w:p>
    <w:p w14:paraId="75655A9C" w14:textId="77777777" w:rsidR="00050A30" w:rsidRPr="00050A30" w:rsidRDefault="00050A30" w:rsidP="00050A30">
      <w:pPr>
        <w:numPr>
          <w:ilvl w:val="0"/>
          <w:numId w:val="30"/>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Verify that user privileges are sufficient to create the table</w:t>
      </w:r>
    </w:p>
    <w:p w14:paraId="4C521918" w14:textId="77777777" w:rsidR="00050A30" w:rsidRPr="00050A30" w:rsidRDefault="00050A30" w:rsidP="00050A30">
      <w:pPr>
        <w:numPr>
          <w:ilvl w:val="0"/>
          <w:numId w:val="30"/>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Determine which tablespace the table should reside in</w:t>
      </w:r>
    </w:p>
    <w:p w14:paraId="04998277" w14:textId="77777777" w:rsidR="00050A30" w:rsidRPr="00050A30" w:rsidRDefault="00050A30" w:rsidP="00050A30">
      <w:pPr>
        <w:numPr>
          <w:ilvl w:val="0"/>
          <w:numId w:val="30"/>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Ensure that the tablespace quota has not been exceeded</w:t>
      </w:r>
    </w:p>
    <w:p w14:paraId="102ED36B" w14:textId="77777777" w:rsidR="00050A30" w:rsidRPr="00050A30" w:rsidRDefault="00050A30" w:rsidP="00050A30">
      <w:pPr>
        <w:numPr>
          <w:ilvl w:val="0"/>
          <w:numId w:val="30"/>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Ensure that no object in the schema has the same name</w:t>
      </w:r>
    </w:p>
    <w:p w14:paraId="6F716E95" w14:textId="77777777" w:rsidR="00050A30" w:rsidRPr="00050A30" w:rsidRDefault="00050A30" w:rsidP="00050A30">
      <w:pPr>
        <w:numPr>
          <w:ilvl w:val="0"/>
          <w:numId w:val="30"/>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Insert rows that define the table into the data dictionary</w:t>
      </w:r>
    </w:p>
    <w:p w14:paraId="6DAC4B9A" w14:textId="77777777" w:rsidR="00050A30" w:rsidRPr="00050A30" w:rsidRDefault="00050A30" w:rsidP="00050A30">
      <w:pPr>
        <w:numPr>
          <w:ilvl w:val="0"/>
          <w:numId w:val="30"/>
        </w:numPr>
        <w:shd w:val="clear" w:color="auto" w:fill="FFFFFF"/>
        <w:spacing w:after="0" w:line="240" w:lineRule="auto"/>
        <w:rPr>
          <w:rFonts w:eastAsia="Times New Roman" w:cstheme="minorHAnsi"/>
          <w:color w:val="222222"/>
          <w:sz w:val="20"/>
          <w:szCs w:val="20"/>
          <w:lang w:eastAsia="en-IN"/>
        </w:rPr>
      </w:pPr>
      <w:r w:rsidRPr="00050A30">
        <w:rPr>
          <w:rFonts w:eastAsia="Times New Roman" w:cstheme="minorHAnsi"/>
          <w:color w:val="222222"/>
          <w:sz w:val="20"/>
          <w:szCs w:val="20"/>
          <w:lang w:eastAsia="en-IN"/>
        </w:rPr>
        <w:t>Issue a </w:t>
      </w:r>
      <w:r w:rsidRPr="00050A30">
        <w:rPr>
          <w:rFonts w:eastAsia="Times New Roman" w:cstheme="minorHAnsi"/>
          <w:color w:val="000000"/>
          <w:sz w:val="20"/>
          <w:szCs w:val="20"/>
          <w:shd w:val="clear" w:color="auto" w:fill="EEEEEE"/>
          <w:lang w:eastAsia="en-IN"/>
        </w:rPr>
        <w:t>COMMIT</w:t>
      </w:r>
      <w:r w:rsidRPr="00050A30">
        <w:rPr>
          <w:rFonts w:eastAsia="Times New Roman" w:cstheme="minorHAnsi"/>
          <w:color w:val="222222"/>
          <w:sz w:val="20"/>
          <w:szCs w:val="20"/>
          <w:lang w:eastAsia="en-IN"/>
        </w:rPr>
        <w:t> if the DDL statement succeeded or a </w:t>
      </w:r>
      <w:r w:rsidRPr="00050A30">
        <w:rPr>
          <w:rFonts w:eastAsia="Times New Roman" w:cstheme="minorHAnsi"/>
          <w:color w:val="000000"/>
          <w:sz w:val="20"/>
          <w:szCs w:val="20"/>
          <w:shd w:val="clear" w:color="auto" w:fill="EEEEEE"/>
          <w:lang w:eastAsia="en-IN"/>
        </w:rPr>
        <w:t>ROLLBACK</w:t>
      </w:r>
      <w:r w:rsidRPr="00050A30">
        <w:rPr>
          <w:rFonts w:eastAsia="Times New Roman" w:cstheme="minorHAnsi"/>
          <w:color w:val="222222"/>
          <w:sz w:val="20"/>
          <w:szCs w:val="20"/>
          <w:lang w:eastAsia="en-IN"/>
        </w:rPr>
        <w:t> if it did not</w:t>
      </w:r>
    </w:p>
    <w:p w14:paraId="323257B8" w14:textId="77777777" w:rsidR="00F27E76" w:rsidRPr="00050A30" w:rsidRDefault="00F27E76" w:rsidP="00050A30">
      <w:pPr>
        <w:spacing w:after="0" w:line="240" w:lineRule="auto"/>
        <w:rPr>
          <w:rFonts w:cstheme="minorHAnsi"/>
          <w:sz w:val="20"/>
          <w:szCs w:val="20"/>
        </w:rPr>
      </w:pPr>
    </w:p>
    <w:sectPr w:rsidR="00F27E76" w:rsidRPr="00050A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1C8"/>
    <w:multiLevelType w:val="multilevel"/>
    <w:tmpl w:val="F060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F23DD"/>
    <w:multiLevelType w:val="multilevel"/>
    <w:tmpl w:val="184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C10E6"/>
    <w:multiLevelType w:val="multilevel"/>
    <w:tmpl w:val="10D0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A0FE5"/>
    <w:multiLevelType w:val="multilevel"/>
    <w:tmpl w:val="DC88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6698"/>
    <w:multiLevelType w:val="multilevel"/>
    <w:tmpl w:val="3B0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7352E"/>
    <w:multiLevelType w:val="multilevel"/>
    <w:tmpl w:val="CE9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96717"/>
    <w:multiLevelType w:val="multilevel"/>
    <w:tmpl w:val="78D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86390"/>
    <w:multiLevelType w:val="multilevel"/>
    <w:tmpl w:val="C07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919E4"/>
    <w:multiLevelType w:val="multilevel"/>
    <w:tmpl w:val="10FA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40F91"/>
    <w:multiLevelType w:val="multilevel"/>
    <w:tmpl w:val="BF4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066C1"/>
    <w:multiLevelType w:val="multilevel"/>
    <w:tmpl w:val="852E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5151C"/>
    <w:multiLevelType w:val="multilevel"/>
    <w:tmpl w:val="E97C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84654"/>
    <w:multiLevelType w:val="multilevel"/>
    <w:tmpl w:val="89B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F19AE"/>
    <w:multiLevelType w:val="multilevel"/>
    <w:tmpl w:val="AC9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81FAA"/>
    <w:multiLevelType w:val="multilevel"/>
    <w:tmpl w:val="D622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132DA"/>
    <w:multiLevelType w:val="multilevel"/>
    <w:tmpl w:val="1DD0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0202B"/>
    <w:multiLevelType w:val="multilevel"/>
    <w:tmpl w:val="A62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97413"/>
    <w:multiLevelType w:val="multilevel"/>
    <w:tmpl w:val="BBC8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04600"/>
    <w:multiLevelType w:val="multilevel"/>
    <w:tmpl w:val="6590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2271D"/>
    <w:multiLevelType w:val="multilevel"/>
    <w:tmpl w:val="5ACE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32370"/>
    <w:multiLevelType w:val="multilevel"/>
    <w:tmpl w:val="6B2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52B36"/>
    <w:multiLevelType w:val="multilevel"/>
    <w:tmpl w:val="EDE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15113"/>
    <w:multiLevelType w:val="multilevel"/>
    <w:tmpl w:val="0EA6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F2E97"/>
    <w:multiLevelType w:val="multilevel"/>
    <w:tmpl w:val="2330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060099"/>
    <w:multiLevelType w:val="multilevel"/>
    <w:tmpl w:val="383C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D6B76"/>
    <w:multiLevelType w:val="multilevel"/>
    <w:tmpl w:val="B83E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22AE4"/>
    <w:multiLevelType w:val="multilevel"/>
    <w:tmpl w:val="434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EB2551"/>
    <w:multiLevelType w:val="multilevel"/>
    <w:tmpl w:val="BBE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55481"/>
    <w:multiLevelType w:val="multilevel"/>
    <w:tmpl w:val="352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5395E"/>
    <w:multiLevelType w:val="multilevel"/>
    <w:tmpl w:val="F2E8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1"/>
  </w:num>
  <w:num w:numId="3">
    <w:abstractNumId w:val="29"/>
  </w:num>
  <w:num w:numId="4">
    <w:abstractNumId w:val="3"/>
  </w:num>
  <w:num w:numId="5">
    <w:abstractNumId w:val="20"/>
  </w:num>
  <w:num w:numId="6">
    <w:abstractNumId w:val="13"/>
  </w:num>
  <w:num w:numId="7">
    <w:abstractNumId w:val="17"/>
  </w:num>
  <w:num w:numId="8">
    <w:abstractNumId w:val="4"/>
  </w:num>
  <w:num w:numId="9">
    <w:abstractNumId w:val="12"/>
  </w:num>
  <w:num w:numId="10">
    <w:abstractNumId w:val="26"/>
  </w:num>
  <w:num w:numId="11">
    <w:abstractNumId w:val="24"/>
  </w:num>
  <w:num w:numId="12">
    <w:abstractNumId w:val="16"/>
  </w:num>
  <w:num w:numId="13">
    <w:abstractNumId w:val="23"/>
  </w:num>
  <w:num w:numId="14">
    <w:abstractNumId w:val="11"/>
  </w:num>
  <w:num w:numId="15">
    <w:abstractNumId w:val="9"/>
  </w:num>
  <w:num w:numId="16">
    <w:abstractNumId w:val="0"/>
  </w:num>
  <w:num w:numId="17">
    <w:abstractNumId w:val="25"/>
  </w:num>
  <w:num w:numId="18">
    <w:abstractNumId w:val="2"/>
  </w:num>
  <w:num w:numId="19">
    <w:abstractNumId w:val="15"/>
  </w:num>
  <w:num w:numId="20">
    <w:abstractNumId w:val="1"/>
  </w:num>
  <w:num w:numId="21">
    <w:abstractNumId w:val="27"/>
  </w:num>
  <w:num w:numId="22">
    <w:abstractNumId w:val="14"/>
  </w:num>
  <w:num w:numId="23">
    <w:abstractNumId w:val="18"/>
  </w:num>
  <w:num w:numId="24">
    <w:abstractNumId w:val="6"/>
  </w:num>
  <w:num w:numId="25">
    <w:abstractNumId w:val="7"/>
  </w:num>
  <w:num w:numId="26">
    <w:abstractNumId w:val="28"/>
  </w:num>
  <w:num w:numId="27">
    <w:abstractNumId w:val="19"/>
  </w:num>
  <w:num w:numId="28">
    <w:abstractNumId w:val="10"/>
  </w:num>
  <w:num w:numId="29">
    <w:abstractNumId w:val="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30"/>
    <w:rsid w:val="00050A30"/>
    <w:rsid w:val="00F2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8BE6"/>
  <w15:chartTrackingRefBased/>
  <w15:docId w15:val="{419CF41D-50FE-45FE-A3BD-2C151DED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A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0A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0A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50A3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50A3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A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0A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0A3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50A3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50A30"/>
    <w:rPr>
      <w:rFonts w:ascii="Times New Roman" w:eastAsia="Times New Roman" w:hAnsi="Times New Roman" w:cs="Times New Roman"/>
      <w:b/>
      <w:bCs/>
      <w:sz w:val="20"/>
      <w:szCs w:val="20"/>
      <w:lang w:eastAsia="en-IN"/>
    </w:rPr>
  </w:style>
  <w:style w:type="paragraph" w:customStyle="1" w:styleId="msonormal0">
    <w:name w:val="msonormal"/>
    <w:basedOn w:val="Normal"/>
    <w:rsid w:val="00050A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50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0A30"/>
    <w:rPr>
      <w:color w:val="0000FF"/>
      <w:u w:val="single"/>
    </w:rPr>
  </w:style>
  <w:style w:type="character" w:styleId="FollowedHyperlink">
    <w:name w:val="FollowedHyperlink"/>
    <w:basedOn w:val="DefaultParagraphFont"/>
    <w:uiPriority w:val="99"/>
    <w:semiHidden/>
    <w:unhideWhenUsed/>
    <w:rsid w:val="00050A30"/>
    <w:rPr>
      <w:color w:val="800080"/>
      <w:u w:val="single"/>
    </w:rPr>
  </w:style>
  <w:style w:type="character" w:customStyle="1" w:styleId="xrefglossterm">
    <w:name w:val="xrefglossterm"/>
    <w:basedOn w:val="DefaultParagraphFont"/>
    <w:rsid w:val="00050A30"/>
  </w:style>
  <w:style w:type="character" w:customStyle="1" w:styleId="italic">
    <w:name w:val="italic"/>
    <w:basedOn w:val="DefaultParagraphFont"/>
    <w:rsid w:val="00050A30"/>
  </w:style>
  <w:style w:type="character" w:customStyle="1" w:styleId="bold">
    <w:name w:val="bold"/>
    <w:basedOn w:val="DefaultParagraphFont"/>
    <w:rsid w:val="00050A30"/>
  </w:style>
  <w:style w:type="paragraph" w:customStyle="1" w:styleId="notep1">
    <w:name w:val="notep1"/>
    <w:basedOn w:val="Normal"/>
    <w:rsid w:val="00050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0A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0A30"/>
    <w:rPr>
      <w:rFonts w:ascii="Courier New" w:eastAsia="Times New Roman" w:hAnsi="Courier New" w:cs="Courier New"/>
      <w:sz w:val="20"/>
      <w:szCs w:val="20"/>
      <w:lang w:eastAsia="en-IN"/>
    </w:rPr>
  </w:style>
  <w:style w:type="paragraph" w:customStyle="1" w:styleId="titleinexample">
    <w:name w:val="titleinexample"/>
    <w:basedOn w:val="Normal"/>
    <w:rsid w:val="00050A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intable">
    <w:name w:val="titleintable"/>
    <w:basedOn w:val="Normal"/>
    <w:rsid w:val="00050A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infigure">
    <w:name w:val="titleinfigure"/>
    <w:basedOn w:val="Normal"/>
    <w:rsid w:val="00050A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40052">
      <w:bodyDiv w:val="1"/>
      <w:marLeft w:val="0"/>
      <w:marRight w:val="0"/>
      <w:marTop w:val="0"/>
      <w:marBottom w:val="0"/>
      <w:divBdr>
        <w:top w:val="none" w:sz="0" w:space="0" w:color="auto"/>
        <w:left w:val="none" w:sz="0" w:space="0" w:color="auto"/>
        <w:bottom w:val="none" w:sz="0" w:space="0" w:color="auto"/>
        <w:right w:val="none" w:sz="0" w:space="0" w:color="auto"/>
      </w:divBdr>
      <w:divsChild>
        <w:div w:id="1218589200">
          <w:marLeft w:val="0"/>
          <w:marRight w:val="0"/>
          <w:marTop w:val="0"/>
          <w:marBottom w:val="0"/>
          <w:divBdr>
            <w:top w:val="none" w:sz="0" w:space="0" w:color="auto"/>
            <w:left w:val="none" w:sz="0" w:space="0" w:color="auto"/>
            <w:bottom w:val="none" w:sz="0" w:space="0" w:color="auto"/>
            <w:right w:val="none" w:sz="0" w:space="0" w:color="auto"/>
          </w:divBdr>
          <w:divsChild>
            <w:div w:id="882594514">
              <w:marLeft w:val="0"/>
              <w:marRight w:val="0"/>
              <w:marTop w:val="150"/>
              <w:marBottom w:val="150"/>
              <w:divBdr>
                <w:top w:val="none" w:sz="0" w:space="0" w:color="auto"/>
                <w:left w:val="single" w:sz="18" w:space="26" w:color="1C59AA"/>
                <w:bottom w:val="none" w:sz="0" w:space="0" w:color="auto"/>
                <w:right w:val="none" w:sz="0" w:space="0" w:color="auto"/>
              </w:divBdr>
            </w:div>
            <w:div w:id="993531175">
              <w:marLeft w:val="0"/>
              <w:marRight w:val="0"/>
              <w:marTop w:val="0"/>
              <w:marBottom w:val="0"/>
              <w:divBdr>
                <w:top w:val="none" w:sz="0" w:space="0" w:color="auto"/>
                <w:left w:val="none" w:sz="0" w:space="0" w:color="auto"/>
                <w:bottom w:val="none" w:sz="0" w:space="0" w:color="auto"/>
                <w:right w:val="none" w:sz="0" w:space="0" w:color="auto"/>
              </w:divBdr>
              <w:divsChild>
                <w:div w:id="1766458250">
                  <w:marLeft w:val="0"/>
                  <w:marRight w:val="0"/>
                  <w:marTop w:val="150"/>
                  <w:marBottom w:val="150"/>
                  <w:divBdr>
                    <w:top w:val="none" w:sz="0" w:space="0" w:color="auto"/>
                    <w:left w:val="single" w:sz="18" w:space="26" w:color="1C59AA"/>
                    <w:bottom w:val="none" w:sz="0" w:space="0" w:color="auto"/>
                    <w:right w:val="none" w:sz="0" w:space="0" w:color="auto"/>
                  </w:divBdr>
                </w:div>
              </w:divsChild>
            </w:div>
            <w:div w:id="1767919560">
              <w:marLeft w:val="0"/>
              <w:marRight w:val="0"/>
              <w:marTop w:val="0"/>
              <w:marBottom w:val="0"/>
              <w:divBdr>
                <w:top w:val="none" w:sz="0" w:space="0" w:color="auto"/>
                <w:left w:val="none" w:sz="0" w:space="0" w:color="auto"/>
                <w:bottom w:val="none" w:sz="0" w:space="0" w:color="auto"/>
                <w:right w:val="none" w:sz="0" w:space="0" w:color="auto"/>
              </w:divBdr>
              <w:divsChild>
                <w:div w:id="208760610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095005632">
          <w:marLeft w:val="0"/>
          <w:marRight w:val="0"/>
          <w:marTop w:val="0"/>
          <w:marBottom w:val="0"/>
          <w:divBdr>
            <w:top w:val="none" w:sz="0" w:space="0" w:color="auto"/>
            <w:left w:val="none" w:sz="0" w:space="0" w:color="auto"/>
            <w:bottom w:val="none" w:sz="0" w:space="0" w:color="auto"/>
            <w:right w:val="none" w:sz="0" w:space="0" w:color="auto"/>
          </w:divBdr>
          <w:divsChild>
            <w:div w:id="809371387">
              <w:marLeft w:val="0"/>
              <w:marRight w:val="0"/>
              <w:marTop w:val="150"/>
              <w:marBottom w:val="150"/>
              <w:divBdr>
                <w:top w:val="none" w:sz="0" w:space="0" w:color="auto"/>
                <w:left w:val="single" w:sz="18" w:space="26" w:color="1C59AA"/>
                <w:bottom w:val="none" w:sz="0" w:space="0" w:color="auto"/>
                <w:right w:val="none" w:sz="0" w:space="0" w:color="auto"/>
              </w:divBdr>
            </w:div>
            <w:div w:id="1189030959">
              <w:marLeft w:val="0"/>
              <w:marRight w:val="0"/>
              <w:marTop w:val="0"/>
              <w:marBottom w:val="0"/>
              <w:divBdr>
                <w:top w:val="none" w:sz="0" w:space="0" w:color="auto"/>
                <w:left w:val="none" w:sz="0" w:space="0" w:color="auto"/>
                <w:bottom w:val="none" w:sz="0" w:space="0" w:color="auto"/>
                <w:right w:val="none" w:sz="0" w:space="0" w:color="auto"/>
              </w:divBdr>
              <w:divsChild>
                <w:div w:id="1393968647">
                  <w:marLeft w:val="0"/>
                  <w:marRight w:val="0"/>
                  <w:marTop w:val="150"/>
                  <w:marBottom w:val="150"/>
                  <w:divBdr>
                    <w:top w:val="none" w:sz="0" w:space="0" w:color="auto"/>
                    <w:left w:val="single" w:sz="18" w:space="26" w:color="1C59AA"/>
                    <w:bottom w:val="none" w:sz="0" w:space="0" w:color="auto"/>
                    <w:right w:val="none" w:sz="0" w:space="0" w:color="auto"/>
                  </w:divBdr>
                </w:div>
                <w:div w:id="546795563">
                  <w:marLeft w:val="0"/>
                  <w:marRight w:val="0"/>
                  <w:marTop w:val="0"/>
                  <w:marBottom w:val="0"/>
                  <w:divBdr>
                    <w:top w:val="none" w:sz="0" w:space="0" w:color="auto"/>
                    <w:left w:val="none" w:sz="0" w:space="0" w:color="auto"/>
                    <w:bottom w:val="none" w:sz="0" w:space="0" w:color="auto"/>
                    <w:right w:val="none" w:sz="0" w:space="0" w:color="auto"/>
                  </w:divBdr>
                </w:div>
                <w:div w:id="754590367">
                  <w:marLeft w:val="0"/>
                  <w:marRight w:val="0"/>
                  <w:marTop w:val="150"/>
                  <w:marBottom w:val="150"/>
                  <w:divBdr>
                    <w:top w:val="none" w:sz="0" w:space="0" w:color="auto"/>
                    <w:left w:val="single" w:sz="18" w:space="26" w:color="1C59AA"/>
                    <w:bottom w:val="none" w:sz="0" w:space="0" w:color="auto"/>
                    <w:right w:val="none" w:sz="0" w:space="0" w:color="auto"/>
                  </w:divBdr>
                </w:div>
              </w:divsChild>
            </w:div>
            <w:div w:id="349111309">
              <w:marLeft w:val="0"/>
              <w:marRight w:val="0"/>
              <w:marTop w:val="0"/>
              <w:marBottom w:val="0"/>
              <w:divBdr>
                <w:top w:val="none" w:sz="0" w:space="0" w:color="auto"/>
                <w:left w:val="none" w:sz="0" w:space="0" w:color="auto"/>
                <w:bottom w:val="none" w:sz="0" w:space="0" w:color="auto"/>
                <w:right w:val="none" w:sz="0" w:space="0" w:color="auto"/>
              </w:divBdr>
              <w:divsChild>
                <w:div w:id="408237297">
                  <w:marLeft w:val="0"/>
                  <w:marRight w:val="0"/>
                  <w:marTop w:val="150"/>
                  <w:marBottom w:val="150"/>
                  <w:divBdr>
                    <w:top w:val="none" w:sz="0" w:space="0" w:color="auto"/>
                    <w:left w:val="single" w:sz="18" w:space="26" w:color="1C59AA"/>
                    <w:bottom w:val="none" w:sz="0" w:space="0" w:color="auto"/>
                    <w:right w:val="none" w:sz="0" w:space="0" w:color="auto"/>
                  </w:divBdr>
                </w:div>
                <w:div w:id="1255936852">
                  <w:marLeft w:val="0"/>
                  <w:marRight w:val="0"/>
                  <w:marTop w:val="0"/>
                  <w:marBottom w:val="0"/>
                  <w:divBdr>
                    <w:top w:val="none" w:sz="0" w:space="0" w:color="auto"/>
                    <w:left w:val="none" w:sz="0" w:space="0" w:color="auto"/>
                    <w:bottom w:val="none" w:sz="0" w:space="0" w:color="auto"/>
                    <w:right w:val="none" w:sz="0" w:space="0" w:color="auto"/>
                  </w:divBdr>
                  <w:divsChild>
                    <w:div w:id="971714023">
                      <w:marLeft w:val="0"/>
                      <w:marRight w:val="0"/>
                      <w:marTop w:val="0"/>
                      <w:marBottom w:val="0"/>
                      <w:divBdr>
                        <w:top w:val="none" w:sz="0" w:space="0" w:color="auto"/>
                        <w:left w:val="none" w:sz="0" w:space="0" w:color="auto"/>
                        <w:bottom w:val="none" w:sz="0" w:space="0" w:color="auto"/>
                        <w:right w:val="none" w:sz="0" w:space="0" w:color="auto"/>
                      </w:divBdr>
                    </w:div>
                    <w:div w:id="300842842">
                      <w:marLeft w:val="0"/>
                      <w:marRight w:val="0"/>
                      <w:marTop w:val="150"/>
                      <w:marBottom w:val="150"/>
                      <w:divBdr>
                        <w:top w:val="none" w:sz="0" w:space="0" w:color="auto"/>
                        <w:left w:val="single" w:sz="18" w:space="26" w:color="1C59AA"/>
                        <w:bottom w:val="none" w:sz="0" w:space="0" w:color="auto"/>
                        <w:right w:val="none" w:sz="0" w:space="0" w:color="auto"/>
                      </w:divBdr>
                    </w:div>
                  </w:divsChild>
                </w:div>
                <w:div w:id="2024474912">
                  <w:marLeft w:val="0"/>
                  <w:marRight w:val="0"/>
                  <w:marTop w:val="0"/>
                  <w:marBottom w:val="0"/>
                  <w:divBdr>
                    <w:top w:val="none" w:sz="0" w:space="0" w:color="auto"/>
                    <w:left w:val="none" w:sz="0" w:space="0" w:color="auto"/>
                    <w:bottom w:val="none" w:sz="0" w:space="0" w:color="auto"/>
                    <w:right w:val="none" w:sz="0" w:space="0" w:color="auto"/>
                  </w:divBdr>
                  <w:divsChild>
                    <w:div w:id="20522837">
                      <w:marLeft w:val="0"/>
                      <w:marRight w:val="0"/>
                      <w:marTop w:val="0"/>
                      <w:marBottom w:val="0"/>
                      <w:divBdr>
                        <w:top w:val="none" w:sz="0" w:space="0" w:color="auto"/>
                        <w:left w:val="none" w:sz="0" w:space="0" w:color="auto"/>
                        <w:bottom w:val="none" w:sz="0" w:space="0" w:color="auto"/>
                        <w:right w:val="none" w:sz="0" w:space="0" w:color="auto"/>
                      </w:divBdr>
                    </w:div>
                    <w:div w:id="139466790">
                      <w:marLeft w:val="0"/>
                      <w:marRight w:val="0"/>
                      <w:marTop w:val="0"/>
                      <w:marBottom w:val="0"/>
                      <w:divBdr>
                        <w:top w:val="none" w:sz="0" w:space="0" w:color="auto"/>
                        <w:left w:val="none" w:sz="0" w:space="0" w:color="auto"/>
                        <w:bottom w:val="none" w:sz="0" w:space="0" w:color="auto"/>
                        <w:right w:val="none" w:sz="0" w:space="0" w:color="auto"/>
                      </w:divBdr>
                    </w:div>
                    <w:div w:id="2045403599">
                      <w:marLeft w:val="0"/>
                      <w:marRight w:val="0"/>
                      <w:marTop w:val="150"/>
                      <w:marBottom w:val="150"/>
                      <w:divBdr>
                        <w:top w:val="none" w:sz="0" w:space="0" w:color="auto"/>
                        <w:left w:val="single" w:sz="18" w:space="26" w:color="1C59AA"/>
                        <w:bottom w:val="none" w:sz="0" w:space="0" w:color="auto"/>
                        <w:right w:val="none" w:sz="0" w:space="0" w:color="auto"/>
                      </w:divBdr>
                    </w:div>
                  </w:divsChild>
                </w:div>
                <w:div w:id="55208251">
                  <w:marLeft w:val="0"/>
                  <w:marRight w:val="0"/>
                  <w:marTop w:val="0"/>
                  <w:marBottom w:val="0"/>
                  <w:divBdr>
                    <w:top w:val="none" w:sz="0" w:space="0" w:color="auto"/>
                    <w:left w:val="none" w:sz="0" w:space="0" w:color="auto"/>
                    <w:bottom w:val="none" w:sz="0" w:space="0" w:color="auto"/>
                    <w:right w:val="none" w:sz="0" w:space="0" w:color="auto"/>
                  </w:divBdr>
                  <w:divsChild>
                    <w:div w:id="362291550">
                      <w:marLeft w:val="0"/>
                      <w:marRight w:val="0"/>
                      <w:marTop w:val="0"/>
                      <w:marBottom w:val="0"/>
                      <w:divBdr>
                        <w:top w:val="none" w:sz="0" w:space="0" w:color="auto"/>
                        <w:left w:val="none" w:sz="0" w:space="0" w:color="auto"/>
                        <w:bottom w:val="none" w:sz="0" w:space="0" w:color="auto"/>
                        <w:right w:val="none" w:sz="0" w:space="0" w:color="auto"/>
                      </w:divBdr>
                    </w:div>
                    <w:div w:id="652955954">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830242438">
              <w:marLeft w:val="0"/>
              <w:marRight w:val="0"/>
              <w:marTop w:val="0"/>
              <w:marBottom w:val="0"/>
              <w:divBdr>
                <w:top w:val="none" w:sz="0" w:space="0" w:color="auto"/>
                <w:left w:val="none" w:sz="0" w:space="0" w:color="auto"/>
                <w:bottom w:val="none" w:sz="0" w:space="0" w:color="auto"/>
                <w:right w:val="none" w:sz="0" w:space="0" w:color="auto"/>
              </w:divBdr>
              <w:divsChild>
                <w:div w:id="276837785">
                  <w:marLeft w:val="0"/>
                  <w:marRight w:val="0"/>
                  <w:marTop w:val="150"/>
                  <w:marBottom w:val="150"/>
                  <w:divBdr>
                    <w:top w:val="none" w:sz="0" w:space="0" w:color="auto"/>
                    <w:left w:val="single" w:sz="18" w:space="26" w:color="1C59AA"/>
                    <w:bottom w:val="none" w:sz="0" w:space="0" w:color="auto"/>
                    <w:right w:val="none" w:sz="0" w:space="0" w:color="auto"/>
                  </w:divBdr>
                </w:div>
                <w:div w:id="130364102">
                  <w:marLeft w:val="0"/>
                  <w:marRight w:val="0"/>
                  <w:marTop w:val="150"/>
                  <w:marBottom w:val="150"/>
                  <w:divBdr>
                    <w:top w:val="none" w:sz="0" w:space="0" w:color="auto"/>
                    <w:left w:val="single" w:sz="18" w:space="26" w:color="1C59AA"/>
                    <w:bottom w:val="none" w:sz="0" w:space="0" w:color="auto"/>
                    <w:right w:val="none" w:sz="0" w:space="0" w:color="auto"/>
                  </w:divBdr>
                </w:div>
              </w:divsChild>
            </w:div>
            <w:div w:id="1380320697">
              <w:marLeft w:val="0"/>
              <w:marRight w:val="0"/>
              <w:marTop w:val="0"/>
              <w:marBottom w:val="0"/>
              <w:divBdr>
                <w:top w:val="none" w:sz="0" w:space="0" w:color="auto"/>
                <w:left w:val="none" w:sz="0" w:space="0" w:color="auto"/>
                <w:bottom w:val="none" w:sz="0" w:space="0" w:color="auto"/>
                <w:right w:val="none" w:sz="0" w:space="0" w:color="auto"/>
              </w:divBdr>
              <w:divsChild>
                <w:div w:id="1876192219">
                  <w:marLeft w:val="0"/>
                  <w:marRight w:val="0"/>
                  <w:marTop w:val="150"/>
                  <w:marBottom w:val="150"/>
                  <w:divBdr>
                    <w:top w:val="none" w:sz="0" w:space="0" w:color="auto"/>
                    <w:left w:val="single" w:sz="18" w:space="26" w:color="1C59AA"/>
                    <w:bottom w:val="none" w:sz="0" w:space="0" w:color="auto"/>
                    <w:right w:val="none" w:sz="0" w:space="0" w:color="auto"/>
                  </w:divBdr>
                </w:div>
              </w:divsChild>
            </w:div>
            <w:div w:id="228539094">
              <w:marLeft w:val="0"/>
              <w:marRight w:val="0"/>
              <w:marTop w:val="0"/>
              <w:marBottom w:val="0"/>
              <w:divBdr>
                <w:top w:val="none" w:sz="0" w:space="0" w:color="auto"/>
                <w:left w:val="none" w:sz="0" w:space="0" w:color="auto"/>
                <w:bottom w:val="none" w:sz="0" w:space="0" w:color="auto"/>
                <w:right w:val="none" w:sz="0" w:space="0" w:color="auto"/>
              </w:divBdr>
              <w:divsChild>
                <w:div w:id="290139847">
                  <w:marLeft w:val="0"/>
                  <w:marRight w:val="0"/>
                  <w:marTop w:val="150"/>
                  <w:marBottom w:val="150"/>
                  <w:divBdr>
                    <w:top w:val="none" w:sz="0" w:space="0" w:color="auto"/>
                    <w:left w:val="single" w:sz="18" w:space="26" w:color="1C59AA"/>
                    <w:bottom w:val="none" w:sz="0" w:space="0" w:color="auto"/>
                    <w:right w:val="none" w:sz="0" w:space="0" w:color="auto"/>
                  </w:divBdr>
                </w:div>
              </w:divsChild>
            </w:div>
            <w:div w:id="1057438220">
              <w:marLeft w:val="0"/>
              <w:marRight w:val="0"/>
              <w:marTop w:val="0"/>
              <w:marBottom w:val="0"/>
              <w:divBdr>
                <w:top w:val="none" w:sz="0" w:space="0" w:color="auto"/>
                <w:left w:val="none" w:sz="0" w:space="0" w:color="auto"/>
                <w:bottom w:val="none" w:sz="0" w:space="0" w:color="auto"/>
                <w:right w:val="none" w:sz="0" w:space="0" w:color="auto"/>
              </w:divBdr>
              <w:divsChild>
                <w:div w:id="204683153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758602578">
          <w:marLeft w:val="0"/>
          <w:marRight w:val="0"/>
          <w:marTop w:val="0"/>
          <w:marBottom w:val="0"/>
          <w:divBdr>
            <w:top w:val="none" w:sz="0" w:space="0" w:color="auto"/>
            <w:left w:val="none" w:sz="0" w:space="0" w:color="auto"/>
            <w:bottom w:val="none" w:sz="0" w:space="0" w:color="auto"/>
            <w:right w:val="none" w:sz="0" w:space="0" w:color="auto"/>
          </w:divBdr>
          <w:divsChild>
            <w:div w:id="850142521">
              <w:marLeft w:val="0"/>
              <w:marRight w:val="0"/>
              <w:marTop w:val="0"/>
              <w:marBottom w:val="0"/>
              <w:divBdr>
                <w:top w:val="none" w:sz="0" w:space="0" w:color="auto"/>
                <w:left w:val="none" w:sz="0" w:space="0" w:color="auto"/>
                <w:bottom w:val="none" w:sz="0" w:space="0" w:color="auto"/>
                <w:right w:val="none" w:sz="0" w:space="0" w:color="auto"/>
              </w:divBdr>
              <w:divsChild>
                <w:div w:id="105081987">
                  <w:marLeft w:val="0"/>
                  <w:marRight w:val="0"/>
                  <w:marTop w:val="150"/>
                  <w:marBottom w:val="150"/>
                  <w:divBdr>
                    <w:top w:val="none" w:sz="0" w:space="0" w:color="auto"/>
                    <w:left w:val="single" w:sz="18" w:space="26" w:color="1C59AA"/>
                    <w:bottom w:val="none" w:sz="0" w:space="0" w:color="auto"/>
                    <w:right w:val="none" w:sz="0" w:space="0" w:color="auto"/>
                  </w:divBdr>
                </w:div>
                <w:div w:id="1210454218">
                  <w:marLeft w:val="0"/>
                  <w:marRight w:val="0"/>
                  <w:marTop w:val="150"/>
                  <w:marBottom w:val="150"/>
                  <w:divBdr>
                    <w:top w:val="none" w:sz="0" w:space="0" w:color="auto"/>
                    <w:left w:val="single" w:sz="18" w:space="26" w:color="1C59AA"/>
                    <w:bottom w:val="none" w:sz="0" w:space="0" w:color="auto"/>
                    <w:right w:val="none" w:sz="0" w:space="0" w:color="auto"/>
                  </w:divBdr>
                </w:div>
              </w:divsChild>
            </w:div>
            <w:div w:id="1737319727">
              <w:marLeft w:val="0"/>
              <w:marRight w:val="0"/>
              <w:marTop w:val="0"/>
              <w:marBottom w:val="0"/>
              <w:divBdr>
                <w:top w:val="none" w:sz="0" w:space="0" w:color="auto"/>
                <w:left w:val="none" w:sz="0" w:space="0" w:color="auto"/>
                <w:bottom w:val="none" w:sz="0" w:space="0" w:color="auto"/>
                <w:right w:val="none" w:sz="0" w:space="0" w:color="auto"/>
              </w:divBdr>
              <w:divsChild>
                <w:div w:id="276833053">
                  <w:marLeft w:val="0"/>
                  <w:marRight w:val="0"/>
                  <w:marTop w:val="0"/>
                  <w:marBottom w:val="0"/>
                  <w:divBdr>
                    <w:top w:val="none" w:sz="0" w:space="0" w:color="auto"/>
                    <w:left w:val="none" w:sz="0" w:space="0" w:color="auto"/>
                    <w:bottom w:val="none" w:sz="0" w:space="0" w:color="auto"/>
                    <w:right w:val="none" w:sz="0" w:space="0" w:color="auto"/>
                  </w:divBdr>
                </w:div>
                <w:div w:id="1464732514">
                  <w:marLeft w:val="0"/>
                  <w:marRight w:val="0"/>
                  <w:marTop w:val="0"/>
                  <w:marBottom w:val="0"/>
                  <w:divBdr>
                    <w:top w:val="none" w:sz="0" w:space="0" w:color="auto"/>
                    <w:left w:val="none" w:sz="0" w:space="0" w:color="auto"/>
                    <w:bottom w:val="none" w:sz="0" w:space="0" w:color="auto"/>
                    <w:right w:val="none" w:sz="0" w:space="0" w:color="auto"/>
                  </w:divBdr>
                  <w:divsChild>
                    <w:div w:id="1889493028">
                      <w:marLeft w:val="0"/>
                      <w:marRight w:val="0"/>
                      <w:marTop w:val="150"/>
                      <w:marBottom w:val="150"/>
                      <w:divBdr>
                        <w:top w:val="none" w:sz="0" w:space="0" w:color="auto"/>
                        <w:left w:val="single" w:sz="18" w:space="26" w:color="1C59AA"/>
                        <w:bottom w:val="none" w:sz="0" w:space="0" w:color="auto"/>
                        <w:right w:val="none" w:sz="0" w:space="0" w:color="auto"/>
                      </w:divBdr>
                    </w:div>
                  </w:divsChild>
                </w:div>
                <w:div w:id="112289256">
                  <w:marLeft w:val="0"/>
                  <w:marRight w:val="0"/>
                  <w:marTop w:val="0"/>
                  <w:marBottom w:val="0"/>
                  <w:divBdr>
                    <w:top w:val="none" w:sz="0" w:space="0" w:color="auto"/>
                    <w:left w:val="none" w:sz="0" w:space="0" w:color="auto"/>
                    <w:bottom w:val="none" w:sz="0" w:space="0" w:color="auto"/>
                    <w:right w:val="none" w:sz="0" w:space="0" w:color="auto"/>
                  </w:divBdr>
                </w:div>
                <w:div w:id="299893723">
                  <w:marLeft w:val="0"/>
                  <w:marRight w:val="0"/>
                  <w:marTop w:val="0"/>
                  <w:marBottom w:val="0"/>
                  <w:divBdr>
                    <w:top w:val="none" w:sz="0" w:space="0" w:color="auto"/>
                    <w:left w:val="none" w:sz="0" w:space="0" w:color="auto"/>
                    <w:bottom w:val="none" w:sz="0" w:space="0" w:color="auto"/>
                    <w:right w:val="none" w:sz="0" w:space="0" w:color="auto"/>
                  </w:divBdr>
                  <w:divsChild>
                    <w:div w:id="197640067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49391687">
              <w:marLeft w:val="0"/>
              <w:marRight w:val="0"/>
              <w:marTop w:val="0"/>
              <w:marBottom w:val="0"/>
              <w:divBdr>
                <w:top w:val="none" w:sz="0" w:space="0" w:color="auto"/>
                <w:left w:val="none" w:sz="0" w:space="0" w:color="auto"/>
                <w:bottom w:val="none" w:sz="0" w:space="0" w:color="auto"/>
                <w:right w:val="none" w:sz="0" w:space="0" w:color="auto"/>
              </w:divBdr>
              <w:divsChild>
                <w:div w:id="1386221459">
                  <w:marLeft w:val="0"/>
                  <w:marRight w:val="0"/>
                  <w:marTop w:val="150"/>
                  <w:marBottom w:val="150"/>
                  <w:divBdr>
                    <w:top w:val="none" w:sz="0" w:space="0" w:color="auto"/>
                    <w:left w:val="single" w:sz="18" w:space="26" w:color="1C59AA"/>
                    <w:bottom w:val="none" w:sz="0" w:space="0" w:color="auto"/>
                    <w:right w:val="none" w:sz="0" w:space="0" w:color="auto"/>
                  </w:divBdr>
                </w:div>
              </w:divsChild>
            </w:div>
            <w:div w:id="1433551745">
              <w:marLeft w:val="0"/>
              <w:marRight w:val="0"/>
              <w:marTop w:val="0"/>
              <w:marBottom w:val="0"/>
              <w:divBdr>
                <w:top w:val="none" w:sz="0" w:space="0" w:color="auto"/>
                <w:left w:val="none" w:sz="0" w:space="0" w:color="auto"/>
                <w:bottom w:val="none" w:sz="0" w:space="0" w:color="auto"/>
                <w:right w:val="none" w:sz="0" w:space="0" w:color="auto"/>
              </w:divBdr>
              <w:divsChild>
                <w:div w:id="139618190">
                  <w:marLeft w:val="0"/>
                  <w:marRight w:val="0"/>
                  <w:marTop w:val="150"/>
                  <w:marBottom w:val="150"/>
                  <w:divBdr>
                    <w:top w:val="none" w:sz="0" w:space="0" w:color="auto"/>
                    <w:left w:val="single" w:sz="18" w:space="26" w:color="1C59AA"/>
                    <w:bottom w:val="none" w:sz="0" w:space="0" w:color="auto"/>
                    <w:right w:val="none" w:sz="0" w:space="0" w:color="auto"/>
                  </w:divBdr>
                </w:div>
              </w:divsChild>
            </w:div>
            <w:div w:id="166211141">
              <w:marLeft w:val="0"/>
              <w:marRight w:val="0"/>
              <w:marTop w:val="0"/>
              <w:marBottom w:val="0"/>
              <w:divBdr>
                <w:top w:val="none" w:sz="0" w:space="0" w:color="auto"/>
                <w:left w:val="none" w:sz="0" w:space="0" w:color="auto"/>
                <w:bottom w:val="none" w:sz="0" w:space="0" w:color="auto"/>
                <w:right w:val="none" w:sz="0" w:space="0" w:color="auto"/>
              </w:divBdr>
              <w:divsChild>
                <w:div w:id="1412965762">
                  <w:marLeft w:val="0"/>
                  <w:marRight w:val="0"/>
                  <w:marTop w:val="0"/>
                  <w:marBottom w:val="0"/>
                  <w:divBdr>
                    <w:top w:val="none" w:sz="0" w:space="0" w:color="auto"/>
                    <w:left w:val="none" w:sz="0" w:space="0" w:color="auto"/>
                    <w:bottom w:val="none" w:sz="0" w:space="0" w:color="auto"/>
                    <w:right w:val="none" w:sz="0" w:space="0" w:color="auto"/>
                  </w:divBdr>
                </w:div>
                <w:div w:id="1843544732">
                  <w:marLeft w:val="0"/>
                  <w:marRight w:val="0"/>
                  <w:marTop w:val="0"/>
                  <w:marBottom w:val="0"/>
                  <w:divBdr>
                    <w:top w:val="none" w:sz="0" w:space="0" w:color="auto"/>
                    <w:left w:val="none" w:sz="0" w:space="0" w:color="auto"/>
                    <w:bottom w:val="none" w:sz="0" w:space="0" w:color="auto"/>
                    <w:right w:val="none" w:sz="0" w:space="0" w:color="auto"/>
                  </w:divBdr>
                </w:div>
                <w:div w:id="189669627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138452698">
          <w:marLeft w:val="0"/>
          <w:marRight w:val="0"/>
          <w:marTop w:val="0"/>
          <w:marBottom w:val="0"/>
          <w:divBdr>
            <w:top w:val="none" w:sz="0" w:space="0" w:color="auto"/>
            <w:left w:val="none" w:sz="0" w:space="0" w:color="auto"/>
            <w:bottom w:val="none" w:sz="0" w:space="0" w:color="auto"/>
            <w:right w:val="none" w:sz="0" w:space="0" w:color="auto"/>
          </w:divBdr>
          <w:divsChild>
            <w:div w:id="2143502479">
              <w:marLeft w:val="0"/>
              <w:marRight w:val="0"/>
              <w:marTop w:val="0"/>
              <w:marBottom w:val="0"/>
              <w:divBdr>
                <w:top w:val="none" w:sz="0" w:space="0" w:color="auto"/>
                <w:left w:val="none" w:sz="0" w:space="0" w:color="auto"/>
                <w:bottom w:val="none" w:sz="0" w:space="0" w:color="auto"/>
                <w:right w:val="none" w:sz="0" w:space="0" w:color="auto"/>
              </w:divBdr>
              <w:divsChild>
                <w:div w:id="1995790687">
                  <w:marLeft w:val="0"/>
                  <w:marRight w:val="0"/>
                  <w:marTop w:val="0"/>
                  <w:marBottom w:val="0"/>
                  <w:divBdr>
                    <w:top w:val="none" w:sz="0" w:space="0" w:color="auto"/>
                    <w:left w:val="none" w:sz="0" w:space="0" w:color="auto"/>
                    <w:bottom w:val="none" w:sz="0" w:space="0" w:color="auto"/>
                    <w:right w:val="none" w:sz="0" w:space="0" w:color="auto"/>
                  </w:divBdr>
                </w:div>
                <w:div w:id="592516835">
                  <w:marLeft w:val="0"/>
                  <w:marRight w:val="0"/>
                  <w:marTop w:val="0"/>
                  <w:marBottom w:val="0"/>
                  <w:divBdr>
                    <w:top w:val="none" w:sz="0" w:space="0" w:color="auto"/>
                    <w:left w:val="none" w:sz="0" w:space="0" w:color="auto"/>
                    <w:bottom w:val="none" w:sz="0" w:space="0" w:color="auto"/>
                    <w:right w:val="none" w:sz="0" w:space="0" w:color="auto"/>
                  </w:divBdr>
                  <w:divsChild>
                    <w:div w:id="2013870678">
                      <w:marLeft w:val="0"/>
                      <w:marRight w:val="0"/>
                      <w:marTop w:val="0"/>
                      <w:marBottom w:val="0"/>
                      <w:divBdr>
                        <w:top w:val="none" w:sz="0" w:space="0" w:color="auto"/>
                        <w:left w:val="none" w:sz="0" w:space="0" w:color="auto"/>
                        <w:bottom w:val="none" w:sz="0" w:space="0" w:color="auto"/>
                        <w:right w:val="none" w:sz="0" w:space="0" w:color="auto"/>
                      </w:divBdr>
                    </w:div>
                    <w:div w:id="469521275">
                      <w:marLeft w:val="0"/>
                      <w:marRight w:val="0"/>
                      <w:marTop w:val="0"/>
                      <w:marBottom w:val="0"/>
                      <w:divBdr>
                        <w:top w:val="none" w:sz="0" w:space="0" w:color="auto"/>
                        <w:left w:val="none" w:sz="0" w:space="0" w:color="auto"/>
                        <w:bottom w:val="none" w:sz="0" w:space="0" w:color="auto"/>
                        <w:right w:val="none" w:sz="0" w:space="0" w:color="auto"/>
                      </w:divBdr>
                    </w:div>
                    <w:div w:id="1543593244">
                      <w:marLeft w:val="0"/>
                      <w:marRight w:val="0"/>
                      <w:marTop w:val="0"/>
                      <w:marBottom w:val="0"/>
                      <w:divBdr>
                        <w:top w:val="none" w:sz="0" w:space="0" w:color="auto"/>
                        <w:left w:val="none" w:sz="0" w:space="0" w:color="auto"/>
                        <w:bottom w:val="none" w:sz="0" w:space="0" w:color="auto"/>
                        <w:right w:val="none" w:sz="0" w:space="0" w:color="auto"/>
                      </w:divBdr>
                      <w:divsChild>
                        <w:div w:id="1739396707">
                          <w:marLeft w:val="0"/>
                          <w:marRight w:val="0"/>
                          <w:marTop w:val="0"/>
                          <w:marBottom w:val="0"/>
                          <w:divBdr>
                            <w:top w:val="none" w:sz="0" w:space="0" w:color="auto"/>
                            <w:left w:val="none" w:sz="0" w:space="0" w:color="auto"/>
                            <w:bottom w:val="none" w:sz="0" w:space="0" w:color="auto"/>
                            <w:right w:val="none" w:sz="0" w:space="0" w:color="auto"/>
                          </w:divBdr>
                        </w:div>
                        <w:div w:id="132962709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806239309">
                  <w:marLeft w:val="0"/>
                  <w:marRight w:val="0"/>
                  <w:marTop w:val="0"/>
                  <w:marBottom w:val="0"/>
                  <w:divBdr>
                    <w:top w:val="none" w:sz="0" w:space="0" w:color="auto"/>
                    <w:left w:val="none" w:sz="0" w:space="0" w:color="auto"/>
                    <w:bottom w:val="none" w:sz="0" w:space="0" w:color="auto"/>
                    <w:right w:val="none" w:sz="0" w:space="0" w:color="auto"/>
                  </w:divBdr>
                  <w:divsChild>
                    <w:div w:id="140267862">
                      <w:marLeft w:val="0"/>
                      <w:marRight w:val="0"/>
                      <w:marTop w:val="150"/>
                      <w:marBottom w:val="150"/>
                      <w:divBdr>
                        <w:top w:val="none" w:sz="0" w:space="0" w:color="auto"/>
                        <w:left w:val="single" w:sz="18" w:space="26" w:color="1C59AA"/>
                        <w:bottom w:val="none" w:sz="0" w:space="0" w:color="auto"/>
                        <w:right w:val="none" w:sz="0" w:space="0" w:color="auto"/>
                      </w:divBdr>
                    </w:div>
                  </w:divsChild>
                </w:div>
                <w:div w:id="756368096">
                  <w:marLeft w:val="0"/>
                  <w:marRight w:val="0"/>
                  <w:marTop w:val="0"/>
                  <w:marBottom w:val="0"/>
                  <w:divBdr>
                    <w:top w:val="none" w:sz="0" w:space="0" w:color="auto"/>
                    <w:left w:val="none" w:sz="0" w:space="0" w:color="auto"/>
                    <w:bottom w:val="none" w:sz="0" w:space="0" w:color="auto"/>
                    <w:right w:val="none" w:sz="0" w:space="0" w:color="auto"/>
                  </w:divBdr>
                  <w:divsChild>
                    <w:div w:id="1903565013">
                      <w:marLeft w:val="0"/>
                      <w:marRight w:val="0"/>
                      <w:marTop w:val="0"/>
                      <w:marBottom w:val="0"/>
                      <w:divBdr>
                        <w:top w:val="none" w:sz="0" w:space="0" w:color="auto"/>
                        <w:left w:val="none" w:sz="0" w:space="0" w:color="auto"/>
                        <w:bottom w:val="none" w:sz="0" w:space="0" w:color="auto"/>
                        <w:right w:val="none" w:sz="0" w:space="0" w:color="auto"/>
                      </w:divBdr>
                    </w:div>
                  </w:divsChild>
                </w:div>
                <w:div w:id="1394618228">
                  <w:marLeft w:val="0"/>
                  <w:marRight w:val="0"/>
                  <w:marTop w:val="0"/>
                  <w:marBottom w:val="0"/>
                  <w:divBdr>
                    <w:top w:val="none" w:sz="0" w:space="0" w:color="auto"/>
                    <w:left w:val="none" w:sz="0" w:space="0" w:color="auto"/>
                    <w:bottom w:val="none" w:sz="0" w:space="0" w:color="auto"/>
                    <w:right w:val="none" w:sz="0" w:space="0" w:color="auto"/>
                  </w:divBdr>
                  <w:divsChild>
                    <w:div w:id="583302337">
                      <w:marLeft w:val="0"/>
                      <w:marRight w:val="0"/>
                      <w:marTop w:val="0"/>
                      <w:marBottom w:val="0"/>
                      <w:divBdr>
                        <w:top w:val="none" w:sz="0" w:space="0" w:color="auto"/>
                        <w:left w:val="none" w:sz="0" w:space="0" w:color="auto"/>
                        <w:bottom w:val="none" w:sz="0" w:space="0" w:color="auto"/>
                        <w:right w:val="none" w:sz="0" w:space="0" w:color="auto"/>
                      </w:divBdr>
                    </w:div>
                    <w:div w:id="415787221">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247235">
              <w:marLeft w:val="0"/>
              <w:marRight w:val="0"/>
              <w:marTop w:val="0"/>
              <w:marBottom w:val="0"/>
              <w:divBdr>
                <w:top w:val="none" w:sz="0" w:space="0" w:color="auto"/>
                <w:left w:val="none" w:sz="0" w:space="0" w:color="auto"/>
                <w:bottom w:val="none" w:sz="0" w:space="0" w:color="auto"/>
                <w:right w:val="none" w:sz="0" w:space="0" w:color="auto"/>
              </w:divBdr>
              <w:divsChild>
                <w:div w:id="938484611">
                  <w:marLeft w:val="0"/>
                  <w:marRight w:val="0"/>
                  <w:marTop w:val="0"/>
                  <w:marBottom w:val="0"/>
                  <w:divBdr>
                    <w:top w:val="none" w:sz="0" w:space="0" w:color="auto"/>
                    <w:left w:val="none" w:sz="0" w:space="0" w:color="auto"/>
                    <w:bottom w:val="none" w:sz="0" w:space="0" w:color="auto"/>
                    <w:right w:val="none" w:sz="0" w:space="0" w:color="auto"/>
                  </w:divBdr>
                  <w:divsChild>
                    <w:div w:id="1037966976">
                      <w:marLeft w:val="0"/>
                      <w:marRight w:val="0"/>
                      <w:marTop w:val="150"/>
                      <w:marBottom w:val="150"/>
                      <w:divBdr>
                        <w:top w:val="none" w:sz="0" w:space="0" w:color="auto"/>
                        <w:left w:val="single" w:sz="18" w:space="26" w:color="1C59AA"/>
                        <w:bottom w:val="none" w:sz="0" w:space="0" w:color="auto"/>
                        <w:right w:val="none" w:sz="0" w:space="0" w:color="auto"/>
                      </w:divBdr>
                    </w:div>
                  </w:divsChild>
                </w:div>
                <w:div w:id="1401252184">
                  <w:marLeft w:val="0"/>
                  <w:marRight w:val="0"/>
                  <w:marTop w:val="0"/>
                  <w:marBottom w:val="0"/>
                  <w:divBdr>
                    <w:top w:val="none" w:sz="0" w:space="0" w:color="auto"/>
                    <w:left w:val="none" w:sz="0" w:space="0" w:color="auto"/>
                    <w:bottom w:val="none" w:sz="0" w:space="0" w:color="auto"/>
                    <w:right w:val="none" w:sz="0" w:space="0" w:color="auto"/>
                  </w:divBdr>
                  <w:divsChild>
                    <w:div w:id="203584246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0070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cd/E11882_01/server.112/e40540/glossary.htm" TargetMode="External"/><Relationship Id="rId21" Type="http://schemas.openxmlformats.org/officeDocument/2006/relationships/hyperlink" Target="https://docs.oracle.com/cd/E11882_01/server.112/e40540/cncptdev.htm" TargetMode="External"/><Relationship Id="rId42" Type="http://schemas.openxmlformats.org/officeDocument/2006/relationships/hyperlink" Target="https://docs.oracle.com/cd/E11882_01/server.112/e40540/glossary.htm" TargetMode="External"/><Relationship Id="rId63" Type="http://schemas.openxmlformats.org/officeDocument/2006/relationships/hyperlink" Target="https://docs.oracle.com/cd/E11882_01/server.112/e40540/glossary.htm" TargetMode="External"/><Relationship Id="rId84" Type="http://schemas.openxmlformats.org/officeDocument/2006/relationships/hyperlink" Target="https://docs.oracle.com/cd/E11882_01/server.112/e40540/sqllangu.htm" TargetMode="External"/><Relationship Id="rId138" Type="http://schemas.openxmlformats.org/officeDocument/2006/relationships/hyperlink" Target="https://docs.oracle.com/cd/E11882_01/server.112/e41573/optimops.htm" TargetMode="External"/><Relationship Id="rId107" Type="http://schemas.openxmlformats.org/officeDocument/2006/relationships/hyperlink" Target="https://docs.oracle.com/cd/E11882_01/server.112/e40540/sqllangu.htm" TargetMode="External"/><Relationship Id="rId11" Type="http://schemas.openxmlformats.org/officeDocument/2006/relationships/hyperlink" Target="https://docs.oracle.com/cd/E11882_01/server.112/e40540/srvrside.htm" TargetMode="External"/><Relationship Id="rId32" Type="http://schemas.openxmlformats.org/officeDocument/2006/relationships/hyperlink" Target="https://docs.oracle.com/cd/E11882_01/server.112/e40540/glossary.htm" TargetMode="External"/><Relationship Id="rId53" Type="http://schemas.openxmlformats.org/officeDocument/2006/relationships/hyperlink" Target="https://docs.oracle.com/cd/E11882_01/server.112/e40540/glossary.htm" TargetMode="External"/><Relationship Id="rId74" Type="http://schemas.openxmlformats.org/officeDocument/2006/relationships/hyperlink" Target="https://docs.oracle.com/cd/E11882_01/server.112/e40540/cncptdev.htm" TargetMode="External"/><Relationship Id="rId128" Type="http://schemas.openxmlformats.org/officeDocument/2006/relationships/hyperlink" Target="https://docs.oracle.com/cd/E11882_01/server.112/e40540/glossary.htm" TargetMode="External"/><Relationship Id="rId149" Type="http://schemas.openxmlformats.org/officeDocument/2006/relationships/hyperlink" Target="https://docs.oracle.com/cd/E11882_01/server.112/e40540/glossary.htm" TargetMode="External"/><Relationship Id="rId5" Type="http://schemas.openxmlformats.org/officeDocument/2006/relationships/hyperlink" Target="https://docs.oracle.com/cd/E11882_01/server.112/e40540/glossary.htm" TargetMode="External"/><Relationship Id="rId95" Type="http://schemas.openxmlformats.org/officeDocument/2006/relationships/hyperlink" Target="https://docs.oracle.com/cd/E11882_01/server.112/e40540/tablecls.htm" TargetMode="External"/><Relationship Id="rId22" Type="http://schemas.openxmlformats.org/officeDocument/2006/relationships/hyperlink" Target="https://docs.oracle.com/cd/E11882_01/server.112/e40540/sqllangu.htm" TargetMode="External"/><Relationship Id="rId27" Type="http://schemas.openxmlformats.org/officeDocument/2006/relationships/hyperlink" Target="https://docs.oracle.com/cd/E11882_01/server.112/e40540/sqllangu.htm" TargetMode="External"/><Relationship Id="rId43" Type="http://schemas.openxmlformats.org/officeDocument/2006/relationships/hyperlink" Target="https://docs.oracle.com/cd/E11882_01/server.112/e40540/sqllangu.htm" TargetMode="External"/><Relationship Id="rId48" Type="http://schemas.openxmlformats.org/officeDocument/2006/relationships/hyperlink" Target="https://docs.oracle.com/cd/E11882_01/server.112/e40540/glossary.htm" TargetMode="External"/><Relationship Id="rId64" Type="http://schemas.openxmlformats.org/officeDocument/2006/relationships/hyperlink" Target="https://docs.oracle.com/cd/E11882_01/server.112/e40540/transact.htm" TargetMode="External"/><Relationship Id="rId69" Type="http://schemas.openxmlformats.org/officeDocument/2006/relationships/hyperlink" Target="https://docs.oracle.com/cd/E11882_01/server.112/e41084/statements_1001.htm" TargetMode="External"/><Relationship Id="rId113" Type="http://schemas.openxmlformats.org/officeDocument/2006/relationships/image" Target="media/image3.gif"/><Relationship Id="rId118" Type="http://schemas.openxmlformats.org/officeDocument/2006/relationships/hyperlink" Target="https://docs.oracle.com/cd/E11882_01/server.112/e40540/glossary.htm" TargetMode="External"/><Relationship Id="rId134" Type="http://schemas.openxmlformats.org/officeDocument/2006/relationships/hyperlink" Target="https://docs.oracle.com/cd/E11882_01/server.112/e40540/memory.htm" TargetMode="External"/><Relationship Id="rId139" Type="http://schemas.openxmlformats.org/officeDocument/2006/relationships/hyperlink" Target="https://docs.oracle.com/cd/E11882_01/server.112/e40540/sqllangu.htm" TargetMode="External"/><Relationship Id="rId80" Type="http://schemas.openxmlformats.org/officeDocument/2006/relationships/hyperlink" Target="https://docs.oracle.com/cd/E11882_01/server.112/e40540/sqllangu.htm" TargetMode="External"/><Relationship Id="rId85" Type="http://schemas.openxmlformats.org/officeDocument/2006/relationships/hyperlink" Target="https://docs.oracle.com/cd/E11882_01/server.112/e40540/schemaob.htm" TargetMode="External"/><Relationship Id="rId150" Type="http://schemas.openxmlformats.org/officeDocument/2006/relationships/hyperlink" Target="https://docs.oracle.com/cd/E11882_01/server.112/e40540/glossary.htm" TargetMode="External"/><Relationship Id="rId155" Type="http://schemas.openxmlformats.org/officeDocument/2006/relationships/theme" Target="theme/theme1.xml"/><Relationship Id="rId12" Type="http://schemas.openxmlformats.org/officeDocument/2006/relationships/hyperlink" Target="https://docs.oracle.com/cd/E11882_01/server.112/e40540/cncptdev.htm" TargetMode="External"/><Relationship Id="rId17" Type="http://schemas.openxmlformats.org/officeDocument/2006/relationships/hyperlink" Target="https://docs.oracle.com/cd/E11882_01/server.112/e40540/glossary.htm" TargetMode="External"/><Relationship Id="rId33" Type="http://schemas.openxmlformats.org/officeDocument/2006/relationships/hyperlink" Target="https://docs.oracle.com/cd/E11882_01/server.112/e40540/sqllangu.htm" TargetMode="External"/><Relationship Id="rId38" Type="http://schemas.openxmlformats.org/officeDocument/2006/relationships/hyperlink" Target="https://docs.oracle.com/cd/E11882_01/server.112/e41084/statements_1001.htm" TargetMode="External"/><Relationship Id="rId59" Type="http://schemas.openxmlformats.org/officeDocument/2006/relationships/hyperlink" Target="https://docs.oracle.com/cd/E11882_01/server.112/e40540/glossary.htm" TargetMode="External"/><Relationship Id="rId103" Type="http://schemas.openxmlformats.org/officeDocument/2006/relationships/hyperlink" Target="https://docs.oracle.com/cd/E11882_01/server.112/e40540/sqllangu.htm" TargetMode="External"/><Relationship Id="rId108" Type="http://schemas.openxmlformats.org/officeDocument/2006/relationships/hyperlink" Target="https://docs.oracle.com/cd/E11882_01/server.112/e40540/glossary.htm" TargetMode="External"/><Relationship Id="rId124" Type="http://schemas.openxmlformats.org/officeDocument/2006/relationships/hyperlink" Target="https://docs.oracle.com/cd/E11882_01/server.112/e40540/glossary.htm" TargetMode="External"/><Relationship Id="rId129" Type="http://schemas.openxmlformats.org/officeDocument/2006/relationships/hyperlink" Target="https://docs.oracle.com/cd/E11882_01/server.112/e40540/consist.htm" TargetMode="External"/><Relationship Id="rId54" Type="http://schemas.openxmlformats.org/officeDocument/2006/relationships/hyperlink" Target="https://docs.oracle.com/cd/E11882_01/server.112/e40540/sqllangu.htm" TargetMode="External"/><Relationship Id="rId70" Type="http://schemas.openxmlformats.org/officeDocument/2006/relationships/hyperlink" Target="https://docs.oracle.com/cd/E11882_01/server.112/e40540/glossary.htm" TargetMode="External"/><Relationship Id="rId75" Type="http://schemas.openxmlformats.org/officeDocument/2006/relationships/hyperlink" Target="https://docs.oracle.com/cd/E11882_01/server.112/e40540/glossary.htm" TargetMode="External"/><Relationship Id="rId91" Type="http://schemas.openxmlformats.org/officeDocument/2006/relationships/hyperlink" Target="https://docs.oracle.com/cd/E11882_01/server.112/e40540/logical.htm" TargetMode="External"/><Relationship Id="rId96" Type="http://schemas.openxmlformats.org/officeDocument/2006/relationships/hyperlink" Target="https://docs.oracle.com/cd/E11882_01/server.112/e40540/tablecls.htm" TargetMode="External"/><Relationship Id="rId140" Type="http://schemas.openxmlformats.org/officeDocument/2006/relationships/hyperlink" Target="https://docs.oracle.com/cd/E11882_01/server.112/e40540/sqllangu.htm" TargetMode="External"/><Relationship Id="rId145" Type="http://schemas.openxmlformats.org/officeDocument/2006/relationships/hyperlink" Target="https://docs.oracle.com/cd/E11882_01/server.112/e40540/indexiot.htm" TargetMode="External"/><Relationship Id="rId1" Type="http://schemas.openxmlformats.org/officeDocument/2006/relationships/numbering" Target="numbering.xml"/><Relationship Id="rId6" Type="http://schemas.openxmlformats.org/officeDocument/2006/relationships/hyperlink" Target="https://docs.oracle.com/cd/E11882_01/server.112/e40540/sqllangu.htm" TargetMode="External"/><Relationship Id="rId23" Type="http://schemas.openxmlformats.org/officeDocument/2006/relationships/hyperlink" Target="https://docs.oracle.com/cd/E11882_01/server.112/e40540/sqllangu.htm" TargetMode="External"/><Relationship Id="rId28" Type="http://schemas.openxmlformats.org/officeDocument/2006/relationships/hyperlink" Target="https://docs.oracle.com/cd/E11882_01/server.112/e40540/glossary.htm" TargetMode="External"/><Relationship Id="rId49" Type="http://schemas.openxmlformats.org/officeDocument/2006/relationships/hyperlink" Target="https://docs.oracle.com/cd/E11882_01/server.112/e40540/sqllangu.htm" TargetMode="External"/><Relationship Id="rId114" Type="http://schemas.openxmlformats.org/officeDocument/2006/relationships/hyperlink" Target="https://docs.oracle.com/cd/E11882_01/server.112/e40540/img_text/cncpt250.htm" TargetMode="External"/><Relationship Id="rId119" Type="http://schemas.openxmlformats.org/officeDocument/2006/relationships/hyperlink" Target="https://docs.oracle.com/cd/E11882_01/server.112/e40540/sqllangu.htm" TargetMode="External"/><Relationship Id="rId44" Type="http://schemas.openxmlformats.org/officeDocument/2006/relationships/hyperlink" Target="https://docs.oracle.com/cd/E11882_01/server.112/e40540/glossary.htm" TargetMode="External"/><Relationship Id="rId60" Type="http://schemas.openxmlformats.org/officeDocument/2006/relationships/hyperlink" Target="https://docs.oracle.com/cd/E11882_01/server.112/e41084/queries006.htm" TargetMode="External"/><Relationship Id="rId65" Type="http://schemas.openxmlformats.org/officeDocument/2006/relationships/hyperlink" Target="https://docs.oracle.com/cd/E11882_01/server.112/e40540/datainte.htm" TargetMode="External"/><Relationship Id="rId81" Type="http://schemas.openxmlformats.org/officeDocument/2006/relationships/image" Target="media/image2.gif"/><Relationship Id="rId86" Type="http://schemas.openxmlformats.org/officeDocument/2006/relationships/hyperlink" Target="https://docs.oracle.com/cd/E11882_01/server.112/e40540/sqllangu.htm" TargetMode="External"/><Relationship Id="rId130" Type="http://schemas.openxmlformats.org/officeDocument/2006/relationships/hyperlink" Target="https://docs.oracle.com/cd/E11882_01/server.112/e40540/sqllangu.htm" TargetMode="External"/><Relationship Id="rId135" Type="http://schemas.openxmlformats.org/officeDocument/2006/relationships/hyperlink" Target="https://docs.oracle.com/cd/E11882_01/server.112/e40540/memory.htm" TargetMode="External"/><Relationship Id="rId151" Type="http://schemas.openxmlformats.org/officeDocument/2006/relationships/hyperlink" Target="https://docs.oracle.com/cd/E11882_01/server.112/e40540/glossary.htm" TargetMode="External"/><Relationship Id="rId13" Type="http://schemas.openxmlformats.org/officeDocument/2006/relationships/hyperlink" Target="https://docs.oracle.com/cd/E11882_01/server.112/e40540/glossary.htm" TargetMode="External"/><Relationship Id="rId18" Type="http://schemas.openxmlformats.org/officeDocument/2006/relationships/hyperlink" Target="https://docs.oracle.com/cd/E11882_01/server.112/e41084/ap_standard_sql.htm" TargetMode="External"/><Relationship Id="rId39" Type="http://schemas.openxmlformats.org/officeDocument/2006/relationships/hyperlink" Target="https://docs.oracle.com/cd/E11882_01/server.112/e40540/glossary.htm" TargetMode="External"/><Relationship Id="rId109" Type="http://schemas.openxmlformats.org/officeDocument/2006/relationships/hyperlink" Target="https://docs.oracle.com/cd/E11882_01/server.112/e40540/sqllangu.htm" TargetMode="External"/><Relationship Id="rId34" Type="http://schemas.openxmlformats.org/officeDocument/2006/relationships/hyperlink" Target="https://docs.oracle.com/cd/E11882_01/server.112/e40540/sqllangu.htm" TargetMode="External"/><Relationship Id="rId50" Type="http://schemas.openxmlformats.org/officeDocument/2006/relationships/hyperlink" Target="https://docs.oracle.com/cd/E11882_01/server.112/e40540/glossary.htm" TargetMode="External"/><Relationship Id="rId55" Type="http://schemas.openxmlformats.org/officeDocument/2006/relationships/hyperlink" Target="https://docs.oracle.com/cd/E11882_01/server.112/e40540/sqllangu.htm" TargetMode="External"/><Relationship Id="rId76" Type="http://schemas.openxmlformats.org/officeDocument/2006/relationships/hyperlink" Target="https://docs.oracle.com/cd/E11882_01/server.112/e40540/glossary.htm" TargetMode="External"/><Relationship Id="rId97" Type="http://schemas.openxmlformats.org/officeDocument/2006/relationships/hyperlink" Target="https://docs.oracle.com/cd/E11882_01/server.112/e40540/glossary.htm" TargetMode="External"/><Relationship Id="rId104" Type="http://schemas.openxmlformats.org/officeDocument/2006/relationships/hyperlink" Target="https://docs.oracle.com/cd/E11882_01/server.112/e40540/sqllangu.htm" TargetMode="External"/><Relationship Id="rId120" Type="http://schemas.openxmlformats.org/officeDocument/2006/relationships/hyperlink" Target="https://docs.oracle.com/cd/E11882_01/server.112/e40540/sqllangu.htm" TargetMode="External"/><Relationship Id="rId125" Type="http://schemas.openxmlformats.org/officeDocument/2006/relationships/hyperlink" Target="https://docs.oracle.com/cd/E11882_01/server.112/e40540/glossary.htm" TargetMode="External"/><Relationship Id="rId141" Type="http://schemas.openxmlformats.org/officeDocument/2006/relationships/image" Target="media/image5.gif"/><Relationship Id="rId146" Type="http://schemas.openxmlformats.org/officeDocument/2006/relationships/hyperlink" Target="https://docs.oracle.com/cd/E11882_01/server.112/e40540/sqllangu.htm" TargetMode="External"/><Relationship Id="rId7" Type="http://schemas.openxmlformats.org/officeDocument/2006/relationships/hyperlink" Target="https://docs.oracle.com/cd/E11882_01/server.112/e40540/sqllangu.htm" TargetMode="External"/><Relationship Id="rId71" Type="http://schemas.openxmlformats.org/officeDocument/2006/relationships/hyperlink" Target="https://docs.oracle.com/cd/E11882_01/server.112/e41084/statements_2014.htm" TargetMode="External"/><Relationship Id="rId92" Type="http://schemas.openxmlformats.org/officeDocument/2006/relationships/hyperlink" Target="https://docs.oracle.com/cd/E11882_01/server.112/e40540/glossary.htm" TargetMode="External"/><Relationship Id="rId2" Type="http://schemas.openxmlformats.org/officeDocument/2006/relationships/styles" Target="styles.xml"/><Relationship Id="rId29" Type="http://schemas.openxmlformats.org/officeDocument/2006/relationships/hyperlink" Target="https://docs.oracle.com/cd/E11882_01/server.112/e40540/glossary.htm" TargetMode="External"/><Relationship Id="rId24" Type="http://schemas.openxmlformats.org/officeDocument/2006/relationships/hyperlink" Target="https://docs.oracle.com/cd/E11882_01/server.112/e40540/sqllangu.htm" TargetMode="External"/><Relationship Id="rId40" Type="http://schemas.openxmlformats.org/officeDocument/2006/relationships/hyperlink" Target="https://docs.oracle.com/cd/E11882_01/server.112/e40540/glossary.htm" TargetMode="External"/><Relationship Id="rId45" Type="http://schemas.openxmlformats.org/officeDocument/2006/relationships/hyperlink" Target="https://docs.oracle.com/cd/E11882_01/server.112/e40540/transact.htm" TargetMode="External"/><Relationship Id="rId66" Type="http://schemas.openxmlformats.org/officeDocument/2006/relationships/hyperlink" Target="https://docs.oracle.com/cd/E11882_01/server.112/e41084/statements_1001.htm" TargetMode="External"/><Relationship Id="rId87" Type="http://schemas.openxmlformats.org/officeDocument/2006/relationships/hyperlink" Target="https://docs.oracle.com/cd/E11882_01/server.112/e40540/cncptdba.htm" TargetMode="External"/><Relationship Id="rId110" Type="http://schemas.openxmlformats.org/officeDocument/2006/relationships/hyperlink" Target="https://docs.oracle.com/cd/E11882_01/server.112/e40540/sqllangu.htm" TargetMode="External"/><Relationship Id="rId115" Type="http://schemas.openxmlformats.org/officeDocument/2006/relationships/hyperlink" Target="https://docs.oracle.com/cd/E11882_01/server.112/e40540/sqllangu.htm" TargetMode="External"/><Relationship Id="rId131" Type="http://schemas.openxmlformats.org/officeDocument/2006/relationships/hyperlink" Target="https://docs.oracle.com/cd/E11882_01/server.112/e40540/glossary.htm" TargetMode="External"/><Relationship Id="rId136" Type="http://schemas.openxmlformats.org/officeDocument/2006/relationships/hyperlink" Target="https://docs.oracle.com/cd/E11882_01/server.112/e41573/memory.htm" TargetMode="External"/><Relationship Id="rId61" Type="http://schemas.openxmlformats.org/officeDocument/2006/relationships/hyperlink" Target="https://docs.oracle.com/cd/E11882_01/server.112/e40540/sqllangu.htm" TargetMode="External"/><Relationship Id="rId82" Type="http://schemas.openxmlformats.org/officeDocument/2006/relationships/hyperlink" Target="https://docs.oracle.com/cd/E11882_01/server.112/e40540/img_text/cncpt287.htm" TargetMode="External"/><Relationship Id="rId152" Type="http://schemas.openxmlformats.org/officeDocument/2006/relationships/hyperlink" Target="https://docs.oracle.com/cd/E11882_01/server.112/e40540/consist.htm" TargetMode="External"/><Relationship Id="rId19" Type="http://schemas.openxmlformats.org/officeDocument/2006/relationships/hyperlink" Target="https://docs.oracle.com/cd/E11882_01/server.112/e16604/toc.htm" TargetMode="External"/><Relationship Id="rId14" Type="http://schemas.openxmlformats.org/officeDocument/2006/relationships/hyperlink" Target="https://docs.oracle.com/cd/E11882_01/server.112/e40540/glossary.htm" TargetMode="External"/><Relationship Id="rId30" Type="http://schemas.openxmlformats.org/officeDocument/2006/relationships/hyperlink" Target="https://docs.oracle.com/cd/E11882_01/server.112/e40540/glossary.htm" TargetMode="External"/><Relationship Id="rId35" Type="http://schemas.openxmlformats.org/officeDocument/2006/relationships/hyperlink" Target="https://docs.oracle.com/cd/E11882_01/server.112/e40540/cmntopc.htm" TargetMode="External"/><Relationship Id="rId56" Type="http://schemas.openxmlformats.org/officeDocument/2006/relationships/hyperlink" Target="https://docs.oracle.com/cd/E11882_01/server.112/e40540/sqllangu.htm" TargetMode="External"/><Relationship Id="rId77" Type="http://schemas.openxmlformats.org/officeDocument/2006/relationships/hyperlink" Target="https://docs.oracle.com/cd/E11882_01/server.112/e40540/glossary.htm" TargetMode="External"/><Relationship Id="rId100" Type="http://schemas.openxmlformats.org/officeDocument/2006/relationships/hyperlink" Target="https://docs.oracle.com/cd/E11882_01/server.112/e10822/tdppt_method.htm" TargetMode="External"/><Relationship Id="rId105" Type="http://schemas.openxmlformats.org/officeDocument/2006/relationships/hyperlink" Target="https://docs.oracle.com/cd/E11882_01/server.112/e40540/sqllangu.htm" TargetMode="External"/><Relationship Id="rId126" Type="http://schemas.openxmlformats.org/officeDocument/2006/relationships/hyperlink" Target="https://docs.oracle.com/cd/E11882_01/server.112/e40540/glossary.htm" TargetMode="External"/><Relationship Id="rId147" Type="http://schemas.openxmlformats.org/officeDocument/2006/relationships/hyperlink" Target="https://docs.oracle.com/cd/E11882_01/server.112/e41573/ex_plan.htm" TargetMode="External"/><Relationship Id="rId8" Type="http://schemas.openxmlformats.org/officeDocument/2006/relationships/hyperlink" Target="https://docs.oracle.com/cd/E11882_01/server.112/e40540/sqllangu.htm" TargetMode="External"/><Relationship Id="rId51" Type="http://schemas.openxmlformats.org/officeDocument/2006/relationships/hyperlink" Target="https://docs.oracle.com/cd/E11882_01/server.112/e40540/glossary.htm" TargetMode="External"/><Relationship Id="rId72" Type="http://schemas.openxmlformats.org/officeDocument/2006/relationships/hyperlink" Target="https://docs.oracle.com/cd/E11882_01/server.112/e40540/glossary.htm" TargetMode="External"/><Relationship Id="rId93" Type="http://schemas.openxmlformats.org/officeDocument/2006/relationships/hyperlink" Target="https://docs.oracle.com/cd/E11882_01/server.112/e40540/indexiot.htm" TargetMode="External"/><Relationship Id="rId98" Type="http://schemas.openxmlformats.org/officeDocument/2006/relationships/hyperlink" Target="https://docs.oracle.com/cd/E11882_01/server.112/e10822/tdppt_sqlopt.htm" TargetMode="External"/><Relationship Id="rId121" Type="http://schemas.openxmlformats.org/officeDocument/2006/relationships/hyperlink" Target="https://docs.oracle.com/cd/E11882_01/server.112/e40540/sqllangu.htm" TargetMode="External"/><Relationship Id="rId142" Type="http://schemas.openxmlformats.org/officeDocument/2006/relationships/hyperlink" Target="https://docs.oracle.com/cd/E11882_01/server.112/e40540/img_text/cncpt001.htm" TargetMode="External"/><Relationship Id="rId3" Type="http://schemas.openxmlformats.org/officeDocument/2006/relationships/settings" Target="settings.xml"/><Relationship Id="rId25" Type="http://schemas.openxmlformats.org/officeDocument/2006/relationships/hyperlink" Target="https://docs.oracle.com/cd/E11882_01/server.112/e40540/sqllangu.htm" TargetMode="External"/><Relationship Id="rId46" Type="http://schemas.openxmlformats.org/officeDocument/2006/relationships/hyperlink" Target="https://docs.oracle.com/cd/E11882_01/appdev.112/e10766/tdddg_connecting.htm" TargetMode="External"/><Relationship Id="rId67" Type="http://schemas.openxmlformats.org/officeDocument/2006/relationships/hyperlink" Target="https://docs.oracle.com/cd/E11882_01/server.112/e40540/glossary.htm" TargetMode="External"/><Relationship Id="rId116" Type="http://schemas.openxmlformats.org/officeDocument/2006/relationships/hyperlink" Target="https://docs.oracle.com/cd/E11882_01/server.112/e40540/glossary.htm" TargetMode="External"/><Relationship Id="rId137" Type="http://schemas.openxmlformats.org/officeDocument/2006/relationships/hyperlink" Target="https://docs.oracle.com/cd/E11882_01/server.112/e40540/sqllangu.htm" TargetMode="External"/><Relationship Id="rId20" Type="http://schemas.openxmlformats.org/officeDocument/2006/relationships/hyperlink" Target="https://docs.oracle.com/cd/E11882_01/server.112/e40540/cncptdba.htm" TargetMode="External"/><Relationship Id="rId41" Type="http://schemas.openxmlformats.org/officeDocument/2006/relationships/hyperlink" Target="https://docs.oracle.com/cd/E11882_01/server.112/e40540/glossary.htm" TargetMode="External"/><Relationship Id="rId62" Type="http://schemas.openxmlformats.org/officeDocument/2006/relationships/hyperlink" Target="https://docs.oracle.com/cd/E11882_01/server.112/e40540/cmntopc.htm" TargetMode="External"/><Relationship Id="rId83" Type="http://schemas.openxmlformats.org/officeDocument/2006/relationships/hyperlink" Target="https://docs.oracle.com/cd/E11882_01/server.112/e40540/sqllangu.htm" TargetMode="External"/><Relationship Id="rId88" Type="http://schemas.openxmlformats.org/officeDocument/2006/relationships/hyperlink" Target="https://docs.oracle.com/cd/E11882_01/server.112/e41084/statements_9010.htm" TargetMode="External"/><Relationship Id="rId111" Type="http://schemas.openxmlformats.org/officeDocument/2006/relationships/hyperlink" Target="https://docs.oracle.com/cd/E11882_01/server.112/e41573/hintsref.htm" TargetMode="External"/><Relationship Id="rId132" Type="http://schemas.openxmlformats.org/officeDocument/2006/relationships/image" Target="media/image4.gif"/><Relationship Id="rId153" Type="http://schemas.openxmlformats.org/officeDocument/2006/relationships/hyperlink" Target="https://docs.oracle.com/cd/E11882_01/server.112/e40540/physical.htm" TargetMode="External"/><Relationship Id="rId15" Type="http://schemas.openxmlformats.org/officeDocument/2006/relationships/hyperlink" Target="https://docs.oracle.com/cd/E11882_01/server.112/e40540/glossary.htm" TargetMode="External"/><Relationship Id="rId36" Type="http://schemas.openxmlformats.org/officeDocument/2006/relationships/hyperlink" Target="https://docs.oracle.com/cd/E11882_01/appdev.112/e10766/tdddg_objects.htm" TargetMode="External"/><Relationship Id="rId57" Type="http://schemas.openxmlformats.org/officeDocument/2006/relationships/image" Target="media/image1.gif"/><Relationship Id="rId106" Type="http://schemas.openxmlformats.org/officeDocument/2006/relationships/hyperlink" Target="https://docs.oracle.com/cd/E11882_01/server.112/e40540/sqllangu.htm" TargetMode="External"/><Relationship Id="rId127" Type="http://schemas.openxmlformats.org/officeDocument/2006/relationships/hyperlink" Target="https://docs.oracle.com/cd/E11882_01/server.112/e40540/glossary.htm" TargetMode="External"/><Relationship Id="rId10" Type="http://schemas.openxmlformats.org/officeDocument/2006/relationships/hyperlink" Target="https://docs.oracle.com/cd/E11882_01/server.112/e41084/intro.htm" TargetMode="External"/><Relationship Id="rId31" Type="http://schemas.openxmlformats.org/officeDocument/2006/relationships/hyperlink" Target="https://docs.oracle.com/cd/E11882_01/server.112/e40540/glossary.htm" TargetMode="External"/><Relationship Id="rId52" Type="http://schemas.openxmlformats.org/officeDocument/2006/relationships/hyperlink" Target="https://docs.oracle.com/cd/E11882_01/server.112/e41084/statements_10002.htm" TargetMode="External"/><Relationship Id="rId73" Type="http://schemas.openxmlformats.org/officeDocument/2006/relationships/hyperlink" Target="https://docs.oracle.com/cd/E11882_01/server.112/e40540/srvrside.htm" TargetMode="External"/><Relationship Id="rId78" Type="http://schemas.openxmlformats.org/officeDocument/2006/relationships/hyperlink" Target="https://docs.oracle.com/cd/E11882_01/appdev.112/e40758/d_stats.htm" TargetMode="External"/><Relationship Id="rId94" Type="http://schemas.openxmlformats.org/officeDocument/2006/relationships/hyperlink" Target="https://docs.oracle.com/cd/E11882_01/server.112/e40540/glossary.htm" TargetMode="External"/><Relationship Id="rId99" Type="http://schemas.openxmlformats.org/officeDocument/2006/relationships/hyperlink" Target="https://docs.oracle.com/cd/E11882_01/server.112/e41573/optimops.htm" TargetMode="External"/><Relationship Id="rId101" Type="http://schemas.openxmlformats.org/officeDocument/2006/relationships/hyperlink" Target="https://docs.oracle.com/cd/E11882_01/server.112/e41573/stats.htm" TargetMode="External"/><Relationship Id="rId122" Type="http://schemas.openxmlformats.org/officeDocument/2006/relationships/hyperlink" Target="https://docs.oracle.com/cd/E11882_01/server.112/e40540/glossary.htm" TargetMode="External"/><Relationship Id="rId143" Type="http://schemas.openxmlformats.org/officeDocument/2006/relationships/hyperlink" Target="https://docs.oracle.com/cd/E11882_01/server.112/e40540/sqllangu.htm" TargetMode="External"/><Relationship Id="rId148" Type="http://schemas.openxmlformats.org/officeDocument/2006/relationships/hyperlink" Target="https://docs.oracle.com/cd/E11882_01/server.112/e40540/glossary.htm" TargetMode="External"/><Relationship Id="rId4" Type="http://schemas.openxmlformats.org/officeDocument/2006/relationships/webSettings" Target="webSettings.xml"/><Relationship Id="rId9" Type="http://schemas.openxmlformats.org/officeDocument/2006/relationships/hyperlink" Target="https://docs.oracle.com/cd/E11882_01/server.112/e40540/sqllangu.htm" TargetMode="External"/><Relationship Id="rId26" Type="http://schemas.openxmlformats.org/officeDocument/2006/relationships/hyperlink" Target="https://docs.oracle.com/cd/E11882_01/server.112/e40540/sqllangu.htm" TargetMode="External"/><Relationship Id="rId47" Type="http://schemas.openxmlformats.org/officeDocument/2006/relationships/hyperlink" Target="https://docs.oracle.com/cd/E11882_01/server.112/e41084/statements_1001.htm" TargetMode="External"/><Relationship Id="rId68" Type="http://schemas.openxmlformats.org/officeDocument/2006/relationships/hyperlink" Target="https://docs.oracle.com/cd/E11882_01/server.112/e40540/process.htm" TargetMode="External"/><Relationship Id="rId89" Type="http://schemas.openxmlformats.org/officeDocument/2006/relationships/hyperlink" Target="https://docs.oracle.com/cd/E11882_01/server.112/e41573/optimops.htm" TargetMode="External"/><Relationship Id="rId112" Type="http://schemas.openxmlformats.org/officeDocument/2006/relationships/hyperlink" Target="https://docs.oracle.com/cd/E11882_01/server.112/e40540/sqllangu.htm" TargetMode="External"/><Relationship Id="rId133" Type="http://schemas.openxmlformats.org/officeDocument/2006/relationships/hyperlink" Target="https://docs.oracle.com/cd/E11882_01/server.112/e40540/img_text/cncpt251.htm" TargetMode="External"/><Relationship Id="rId154" Type="http://schemas.openxmlformats.org/officeDocument/2006/relationships/fontTable" Target="fontTable.xml"/><Relationship Id="rId16" Type="http://schemas.openxmlformats.org/officeDocument/2006/relationships/hyperlink" Target="https://docs.oracle.com/cd/E11882_01/server.112/e41084/toc.htm" TargetMode="External"/><Relationship Id="rId37" Type="http://schemas.openxmlformats.org/officeDocument/2006/relationships/hyperlink" Target="https://docs.oracle.com/cd/E11882_01/server.112/e25494/tables.htm" TargetMode="External"/><Relationship Id="rId58" Type="http://schemas.openxmlformats.org/officeDocument/2006/relationships/hyperlink" Target="https://docs.oracle.com/cd/E11882_01/server.112/e40540/img_text/cncpt290.htm" TargetMode="External"/><Relationship Id="rId79" Type="http://schemas.openxmlformats.org/officeDocument/2006/relationships/hyperlink" Target="https://docs.oracle.com/cd/E11882_01/server.112/e41573/optimops.htm" TargetMode="External"/><Relationship Id="rId102" Type="http://schemas.openxmlformats.org/officeDocument/2006/relationships/hyperlink" Target="https://docs.oracle.com/cd/E11882_01/appdev.112/e40758/d_stats.htm" TargetMode="External"/><Relationship Id="rId123" Type="http://schemas.openxmlformats.org/officeDocument/2006/relationships/hyperlink" Target="https://docs.oracle.com/cd/E11882_01/server.112/e40540/consist.htm" TargetMode="External"/><Relationship Id="rId144" Type="http://schemas.openxmlformats.org/officeDocument/2006/relationships/hyperlink" Target="https://docs.oracle.com/cd/E11882_01/server.112/e40540/glossary.htm" TargetMode="External"/><Relationship Id="rId90" Type="http://schemas.openxmlformats.org/officeDocument/2006/relationships/hyperlink" Target="https://docs.oracle.com/cd/E11882_01/server.112/e40540/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9460</Words>
  <Characters>53924</Characters>
  <Application>Microsoft Office Word</Application>
  <DocSecurity>0</DocSecurity>
  <Lines>449</Lines>
  <Paragraphs>126</Paragraphs>
  <ScaleCrop>false</ScaleCrop>
  <Company/>
  <LinksUpToDate>false</LinksUpToDate>
  <CharactersWithSpaces>63258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2021-05-27T11:55:00Z</dcterms:created>
  <dcterms:modified xsi:type="dcterms:W3CDTF">2021-05-27T11:56:00Z</dcterms:modified>
</cp:coreProperties>
</file>