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rPr>
          <w:sz w:val="20"/>
          <w:szCs w:val="20"/>
          <w:shd w:val="clear" w:color="auto" w:fill="auto"/>
          <w:rFonts w:asci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4" behindDoc="1" locked="0" layoutInCell="1" allowOverlap="1">
                <wp:simplePos x="0" y="0"/>
                <wp:positionH relativeFrom="page">
                  <wp:posOffset>-5</wp:posOffset>
                </wp:positionH>
                <wp:positionV relativeFrom="page">
                  <wp:posOffset>-5</wp:posOffset>
                </wp:positionV>
                <wp:extent cx="7559675" cy="1990725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579" cy="1992630"/>
                        </a:xfrm>
                        <a:prstGeom prst="rect"/>
                        <a:solidFill>
                          <a:srgbClr val="5B9BD4"/>
                        </a:solidFill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hd w:val="clear" w:color="auto" w:fill="auto"/>
                                <w:rFonts w:ascii="Carlito" w:eastAsia="Carlito" w:hAnsi="Carlito" w:cs="Carlito"/>
                                <w:lang w:bidi="ar-SA" w:eastAsia="en-US"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page;margin-top:0pt;mso-position-vertical:absolute;mso-position-vertical-relative:page;width:595.3pt;height:156.8pt;z-index:-251624966" coordsize="7560945,1991995" path="m,l7560945,,7560945,1991995,,1991995xe" stroked="f">
                <v:textbox style="" inset="7pt,4pt,7pt,4pt">
                  <w:txbxContent>
                    <w:p>
                      <w:pPr>
                        <w:rPr>
                          <w:shd w:val="clear" w:color="auto" w:fill="auto"/>
                        </w:rPr>
                      </w:pPr>
                      <w:r>
                        <w:rPr>
                          <w:sz w:val="22"/>
                          <w:szCs w:val="22"/>
                          <w:shd w:val="clear" w:color="auto" w:fill="auto"/>
                          <w:rFonts w:ascii="Carlito" w:eastAsia="Carlito" w:hAnsi="Carlito" w:cs="Carlito"/>
                          <w:lang w:bidi="ar-SA" w:eastAsia="en-US"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51"/>
        <w:rPr>
          <w:sz w:val="20"/>
          <w:szCs w:val="20"/>
          <w:shd w:val="clear" w:color="auto" w:fill="auto"/>
          <w:rFonts w:ascii="Times New Roman"/>
        </w:rPr>
      </w:pPr>
    </w:p>
    <w:p>
      <w:pPr>
        <w:pStyle w:val="PO151"/>
        <w:spacing w:before="10"/>
        <w:rPr>
          <w:sz w:val="16"/>
          <w:szCs w:val="16"/>
          <w:shd w:val="clear" w:color="auto" w:fill="auto"/>
          <w:rFonts w:ascii="Times New Roman"/>
        </w:rPr>
      </w:pPr>
    </w:p>
    <w:p>
      <w:pPr>
        <w:sectPr>
          <w:type w:val="continuous"/>
          <w15:footnoteColumns w:val="1"/>
          <w:pgSz w:w="11910" w:h="16840"/>
          <w:pgMar w:top="0" w:left="580" w:bottom="280" w:right="580" w:gutter="0"/>
          <w:pgNumType w:fmt="decimal"/>
          <w:docGrid w:type="default" w:linePitch="360" w:charSpace="0"/>
        </w:sectPr>
        <w:spacing w:before="10"/>
        <w:rPr>
          <w:sz w:val="16"/>
          <w:szCs w:val="16"/>
          <w:shd w:val="clear" w:color="auto" w:fill="auto"/>
          <w:rFonts w:ascii="Times New Roman"/>
        </w:rPr>
      </w:pPr>
    </w:p>
    <w:p>
      <w:pPr>
        <w:pStyle w:val="PO6"/>
        <w:rPr>
          <w:sz w:val="48"/>
          <w:szCs w:val="48"/>
          <w:shd w:val="clear" w:color="auto" w:fill="auto"/>
        </w:rPr>
      </w:pPr>
      <w:r>
        <w:rPr>
          <w:color w:val="FFFFFF"/>
          <w:sz w:val="48"/>
          <w:szCs w:val="48"/>
          <w:shd w:val="clear" w:color="auto" w:fill="auto"/>
        </w:rPr>
        <w:t>BALACHANDIRAN</w:t>
      </w:r>
      <w:r>
        <w:rPr>
          <w:color w:val="FFFFFF"/>
          <w:sz w:val="48"/>
          <w:szCs w:val="48"/>
          <w:shd w:val="clear" w:color="auto" w:fill="auto"/>
          <w:rFonts w:ascii="Arial Black" w:eastAsia="Arial Black" w:hAnsi="Arial Black" w:cs="Arial Black"/>
          <w:lang w:bidi="ar-SA" w:eastAsia="en-US" w:val="en-US"/>
        </w:rPr>
        <w:t xml:space="preserve"> E  </w:t>
      </w:r>
    </w:p>
    <w:p>
      <w:pPr>
        <w:pStyle w:val="PO7"/>
        <w:spacing w:before="4"/>
        <w:ind w:left="400" w:firstLine="0"/>
        <w:rPr>
          <w:sz w:val="28"/>
          <w:szCs w:val="28"/>
          <w:shd w:val="clear" w:color="auto" w:fill="auto"/>
        </w:rPr>
      </w:pPr>
      <w:r>
        <w:rPr>
          <w:color w:val="FFFFFF"/>
          <w:sz w:val="28"/>
          <w:szCs w:val="28"/>
          <w:shd w:val="clear" w:color="auto" w:fill="auto"/>
        </w:rPr>
        <w:t xml:space="preserve">Full Stack Developer</w:t>
      </w:r>
    </w:p>
    <w:p>
      <w:pPr>
        <w:pStyle w:val="PO151"/>
        <w:spacing w:before="142"/>
        <w:ind w:firstLine="286"/>
        <w:rPr>
          <w:shd w:val="clear" w:color="auto" w:fill="auto"/>
        </w:rPr>
      </w:pPr>
      <w:r>
        <w:br w:type="column"/>
      </w:r>
    </w:p>
    <w:p>
      <w:pPr>
        <w:pStyle w:val="PO151"/>
        <w:spacing w:before="3"/>
        <w:rPr>
          <w:color w:val="FFFFFF"/>
          <w:sz w:val="24"/>
          <w:szCs w:val="24"/>
          <w:shd w:val="clear" w:color="auto" w:fill="auto"/>
          <w:rFonts w:ascii="Carlito" w:eastAsia="Carlito" w:hAnsi="Carlito" w:cs="Carlito"/>
          <w:lang w:bidi="ar-SA" w:eastAsia="en-US" w:val="en-US"/>
        </w:rPr>
      </w:pPr>
    </w:p>
    <w:p>
      <w:pPr>
        <w:pStyle w:val="PO151"/>
        <w:spacing w:lineRule="exact" w:line="292"/>
        <w:ind w:left="286" w:firstLine="0"/>
        <w:rPr>
          <w:color w:val="FFFFFF"/>
          <w:sz w:val="24"/>
          <w:szCs w:val="24"/>
          <w:shd w:val="clear" w:color="auto" w:fill="auto"/>
          <w:rFonts w:ascii="Carlito" w:eastAsia="Carlito" w:hAnsi="Carlito" w:cs="Carlito"/>
          <w:lang w:bidi="ar-SA" w:eastAsia="en-US" w:val="en-US"/>
        </w:rPr>
      </w:pPr>
      <w:r>
        <w:rPr>
          <w:color w:val="FFFFFF"/>
          <w:sz w:val="24"/>
          <w:szCs w:val="24"/>
          <w:shd w:val="clear" w:color="auto" w:fill="auto"/>
          <w:rFonts w:ascii="Carlito" w:eastAsia="Carlito" w:hAnsi="Carlito" w:cs="Carlito"/>
          <w:lang w:bidi="ar-SA" w:eastAsia="en-US" w:val="en-US"/>
        </w:rPr>
        <w:t xml:space="preserve">                                                           </w:t>
      </w:r>
      <w:r>
        <w:rPr>
          <w:color w:val="FFFFFF"/>
          <w:sz w:val="24"/>
          <w:szCs w:val="24"/>
          <w:shd w:val="clear" w:color="auto" w:fill="auto"/>
          <w:rFonts w:ascii="Carlito" w:eastAsia="Carlito" w:hAnsi="Carlito" w:cs="Carlito"/>
          <w:lang w:bidi="ar-SA" w:eastAsia="en-US" w:val="en-US"/>
        </w:rPr>
        <w:t xml:space="preserve">Phone : </w:t>
      </w:r>
      <w:r>
        <w:rPr>
          <w:color w:val="FFFFFF"/>
          <w:shd w:val="clear" w:color="auto" w:fill="auto"/>
        </w:rPr>
        <w:t xml:space="preserve">+91 9742478078</w:t>
      </w:r>
    </w:p>
    <w:p>
      <w:pPr>
        <w:pStyle w:val="PO151"/>
        <w:sectPr>
          <w:type w:val="continuous"/>
          <w15:footnoteColumns w:val="1"/>
          <w:pgSz w:w="11910" w:h="16840"/>
          <w:pgMar w:top="0" w:left="580" w:bottom="280" w:right="580" w:gutter="0"/>
          <w:pgNumType w:fmt="decimal"/>
          <w:docGrid w:type="default" w:linePitch="360" w:charSpace="0"/>
          <w:cols w:equalWidth="0" w:num="2" w:sep="0" w:space="40">
            <w:col w:w="5877" w:space="40"/>
            <w:col w:w="4833" w:space="0"/>
          </w:cols>
        </w:sectPr>
        <w:spacing w:lineRule="exact" w:line="292"/>
        <w:ind w:left="286" w:firstLine="0"/>
        <w:rPr>
          <w:shd w:val="clear" w:color="auto" w:fill="auto"/>
        </w:rPr>
      </w:pPr>
      <w:r>
        <w:rPr>
          <w:color w:val="FFFFFF"/>
          <w:sz w:val="24"/>
          <w:szCs w:val="24"/>
          <w:shd w:val="clear" w:color="auto" w:fill="auto"/>
          <w:rFonts w:ascii="Carlito" w:eastAsia="Carlito" w:hAnsi="Carlito" w:cs="Carlito"/>
          <w:lang w:bidi="ar-SA" w:eastAsia="en-US" w:val="en-US"/>
        </w:rPr>
        <w:t xml:space="preserve">Email : </w:t>
      </w:r>
      <w:r>
        <w:fldChar w:fldCharType="begin"/>
      </w:r>
      <w:r>
        <w:instrText xml:space="preserve">HYPERLINK "mailto:balachandiran.platosys@gmail.com"</w:instrText>
      </w:r>
      <w:r>
        <w:fldChar w:fldCharType="separate"/>
      </w:r>
      <w:r>
        <w:rPr>
          <w:color w:val="FFFFFF"/>
          <w:shd w:val="clear" w:color="auto" w:fill="auto"/>
        </w:rPr>
        <w:t>b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l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c</w:t>
      </w:r>
      <w:r>
        <w:rPr>
          <w:color w:val="FFFFFF"/>
          <w:shd w:val="clear" w:color="auto" w:fill="auto"/>
        </w:rPr>
        <w:t>h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n</w:t>
      </w:r>
      <w:r>
        <w:rPr>
          <w:color w:val="FFFFFF"/>
          <w:shd w:val="clear" w:color="auto" w:fill="auto"/>
        </w:rPr>
        <w:t>d</w:t>
      </w:r>
      <w:r>
        <w:rPr>
          <w:color w:val="FFFFFF"/>
          <w:shd w:val="clear" w:color="auto" w:fill="auto"/>
        </w:rPr>
        <w:t>i</w:t>
      </w:r>
      <w:r>
        <w:rPr>
          <w:color w:val="FFFFFF"/>
          <w:shd w:val="clear" w:color="auto" w:fill="auto"/>
        </w:rPr>
        <w:t>r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n</w:t>
      </w:r>
      <w:r>
        <w:rPr>
          <w:color w:val="FFFFFF"/>
          <w:shd w:val="clear" w:color="auto" w:fill="auto"/>
        </w:rPr>
        <w:t>.</w:t>
      </w:r>
      <w:r>
        <w:rPr>
          <w:color w:val="FFFFFF"/>
          <w:shd w:val="clear" w:color="auto" w:fill="auto"/>
        </w:rPr>
        <w:t>p</w:t>
      </w:r>
      <w:r>
        <w:rPr>
          <w:color w:val="FFFFFF"/>
          <w:shd w:val="clear" w:color="auto" w:fill="auto"/>
        </w:rPr>
        <w:t>l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t</w:t>
      </w:r>
      <w:r>
        <w:rPr>
          <w:color w:val="FFFFFF"/>
          <w:shd w:val="clear" w:color="auto" w:fill="auto"/>
        </w:rPr>
        <w:t>o</w:t>
      </w:r>
      <w:r>
        <w:rPr>
          <w:color w:val="FFFFFF"/>
          <w:shd w:val="clear" w:color="auto" w:fill="auto"/>
        </w:rPr>
        <w:t>s</w:t>
      </w:r>
      <w:r>
        <w:rPr>
          <w:color w:val="FFFFFF"/>
          <w:shd w:val="clear" w:color="auto" w:fill="auto"/>
        </w:rPr>
        <w:t>y</w:t>
      </w:r>
      <w:r>
        <w:rPr>
          <w:color w:val="FFFFFF"/>
          <w:shd w:val="clear" w:color="auto" w:fill="auto"/>
        </w:rPr>
        <w:t>s</w:t>
      </w:r>
      <w:r>
        <w:rPr>
          <w:color w:val="FFFFFF"/>
          <w:shd w:val="clear" w:color="auto" w:fill="auto"/>
        </w:rPr>
        <w:t>@</w:t>
      </w:r>
      <w:r>
        <w:rPr>
          <w:color w:val="FFFFFF"/>
          <w:shd w:val="clear" w:color="auto" w:fill="auto"/>
        </w:rPr>
        <w:t>g</w:t>
      </w:r>
      <w:r>
        <w:rPr>
          <w:color w:val="FFFFFF"/>
          <w:shd w:val="clear" w:color="auto" w:fill="auto"/>
        </w:rPr>
        <w:t>m</w:t>
      </w:r>
      <w:r>
        <w:rPr>
          <w:color w:val="FFFFFF"/>
          <w:shd w:val="clear" w:color="auto" w:fill="auto"/>
        </w:rPr>
        <w:t>a</w:t>
      </w:r>
      <w:r>
        <w:rPr>
          <w:color w:val="FFFFFF"/>
          <w:shd w:val="clear" w:color="auto" w:fill="auto"/>
        </w:rPr>
        <w:t>i</w:t>
      </w:r>
      <w:r>
        <w:rPr>
          <w:color w:val="FFFFFF"/>
          <w:shd w:val="clear" w:color="auto" w:fill="auto"/>
        </w:rPr>
        <w:t>l</w:t>
      </w:r>
      <w:r>
        <w:rPr>
          <w:color w:val="FFFFFF"/>
          <w:shd w:val="clear" w:color="auto" w:fill="auto"/>
        </w:rPr>
        <w:t>.</w:t>
      </w:r>
      <w:r>
        <w:rPr>
          <w:color w:val="FFFFFF"/>
          <w:shd w:val="clear" w:color="auto" w:fill="auto"/>
        </w:rPr>
        <w:t>c</w:t>
      </w:r>
      <w:r>
        <w:rPr>
          <w:color w:val="FFFFFF"/>
          <w:shd w:val="clear" w:color="auto" w:fill="auto"/>
        </w:rPr>
        <w:t>o</w:t>
      </w:r>
      <w:r>
        <w:rPr>
          <w:color w:val="FFFFFF"/>
          <w:shd w:val="clear" w:color="auto" w:fill="auto"/>
        </w:rPr>
        <w:t>m</w:t>
      </w:r>
      <w:r>
        <w:rPr>
          <w:shd w:val="clear" w:color="auto" w:fill="auto"/>
          <w:rFonts w:ascii="Carlito" w:eastAsia="Carlito" w:hAnsi="Carlito" w:cs="Carlito"/>
        </w:rPr>
        <w:fldChar w:fldCharType="end"/>
      </w:r>
    </w:p>
    <w:p>
      <w:pPr>
        <w:pStyle w:val="PO151"/>
        <w:rPr>
          <w:sz w:val="20"/>
          <w:szCs w:val="20"/>
          <w:shd w:val="clear" w:color="auto" w:fill="auto"/>
        </w:rPr>
      </w:pPr>
    </w:p>
    <w:p>
      <w:pPr>
        <w:ind w:left="425" w:firstLine="0"/>
        <w:rPr>
          <w:b w:val="1"/>
          <w:color w:val="252525"/>
          <w:sz w:val="32"/>
          <w:szCs w:val="32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</w:pPr>
    </w:p>
    <w:p>
      <w:pPr>
        <w:ind w:left="425" w:firstLine="0"/>
        <w:rPr>
          <w:b w:val="1"/>
          <w:sz w:val="32"/>
          <w:szCs w:val="32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5" behindDoc="1" locked="0" layoutInCell="1" allowOverlap="1">
                <wp:simplePos x="0" y="0"/>
                <wp:positionH relativeFrom="page">
                  <wp:posOffset>619764</wp:posOffset>
                </wp:positionH>
                <wp:positionV relativeFrom="paragraph">
                  <wp:posOffset>313060</wp:posOffset>
                </wp:positionV>
                <wp:extent cx="6451600" cy="6350"/>
                <wp:effectExtent l="0" t="0" r="0" b="0"/>
                <wp:wrapTopAndBottom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05" cy="8255"/>
                        </a:xfrm>
                        <a:prstGeom prst="rect"/>
                        <a:solidFill>
                          <a:srgbClr val="313D4F"/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49pt;mso-position-horizontal:absolute;mso-position-horizontal-relative:page;margin-top:25pt;mso-position-vertical:absolute;mso-position-vertical-relative:text;width:508.1pt;height:0.6pt;z-index:-251624965" coordsize="6452870,7620" path="m,l6452870,,6452870,7620,,7620xe" stroked="f">
                <w10:wrap type="topAndBottom"/>
              </v:shape>
            </w:pict>
          </mc:Fallback>
        </mc:AlternateContent>
      </w:r>
      <w:bookmarkStart w:id="1" w:name="Summary"/>
      <w:bookmarkEnd w:id="1"/>
      <w:r>
        <w:rPr>
          <w:b w:val="1"/>
          <w:color w:val="252525"/>
          <w:sz w:val="32"/>
          <w:szCs w:val="32"/>
          <w:shd w:val="clear" w:color="auto" w:fill="auto"/>
          <w:rFonts w:ascii="Times New Roman" w:eastAsia="Times New Roman" w:hAnsi="Times New Roman" w:cs="Times New Roman"/>
        </w:rPr>
        <w:t>Summary</w:t>
      </w:r>
    </w:p>
    <w:p>
      <w:pPr>
        <w:pStyle w:val="PO151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Experience in building any Mobile application is preferred.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Architect, build and maintain excellent React Native &amp; Node JS applications with clean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code.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Design, develop, and deliver code to support new feature developments and enhancements.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Excellent knowledge on mobile app development cycle, design principles.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Proven experience in React Native components in native iOS and Android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Experience in React Native, Node JS, API, Javascript and Flux or Redux.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Experience in working with remote data via REST and JSON.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Familiarity with cloud message API and push notifications.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</w:p>
    <w:p>
      <w:pPr>
        <w:pStyle w:val="PO151"/>
        <w:jc w:val="both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Highly organized, with good written and oral communication skills in English.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</w:p>
    <w:p>
      <w:pPr>
        <w:pStyle w:val="PO151"/>
        <w:jc w:val="left"/>
        <w:spacing w:before="1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    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Expertise on any one of the code editor Visual Studio Code, Android Studio</w:t>
      </w:r>
    </w:p>
    <w:p>
      <w:pPr>
        <w:pStyle w:val="PO151"/>
        <w:spacing w:before="9"/>
        <w:rPr>
          <w:b w:val="1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7"/>
        <w:spacing w:after="46"/>
        <w:rPr>
          <w:b w:val="1"/>
          <w:shd w:val="clear" w:color="auto" w:fill="auto"/>
          <w:rFonts w:ascii="Times New Roman" w:eastAsia="Times New Roman" w:hAnsi="Times New Roman" w:cs="Times New Roman"/>
        </w:rPr>
      </w:pPr>
      <w:bookmarkStart w:id="2" w:name="Technical_Skills"/>
      <w:bookmarkEnd w:id="2"/>
      <w:r>
        <w:rPr>
          <w:b w:val="1"/>
          <w:color w:val="252525"/>
          <w:shd w:val="clear" w:color="auto" w:fill="auto"/>
          <w:rFonts w:ascii="Times New Roman" w:eastAsia="Times New Roman" w:hAnsi="Times New Roman" w:cs="Times New Roman"/>
        </w:rPr>
        <w:t xml:space="preserve">Technical Skills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402" w:type="dxa"/>
        <w:tblLook w:val="0001E0" w:firstRow="1" w:lastRow="1" w:firstColumn="1" w:lastColumn="1" w:noHBand="0" w:noVBand="0"/>
        <w:tblLayout w:type="auto"/>
      </w:tblPr>
      <w:tblGrid>
        <w:gridCol w:w="4896"/>
        <w:gridCol w:w="5264"/>
      </w:tblGrid>
      <w:tr>
        <w:trPr>
          <w:trHeight w:hRule="atleast" w:val="1920"/>
          <w:hidden w:val="0"/>
        </w:trPr>
        <w:tc>
          <w:tcPr>
            <w:tcW w:type="dxa" w:w="4896"/>
            <w:vAlign w:val="top"/>
            <w:tcBorders>
              <w:top w:val="single" w:color="313D4F" w:sz="4"/>
            </w:tcBorders>
          </w:tcPr>
          <w:p>
            <w:pPr>
              <w:pStyle w:val="PO152"/>
              <w:numPr>
                <w:numId w:val="20"/>
                <w:ilvl w:val="0"/>
              </w:numPr>
              <w:spacing w:lineRule="auto" w:line="237" w:before="121"/>
              <w:ind w:right="299" w:firstLine="0"/>
              <w:tabs>
                <w:tab w:val="left" w:pos="860"/>
                <w:tab w:val="left" w:pos="861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Frontend: HTML5, CSS3, XML,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  <w:lang w:bidi="ar-SA" w:eastAsia="en-US" w:val="en-US"/>
              </w:rPr>
              <w:t xml:space="preserve">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>React</w:t>
            </w:r>
            <w:r>
              <w:rPr>
                <w:spacing w:val="-24"/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JS Framework</w:t>
            </w:r>
          </w:p>
          <w:p>
            <w:pPr>
              <w:pStyle w:val="PO152"/>
              <w:numPr>
                <w:numId w:val="20"/>
                <w:ilvl w:val="0"/>
              </w:numPr>
              <w:spacing w:lineRule="auto" w:line="242"/>
              <w:ind w:right="379" w:firstLine="0"/>
              <w:tabs>
                <w:tab w:val="left" w:pos="860"/>
                <w:tab w:val="left" w:pos="861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Backend: Java, Java Script, PHP,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Node JS</w:t>
            </w:r>
            <w:r>
              <w:rPr>
                <w:spacing w:val="-2"/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>(platform)</w:t>
            </w:r>
          </w:p>
          <w:p>
            <w:pPr>
              <w:pStyle w:val="PO152"/>
              <w:numPr>
                <w:numId w:val="20"/>
                <w:ilvl w:val="0"/>
              </w:numPr>
              <w:spacing w:lineRule="exact" w:line="301"/>
              <w:tabs>
                <w:tab w:val="left" w:pos="860"/>
                <w:tab w:val="left" w:pos="861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Databases: MySQL, MongoDB</w:t>
            </w:r>
          </w:p>
          <w:p>
            <w:pPr>
              <w:pStyle w:val="PO152"/>
              <w:numPr>
                <w:numId w:val="20"/>
                <w:ilvl w:val="0"/>
              </w:numPr>
              <w:spacing w:lineRule="exact" w:line="281"/>
              <w:tabs>
                <w:tab w:val="left" w:pos="860"/>
                <w:tab w:val="left" w:pos="861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Development: Android, React</w:t>
            </w:r>
          </w:p>
        </w:tc>
        <w:tc>
          <w:tcPr>
            <w:tcW w:type="dxa" w:w="5264"/>
            <w:vAlign w:val="top"/>
            <w:tcBorders>
              <w:top w:val="single" w:color="313D4F" w:sz="4"/>
            </w:tcBorders>
          </w:tcPr>
          <w:p>
            <w:pPr>
              <w:pStyle w:val="PO152"/>
              <w:numPr>
                <w:numId w:val="19"/>
                <w:ilvl w:val="0"/>
              </w:numPr>
              <w:spacing w:before="119"/>
              <w:tabs>
                <w:tab w:val="left" w:pos="661"/>
                <w:tab w:val="left" w:pos="662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IDE Tools: VS Code, Android</w:t>
            </w:r>
            <w:r>
              <w:rPr>
                <w:spacing w:val="-5"/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>Studio</w:t>
            </w:r>
          </w:p>
          <w:p>
            <w:pPr>
              <w:pStyle w:val="PO152"/>
              <w:numPr>
                <w:numId w:val="19"/>
                <w:ilvl w:val="0"/>
              </w:numPr>
              <w:tabs>
                <w:tab w:val="left" w:pos="661"/>
                <w:tab w:val="left" w:pos="662"/>
              </w:tabs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auto" w:fill="auto"/>
                <w:rFonts w:ascii="Times New Roman" w:eastAsia="Times New Roman" w:hAnsi="Times New Roman" w:cs="Times New Roman"/>
              </w:rPr>
              <w:t xml:space="preserve">Other: Word press</w:t>
            </w:r>
          </w:p>
        </w:tc>
      </w:tr>
    </w:tbl>
    <w:p>
      <w:pPr>
        <w:spacing w:before="243"/>
        <w:ind w:left="425" w:firstLine="0"/>
        <w:rPr>
          <w:b w:val="1"/>
          <w:sz w:val="32"/>
          <w:szCs w:val="32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6" behindDoc="1" locked="0" layoutInCell="1" allowOverlap="1">
                <wp:simplePos x="0" y="0"/>
                <wp:positionH relativeFrom="page">
                  <wp:posOffset>619764</wp:posOffset>
                </wp:positionH>
                <wp:positionV relativeFrom="paragraph">
                  <wp:posOffset>469905</wp:posOffset>
                </wp:positionV>
                <wp:extent cx="6451600" cy="6350"/>
                <wp:effectExtent l="0" t="0" r="0" b="0"/>
                <wp:wrapTopAndBottom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05" cy="8255"/>
                        </a:xfrm>
                        <a:prstGeom prst="rect"/>
                        <a:solidFill>
                          <a:srgbClr val="313D4F"/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49pt;mso-position-horizontal:absolute;mso-position-horizontal-relative:page;margin-top:37pt;mso-position-vertical:absolute;mso-position-vertical-relative:text;width:508.1pt;height:0.6pt;z-index:-251624964" coordsize="6452870,7620" path="m,l6452870,,6452870,7620,,7620xe" stroked="f">
                <w10:wrap type="topAndBottom"/>
              </v:shape>
            </w:pict>
          </mc:Fallback>
        </mc:AlternateContent>
      </w:r>
      <w:bookmarkStart w:id="3" w:name="Experience"/>
      <w:bookmarkEnd w:id="3"/>
      <w:r>
        <w:rPr>
          <w:b w:val="1"/>
          <w:color w:val="252525"/>
          <w:sz w:val="32"/>
          <w:szCs w:val="32"/>
          <w:shd w:val="clear" w:color="auto" w:fill="auto"/>
          <w:rFonts w:ascii="Times New Roman" w:eastAsia="Times New Roman" w:hAnsi="Times New Roman" w:cs="Times New Roman"/>
        </w:rPr>
        <w:t>Experience</w:t>
      </w:r>
    </w:p>
    <w:p>
      <w:pPr>
        <w:spacing w:lineRule="auto" w:line="242"/>
        <w:ind w:left="425" w:right="1019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</w:pPr>
    </w:p>
    <w:p>
      <w:pPr>
        <w:spacing w:lineRule="auto" w:line="242"/>
        <w:ind w:left="425" w:right="1019" w:firstLine="0"/>
        <w:rPr>
          <w:sz w:val="22"/>
          <w:szCs w:val="22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Over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2.5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years of professional exposure in JavaScript technology such as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React, Mongodb,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Express.js, Node JS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. And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6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months of professional exposure in Android App Development</w:t>
      </w:r>
      <w:r>
        <w:rPr>
          <w:shd w:val="clear" w:color="auto" w:fill="auto"/>
          <w:rFonts w:ascii="Times New Roman" w:eastAsia="Times New Roman" w:hAnsi="Times New Roman" w:cs="Times New Roman"/>
        </w:rPr>
        <w:t>.</w:t>
      </w:r>
    </w:p>
    <w:p>
      <w:pPr>
        <w:spacing w:lineRule="auto" w:line="242"/>
        <w:ind w:left="425" w:right="1019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</w:pPr>
    </w:p>
    <w:p>
      <w:pPr>
        <w:spacing w:before="87"/>
        <w:ind w:left="425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Full Stack Developer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- 03/2019</w:t>
      </w:r>
    </w:p>
    <w:p>
      <w:pPr>
        <w:spacing w:lineRule="exact" w:line="293" w:before="2"/>
        <w:ind w:left="425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Platosys Technologies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PVT Ltd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Chennai.</w:t>
      </w:r>
    </w:p>
    <w:p>
      <w:pPr>
        <w:pStyle w:val="PO26"/>
        <w:numPr>
          <w:numId w:val="21"/>
          <w:ilvl w:val="0"/>
        </w:numPr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Working couple of Android Application using Java</w:t>
      </w:r>
      <w:r>
        <w:rPr>
          <w:spacing w:val="-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Programming.</w:t>
      </w:r>
    </w:p>
    <w:p>
      <w:pPr>
        <w:pStyle w:val="PO26"/>
        <w:numPr>
          <w:numId w:val="21"/>
          <w:ilvl w:val="0"/>
        </w:numPr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Working with backend projects using PHP and Node</w:t>
      </w:r>
      <w:r>
        <w:rPr>
          <w:spacing w:val="-6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JS.</w:t>
      </w:r>
    </w:p>
    <w:p>
      <w:pPr>
        <w:pStyle w:val="PO26"/>
        <w:numPr>
          <w:numId w:val="21"/>
          <w:ilvl w:val="0"/>
        </w:numPr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Working with an automate website generate project’s Word press</w:t>
      </w:r>
      <w:r>
        <w:rPr>
          <w:spacing w:val="-2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part.</w:t>
      </w:r>
    </w:p>
    <w:p>
      <w:pPr>
        <w:pStyle w:val="PO26"/>
        <w:numPr>
          <w:numId w:val="21"/>
          <w:ilvl w:val="0"/>
        </w:numPr>
        <w:spacing w:lineRule="auto" w:line="242"/>
        <w:ind w:right="899" w:firstLine="0"/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Cooperate with designers to create clean interfaces and simple, intuitive interactions and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experiences.</w:t>
      </w:r>
    </w:p>
    <w:p>
      <w:pPr>
        <w:pStyle w:val="PO26"/>
        <w:numPr>
          <w:numId w:val="21"/>
          <w:ilvl w:val="0"/>
        </w:numPr>
        <w:spacing w:lineRule="exact" w:line="301"/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Develop project concepts and maintain optimal</w:t>
      </w:r>
      <w:r>
        <w:rPr>
          <w:spacing w:val="-6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workflow.</w:t>
      </w:r>
    </w:p>
    <w:p>
      <w:pPr>
        <w:pStyle w:val="PO26"/>
        <w:numPr>
          <w:numId w:val="21"/>
          <w:ilvl w:val="0"/>
        </w:numPr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Work with senior developer to manage large, complex design projects for corporate</w:t>
      </w:r>
      <w:r>
        <w:rPr>
          <w:spacing w:val="-16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clients.</w:t>
      </w:r>
    </w:p>
    <w:p>
      <w:pPr>
        <w:pStyle w:val="PO26"/>
        <w:numPr>
          <w:numId w:val="21"/>
          <w:ilvl w:val="0"/>
        </w:numPr>
        <w:spacing w:lineRule="auto" w:line="242"/>
        <w:ind w:right="915" w:firstLine="0"/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Complete detailed programming and development tasks for front end public and internal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websites as well as challenging back-end server</w:t>
      </w:r>
      <w:r>
        <w:rPr>
          <w:spacing w:val="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code.</w:t>
      </w:r>
    </w:p>
    <w:p>
      <w:pPr>
        <w:pStyle w:val="PO26"/>
        <w:numPr>
          <w:numId w:val="21"/>
          <w:ilvl w:val="0"/>
        </w:numPr>
        <w:spacing w:lineRule="exact" w:line="301"/>
        <w:tabs>
          <w:tab w:val="left" w:pos="1145"/>
          <w:tab w:val="left" w:pos="1146"/>
        </w:tabs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Carry out quality assurance tests to discover errors and optimize</w:t>
      </w:r>
      <w:r>
        <w:rPr>
          <w:spacing w:val="-1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usability.</w:t>
      </w:r>
    </w:p>
    <w:p>
      <w:pPr>
        <w:sectPr>
          <w:type w:val="continuous"/>
          <w15:footnoteColumns w:val="1"/>
          <w:pgSz w:w="11910" w:h="16840"/>
          <w:pgMar w:top="0" w:left="580" w:bottom="280" w:right="580" w:gutter="0"/>
          <w:pgNumType w:fmt="decimal"/>
          <w:docGrid w:type="default" w:linePitch="360" w:charSpace="0"/>
        </w:sectPr>
        <w:numPr>
          <w:numId w:val="21"/>
          <w:ilvl w:val="0"/>
        </w:numPr>
        <w:spacing w:lineRule="exact" w:line="301"/>
        <w:tabs>
          <w:tab w:val="left" w:pos="1145"/>
          <w:tab w:val="left" w:pos="1146"/>
        </w:tabs>
        <w:rPr>
          <w:sz w:val="24"/>
          <w:szCs w:val="24"/>
          <w:shd w:val="clear" w:color="auto" w:fill="auto"/>
        </w:rPr>
      </w:pPr>
    </w:p>
    <w:p>
      <w:pPr>
        <w:pStyle w:val="PO7"/>
        <w:spacing w:before="78"/>
        <w:ind w:left="140" w:firstLine="0"/>
        <w:rPr>
          <w:b w:val="1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7" behindDoc="1" locked="0" layoutInCell="1" allowOverlap="1">
                <wp:simplePos x="0" y="0"/>
                <wp:positionH relativeFrom="page">
                  <wp:posOffset>438789</wp:posOffset>
                </wp:positionH>
                <wp:positionV relativeFrom="paragraph">
                  <wp:posOffset>361955</wp:posOffset>
                </wp:positionV>
                <wp:extent cx="6685915" cy="6350"/>
                <wp:effectExtent l="0" t="0" r="0" b="0"/>
                <wp:wrapTopAndBottom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8255"/>
                        </a:xfrm>
                        <a:prstGeom prst="rect"/>
                        <a:solidFill>
                          <a:srgbClr val="313D4F"/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35pt;mso-position-horizontal:absolute;mso-position-horizontal-relative:page;margin-top:29pt;mso-position-vertical:absolute;mso-position-vertical-relative:text;width:526.5pt;height:0.6pt;z-index:-251624963" coordsize="6687185,7620" path="m,l6687185,,6687185,7620,,7620xe" stroked="f">
                <w10:wrap type="topAndBottom"/>
              </v:shape>
            </w:pict>
          </mc:Fallback>
        </mc:AlternateContent>
      </w:r>
      <w:bookmarkStart w:id="4" w:name="Projects"/>
      <w:bookmarkEnd w:id="4"/>
      <w:r>
        <w:rPr>
          <w:b w:val="1"/>
          <w:color w:val="252525"/>
          <w:shd w:val="clear" w:color="auto" w:fill="auto"/>
          <w:rFonts w:ascii="Times New Roman" w:eastAsia="Times New Roman" w:hAnsi="Times New Roman" w:cs="Times New Roman"/>
        </w:rPr>
        <w:t>Projects</w:t>
      </w:r>
    </w:p>
    <w:p>
      <w:pPr>
        <w:pStyle w:val="PO8"/>
        <w:spacing w:before="1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ind w:left="140" w:firstLine="0"/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  <w:t xml:space="preserve">E-kart App: E Commerce App</w:t>
      </w:r>
    </w:p>
    <w:p>
      <w:pPr>
        <w:spacing w:lineRule="exact" w:line="291" w:before="52"/>
        <w:ind w:left="140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E-kart app is about Online Shopping mobile application. User can buy a product with Online transaction such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as Card payment and UPI. There are two Users in this project Admin and User. Admin can have access to add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categories, items, change app logo, app name, description, block and unblock users. </w:t>
      </w:r>
    </w:p>
    <w:p>
      <w:pPr>
        <w:pStyle w:val="PO15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User can buy a product and review about the app. Once the payment is successful the success mail and sms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will be send to the user.</w:t>
      </w:r>
    </w:p>
    <w:p>
      <w:pPr>
        <w:pStyle w:val="PO151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Responsible for back end development using Node JS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 and manage well-functioning MySql to maintain all the product list and user information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Display the total bill of the cart and update it as soon as the cart is updated by the user.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Api integration parts are developed using Node JS and Express JS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Responsible for build the front-end of applications using React Native.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Integrating the stripe payment gateway to proceed the purchasing.</w:t>
      </w:r>
    </w:p>
    <w:p>
      <w:pPr>
        <w:pStyle w:val="PO26"/>
        <w:numPr>
          <w:numId w:val="7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After the payment successful the order details are maintained in DB for future references.</w:t>
      </w:r>
    </w:p>
    <w:p>
      <w:pPr>
        <w:pStyle w:val="PO26"/>
        <w:numPr>
          <w:numId w:val="8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</w:t>
      </w:r>
    </w:p>
    <w:p>
      <w:pPr>
        <w:pStyle w:val="PO8"/>
        <w:spacing w:before="1"/>
        <w:ind w:left="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8"/>
        <w:spacing w:before="1"/>
        <w:rPr>
          <w:u w:val="none"/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Food Park: Food Order web app</w:t>
      </w:r>
    </w:p>
    <w:p>
      <w:pPr>
        <w:spacing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spacing w:before="52"/>
        <w:ind w:left="140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lineRule="auto" w:line="242" w:before="2"/>
        <w:ind w:left="140" w:right="718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Food Park project is a Food order web application like swiggy and Uber eats. </w:t>
      </w:r>
    </w:p>
    <w:p>
      <w:pPr>
        <w:pStyle w:val="PO151"/>
        <w:spacing w:lineRule="auto" w:line="242" w:before="2"/>
        <w:ind w:left="140" w:right="718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Admin can add or delete the food details and Approve or Cancel an order.</w:t>
      </w:r>
    </w:p>
    <w:p>
      <w:pPr>
        <w:pStyle w:val="PO151"/>
        <w:spacing w:lineRule="auto" w:line="242" w:before="2"/>
        <w:ind w:left="140" w:right="718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Once an order approved or cancelled by admin the email and sms will be sending to the user. Display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the total bill of the cart and update it as soon as the cart is updated by the user. When user select the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food item it will show the full details of the particular item, the logged in session will be expired after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24 inactive hours.</w:t>
      </w:r>
    </w:p>
    <w:p>
      <w:pPr>
        <w:pStyle w:val="PO151"/>
        <w:spacing w:lineRule="exact" w:line="287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Responsible for build the front-end of applications using React JS.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Responsible for back end development using Node JS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 and manage well-functioning MongoDB to maintain all the product list and user information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Api integration parts are developed using Node JS and Express JS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</w:t>
      </w:r>
    </w:p>
    <w:p>
      <w:pPr>
        <w:pStyle w:val="PO26"/>
        <w:numPr>
          <w:numId w:val="9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Creating JWT tokens to securely transmitting information.</w:t>
      </w:r>
    </w:p>
    <w:p>
      <w:pPr>
        <w:pStyle w:val="PO151"/>
        <w:spacing w:before="3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before="3"/>
        <w:ind w:left="140" w:firstLine="0"/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  <w:t xml:space="preserve">Fin Application:</w:t>
      </w:r>
    </w:p>
    <w:p>
      <w:pPr>
        <w:spacing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spacing w:before="52"/>
        <w:ind w:left="14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Whether the users are looking to open an account, close an account, or apply for a debit or credit card, to</w:t>
      </w:r>
    </w:p>
    <w:p>
      <w:pPr>
        <w:pStyle w:val="PO151"/>
        <w:spacing w:lineRule="auto" w:line="242" w:before="2"/>
        <w:ind w:left="140" w:right="718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remove unnecessary paperwork the bank application form is easy to register their details. The app will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generate the OTP according to the mail id in order to login the application. Once logged in they can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enter their personal details, answering the security questions and uploading their image. The logged in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session will be expired after 24 inactive hours.</w:t>
      </w:r>
    </w:p>
    <w:p>
      <w:pPr>
        <w:spacing w:before="52"/>
        <w:ind w:left="14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front end website architecture using React JS, CSS and bootstrap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back-end website applications using Node JS and Express JS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 and manage well-functioning MongoDB to maintain all the user information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Modeling the data in MongoDB for effective CRUD operations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The application uses MVC architecture to develop the back end in multiple components which makes code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reusability and easy to maintain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Api integration parts are developed using Node JS and Express JS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Creating JWT tokens to securely transmitting information</w:t>
      </w:r>
    </w:p>
    <w:p>
      <w:pPr>
        <w:pStyle w:val="PO26"/>
        <w:numPr>
          <w:numId w:val="10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</w:t>
      </w:r>
    </w:p>
    <w:p>
      <w:pPr>
        <w:numPr>
          <w:numId w:val="0"/>
          <w:ilvl w:val="0"/>
        </w:numPr>
        <w:spacing w:before="3"/>
        <w:ind w:left="0" w:right="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before="3"/>
        <w:ind w:left="140" w:firstLine="0"/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  <w:t xml:space="preserve">Chat application:</w:t>
      </w:r>
    </w:p>
    <w:p>
      <w:pPr>
        <w:spacing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spacing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before="3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This project created a web application for users to instantly communicate with each other.</w:t>
      </w:r>
    </w:p>
    <w:p>
      <w:pPr>
        <w:pStyle w:val="PO151"/>
        <w:spacing w:before="3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And the most important part of building a good chat application is focus on the data flow on web. This</w:t>
      </w:r>
    </w:p>
    <w:p>
      <w:pPr>
        <w:pStyle w:val="PO151"/>
        <w:spacing w:before="3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Project spends a good amount of research to find the most appropriate technology for deliver the</w:t>
      </w:r>
    </w:p>
    <w:p>
      <w:pPr>
        <w:pStyle w:val="PO151"/>
        <w:spacing w:before="3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data flow, which is REST API for account management, Web Socket  for text chat. It provides a general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architecture for chat applications, and anyone or organization can use it as the basis for providing instant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messaging capabilities</w:t>
      </w:r>
    </w:p>
    <w:p>
      <w:pPr>
        <w:pStyle w:val="PO151"/>
        <w:spacing w:before="3"/>
        <w:ind w:left="140" w:firstLine="0"/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pStyle w:val="PO26"/>
        <w:numPr>
          <w:numId w:val="11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front end website architecture using React JS, CSS and bootstrap</w:t>
      </w:r>
    </w:p>
    <w:p>
      <w:pPr>
        <w:pStyle w:val="PO26"/>
        <w:numPr>
          <w:numId w:val="11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Using Firebase for Chat backups.</w:t>
      </w:r>
    </w:p>
    <w:p>
      <w:pPr>
        <w:pStyle w:val="PO26"/>
        <w:numPr>
          <w:numId w:val="11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Using Socket IO for convey messaging</w:t>
      </w:r>
    </w:p>
    <w:p>
      <w:pPr>
        <w:pStyle w:val="PO26"/>
        <w:numPr>
          <w:numId w:val="11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The application uses MVC architecture to develop the back end in multiple components which makes code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reusability and easy to maintain</w:t>
      </w:r>
    </w:p>
    <w:p>
      <w:pPr>
        <w:pStyle w:val="PO26"/>
        <w:numPr>
          <w:numId w:val="11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</w:t>
      </w:r>
    </w:p>
    <w:p>
      <w:pPr>
        <w:pStyle w:val="PO8"/>
        <w:spacing w:before="92"/>
        <w:ind w:left="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8"/>
        <w:spacing w:before="92"/>
        <w:rPr>
          <w:u w:val="none"/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Tranquila: A Review application (Like Facebook) Android</w:t>
      </w:r>
    </w:p>
    <w:p>
      <w:pPr>
        <w:spacing w:before="51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spacing w:before="51"/>
        <w:ind w:left="140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before="2"/>
        <w:ind w:left="140" w:right="181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Tranquila is about connecting people by sharing information about cannabis, and is meant for adult medical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and recreational cannabis users and fans. Tranquila is a cannabis social media platform. It is not a weed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shop, finder, or directory. Additionally, Tranquila does not provide medical advice.</w:t>
      </w:r>
    </w:p>
    <w:p>
      <w:pPr>
        <w:pStyle w:val="PO151"/>
        <w:spacing w:before="11"/>
        <w:rPr>
          <w:sz w:val="23"/>
          <w:szCs w:val="23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lineRule="auto" w:line="242"/>
        <w:ind w:left="140" w:right="175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Couple of way to review user experience is Medicinal and Recreational. User can post Images and videos in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the review flow and the normal post. User can Like Share and Commend a post.</w:t>
      </w:r>
    </w:p>
    <w:p>
      <w:pPr>
        <w:pStyle w:val="PO151"/>
        <w:ind w:left="140" w:right="165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>The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Review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flow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is</w:t>
      </w:r>
      <w:r>
        <w:rPr>
          <w:spacing w:val="-1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generated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to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step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by</w:t>
      </w:r>
      <w:r>
        <w:rPr>
          <w:spacing w:val="-1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step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user</w:t>
      </w:r>
      <w:r>
        <w:rPr>
          <w:spacing w:val="-1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inputs.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Notification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will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send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email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and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push</w:t>
      </w:r>
      <w:r>
        <w:rPr>
          <w:spacing w:val="-3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notification.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The Cannabis store is shown the map view. The store details fetched when clicks the store name in the map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view. We developed messaging part in the app. User can follow another user and view the user detail also. </w:t>
      </w:r>
    </w:p>
    <w:p>
      <w:pPr>
        <w:pStyle w:val="PO15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numPr>
          <w:numId w:val="0"/>
          <w:ilvl w:val="0"/>
        </w:numPr>
        <w:spacing w:lineRule="exact" w:line="291" w:before="52"/>
        <w:ind w:left="0" w:right="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26"/>
        <w:numPr>
          <w:numId w:val="12"/>
          <w:ilvl w:val="0"/>
        </w:numPr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This application is developed in Android studio with JAVA programming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front end website architecture using XML and JAVA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back-end website applications using PHP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 and manage well-functioning MySQL to maintain all the user information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Modeling the data in MySQL for effective CRUD operations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API integrations using volley services.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Creating JWT tokens to securely transmitting information</w:t>
      </w:r>
    </w:p>
    <w:p>
      <w:pPr>
        <w:pStyle w:val="PO26"/>
        <w:numPr>
          <w:numId w:val="12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</w:t>
      </w:r>
    </w:p>
    <w:p>
      <w:pPr>
        <w:pStyle w:val="PO151"/>
        <w:ind w:left="86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spacing w:before="8"/>
        <w:rPr>
          <w:sz w:val="23"/>
          <w:szCs w:val="23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8"/>
        <w:spacing w:before="1"/>
        <w:rPr>
          <w:u w:val="none"/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Digital Sign-in: Site managing application Android</w:t>
      </w:r>
    </w:p>
    <w:p>
      <w:pPr>
        <w:spacing w:before="52"/>
        <w:ind w:left="140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pStyle w:val="PO151"/>
        <w:spacing w:before="2"/>
        <w:ind w:left="140" w:right="668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Digital Sign-in is about manage and record employees remotely with this specifically designed app. No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longer do site visitors or field staff have to visit the site office to sign in at the construction site, simply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arrive at the defined site area and sign in with one click of the app.</w:t>
      </w:r>
    </w:p>
    <w:p>
      <w:pPr>
        <w:pStyle w:val="PO151"/>
        <w:spacing w:lineRule="exact" w:line="289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Managers are able to review the sign in's and out's as well as export the log automatically.</w:t>
      </w:r>
    </w:p>
    <w:p>
      <w:pPr>
        <w:pStyle w:val="PO151"/>
        <w:spacing w:lineRule="exact" w:line="29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Broadcast to all site visitors in case of emergency</w:t>
      </w:r>
    </w:p>
    <w:p>
      <w:pPr>
        <w:pStyle w:val="PO151"/>
        <w:spacing w:lineRule="auto" w:line="242"/>
        <w:ind w:left="140" w:right="434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Manager can check site visitors, their profile information, including safety credentials, employer, phone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numbers, and sign in geolocation</w:t>
      </w:r>
    </w:p>
    <w:p>
      <w:pPr>
        <w:pStyle w:val="PO151"/>
        <w:spacing w:lineRule="exact" w:line="29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Automatic reminders to sign out of the app after a certain amount of time</w:t>
      </w:r>
    </w:p>
    <w:p>
      <w:pPr>
        <w:pStyle w:val="PO151"/>
        <w:spacing w:lineRule="exact" w:line="29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Add and manage multiple sites</w:t>
      </w:r>
    </w:p>
    <w:p>
      <w:pPr>
        <w:pStyle w:val="PO151"/>
        <w:spacing w:before="2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spacing w:lineRule="exact" w:line="291" w:before="52"/>
        <w:ind w:left="140" w:firstLine="0"/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1"/>
        <w:numPr>
          <w:numId w:val="5"/>
          <w:ilvl w:val="0"/>
        </w:numPr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This application is developed in Android studio with JAVA programming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front end website architecture using XML and JAVA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Developing back-end website applications using PHP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Develop and manage well-functioning MySQL to maintain all the user information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Modeling the data in MySQL for effective CRUD operations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API integrations using volley services.</w:t>
      </w:r>
    </w:p>
    <w:p>
      <w:pPr>
        <w:numPr>
          <w:numId w:val="5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Testing the application to ensure responsiveness and efficiency.</w:t>
      </w:r>
    </w:p>
    <w:p>
      <w:pPr>
        <w:pStyle w:val="PO151"/>
        <w:spacing w:before="9"/>
        <w:rPr>
          <w:sz w:val="23"/>
          <w:szCs w:val="23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8"/>
        <w:rPr>
          <w:u w:val="none"/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Tribe: Progressive web app</w:t>
      </w:r>
    </w:p>
    <w:p>
      <w:pPr>
        <w:spacing w:lineRule="exact" w:line="291" w:before="52"/>
        <w:ind w:left="140" w:firstLine="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u w:val="single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pStyle w:val="PO151"/>
        <w:ind w:left="140" w:right="142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User can construct a website using pre-made templates, without having to design it or write the code </w:t>
      </w:r>
      <w:r>
        <w:rPr>
          <w:shd w:val="clear" w:color="auto" w:fill="auto"/>
          <w:rFonts w:ascii="Times New Roman" w:eastAsia="Times New Roman" w:hAnsi="Times New Roman" w:cs="Times New Roman"/>
        </w:rPr>
        <w:t>themselves.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This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application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offers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a</w:t>
      </w:r>
      <w:r>
        <w:rPr>
          <w:spacing w:val="-8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variety</w:t>
      </w:r>
      <w:r>
        <w:rPr>
          <w:spacing w:val="-7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of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different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design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templates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from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which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to</w:t>
      </w:r>
      <w:r>
        <w:rPr>
          <w:spacing w:val="-5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choose</w:t>
      </w:r>
      <w:r>
        <w:rPr>
          <w:spacing w:val="-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>from.</w:t>
      </w:r>
      <w:r>
        <w:rPr>
          <w:spacing w:val="-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Once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the users build their website they can purchase it. Payment integration is done by using Stripe Payment </w:t>
      </w:r>
      <w:r>
        <w:rPr>
          <w:shd w:val="clear" w:color="auto" w:fill="auto"/>
          <w:rFonts w:ascii="Times New Roman" w:eastAsia="Times New Roman" w:hAnsi="Times New Roman" w:cs="Times New Roman"/>
        </w:rPr>
        <w:t>Gateway.</w:t>
      </w:r>
    </w:p>
    <w:p>
      <w:pPr>
        <w:pStyle w:val="PO15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156"/>
        <w:jc w:val="both"/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u w:val="single"/>
          <w:shd w:val="clear" w:color="auto" w:fill="auto"/>
          <w:rFonts w:ascii="Times New Roman" w:eastAsia="Times New Roman" w:hAnsi="Times New Roman" w:cs="Times New Roman"/>
        </w:rPr>
        <w:t xml:space="preserve">Roles and Responsibilities: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Discussion with client to understanding design requirements and developing the designing for payment flows,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order menus, post creators and other services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Work with development teams and product managers ideate software solutions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Worked in front end part using ionic components like HTML, CSS and JavaScript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Worked on Payment gateway integration, Push Notification Service and other third party integration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Building the API to manipulating the data with the server and used MySQL data base to store all the data. 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Used Airtable to store and manage all the data for the website generator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Build features and applications with a mobile responsive design</w:t>
      </w:r>
    </w:p>
    <w:p>
      <w:pPr>
        <w:pStyle w:val="PO26"/>
        <w:numPr>
          <w:numId w:val="13"/>
          <w:ilvl w:val="0"/>
        </w:numPr>
        <w:shd w:val="clear" w:color="000000" w:fill="FFFFFF"/>
        <w:spacing w:before="100" w:beforeAutospacing="1" w:after="100" w:afterAutospacing="1"/>
        <w:rPr>
          <w:shd w:val="clear" w:color="auto" w:fill="auto"/>
          <w:rFonts w:ascii="Times New Roman" w:eastAsia="Times New Roman" w:hAnsi="Times New Roman" w:cs="Times New Roman"/>
        </w:rPr>
        <w:widowControl w:val="1"/>
        <w:autoSpaceDE w:val="1"/>
        <w:autoSpaceDN w:val="1"/>
      </w:pPr>
      <w:r>
        <w:rPr>
          <w:shd w:val="clear" w:color="auto" w:fill="auto"/>
          <w:rFonts w:ascii="Times New Roman" w:eastAsia="Times New Roman" w:hAnsi="Times New Roman" w:cs="Times New Roman"/>
        </w:rPr>
        <w:t xml:space="preserve">Worked on integrating Stripe payment gateway. Adding discounts and coupons to calculating the total amount</w:t>
      </w:r>
    </w:p>
    <w:p>
      <w:pPr>
        <w:pStyle w:val="PO151"/>
        <w:ind w:left="140" w:firstLine="0"/>
        <w:rPr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7"/>
        <w:spacing w:before="100"/>
        <w:ind w:left="0" w:firstLine="140"/>
        <w:rPr>
          <w:b w:val="1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>
                <wp:simplePos x="0" y="0"/>
                <wp:positionH relativeFrom="page">
                  <wp:posOffset>462920</wp:posOffset>
                </wp:positionH>
                <wp:positionV relativeFrom="paragraph">
                  <wp:posOffset>367035</wp:posOffset>
                </wp:positionV>
                <wp:extent cx="6451600" cy="6350"/>
                <wp:effectExtent l="0" t="0" r="0" b="0"/>
                <wp:wrapTopAndBottom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05" cy="8255"/>
                        </a:xfrm>
                        <a:prstGeom prst="rect"/>
                        <a:solidFill>
                          <a:srgbClr val="313D4F"/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36pt;mso-position-horizontal:absolute;mso-position-horizontal-relative:page;margin-top:29pt;mso-position-vertical:absolute;mso-position-vertical-relative:text;width:508.1pt;height:0.6pt;z-index:-251624962" coordsize="6452870,7620" path="m,l6452870,,6452870,7620,,7620xe" stroked="f">
                <w10:wrap type="topAndBottom"/>
              </v:shape>
            </w:pict>
          </mc:Fallback>
        </mc:AlternateContent>
      </w:r>
      <w:bookmarkStart w:id="5" w:name="Education_Qualification"/>
      <w:bookmarkEnd w:id="5"/>
      <w:r>
        <w:rPr>
          <w:b w:val="1"/>
          <w:color w:val="252525"/>
          <w:shd w:val="clear" w:color="auto" w:fill="auto"/>
          <w:rFonts w:ascii="Times New Roman" w:eastAsia="Times New Roman" w:hAnsi="Times New Roman" w:cs="Times New Roman"/>
        </w:rPr>
        <w:t xml:space="preserve">Education Qualification</w:t>
      </w:r>
    </w:p>
    <w:p>
      <w:pPr>
        <w:spacing w:lineRule="exact" w:line="291" w:before="93"/>
        <w:ind w:firstLine="14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Bachelor of Science: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Computer Science (2019), Thiruvalluvar University Vellore with 75%</w:t>
      </w:r>
    </w:p>
    <w:p>
      <w:pPr>
        <w:pStyle w:val="PO8"/>
        <w:spacing w:lineRule="exact" w:line="291"/>
        <w:rPr>
          <w:u w:val="none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u w:val="none"/>
          <w:shd w:val="clear" w:color="auto" w:fill="auto"/>
          <w:rFonts w:ascii="Times New Roman" w:eastAsia="Times New Roman" w:hAnsi="Times New Roman" w:cs="Times New Roman"/>
        </w:rPr>
        <w:t xml:space="preserve">HSC: </w:t>
      </w:r>
      <w:r>
        <w:rPr>
          <w:u w:val="none"/>
          <w:shd w:val="clear" w:color="auto" w:fill="auto"/>
          <w:rFonts w:ascii="Times New Roman" w:eastAsia="Times New Roman" w:hAnsi="Times New Roman" w:cs="Times New Roman"/>
        </w:rPr>
        <w:t xml:space="preserve">Mount Park higher secondary school </w:t>
      </w:r>
      <w:r>
        <w:rPr>
          <w:b w:val="1"/>
          <w:sz w:val="24"/>
          <w:szCs w:val="24"/>
          <w:u w:val="none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>k</w:t>
      </w:r>
      <w:r>
        <w:rPr>
          <w:u w:val="none"/>
          <w:shd w:val="clear" w:color="auto" w:fill="auto"/>
          <w:rFonts w:ascii="Times New Roman" w:eastAsia="Times New Roman" w:hAnsi="Times New Roman" w:cs="Times New Roman"/>
        </w:rPr>
        <w:t xml:space="preserve">allakurichi (2016) with 63%</w:t>
      </w:r>
    </w:p>
    <w:p>
      <w:pPr>
        <w:spacing w:before="2"/>
        <w:ind w:firstLine="14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SSLC: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Ilango Adigal Government higher secondary school Pondicherry (2014) with 67%</w:t>
      </w:r>
    </w:p>
    <w:p>
      <w:pPr>
        <w:spacing w:before="2"/>
        <w:ind w:firstLine="140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pStyle w:val="PO7"/>
        <w:spacing w:before="100"/>
        <w:ind w:left="0" w:firstLine="140"/>
        <w:rPr>
          <w:b w:val="1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page">
                  <wp:posOffset>462920</wp:posOffset>
                </wp:positionH>
                <wp:positionV relativeFrom="paragraph">
                  <wp:posOffset>367035</wp:posOffset>
                </wp:positionV>
                <wp:extent cx="6451600" cy="6350"/>
                <wp:effectExtent l="0" t="0" r="0" b="0"/>
                <wp:wrapTopAndBottom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05" cy="8255"/>
                        </a:xfrm>
                        <a:prstGeom prst="rect"/>
                        <a:solidFill>
                          <a:srgbClr val="313D4F"/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36pt;mso-position-horizontal:absolute;mso-position-horizontal-relative:page;margin-top:29pt;mso-position-vertical:absolute;mso-position-vertical-relative:text;width:508.1pt;height:0.6pt;z-index:-251624961" coordsize="6452870,7620" path="m,l6452870,,6452870,7620,,7620xe" stroked="f">
                <w10:wrap type="topAndBottom"/>
              </v:shape>
            </w:pict>
          </mc:Fallback>
        </mc:AlternateContent>
      </w:r>
      <w:r>
        <w:rPr>
          <w:b w:val="1"/>
          <w:color w:val="252525"/>
          <w:shd w:val="clear" w:color="auto" w:fill="auto"/>
          <w:rFonts w:ascii="Times New Roman" w:eastAsia="Times New Roman" w:hAnsi="Times New Roman" w:cs="Times New Roman"/>
        </w:rPr>
        <w:t xml:space="preserve">Personal Details</w:t>
      </w:r>
    </w:p>
    <w:p>
      <w:pPr>
        <w:pStyle w:val="PO151"/>
        <w:spacing w:before="142"/>
        <w:ind w:left="286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hd w:val="clear" w:color="auto" w:fill="auto"/>
          <w:rFonts w:ascii="Times New Roman" w:eastAsia="Times New Roman" w:hAnsi="Times New Roman" w:cs="Times New Roman"/>
        </w:rPr>
        <w:t>Address</w:t>
      </w:r>
      <w:r>
        <w:rPr>
          <w:shd w:val="clear" w:color="auto" w:fill="auto"/>
          <w:rFonts w:ascii="Times New Roman" w:eastAsia="Times New Roman" w:hAnsi="Times New Roman" w:cs="Times New Roman"/>
        </w:rPr>
        <w:t>: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05 NR Rajiv Nagar, Muthirayarpallayam, Pondicherry - 605 009</w:t>
      </w:r>
    </w:p>
    <w:p>
      <w:pPr>
        <w:pStyle w:val="PO151"/>
        <w:spacing w:lineRule="exact" w:line="331"/>
        <w:ind w:left="286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hd w:val="clear" w:color="auto" w:fill="auto"/>
          <w:rFonts w:ascii="Times New Roman" w:eastAsia="Times New Roman" w:hAnsi="Times New Roman" w:cs="Times New Roman"/>
        </w:rPr>
        <w:t>Phone</w:t>
      </w:r>
      <w:r>
        <w:rPr>
          <w:shd w:val="clear" w:color="auto" w:fill="auto"/>
          <w:rFonts w:ascii="Times New Roman" w:eastAsia="Times New Roman" w:hAnsi="Times New Roman" w:cs="Times New Roman"/>
        </w:rPr>
        <w:t>: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  <w:r>
        <w:rPr>
          <w:shd w:val="clear" w:color="auto" w:fill="auto"/>
          <w:rFonts w:ascii="Times New Roman" w:eastAsia="Times New Roman" w:hAnsi="Times New Roman" w:cs="Times New Roman"/>
        </w:rPr>
        <w:t xml:space="preserve">+91 9742478078</w:t>
      </w:r>
    </w:p>
    <w:p>
      <w:pPr>
        <w:pStyle w:val="PO151"/>
        <w:spacing w:lineRule="exact" w:line="337" w:before="1"/>
        <w:ind w:left="286" w:firstLine="0"/>
        <w:rPr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hd w:val="clear" w:color="auto" w:fill="auto"/>
          <w:rFonts w:ascii="Times New Roman" w:eastAsia="Times New Roman" w:hAnsi="Times New Roman" w:cs="Times New Roman"/>
        </w:rPr>
        <w:t>Email</w:t>
      </w:r>
      <w:r>
        <w:rPr>
          <w:shd w:val="clear" w:color="auto" w:fill="auto"/>
          <w:rFonts w:ascii="Times New Roman" w:eastAsia="Times New Roman" w:hAnsi="Times New Roman" w:cs="Times New Roman"/>
        </w:rPr>
        <w:t>:</w:t>
      </w: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  <w:lang w:bidi="ar-SA" w:eastAsia="en-US" w:val="en-US"/>
        </w:rPr>
        <w:t xml:space="preserve"> </w:t>
      </w:r>
      <w:r>
        <w:rPr>
          <w:color w:val="auto"/>
          <w:shd w:val="clear" w:color="auto" w:fill="auto"/>
          <w:rFonts w:ascii="Times New Roman" w:eastAsia="Times New Roman" w:hAnsi="Times New Roman" w:cs="Times New Roman"/>
        </w:rPr>
        <w:t>balachandiran.platosys@gmail.com</w:t>
      </w:r>
    </w:p>
    <w:sectPr>
      <w15:footnoteColumns w:val="1"/>
      <w:pgSz w:w="11910" w:h="16840"/>
      <w:pgMar w:top="640" w:left="580" w:bottom="280" w:right="58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rlito">
    <w:altName w:val="Calibri"/>
    <w:panose1/>
    <w:charset w:val="0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3A6E2B0"/>
    <w:lvl w:ilvl="0">
      <w:lvlJc w:val="left"/>
      <w:numFmt w:val="bullet"/>
      <w:suff w:val="tab"/>
      <w:pPr>
        <w:ind w:left="661" w:hanging="361"/>
        <w:rPr/>
      </w:pPr>
      <w:rPr>
        <w:sz w:val="24"/>
        <w:szCs w:val="24"/>
        <w:shd w:val="clear" w:color="auto" w:fill="auto"/>
        <w:rFonts w:ascii="Symbol" w:eastAsia="Symbol" w:hAnsi="Symbol" w:cs="Symbol" w:hint="default"/>
        <w:lang w:bidi="ar-SA" w:eastAsia="en-US" w:val="en-US"/>
      </w:rPr>
      <w:lvlText w:val="·"/>
    </w:lvl>
    <w:lvl w:ilvl="1">
      <w:lvlJc w:val="left"/>
      <w:numFmt w:val="bullet"/>
      <w:suff w:val="tab"/>
      <w:pPr>
        <w:ind w:left="1120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1580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2041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2501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2962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3422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3882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4343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</w:abstractNum>
  <w:abstractNum w:abstractNumId="1">
    <w:multiLevelType w:val="hybridMultilevel"/>
    <w:nsid w:val="2F000001"/>
    <w:tmpl w:val="476CB406"/>
    <w:lvl w:ilvl="0">
      <w:lvlJc w:val="left"/>
      <w:numFmt w:val="bullet"/>
      <w:start w:val="1"/>
      <w:suff w:val="tab"/>
      <w:pPr>
        <w:ind w:left="360" w:hanging="360"/>
        <w:rPr/>
      </w:pPr>
      <w:rPr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08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180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520" w:hanging="360"/>
        <w:rPr/>
      </w:pPr>
      <w:rPr>
        <w:shd w:val="clear" w:color="auto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24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396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4680" w:hanging="360"/>
        <w:rPr/>
      </w:pPr>
      <w:rPr>
        <w:shd w:val="clear" w:color="auto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40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120" w:hanging="360"/>
        <w:rPr/>
      </w:pPr>
      <w:rPr>
        <w:shd w:val="clear" w:color="auto" w:fill="auto"/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579F0AA5"/>
    <w:lvl w:ilvl="0">
      <w:lvlJc w:val="left"/>
      <w:numFmt w:val="bullet"/>
      <w:suff w:val="tab"/>
      <w:pPr>
        <w:ind w:left="1145" w:hanging="360"/>
        <w:rPr/>
      </w:pPr>
      <w:rPr>
        <w:sz w:val="24"/>
        <w:szCs w:val="24"/>
        <w:shd w:val="clear" w:color="auto" w:fill="auto"/>
        <w:rFonts w:ascii="Symbol" w:eastAsia="Symbol" w:hAnsi="Symbol" w:cs="Symbol" w:hint="default"/>
        <w:lang w:bidi="ar-SA" w:eastAsia="en-US" w:val="en-US"/>
      </w:rPr>
      <w:lvlText w:val="·"/>
    </w:lvl>
    <w:lvl w:ilvl="1">
      <w:lvlJc w:val="left"/>
      <w:numFmt w:val="bullet"/>
      <w:suff w:val="tab"/>
      <w:pPr>
        <w:ind w:left="2100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3061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4021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982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942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903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863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824" w:hanging="360"/>
        <w:rPr/>
      </w:pPr>
      <w:rPr>
        <w:shd w:val="clear" w:color="auto" w:fill="auto"/>
        <w:rFonts w:hint="default"/>
        <w:lang w:bidi="ar-SA" w:eastAsia="en-US" w:val="en-US"/>
      </w:rPr>
      <w:lvlText w:val="•"/>
    </w:lvl>
  </w:abstractNum>
  <w:abstractNum w:abstractNumId="3">
    <w:multiLevelType w:val="hybridMultilevel"/>
    <w:nsid w:val="2F000003"/>
    <w:tmpl w:val="30741481"/>
    <w:lvl w:ilvl="0">
      <w:lvlJc w:val="left"/>
      <w:numFmt w:val="bullet"/>
      <w:start w:val="1"/>
      <w:suff w:val="tab"/>
      <w:pPr>
        <w:ind w:left="860" w:hanging="360"/>
        <w:rPr/>
      </w:pPr>
      <w:rPr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58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30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020" w:hanging="360"/>
        <w:rPr/>
      </w:pPr>
      <w:rPr>
        <w:shd w:val="clear" w:color="auto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74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460" w:hanging="360"/>
        <w:rPr/>
      </w:pPr>
      <w:rPr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80" w:hanging="360"/>
        <w:rPr/>
      </w:pPr>
      <w:rPr>
        <w:shd w:val="clear" w:color="auto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900" w:hanging="360"/>
        <w:rPr/>
      </w:pPr>
      <w:rPr>
        <w:shd w:val="clear" w:color="auto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620" w:hanging="360"/>
        <w:rPr/>
      </w:pPr>
      <w:rPr>
        <w:shd w:val="clear" w:color="auto" w:fill="auto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3AEE2A1A"/>
    <w:lvl w:ilvl="0">
      <w:lvlJc w:val="left"/>
      <w:numFmt w:val="bullet"/>
      <w:suff w:val="tab"/>
      <w:pPr>
        <w:ind w:left="860" w:hanging="361"/>
        <w:rPr/>
      </w:pPr>
      <w:rPr>
        <w:sz w:val="24"/>
        <w:szCs w:val="24"/>
        <w:shd w:val="clear" w:color="auto" w:fill="auto"/>
        <w:rFonts w:ascii="Symbol" w:eastAsia="Symbol" w:hAnsi="Symbol" w:cs="Symbol" w:hint="default"/>
        <w:lang w:bidi="ar-SA" w:eastAsia="en-US" w:val="en-US"/>
      </w:rPr>
      <w:lvlText w:val="·"/>
    </w:lvl>
    <w:lvl w:ilvl="1">
      <w:lvlJc w:val="left"/>
      <w:numFmt w:val="bullet"/>
      <w:suff w:val="tab"/>
      <w:pPr>
        <w:ind w:left="1263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1667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2070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2474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2878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3281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3685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4088" w:hanging="361"/>
        <w:rPr/>
      </w:pPr>
      <w:rPr>
        <w:shd w:val="clear" w:color="auto" w:fill="auto"/>
        <w:rFonts w:hint="default"/>
        <w:lang w:bidi="ar-SA" w:eastAsia="en-US" w:val="en-US"/>
      </w:rPr>
      <w:lvlText w:val="•"/>
    </w:lvl>
  </w:abstractNum>
  <w:abstractNum w:abstractNumId="5">
    <w:multiLevelType w:val="hybridMultilevel"/>
    <w:nsid w:val="2F000005"/>
    <w:tmpl w:val="500E401C"/>
    <w:lvl w:ilvl="0">
      <w:lvlJc w:val="left"/>
      <w:numFmt w:val="bullet"/>
      <w:start w:val="1"/>
      <w:suff w:val="tab"/>
      <w:pPr>
        <w:ind w:left="116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3D9328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2E37B24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309812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35FE328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29A80DD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3E231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5873335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5930772D"/>
    <w:lvl w:ilvl="0">
      <w:lvlJc w:val="left"/>
      <w:numFmt w:val="bullet"/>
      <w:start w:val="1"/>
      <w:suff w:val="tab"/>
      <w:pPr>
        <w:ind w:left="1185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5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5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7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5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9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22E04933"/>
    <w:lvl w:ilvl="0">
      <w:lvlJc w:val="left"/>
      <w:numFmt w:val="bullet"/>
      <w:start w:val="1"/>
      <w:suff w:val="tab"/>
      <w:pPr>
        <w:ind w:left="11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5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7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9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58E5D615"/>
    <w:lvl w:ilvl="0">
      <w:lvlJc w:val="left"/>
      <w:numFmt w:val="bullet"/>
      <w:start w:val="1"/>
      <w:suff w:val="tab"/>
      <w:pPr>
        <w:ind w:left="11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5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7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5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985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5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3F4A1A65"/>
    <w:lvl w:ilvl="0">
      <w:lvlJc w:val="left"/>
      <w:numFmt w:val="bullet"/>
      <w:start w:val="1"/>
      <w:suff w:val="tab"/>
      <w:pPr>
        <w:ind w:left="899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99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99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400AED72"/>
    <w:lvl w:ilvl="0">
      <w:lvlJc w:val="left"/>
      <w:numFmt w:val="bullet"/>
      <w:start w:val="1"/>
      <w:suff w:val="tab"/>
      <w:pPr>
        <w:ind w:left="899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99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99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99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99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336B0924"/>
    <w:lvl w:ilvl="0">
      <w:lvlJc w:val="left"/>
      <w:numFmt w:val="bullet"/>
      <w:start w:val="1"/>
      <w:suff w:val="tab"/>
      <w:pPr>
        <w:ind w:left="700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1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5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1900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3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7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100" w:hanging="400"/>
        <w:rPr/>
      </w:pPr>
      <w:rPr>
        <w:shd w:val="clear" w:color="auto" w:fill="auto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5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39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5E2524F4"/>
    <w:lvl w:ilvl="0">
      <w:lvlJc w:val="left"/>
      <w:numFmt w:val="bullet"/>
      <w:start w:val="1"/>
      <w:suff w:val="tab"/>
      <w:pPr>
        <w:ind w:left="899" w:hanging="400"/>
        <w:rPr/>
      </w:pPr>
      <w:rPr>
        <w:shd w:val="clear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99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99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99" w:hanging="400"/>
        <w:rPr/>
      </w:pPr>
      <w:rPr>
        <w:shd w:val="clear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99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99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99" w:hanging="400"/>
        <w:rPr/>
      </w:pPr>
      <w:rPr>
        <w:shd w:val="clear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99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99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3E9D5062"/>
    <w:lvl w:ilvl="0">
      <w:lvlJc w:val="left"/>
      <w:numFmt w:val="bullet"/>
      <w:start w:val="1"/>
      <w:suff w:val="tab"/>
      <w:pPr>
        <w:ind w:left="1185" w:hanging="400"/>
        <w:rPr/>
      </w:pPr>
      <w:rPr>
        <w:shd w:val="clear"/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585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5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5" w:hanging="400"/>
        <w:rPr/>
      </w:pPr>
      <w:rPr>
        <w:shd w:val="clear"/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785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5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5" w:hanging="400"/>
        <w:rPr/>
      </w:pPr>
      <w:rPr>
        <w:shd w:val="clear"/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985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5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widowControl w:val="0"/>
        <w:autoSpaceDE w:val="0"/>
        <w:autoSpaceDN w:val="0"/>
      </w:pPr>
    </w:pPrDefault>
    <w:rPrDefault>
      <w:rPr>
        <w:sz w:val="22"/>
        <w:szCs w:val="22"/>
        <w:shd w:val="clear" w:color="auto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rPr>
      <w:shd w:val="clear" w:color="auto" w:fill="auto"/>
      <w:rFonts w:ascii="Carlito" w:eastAsia="Carlito" w:hAnsi="Carlito" w:cs="Carli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0"/>
    <w:pPr>
      <w:spacing w:before="100"/>
      <w:ind w:left="400" w:firstLine="0"/>
      <w:rPr/>
    </w:pPr>
    <w:rPr>
      <w:sz w:val="56"/>
      <w:szCs w:val="56"/>
      <w:shd w:val="clear" w:color="auto" w:fill="auto"/>
      <w:rFonts w:ascii="Arial Black" w:eastAsia="Arial Black" w:hAnsi="Arial Black" w:cs="Arial Black"/>
    </w:rPr>
  </w:style>
  <w:style w:styleId="PO7" w:type="paragraph">
    <w:name w:val="heading 1"/>
    <w:basedOn w:val="PO1"/>
    <w:link w:val="PO153"/>
    <w:qFormat/>
    <w:uiPriority w:val="9"/>
    <w:pPr>
      <w:ind w:left="425" w:firstLine="0"/>
      <w:rPr/>
      <w:outlineLvl w:val="0"/>
    </w:pPr>
    <w:rPr>
      <w:sz w:val="32"/>
      <w:szCs w:val="32"/>
      <w:shd w:val="clear" w:color="auto" w:fill="auto"/>
      <w:rFonts w:ascii="Arial Black" w:eastAsia="Arial Black" w:hAnsi="Arial Black" w:cs="Arial Black"/>
    </w:rPr>
  </w:style>
  <w:style w:styleId="PO8" w:type="paragraph">
    <w:name w:val="heading 2"/>
    <w:basedOn w:val="PO1"/>
    <w:link w:val="PO154"/>
    <w:qFormat/>
    <w:uiPriority w:val="9"/>
    <w:unhideWhenUsed/>
    <w:pPr>
      <w:ind w:left="140" w:firstLine="0"/>
      <w:rPr/>
      <w:outlineLvl w:val="1"/>
    </w:pPr>
    <w:rPr>
      <w:b w:val="1"/>
      <w:sz w:val="24"/>
      <w:szCs w:val="24"/>
      <w:u w:val="single" w:color="000000"/>
      <w:shd w:val="clear" w:color="auto" w:fill="auto"/>
    </w:rPr>
  </w:style>
  <w:style w:styleId="PO26" w:type="paragraph">
    <w:name w:val="List Paragraph"/>
    <w:basedOn w:val="PO1"/>
    <w:qFormat/>
    <w:uiPriority w:val="1"/>
    <w:pPr>
      <w:spacing w:lineRule="exact" w:line="305"/>
      <w:ind w:left="1145" w:hanging="361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ody Text"/>
    <w:basedOn w:val="PO1"/>
    <w:link w:val="PO155"/>
    <w:qFormat/>
    <w:uiPriority w:val="1"/>
    <w:rPr>
      <w:sz w:val="24"/>
      <w:szCs w:val="24"/>
      <w:shd w:val="clear" w:color="auto" w:fill="auto"/>
    </w:rPr>
  </w:style>
  <w:style w:customStyle="1" w:styleId="PO152" w:type="paragraph">
    <w:name w:val="Table Paragraph"/>
    <w:basedOn w:val="PO1"/>
    <w:qFormat/>
    <w:uiPriority w:val="1"/>
    <w:pPr>
      <w:spacing w:lineRule="exact" w:line="305"/>
      <w:ind w:left="860" w:hanging="361"/>
      <w:rPr/>
    </w:pPr>
    <w:rPr>
      <w:shd w:val="clear" w:color="auto" w:fill="auto"/>
    </w:rPr>
  </w:style>
  <w:style w:customStyle="1" w:styleId="PO153" w:type="character">
    <w:name w:val="Heading 1 Char"/>
    <w:basedOn w:val="PO2"/>
    <w:link w:val="PO7"/>
    <w:uiPriority w:val="9"/>
    <w:rPr>
      <w:sz w:val="32"/>
      <w:szCs w:val="32"/>
      <w:shd w:val="clear" w:color="auto" w:fill="auto"/>
      <w:rFonts w:ascii="Arial Black" w:eastAsia="Arial Black" w:hAnsi="Arial Black" w:cs="Arial Black"/>
    </w:rPr>
  </w:style>
  <w:style w:customStyle="1" w:styleId="PO154" w:type="character">
    <w:name w:val="Heading 2 Char"/>
    <w:basedOn w:val="PO2"/>
    <w:link w:val="PO8"/>
    <w:uiPriority w:val="9"/>
    <w:rPr>
      <w:b w:val="1"/>
      <w:sz w:val="24"/>
      <w:szCs w:val="24"/>
      <w:u w:val="single" w:color="000000"/>
      <w:shd w:val="clear" w:color="auto" w:fill="auto"/>
      <w:rFonts w:ascii="Carlito" w:eastAsia="Carlito" w:hAnsi="Carlito" w:cs="Carlito"/>
    </w:rPr>
  </w:style>
  <w:style w:customStyle="1" w:styleId="PO155" w:type="character">
    <w:name w:val="Body Text Char"/>
    <w:basedOn w:val="PO2"/>
    <w:link w:val="PO151"/>
    <w:uiPriority w:val="1"/>
    <w:rPr>
      <w:sz w:val="24"/>
      <w:szCs w:val="24"/>
      <w:shd w:val="clear" w:color="auto" w:fill="auto"/>
      <w:rFonts w:ascii="Carlito" w:eastAsia="Carlito" w:hAnsi="Carlito" w:cs="Carlito"/>
    </w:rPr>
  </w:style>
  <w:style w:customStyle="1" w:styleId="PO156" w:type="paragraph">
    <w:name w:val="Standard"/>
    <w:pPr>
      <w:rPr/>
      <w:widowControl w:val="1"/>
      <w:autoSpaceDE w:val="1"/>
    </w:pPr>
    <w:rPr>
      <w:sz w:val="24"/>
      <w:szCs w:val="24"/>
      <w:shd w:val="clear" w:color="auto" w:fill="auto"/>
      <w:rFonts w:ascii="Times New Roman" w:eastAsia="Times New Roman" w:hAnsi="Times New Roman" w:cs="Times New Roman"/>
      <w:lang w:bidi="hi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73</Lines>
  <LinksUpToDate>false</LinksUpToDate>
  <Pages>4</Pages>
  <Paragraphs>20</Paragraphs>
  <Words>1552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Turbo</dc:creator>
  <cp:lastModifiedBy>balachandiran.platosys</cp:lastModifiedBy>
  <dcterms:modified xsi:type="dcterms:W3CDTF">2022-05-12T15:47:00Z</dcterms:modified>
</cp:coreProperties>
</file>