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27bv5a1ha7xe" w:id="0"/>
      <w:bookmarkEnd w:id="0"/>
      <w:r w:rsidDel="00000000" w:rsidR="00000000" w:rsidRPr="00000000">
        <w:rPr>
          <w:rtl w:val="0"/>
        </w:rPr>
        <w:t xml:space="preserve">NLP Resources</w:t>
      </w:r>
      <w:r w:rsidDel="00000000" w:rsidR="00000000" w:rsidRPr="00000000">
        <w:drawing>
          <wp:anchor allowOverlap="1" behindDoc="0" distB="114300" distT="114300" distL="114300" distR="114300" hidden="0" layoutInCell="1" locked="0" relativeHeight="0" simplePos="0">
            <wp:simplePos x="0" y="0"/>
            <wp:positionH relativeFrom="column">
              <wp:posOffset>3181548</wp:posOffset>
            </wp:positionH>
            <wp:positionV relativeFrom="paragraph">
              <wp:posOffset>114300</wp:posOffset>
            </wp:positionV>
            <wp:extent cx="2936939" cy="76397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49" l="0" r="0" t="49"/>
                    <a:stretch>
                      <a:fillRect/>
                    </a:stretch>
                  </pic:blipFill>
                  <pic:spPr>
                    <a:xfrm>
                      <a:off x="0" y="0"/>
                      <a:ext cx="2936939" cy="76397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Prepared for NLP Task Force, Batch #4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README file and datasets mentioned here are at </w:t>
      </w:r>
      <w:hyperlink r:id="rId7">
        <w:r w:rsidDel="00000000" w:rsidR="00000000" w:rsidRPr="00000000">
          <w:rPr>
            <w:color w:val="1155cc"/>
            <w:u w:val="single"/>
            <w:rtl w:val="0"/>
          </w:rPr>
          <w:t xml:space="preserve">https://drive.google.com/drive/folders/1CWudkqGZJMk3k_bjErilpaY5lRWycCeZ?usp=sharing</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5rret9bkz8g3" w:id="1"/>
      <w:bookmarkEnd w:id="1"/>
      <w:r w:rsidDel="00000000" w:rsidR="00000000" w:rsidRPr="00000000">
        <w:rPr>
          <w:rtl w:val="0"/>
        </w:rPr>
        <w:t xml:space="preserve">1. Devopedia Dataset</w:t>
      </w:r>
    </w:p>
    <w:p w:rsidR="00000000" w:rsidDel="00000000" w:rsidP="00000000" w:rsidRDefault="00000000" w:rsidRPr="00000000" w14:paraId="00000007">
      <w:pPr>
        <w:rPr/>
      </w:pPr>
      <w:r w:rsidDel="00000000" w:rsidR="00000000" w:rsidRPr="00000000">
        <w:rPr>
          <w:rtl w:val="0"/>
        </w:rPr>
        <w:t xml:space="preserve">This is a dump of content on Devopedia. This content is shared only for the purpose of the Task Force. Please don’t share or forward to anyone outside the Task Force.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The file is a JSON file at </w:t>
      </w:r>
      <w:r w:rsidDel="00000000" w:rsidR="00000000" w:rsidRPr="00000000">
        <w:rPr>
          <w:rFonts w:ascii="Courier New" w:cs="Courier New" w:eastAsia="Courier New" w:hAnsi="Courier New"/>
          <w:b w:val="1"/>
          <w:color w:val="3c78d8"/>
          <w:rtl w:val="0"/>
        </w:rPr>
        <w:t xml:space="preserve">Devopedia/</w:t>
      </w:r>
      <w:r w:rsidDel="00000000" w:rsidR="00000000" w:rsidRPr="00000000">
        <w:rPr>
          <w:rFonts w:ascii="Courier New" w:cs="Courier New" w:eastAsia="Courier New" w:hAnsi="Courier New"/>
          <w:b w:val="1"/>
          <w:color w:val="3c78d8"/>
          <w:rtl w:val="0"/>
        </w:rPr>
        <w:t xml:space="preserve">devopediaArticles.v2525.json</w:t>
      </w:r>
      <w:r w:rsidDel="00000000" w:rsidR="00000000" w:rsidRPr="00000000">
        <w:rPr>
          <w:rtl w:val="0"/>
        </w:rPr>
        <w:t xml:space="preserve">. Only published articles are part of the file. This version has 291 published articles.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Each article content is available in two fields: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introtext: original text in Markdown format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cleantext: text after removing most Markdown syntax and links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b w:val="1"/>
          <w:color w:val="3c78d8"/>
        </w:rPr>
      </w:pPr>
      <w:r w:rsidDel="00000000" w:rsidR="00000000" w:rsidRPr="00000000">
        <w:rPr>
          <w:rtl w:val="0"/>
        </w:rPr>
        <w:t xml:space="preserve">A sample Python Notebook to read this file is shared at </w:t>
      </w:r>
      <w:r w:rsidDel="00000000" w:rsidR="00000000" w:rsidRPr="00000000">
        <w:rPr>
          <w:rFonts w:ascii="Courier New" w:cs="Courier New" w:eastAsia="Courier New" w:hAnsi="Courier New"/>
          <w:b w:val="1"/>
          <w:color w:val="3c78d8"/>
          <w:rtl w:val="0"/>
        </w:rPr>
        <w:t xml:space="preserve">Devopedia/Devopedia-Article-Reader.ipynb</w:t>
      </w:r>
    </w:p>
    <w:p w:rsidR="00000000" w:rsidDel="00000000" w:rsidP="00000000" w:rsidRDefault="00000000" w:rsidRPr="00000000" w14:paraId="00000010">
      <w:pPr>
        <w:pStyle w:val="Heading2"/>
        <w:rPr/>
      </w:pPr>
      <w:bookmarkStart w:colFirst="0" w:colLast="0" w:name="_jsw2utz0rlg9" w:id="2"/>
      <w:bookmarkEnd w:id="2"/>
      <w:r w:rsidDel="00000000" w:rsidR="00000000" w:rsidRPr="00000000">
        <w:rPr>
          <w:rtl w:val="0"/>
        </w:rPr>
        <w:t xml:space="preserve">2. Devopedia References Dataset</w:t>
      </w:r>
    </w:p>
    <w:p w:rsidR="00000000" w:rsidDel="00000000" w:rsidP="00000000" w:rsidRDefault="00000000" w:rsidRPr="00000000" w14:paraId="00000011">
      <w:pPr>
        <w:rPr/>
      </w:pPr>
      <w:r w:rsidDel="00000000" w:rsidR="00000000" w:rsidRPr="00000000">
        <w:rPr>
          <w:rtl w:val="0"/>
        </w:rPr>
        <w:t xml:space="preserve">Devopedia articles often include references. Some models may require the content of these references for training purposes. Hence, we have scraped the content of these references from their URLs. Note that not all content was obtained successfully. Old URLs might have returned 404 errors. In some cases, servers might have prevented automated scraping or some other error occurred.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References at source are mainly in HTML, PDF or plain text. HTML and PDF formats are automatically converted into text format. Sometimes conversions fail, which implies that the text files will be missing but the original files will be present in the folder. Sometimes conversions give wrong output.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dataset is in folder </w:t>
      </w:r>
      <w:r w:rsidDel="00000000" w:rsidR="00000000" w:rsidRPr="00000000">
        <w:rPr>
          <w:rFonts w:ascii="Courier New" w:cs="Courier New" w:eastAsia="Courier New" w:hAnsi="Courier New"/>
          <w:b w:val="1"/>
          <w:color w:val="3c78d8"/>
          <w:rtl w:val="0"/>
        </w:rPr>
        <w:t xml:space="preserve">articleRefs.v2525</w:t>
      </w:r>
      <w:r w:rsidDel="00000000" w:rsidR="00000000" w:rsidRPr="00000000">
        <w:rPr>
          <w:rtl w:val="0"/>
        </w:rPr>
        <w:t xml:space="preserve">. Content for 7510 out of 7704 crawled URLs are in this dataset. Content files are actually compressed into one of three files: </w:t>
      </w:r>
      <w:r w:rsidDel="00000000" w:rsidR="00000000" w:rsidRPr="00000000">
        <w:rPr>
          <w:rFonts w:ascii="Courier New" w:cs="Courier New" w:eastAsia="Courier New" w:hAnsi="Courier New"/>
          <w:b w:val="1"/>
          <w:color w:val="3c78d8"/>
          <w:rtl w:val="0"/>
        </w:rPr>
        <w:t xml:space="preserve">articleRefs.htm.tar.gz</w:t>
      </w:r>
      <w:r w:rsidDel="00000000" w:rsidR="00000000" w:rsidRPr="00000000">
        <w:rPr>
          <w:rtl w:val="0"/>
        </w:rPr>
        <w:t xml:space="preserve">, </w:t>
      </w:r>
      <w:r w:rsidDel="00000000" w:rsidR="00000000" w:rsidRPr="00000000">
        <w:rPr>
          <w:rFonts w:ascii="Courier New" w:cs="Courier New" w:eastAsia="Courier New" w:hAnsi="Courier New"/>
          <w:b w:val="1"/>
          <w:color w:val="3c78d8"/>
          <w:rtl w:val="0"/>
        </w:rPr>
        <w:t xml:space="preserve">articleRefs.pdf.tar.gz</w:t>
      </w:r>
      <w:r w:rsidDel="00000000" w:rsidR="00000000" w:rsidRPr="00000000">
        <w:rPr>
          <w:rtl w:val="0"/>
        </w:rPr>
        <w:t xml:space="preserve"> and </w:t>
      </w:r>
      <w:r w:rsidDel="00000000" w:rsidR="00000000" w:rsidRPr="00000000">
        <w:rPr>
          <w:rFonts w:ascii="Courier New" w:cs="Courier New" w:eastAsia="Courier New" w:hAnsi="Courier New"/>
          <w:b w:val="1"/>
          <w:color w:val="3c78d8"/>
          <w:rtl w:val="0"/>
        </w:rPr>
        <w:t xml:space="preserve">articleRefs.txt.tar.gz</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file </w:t>
      </w:r>
      <w:r w:rsidDel="00000000" w:rsidR="00000000" w:rsidRPr="00000000">
        <w:rPr>
          <w:rFonts w:ascii="Courier New" w:cs="Courier New" w:eastAsia="Courier New" w:hAnsi="Courier New"/>
          <w:b w:val="1"/>
          <w:color w:val="3c78d8"/>
          <w:rtl w:val="0"/>
        </w:rPr>
        <w:t xml:space="preserve">articleRefs.v2525/meta.v2525.jl</w:t>
      </w:r>
      <w:r w:rsidDel="00000000" w:rsidR="00000000" w:rsidRPr="00000000">
        <w:rPr>
          <w:rtl w:val="0"/>
        </w:rPr>
        <w:t xml:space="preserve"> is a suitable starting point. This is a JSON Lines file. For each URL, the file records the crawl status. Any status other than 200 should be ignored. The field fname records the filename in which the content of that URL is stored. This file is usually </w:t>
      </w:r>
      <w:r w:rsidDel="00000000" w:rsidR="00000000" w:rsidRPr="00000000">
        <w:rPr>
          <w:rFonts w:ascii="Courier New" w:cs="Courier New" w:eastAsia="Courier New" w:hAnsi="Courier New"/>
          <w:b w:val="1"/>
          <w:color w:val="3c78d8"/>
          <w:rtl w:val="0"/>
        </w:rPr>
        <w:t xml:space="preserve">*.htm</w:t>
      </w:r>
      <w:r w:rsidDel="00000000" w:rsidR="00000000" w:rsidRPr="00000000">
        <w:rPr>
          <w:rtl w:val="0"/>
        </w:rPr>
        <w:t xml:space="preserve">, </w:t>
      </w:r>
      <w:r w:rsidDel="00000000" w:rsidR="00000000" w:rsidRPr="00000000">
        <w:rPr>
          <w:rFonts w:ascii="Courier New" w:cs="Courier New" w:eastAsia="Courier New" w:hAnsi="Courier New"/>
          <w:b w:val="1"/>
          <w:color w:val="3c78d8"/>
          <w:rtl w:val="0"/>
        </w:rPr>
        <w:t xml:space="preserve">*.pdf</w:t>
      </w:r>
      <w:r w:rsidDel="00000000" w:rsidR="00000000" w:rsidRPr="00000000">
        <w:rPr>
          <w:rtl w:val="0"/>
        </w:rPr>
        <w:t xml:space="preserve"> or </w:t>
      </w:r>
      <w:r w:rsidDel="00000000" w:rsidR="00000000" w:rsidRPr="00000000">
        <w:rPr>
          <w:rFonts w:ascii="Courier New" w:cs="Courier New" w:eastAsia="Courier New" w:hAnsi="Courier New"/>
          <w:b w:val="1"/>
          <w:color w:val="3c78d8"/>
          <w:rtl w:val="0"/>
        </w:rPr>
        <w:t xml:space="preserve">*.txt</w:t>
      </w:r>
      <w:r w:rsidDel="00000000" w:rsidR="00000000" w:rsidRPr="00000000">
        <w:rPr>
          <w:rtl w:val="0"/>
        </w:rPr>
        <w:t xml:space="preserve">. If conversion is successful, file </w:t>
      </w:r>
      <w:r w:rsidDel="00000000" w:rsidR="00000000" w:rsidRPr="00000000">
        <w:rPr>
          <w:i w:val="1"/>
          <w:rtl w:val="0"/>
        </w:rPr>
        <w:t xml:space="preserve">abcd.htm</w:t>
      </w:r>
      <w:r w:rsidDel="00000000" w:rsidR="00000000" w:rsidRPr="00000000">
        <w:rPr>
          <w:rtl w:val="0"/>
        </w:rPr>
        <w:t xml:space="preserve"> or </w:t>
      </w:r>
      <w:r w:rsidDel="00000000" w:rsidR="00000000" w:rsidRPr="00000000">
        <w:rPr>
          <w:i w:val="1"/>
          <w:rtl w:val="0"/>
        </w:rPr>
        <w:t xml:space="preserve">adcd.pdf</w:t>
      </w:r>
      <w:r w:rsidDel="00000000" w:rsidR="00000000" w:rsidRPr="00000000">
        <w:rPr>
          <w:rtl w:val="0"/>
        </w:rPr>
        <w:t xml:space="preserve"> will have an equivalent </w:t>
      </w:r>
      <w:r w:rsidDel="00000000" w:rsidR="00000000" w:rsidRPr="00000000">
        <w:rPr>
          <w:i w:val="1"/>
          <w:rtl w:val="0"/>
        </w:rPr>
        <w:t xml:space="preserve">abcd.txt</w:t>
      </w:r>
      <w:r w:rsidDel="00000000" w:rsidR="00000000" w:rsidRPr="00000000">
        <w:rPr>
          <w:rtl w:val="0"/>
        </w:rPr>
        <w:t xml:space="preserve">. If conversion fails, the equivalent text or HTML file will be absent.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3c78d8"/>
        </w:rPr>
      </w:pPr>
      <w:r w:rsidDel="00000000" w:rsidR="00000000" w:rsidRPr="00000000">
        <w:rPr>
          <w:rtl w:val="0"/>
        </w:rPr>
        <w:t xml:space="preserve">A sample Python Notebook to read the scraped references is in file </w:t>
      </w:r>
      <w:r w:rsidDel="00000000" w:rsidR="00000000" w:rsidRPr="00000000">
        <w:rPr>
          <w:rFonts w:ascii="Courier New" w:cs="Courier New" w:eastAsia="Courier New" w:hAnsi="Courier New"/>
          <w:b w:val="1"/>
          <w:color w:val="3c78d8"/>
          <w:rtl w:val="0"/>
        </w:rPr>
        <w:t xml:space="preserve">Devopedia/Devopedia-Ref-Reader.ipynb</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z9f909nzj1yd" w:id="3"/>
      <w:bookmarkEnd w:id="3"/>
      <w:r w:rsidDel="00000000" w:rsidR="00000000" w:rsidRPr="00000000">
        <w:rPr>
          <w:rtl w:val="0"/>
        </w:rPr>
        <w:t xml:space="preserve">3. Wikipedia Dataset</w:t>
      </w:r>
    </w:p>
    <w:p w:rsidR="00000000" w:rsidDel="00000000" w:rsidP="00000000" w:rsidRDefault="00000000" w:rsidRPr="00000000" w14:paraId="0000001C">
      <w:pPr>
        <w:rPr/>
      </w:pPr>
      <w:r w:rsidDel="00000000" w:rsidR="00000000" w:rsidRPr="00000000">
        <w:rPr>
          <w:rtl w:val="0"/>
        </w:rPr>
        <w:t xml:space="preserve">Some models may benefit from fine tuning with content that’s relevant to the work of Devopedia</w:t>
      </w:r>
      <w:r w:rsidDel="00000000" w:rsidR="00000000" w:rsidRPr="00000000">
        <w:rPr>
          <w:rtl w:val="0"/>
        </w:rPr>
        <w:t xml:space="preserve">. For this purpose, we have crawled and selected about 17,800 Wikipedia articles.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These files are in the folder </w:t>
      </w:r>
      <w:r w:rsidDel="00000000" w:rsidR="00000000" w:rsidRPr="00000000">
        <w:rPr>
          <w:rFonts w:ascii="Courier New" w:cs="Courier New" w:eastAsia="Courier New" w:hAnsi="Courier New"/>
          <w:b w:val="1"/>
          <w:color w:val="3c78d8"/>
          <w:rtl w:val="0"/>
        </w:rPr>
        <w:t xml:space="preserve">WikipediaArticles/2020Nov09.084212</w:t>
      </w:r>
      <w:r w:rsidDel="00000000" w:rsidR="00000000" w:rsidRPr="00000000">
        <w:rPr>
          <w:rtl w:val="0"/>
        </w:rPr>
        <w:t xml:space="preserve">. The folder in fact contains many more than 17k articles. Articles suitable for Devopedia are noted in file </w:t>
      </w:r>
      <w:r w:rsidDel="00000000" w:rsidR="00000000" w:rsidRPr="00000000">
        <w:rPr>
          <w:rFonts w:ascii="Courier New" w:cs="Courier New" w:eastAsia="Courier New" w:hAnsi="Courier New"/>
          <w:b w:val="1"/>
          <w:color w:val="3c78d8"/>
          <w:rtl w:val="0"/>
        </w:rPr>
        <w:t xml:space="preserve">WikipediaArticles/2020Nov09.084212/all-accepted.csv</w:t>
      </w:r>
      <w:r w:rsidDel="00000000" w:rsidR="00000000" w:rsidRPr="00000000">
        <w:rPr>
          <w:rtl w:val="0"/>
        </w:rPr>
        <w:t xml:space="preserve">, which should be a suitable starting point.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Multiple Wikipedia articles are combined together into JSON files. JSON files are zipped into </w:t>
      </w:r>
      <w:r w:rsidDel="00000000" w:rsidR="00000000" w:rsidRPr="00000000">
        <w:rPr>
          <w:rFonts w:ascii="Courier New" w:cs="Courier New" w:eastAsia="Courier New" w:hAnsi="Courier New"/>
          <w:b w:val="1"/>
          <w:color w:val="3c78d8"/>
          <w:rtl w:val="0"/>
        </w:rPr>
        <w:t xml:space="preserve">*.json.bz2</w:t>
      </w:r>
      <w:r w:rsidDel="00000000" w:rsidR="00000000" w:rsidRPr="00000000">
        <w:rPr>
          <w:rtl w:val="0"/>
        </w:rPr>
        <w:t xml:space="preserve"> files. These filenames are referenced in the </w:t>
      </w:r>
      <w:r w:rsidDel="00000000" w:rsidR="00000000" w:rsidRPr="00000000">
        <w:rPr>
          <w:rFonts w:ascii="Courier New" w:cs="Courier New" w:eastAsia="Courier New" w:hAnsi="Courier New"/>
          <w:b w:val="1"/>
          <w:color w:val="3c78d8"/>
          <w:rtl w:val="0"/>
        </w:rPr>
        <w:t xml:space="preserve">all-accepted.csv</w:t>
      </w:r>
      <w:r w:rsidDel="00000000" w:rsidR="00000000" w:rsidRPr="00000000">
        <w:rPr>
          <w:rtl w:val="0"/>
        </w:rPr>
        <w:t xml:space="preserve"> file. Other CSV files in the folder can be ignored. They have been combined into </w:t>
      </w:r>
      <w:r w:rsidDel="00000000" w:rsidR="00000000" w:rsidRPr="00000000">
        <w:rPr>
          <w:rFonts w:ascii="Courier New" w:cs="Courier New" w:eastAsia="Courier New" w:hAnsi="Courier New"/>
          <w:b w:val="1"/>
          <w:color w:val="3c78d8"/>
          <w:rtl w:val="0"/>
        </w:rPr>
        <w:t xml:space="preserve">all-accepted.csv</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Each Wikipedia article is available in the JSON files in two formats: </w:t>
      </w:r>
      <w:hyperlink r:id="rId8">
        <w:r w:rsidDel="00000000" w:rsidR="00000000" w:rsidRPr="00000000">
          <w:rPr>
            <w:color w:val="1155cc"/>
            <w:u w:val="single"/>
            <w:rtl w:val="0"/>
          </w:rPr>
          <w:t xml:space="preserve">Wikitext</w:t>
        </w:r>
      </w:hyperlink>
      <w:r w:rsidDel="00000000" w:rsidR="00000000" w:rsidRPr="00000000">
        <w:rPr>
          <w:rtl w:val="0"/>
        </w:rPr>
        <w:t xml:space="preserve"> and HTML. You may use whichever is convenient.</w:t>
      </w:r>
      <w:r w:rsidDel="00000000" w:rsidR="00000000" w:rsidRPr="00000000">
        <w:rPr>
          <w:rtl w:val="0"/>
        </w:rPr>
      </w:r>
    </w:p>
    <w:sectPr>
      <w:pgSz w:h="16838" w:w="11906" w:orient="portrait"/>
      <w:pgMar w:bottom="1137.6000000000001" w:top="1137.6000000000001" w:left="1137.6000000000001"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CWudkqGZJMk3k_bjErilpaY5lRWycCeZ?usp=sharing" TargetMode="External"/><Relationship Id="rId8" Type="http://schemas.openxmlformats.org/officeDocument/2006/relationships/hyperlink" Target="https://en.wikipedia.org/wiki/Help:Wiki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