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84C6" w14:textId="1D842D94" w:rsidR="00115874" w:rsidRPr="00115874" w:rsidRDefault="00072FF1" w:rsidP="00072FF1">
      <w:pPr>
        <w:rPr>
          <w:b/>
          <w:bCs/>
          <w:color w:val="2F5496" w:themeColor="accent1" w:themeShade="BF"/>
          <w:sz w:val="28"/>
          <w:szCs w:val="28"/>
        </w:rPr>
      </w:pPr>
      <w:r w:rsidRPr="00115874">
        <w:rPr>
          <w:b/>
          <w:bCs/>
          <w:color w:val="2F5496" w:themeColor="accent1" w:themeShade="BF"/>
          <w:sz w:val="28"/>
          <w:szCs w:val="28"/>
        </w:rPr>
        <w:t>Conduct Pearson’s regression to determine the agreement between all parameters with the outputs (Cu and Cc) and present basic linear fittings.</w:t>
      </w:r>
    </w:p>
    <w:p w14:paraId="160B5C88" w14:textId="77777777" w:rsidR="00115874" w:rsidRDefault="00115874" w:rsidP="00072FF1">
      <w:pPr>
        <w:rPr>
          <w:sz w:val="28"/>
          <w:szCs w:val="28"/>
        </w:rPr>
      </w:pPr>
    </w:p>
    <w:p w14:paraId="6A507F0B" w14:textId="3B2D764D" w:rsidR="00115874" w:rsidRDefault="00287456" w:rsidP="00072F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202B68" wp14:editId="13492E2F">
            <wp:extent cx="5731510" cy="571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DDA2" w14:textId="01685DC8" w:rsidR="00115874" w:rsidRDefault="00115874" w:rsidP="00072FF1">
      <w:pPr>
        <w:rPr>
          <w:sz w:val="28"/>
          <w:szCs w:val="28"/>
        </w:rPr>
      </w:pPr>
    </w:p>
    <w:p w14:paraId="1BE2718A" w14:textId="1EA3B6E9" w:rsidR="00115874" w:rsidRDefault="009570B0" w:rsidP="00072F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ACC9E9" wp14:editId="450528E7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3B1" w14:textId="2EFEAD50" w:rsidR="009570B0" w:rsidRDefault="009570B0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539C51E5" w14:textId="6EB212AF" w:rsidR="009570B0" w:rsidRDefault="009570B0" w:rsidP="00072FF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0CCB71E6" wp14:editId="5DC1CBBE">
            <wp:extent cx="3589331" cy="23928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7149" w14:textId="05A2DA46" w:rsidR="00115874" w:rsidRDefault="00D9324C" w:rsidP="00072FF1">
      <w:pPr>
        <w:rPr>
          <w:color w:val="2F5496" w:themeColor="accent1" w:themeShade="BF"/>
          <w:sz w:val="28"/>
          <w:szCs w:val="28"/>
        </w:rPr>
      </w:pPr>
      <w:r w:rsidRPr="00D9324C">
        <w:rPr>
          <w:b/>
          <w:bCs/>
          <w:color w:val="2F5496" w:themeColor="accent1" w:themeShade="BF"/>
          <w:sz w:val="28"/>
          <w:szCs w:val="28"/>
        </w:rPr>
        <w:lastRenderedPageBreak/>
        <w:t>Present frequency histograms of the variables</w:t>
      </w:r>
      <w:r>
        <w:rPr>
          <w:b/>
          <w:bCs/>
          <w:color w:val="2F5496" w:themeColor="accent1" w:themeShade="BF"/>
          <w:sz w:val="28"/>
          <w:szCs w:val="28"/>
        </w:rPr>
        <w:t>.</w:t>
      </w:r>
    </w:p>
    <w:p w14:paraId="7DE94E19" w14:textId="7A660672" w:rsidR="00D9324C" w:rsidRDefault="00D9324C" w:rsidP="00072FF1">
      <w:pPr>
        <w:rPr>
          <w:color w:val="2F5496" w:themeColor="accent1" w:themeShade="BF"/>
          <w:sz w:val="28"/>
          <w:szCs w:val="28"/>
        </w:rPr>
      </w:pPr>
    </w:p>
    <w:p w14:paraId="37123CE0" w14:textId="6FBCB7AE" w:rsidR="00D9324C" w:rsidRDefault="00D9324C" w:rsidP="00072FF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17083555" wp14:editId="68FDE811">
            <wp:extent cx="4176122" cy="27281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7071" w14:textId="286005D8" w:rsidR="00D9324C" w:rsidRDefault="00D9324C" w:rsidP="00072FF1">
      <w:pPr>
        <w:rPr>
          <w:color w:val="2F5496" w:themeColor="accent1" w:themeShade="BF"/>
          <w:sz w:val="28"/>
          <w:szCs w:val="28"/>
        </w:rPr>
      </w:pPr>
    </w:p>
    <w:p w14:paraId="06CCF1EF" w14:textId="1620FEBA" w:rsidR="00D9324C" w:rsidRDefault="00C8787C" w:rsidP="00072FF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drawing>
          <wp:inline distT="0" distB="0" distL="0" distR="0" wp14:anchorId="0AD8D694" wp14:editId="67352CE7">
            <wp:extent cx="4229467" cy="26367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E18C" w14:textId="121D1FEF" w:rsidR="00D9324C" w:rsidRDefault="00D9324C" w:rsidP="00072FF1">
      <w:pPr>
        <w:rPr>
          <w:color w:val="2F5496" w:themeColor="accent1" w:themeShade="BF"/>
          <w:sz w:val="28"/>
          <w:szCs w:val="28"/>
        </w:rPr>
      </w:pPr>
    </w:p>
    <w:p w14:paraId="6D5986AD" w14:textId="77777777" w:rsidR="00912702" w:rsidRDefault="00912702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29407A03" w14:textId="77777777" w:rsidR="00912702" w:rsidRDefault="00912702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674A7851" w14:textId="77777777" w:rsidR="00912702" w:rsidRDefault="00912702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4A86014A" w14:textId="77777777" w:rsidR="00912702" w:rsidRDefault="00912702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31FB5D8B" w14:textId="77777777" w:rsidR="00912702" w:rsidRDefault="00912702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27759252" w14:textId="77777777" w:rsidR="00C8787C" w:rsidRDefault="00C8787C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025ED3F8" w14:textId="7E088224" w:rsidR="00D9324C" w:rsidRDefault="00D9324C" w:rsidP="00072FF1">
      <w:pPr>
        <w:rPr>
          <w:b/>
          <w:bCs/>
          <w:color w:val="2F5496" w:themeColor="accent1" w:themeShade="BF"/>
          <w:sz w:val="28"/>
          <w:szCs w:val="28"/>
        </w:rPr>
      </w:pPr>
      <w:r w:rsidRPr="00D9324C">
        <w:rPr>
          <w:b/>
          <w:bCs/>
          <w:color w:val="2F5496" w:themeColor="accent1" w:themeShade="BF"/>
          <w:sz w:val="28"/>
          <w:szCs w:val="28"/>
        </w:rPr>
        <w:lastRenderedPageBreak/>
        <w:t>Train, Validate and Test. Present the architecture of the program.</w:t>
      </w:r>
    </w:p>
    <w:p w14:paraId="2831083D" w14:textId="7C15D2AA" w:rsidR="00D9324C" w:rsidRDefault="00D9324C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5D4E479D" w14:textId="5DF89B7D" w:rsidR="00D9324C" w:rsidRPr="00D9324C" w:rsidRDefault="00912702" w:rsidP="00D93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sz w:val="21"/>
          <w:szCs w:val="21"/>
          <w:lang w:eastAsia="en-IN"/>
        </w:rPr>
        <w:drawing>
          <wp:inline distT="0" distB="0" distL="0" distR="0" wp14:anchorId="2571EFA4" wp14:editId="21C84FAC">
            <wp:extent cx="3665538" cy="245385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C109" w14:textId="0EF2A438" w:rsidR="00D9324C" w:rsidRDefault="00D9324C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0D92A59B" w14:textId="51B129D5" w:rsidR="00912702" w:rsidRDefault="00912702" w:rsidP="00072FF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149EA5E0" wp14:editId="5F2022EF">
            <wp:extent cx="3703641" cy="24538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8135" w14:textId="715F9B50" w:rsidR="00D9324C" w:rsidRDefault="00D9324C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301A456D" w14:textId="639D9489" w:rsidR="00D9324C" w:rsidRDefault="00D9324C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606C1C47" w14:textId="51E20C52" w:rsidR="00D9324C" w:rsidRDefault="00924BEF" w:rsidP="00072FF1">
      <w:pPr>
        <w:rPr>
          <w:b/>
          <w:bCs/>
          <w:color w:val="2F5496" w:themeColor="accent1" w:themeShade="BF"/>
          <w:sz w:val="28"/>
          <w:szCs w:val="28"/>
        </w:rPr>
      </w:pPr>
      <w:r w:rsidRPr="00924BEF">
        <w:rPr>
          <w:b/>
          <w:bCs/>
          <w:color w:val="2F5496" w:themeColor="accent1" w:themeShade="BF"/>
          <w:sz w:val="28"/>
          <w:szCs w:val="28"/>
        </w:rPr>
        <w:t>Conduct performance evaluation in comparison between measured and predicted values using MLR, R^2, RMSE, MAE, MSE, and any other evaluation parameter.</w:t>
      </w:r>
    </w:p>
    <w:p w14:paraId="4C98E2A6" w14:textId="77777777" w:rsidR="000313EE" w:rsidRDefault="000313EE" w:rsidP="00072FF1">
      <w:pPr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817"/>
        <w:tblW w:w="0" w:type="auto"/>
        <w:tblLook w:val="04A0" w:firstRow="1" w:lastRow="0" w:firstColumn="1" w:lastColumn="0" w:noHBand="0" w:noVBand="1"/>
      </w:tblPr>
      <w:tblGrid>
        <w:gridCol w:w="2871"/>
        <w:gridCol w:w="3125"/>
        <w:gridCol w:w="2984"/>
      </w:tblGrid>
      <w:tr w:rsidR="00F61079" w14:paraId="2BF510F0" w14:textId="77777777" w:rsidTr="00F61079">
        <w:trPr>
          <w:trHeight w:val="381"/>
        </w:trPr>
        <w:tc>
          <w:tcPr>
            <w:tcW w:w="2871" w:type="dxa"/>
          </w:tcPr>
          <w:p w14:paraId="3AEA3168" w14:textId="77777777" w:rsidR="00F61079" w:rsidRDefault="00F61079" w:rsidP="00F61079">
            <w:pPr>
              <w:rPr>
                <w:sz w:val="28"/>
                <w:szCs w:val="28"/>
              </w:rPr>
            </w:pPr>
          </w:p>
        </w:tc>
        <w:tc>
          <w:tcPr>
            <w:tcW w:w="2984" w:type="dxa"/>
          </w:tcPr>
          <w:p w14:paraId="4576252B" w14:textId="6019C804" w:rsidR="00F61079" w:rsidRPr="00F61079" w:rsidRDefault="00F61079" w:rsidP="00F61079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Cc</w:t>
            </w:r>
          </w:p>
        </w:tc>
        <w:tc>
          <w:tcPr>
            <w:tcW w:w="2984" w:type="dxa"/>
          </w:tcPr>
          <w:p w14:paraId="607CB9E9" w14:textId="63728B69" w:rsidR="00F61079" w:rsidRPr="00F61079" w:rsidRDefault="00F61079" w:rsidP="00F61079">
            <w:pPr>
              <w:rPr>
                <w:b/>
                <w:bCs/>
                <w:color w:val="70AD47" w:themeColor="accent6"/>
                <w:sz w:val="28"/>
                <w:szCs w:val="28"/>
              </w:rPr>
            </w:pPr>
            <w:r>
              <w:rPr>
                <w:b/>
                <w:bCs/>
                <w:color w:val="70AD47" w:themeColor="accent6"/>
                <w:sz w:val="28"/>
                <w:szCs w:val="28"/>
              </w:rPr>
              <w:t>Cu</w:t>
            </w:r>
          </w:p>
        </w:tc>
      </w:tr>
      <w:tr w:rsidR="00F61079" w14:paraId="0AD6EDE3" w14:textId="77777777" w:rsidTr="00F61079">
        <w:trPr>
          <w:trHeight w:val="381"/>
        </w:trPr>
        <w:tc>
          <w:tcPr>
            <w:tcW w:w="2871" w:type="dxa"/>
          </w:tcPr>
          <w:p w14:paraId="7F0B8624" w14:textId="77777777" w:rsidR="00F61079" w:rsidRPr="00924BEF" w:rsidRDefault="00F61079" w:rsidP="00F61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 absolute error</w:t>
            </w:r>
          </w:p>
        </w:tc>
        <w:tc>
          <w:tcPr>
            <w:tcW w:w="2984" w:type="dxa"/>
          </w:tcPr>
          <w:p w14:paraId="7826123A" w14:textId="0B901DE4" w:rsidR="00F61079" w:rsidRPr="00924BEF" w:rsidRDefault="00F61079" w:rsidP="00F61079">
            <w:pPr>
              <w:rPr>
                <w:color w:val="C00000"/>
                <w:sz w:val="28"/>
                <w:szCs w:val="28"/>
              </w:rPr>
            </w:pPr>
            <w:r w:rsidRPr="00F61079">
              <w:rPr>
                <w:color w:val="C00000"/>
                <w:sz w:val="28"/>
                <w:szCs w:val="28"/>
              </w:rPr>
              <w:t>0.01606553594871081</w:t>
            </w:r>
          </w:p>
        </w:tc>
        <w:tc>
          <w:tcPr>
            <w:tcW w:w="2984" w:type="dxa"/>
          </w:tcPr>
          <w:p w14:paraId="679644B6" w14:textId="1CD712E7" w:rsidR="00F61079" w:rsidRPr="00924BEF" w:rsidRDefault="00F61079" w:rsidP="00F61079">
            <w:pPr>
              <w:rPr>
                <w:sz w:val="28"/>
                <w:szCs w:val="28"/>
              </w:rPr>
            </w:pPr>
            <w:r w:rsidRPr="00F61079">
              <w:rPr>
                <w:color w:val="C00000"/>
                <w:sz w:val="28"/>
                <w:szCs w:val="28"/>
              </w:rPr>
              <w:t>0.19669182684062414</w:t>
            </w:r>
          </w:p>
        </w:tc>
      </w:tr>
      <w:tr w:rsidR="00F61079" w14:paraId="4F84E256" w14:textId="77777777" w:rsidTr="00F61079">
        <w:trPr>
          <w:trHeight w:val="395"/>
        </w:trPr>
        <w:tc>
          <w:tcPr>
            <w:tcW w:w="2871" w:type="dxa"/>
          </w:tcPr>
          <w:p w14:paraId="7270C2ED" w14:textId="77777777" w:rsidR="00F61079" w:rsidRPr="00924BEF" w:rsidRDefault="00F61079" w:rsidP="00F61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 squared error</w:t>
            </w:r>
          </w:p>
        </w:tc>
        <w:tc>
          <w:tcPr>
            <w:tcW w:w="2984" w:type="dxa"/>
          </w:tcPr>
          <w:p w14:paraId="6AF2F767" w14:textId="24AD6FDF" w:rsidR="00F61079" w:rsidRPr="00924BEF" w:rsidRDefault="00F61079" w:rsidP="00F61079">
            <w:pPr>
              <w:rPr>
                <w:color w:val="C00000"/>
                <w:sz w:val="28"/>
                <w:szCs w:val="28"/>
              </w:rPr>
            </w:pPr>
            <w:r w:rsidRPr="00F61079">
              <w:rPr>
                <w:color w:val="C00000"/>
                <w:sz w:val="28"/>
                <w:szCs w:val="28"/>
              </w:rPr>
              <w:t>0.0003900187262419388</w:t>
            </w:r>
          </w:p>
        </w:tc>
        <w:tc>
          <w:tcPr>
            <w:tcW w:w="2984" w:type="dxa"/>
          </w:tcPr>
          <w:p w14:paraId="060A2D9F" w14:textId="64B6AA87" w:rsidR="00F61079" w:rsidRPr="00924BEF" w:rsidRDefault="00F61079" w:rsidP="00F61079">
            <w:pPr>
              <w:rPr>
                <w:color w:val="2F5496" w:themeColor="accent1" w:themeShade="BF"/>
                <w:sz w:val="28"/>
                <w:szCs w:val="28"/>
              </w:rPr>
            </w:pPr>
            <w:r w:rsidRPr="00F61079">
              <w:rPr>
                <w:color w:val="C00000"/>
                <w:sz w:val="28"/>
                <w:szCs w:val="28"/>
              </w:rPr>
              <w:t>0.05865062449095186</w:t>
            </w:r>
          </w:p>
        </w:tc>
      </w:tr>
      <w:tr w:rsidR="00F61079" w14:paraId="19BF79D5" w14:textId="77777777" w:rsidTr="00F61079">
        <w:trPr>
          <w:trHeight w:val="381"/>
        </w:trPr>
        <w:tc>
          <w:tcPr>
            <w:tcW w:w="2871" w:type="dxa"/>
          </w:tcPr>
          <w:p w14:paraId="37EBD236" w14:textId="77777777" w:rsidR="00F61079" w:rsidRPr="00924BEF" w:rsidRDefault="00F61079" w:rsidP="00F61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 mean squared error</w:t>
            </w:r>
          </w:p>
        </w:tc>
        <w:tc>
          <w:tcPr>
            <w:tcW w:w="2984" w:type="dxa"/>
          </w:tcPr>
          <w:p w14:paraId="6CEC3AB4" w14:textId="19136A5C" w:rsidR="00F61079" w:rsidRPr="00924BEF" w:rsidRDefault="00F61079" w:rsidP="00F61079">
            <w:pPr>
              <w:rPr>
                <w:color w:val="C00000"/>
                <w:sz w:val="28"/>
                <w:szCs w:val="28"/>
              </w:rPr>
            </w:pPr>
            <w:r w:rsidRPr="00F61079">
              <w:rPr>
                <w:color w:val="C00000"/>
                <w:sz w:val="28"/>
                <w:szCs w:val="28"/>
              </w:rPr>
              <w:t>0.019748891772500523</w:t>
            </w:r>
          </w:p>
        </w:tc>
        <w:tc>
          <w:tcPr>
            <w:tcW w:w="2984" w:type="dxa"/>
          </w:tcPr>
          <w:p w14:paraId="3D950A78" w14:textId="0B19F21F" w:rsidR="00F61079" w:rsidRPr="00924BEF" w:rsidRDefault="00F61079" w:rsidP="00F61079">
            <w:pPr>
              <w:rPr>
                <w:color w:val="2F5496" w:themeColor="accent1" w:themeShade="BF"/>
                <w:sz w:val="28"/>
                <w:szCs w:val="28"/>
              </w:rPr>
            </w:pPr>
            <w:r w:rsidRPr="00F61079">
              <w:rPr>
                <w:color w:val="C00000"/>
                <w:sz w:val="28"/>
                <w:szCs w:val="28"/>
              </w:rPr>
              <w:t>0.24217891008705086</w:t>
            </w:r>
          </w:p>
        </w:tc>
      </w:tr>
      <w:tr w:rsidR="00F61079" w14:paraId="102D6521" w14:textId="77777777" w:rsidTr="00F61079">
        <w:trPr>
          <w:trHeight w:val="381"/>
        </w:trPr>
        <w:tc>
          <w:tcPr>
            <w:tcW w:w="2871" w:type="dxa"/>
          </w:tcPr>
          <w:p w14:paraId="61B1AADB" w14:textId="77777777" w:rsidR="00F61079" w:rsidRPr="00924BEF" w:rsidRDefault="00F61079" w:rsidP="00F610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 score</w:t>
            </w:r>
          </w:p>
        </w:tc>
        <w:tc>
          <w:tcPr>
            <w:tcW w:w="2984" w:type="dxa"/>
          </w:tcPr>
          <w:p w14:paraId="77F48286" w14:textId="4DE6E0FE" w:rsidR="00F61079" w:rsidRPr="00924BEF" w:rsidRDefault="00F61079" w:rsidP="00F61079">
            <w:pPr>
              <w:rPr>
                <w:color w:val="C00000"/>
                <w:sz w:val="28"/>
                <w:szCs w:val="28"/>
              </w:rPr>
            </w:pPr>
            <w:r w:rsidRPr="00F61079">
              <w:rPr>
                <w:color w:val="C00000"/>
                <w:sz w:val="28"/>
                <w:szCs w:val="28"/>
              </w:rPr>
              <w:t>0.9954294909043978</w:t>
            </w:r>
          </w:p>
        </w:tc>
        <w:tc>
          <w:tcPr>
            <w:tcW w:w="2984" w:type="dxa"/>
          </w:tcPr>
          <w:p w14:paraId="7A404F41" w14:textId="6FC57CDD" w:rsidR="00F61079" w:rsidRPr="00924BEF" w:rsidRDefault="00F61079" w:rsidP="00F61079">
            <w:pPr>
              <w:rPr>
                <w:color w:val="C00000"/>
                <w:sz w:val="28"/>
                <w:szCs w:val="28"/>
              </w:rPr>
            </w:pPr>
            <w:r w:rsidRPr="00F61079">
              <w:rPr>
                <w:color w:val="C00000"/>
                <w:sz w:val="28"/>
                <w:szCs w:val="28"/>
              </w:rPr>
              <w:t>0.9579525098471435</w:t>
            </w:r>
          </w:p>
        </w:tc>
      </w:tr>
    </w:tbl>
    <w:p w14:paraId="11E6EECA" w14:textId="5610CC0D" w:rsidR="00F61079" w:rsidRDefault="00F61079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23D5C6E7" w14:textId="06542120" w:rsidR="00F61079" w:rsidRDefault="00F61079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64877F65" w14:textId="40FE6091" w:rsidR="00F61079" w:rsidRDefault="00F61079" w:rsidP="00072FF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67AA14A3" wp14:editId="61B3923F">
            <wp:extent cx="3703641" cy="26367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77CF" w14:textId="1E01627C" w:rsidR="00F61079" w:rsidRDefault="00F61079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362BE393" w14:textId="6C5A208D" w:rsidR="00F61079" w:rsidRDefault="00F61079" w:rsidP="00072FF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589FBB0E" wp14:editId="2D765D47">
            <wp:extent cx="3779848" cy="265961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92F8" w14:textId="77777777" w:rsidR="00F61079" w:rsidRDefault="00F61079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479BDCF5" w14:textId="4178725A" w:rsidR="004F5ADA" w:rsidRDefault="004F5ADA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44C7CE3F" w14:textId="77777777" w:rsidR="004F5ADA" w:rsidRDefault="004F5ADA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60B23051" w14:textId="77777777" w:rsidR="008C260C" w:rsidRDefault="008C260C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4853C8BD" w14:textId="30E548BB" w:rsidR="004F5ADA" w:rsidRDefault="00A82EC5" w:rsidP="00072FF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6492B289" wp14:editId="0249F769">
            <wp:extent cx="7621" cy="7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1" cy="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3364" w14:textId="1DCC793D" w:rsidR="00924BEF" w:rsidRDefault="00924BEF" w:rsidP="00072FF1">
      <w:pPr>
        <w:rPr>
          <w:b/>
          <w:bCs/>
          <w:color w:val="2F5496" w:themeColor="accent1" w:themeShade="BF"/>
          <w:sz w:val="28"/>
          <w:szCs w:val="28"/>
        </w:rPr>
      </w:pPr>
      <w:r w:rsidRPr="00924BEF">
        <w:rPr>
          <w:b/>
          <w:bCs/>
          <w:color w:val="2F5496" w:themeColor="accent1" w:themeShade="BF"/>
          <w:sz w:val="28"/>
          <w:szCs w:val="28"/>
        </w:rPr>
        <w:t>Present the parametric study graph.</w:t>
      </w:r>
    </w:p>
    <w:p w14:paraId="219ADE60" w14:textId="77777777" w:rsidR="004F5ADA" w:rsidRDefault="004F5ADA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0A1E7542" w14:textId="6905C433" w:rsidR="008C260C" w:rsidRDefault="008C260C" w:rsidP="00072FF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33CFD279" wp14:editId="24523993">
            <wp:extent cx="3673158" cy="246147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F485" w14:textId="57E46C27" w:rsidR="004F5ADA" w:rsidRDefault="004F5ADA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71160C33" w14:textId="77777777" w:rsidR="004F5ADA" w:rsidRDefault="004F5ADA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20F5B5B9" w14:textId="5063CAF4" w:rsidR="008C260C" w:rsidRDefault="008C260C" w:rsidP="00072FF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1F6DDBD8" wp14:editId="2C8F8B92">
            <wp:extent cx="3574090" cy="2507197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E7D8" w14:textId="75DF0047" w:rsidR="008C260C" w:rsidRDefault="008C260C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071A9876" w14:textId="2257934D" w:rsidR="004F5ADA" w:rsidRDefault="004F5ADA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14BABFCD" w14:textId="5B5CD23E" w:rsidR="004F5ADA" w:rsidRDefault="004F5ADA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12FA8C43" w14:textId="30E3A3DB" w:rsidR="004F5ADA" w:rsidRDefault="004F5ADA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2811E745" w14:textId="77777777" w:rsidR="004F5ADA" w:rsidRDefault="004F5ADA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06BE6C23" w14:textId="77777777" w:rsidR="004F5ADA" w:rsidRDefault="004F5ADA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6B903101" w14:textId="77777777" w:rsidR="00F61079" w:rsidRDefault="00F61079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01F01C99" w14:textId="672402E6" w:rsidR="00924BEF" w:rsidRDefault="00924BEF" w:rsidP="00072FF1">
      <w:pPr>
        <w:rPr>
          <w:b/>
          <w:bCs/>
          <w:color w:val="2F5496" w:themeColor="accent1" w:themeShade="BF"/>
          <w:sz w:val="28"/>
          <w:szCs w:val="28"/>
        </w:rPr>
      </w:pPr>
      <w:r w:rsidRPr="00924BEF">
        <w:rPr>
          <w:b/>
          <w:bCs/>
          <w:color w:val="2F5496" w:themeColor="accent1" w:themeShade="BF"/>
          <w:sz w:val="28"/>
          <w:szCs w:val="28"/>
        </w:rPr>
        <w:t>Conduct sensitivity analysis to determine the influence of each parameter on the predicted parameters.</w:t>
      </w:r>
    </w:p>
    <w:p w14:paraId="0DA3A648" w14:textId="5A2EC470" w:rsidR="00924BEF" w:rsidRDefault="00924BEF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4F32E3F0" w14:textId="4083BB89" w:rsidR="00924BEF" w:rsidRDefault="00924BEF" w:rsidP="00072FF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0D65F889" wp14:editId="4DBD0714">
            <wp:extent cx="4663844" cy="262912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4945" w14:textId="570D8F04" w:rsidR="009570B0" w:rsidRDefault="009570B0" w:rsidP="00072FF1">
      <w:pPr>
        <w:rPr>
          <w:b/>
          <w:bCs/>
          <w:color w:val="2F5496" w:themeColor="accent1" w:themeShade="BF"/>
          <w:sz w:val="28"/>
          <w:szCs w:val="28"/>
        </w:rPr>
      </w:pPr>
    </w:p>
    <w:p w14:paraId="3E347A13" w14:textId="067D8041" w:rsidR="009570B0" w:rsidRPr="00924BEF" w:rsidRDefault="00C8787C" w:rsidP="00072FF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34CE7F45" wp14:editId="0D700AAA">
            <wp:extent cx="4572396" cy="26672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0B0" w:rsidRPr="0092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F1ABC"/>
    <w:multiLevelType w:val="multilevel"/>
    <w:tmpl w:val="C7AC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F1"/>
    <w:rsid w:val="000313EE"/>
    <w:rsid w:val="00072FF1"/>
    <w:rsid w:val="000D642D"/>
    <w:rsid w:val="00115874"/>
    <w:rsid w:val="00287456"/>
    <w:rsid w:val="004F5ADA"/>
    <w:rsid w:val="008C260C"/>
    <w:rsid w:val="00912702"/>
    <w:rsid w:val="00924BEF"/>
    <w:rsid w:val="009570B0"/>
    <w:rsid w:val="00A82EC5"/>
    <w:rsid w:val="00C8787C"/>
    <w:rsid w:val="00D9324C"/>
    <w:rsid w:val="00F61079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72C2"/>
  <w15:chartTrackingRefBased/>
  <w15:docId w15:val="{32025EF2-A6E5-4020-B0DD-C977167D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</dc:creator>
  <cp:keywords/>
  <dc:description/>
  <cp:lastModifiedBy>MAHESH CH</cp:lastModifiedBy>
  <cp:revision>3</cp:revision>
  <dcterms:created xsi:type="dcterms:W3CDTF">2021-01-11T07:12:00Z</dcterms:created>
  <dcterms:modified xsi:type="dcterms:W3CDTF">2021-01-11T12:04:00Z</dcterms:modified>
</cp:coreProperties>
</file>