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1B972" w14:textId="77777777" w:rsidR="0007790F" w:rsidRPr="00FB5CE9" w:rsidRDefault="0007790F" w:rsidP="0007790F">
      <w:pPr>
        <w:jc w:val="center"/>
        <w:rPr>
          <w:rFonts w:cstheme="minorHAnsi"/>
          <w:b/>
          <w:bCs/>
          <w:sz w:val="52"/>
          <w:szCs w:val="52"/>
          <w:lang w:val="en-GB"/>
        </w:rPr>
      </w:pPr>
    </w:p>
    <w:p w14:paraId="715CCDE4" w14:textId="77777777" w:rsidR="0007790F" w:rsidRPr="00FB5CE9" w:rsidRDefault="0007790F" w:rsidP="0007790F">
      <w:pPr>
        <w:jc w:val="center"/>
        <w:rPr>
          <w:rFonts w:cstheme="minorHAnsi"/>
          <w:b/>
          <w:bCs/>
          <w:sz w:val="52"/>
          <w:szCs w:val="52"/>
          <w:lang w:val="en-GB"/>
        </w:rPr>
      </w:pPr>
    </w:p>
    <w:p w14:paraId="0246E9CA" w14:textId="12D430B2" w:rsidR="0007790F" w:rsidRPr="00FB5CE9" w:rsidRDefault="0007790F" w:rsidP="0007790F">
      <w:pPr>
        <w:jc w:val="center"/>
        <w:rPr>
          <w:rFonts w:cstheme="minorHAnsi"/>
          <w:b/>
          <w:bCs/>
          <w:sz w:val="52"/>
          <w:szCs w:val="52"/>
          <w:lang w:val="en-GB"/>
        </w:rPr>
      </w:pPr>
      <w:r w:rsidRPr="00FB5CE9">
        <w:rPr>
          <w:rFonts w:cstheme="minorHAnsi"/>
          <w:b/>
          <w:bCs/>
          <w:sz w:val="52"/>
          <w:szCs w:val="52"/>
          <w:lang w:val="en-GB"/>
        </w:rPr>
        <w:t>Enhancing Churn Prediction for the Banking Sector: Machine Learning and Feature Engineering</w:t>
      </w:r>
    </w:p>
    <w:p w14:paraId="1AA2932A" w14:textId="77777777" w:rsidR="0007790F" w:rsidRPr="00FB5CE9" w:rsidRDefault="0007790F" w:rsidP="0007790F">
      <w:pPr>
        <w:jc w:val="center"/>
        <w:rPr>
          <w:rFonts w:cstheme="minorHAnsi"/>
          <w:b/>
          <w:bCs/>
          <w:sz w:val="52"/>
          <w:szCs w:val="52"/>
          <w:lang w:val="en-GB"/>
        </w:rPr>
      </w:pPr>
    </w:p>
    <w:p w14:paraId="0949AD36" w14:textId="77777777" w:rsidR="0007790F" w:rsidRPr="00FB5CE9" w:rsidRDefault="0007790F" w:rsidP="0007790F">
      <w:pPr>
        <w:rPr>
          <w:rFonts w:cstheme="minorHAnsi"/>
          <w:b/>
          <w:bCs/>
          <w:sz w:val="52"/>
          <w:szCs w:val="52"/>
          <w:lang w:val="en-GB"/>
        </w:rPr>
      </w:pPr>
    </w:p>
    <w:p w14:paraId="4A439F09" w14:textId="77777777" w:rsidR="0007790F" w:rsidRPr="00FB5CE9" w:rsidRDefault="0007790F" w:rsidP="0007790F">
      <w:pPr>
        <w:jc w:val="center"/>
        <w:rPr>
          <w:rFonts w:cstheme="minorHAnsi"/>
          <w:b/>
          <w:bCs/>
          <w:sz w:val="52"/>
          <w:szCs w:val="52"/>
          <w:lang w:val="en-GB"/>
        </w:rPr>
      </w:pPr>
    </w:p>
    <w:p w14:paraId="7AFA93DA" w14:textId="3344007C" w:rsidR="00D81AE9" w:rsidRPr="00FB5CE9" w:rsidRDefault="0007790F" w:rsidP="00D81AE9">
      <w:pPr>
        <w:jc w:val="center"/>
        <w:rPr>
          <w:rFonts w:cstheme="minorHAnsi"/>
          <w:b/>
          <w:bCs/>
          <w:sz w:val="52"/>
          <w:szCs w:val="52"/>
          <w:lang w:val="en-GB"/>
        </w:rPr>
      </w:pPr>
      <w:proofErr w:type="spellStart"/>
      <w:r w:rsidRPr="00FB5CE9">
        <w:rPr>
          <w:rFonts w:cstheme="minorHAnsi"/>
          <w:b/>
          <w:bCs/>
          <w:sz w:val="52"/>
          <w:szCs w:val="52"/>
          <w:lang w:val="en-GB"/>
        </w:rPr>
        <w:t>Interm</w:t>
      </w:r>
      <w:proofErr w:type="spellEnd"/>
      <w:r w:rsidRPr="00FB5CE9">
        <w:rPr>
          <w:rFonts w:cstheme="minorHAnsi"/>
          <w:b/>
          <w:bCs/>
          <w:sz w:val="52"/>
          <w:szCs w:val="52"/>
          <w:lang w:val="en-GB"/>
        </w:rPr>
        <w:t xml:space="preserve"> Progress Report</w:t>
      </w:r>
    </w:p>
    <w:p w14:paraId="1454AC03" w14:textId="77777777" w:rsidR="00D81AE9" w:rsidRPr="00FB5CE9" w:rsidRDefault="00D81AE9" w:rsidP="00D81AE9">
      <w:pPr>
        <w:jc w:val="center"/>
        <w:rPr>
          <w:rFonts w:cstheme="minorHAnsi"/>
          <w:b/>
          <w:bCs/>
          <w:sz w:val="52"/>
          <w:szCs w:val="52"/>
          <w:lang w:val="en-GB"/>
        </w:rPr>
      </w:pPr>
    </w:p>
    <w:p w14:paraId="2F550E3D" w14:textId="77777777" w:rsidR="00D81AE9" w:rsidRPr="00FB5CE9" w:rsidRDefault="00D81AE9" w:rsidP="00D81AE9">
      <w:pPr>
        <w:jc w:val="center"/>
        <w:rPr>
          <w:rFonts w:cstheme="minorHAnsi"/>
          <w:b/>
          <w:bCs/>
          <w:sz w:val="52"/>
          <w:szCs w:val="52"/>
          <w:lang w:val="en-GB"/>
        </w:rPr>
      </w:pPr>
    </w:p>
    <w:p w14:paraId="1A389411" w14:textId="77777777" w:rsidR="00D81AE9" w:rsidRPr="00FB5CE9" w:rsidRDefault="00D81AE9" w:rsidP="00D81AE9">
      <w:pPr>
        <w:jc w:val="center"/>
        <w:rPr>
          <w:rFonts w:cstheme="minorHAnsi"/>
          <w:b/>
          <w:bCs/>
          <w:sz w:val="52"/>
          <w:szCs w:val="52"/>
          <w:lang w:val="en-GB"/>
        </w:rPr>
      </w:pPr>
    </w:p>
    <w:p w14:paraId="7C12DFD1" w14:textId="77777777" w:rsidR="00D81AE9" w:rsidRPr="00FB5CE9" w:rsidRDefault="00D81AE9" w:rsidP="00D81AE9">
      <w:pPr>
        <w:jc w:val="center"/>
        <w:rPr>
          <w:rFonts w:cstheme="minorHAnsi"/>
          <w:b/>
          <w:bCs/>
          <w:sz w:val="52"/>
          <w:szCs w:val="52"/>
          <w:lang w:val="en-GB"/>
        </w:rPr>
      </w:pPr>
    </w:p>
    <w:p w14:paraId="495B5E45" w14:textId="77777777" w:rsidR="00D81AE9" w:rsidRPr="00FB5CE9" w:rsidRDefault="00D81AE9" w:rsidP="00D81AE9">
      <w:pPr>
        <w:jc w:val="center"/>
        <w:rPr>
          <w:rFonts w:cstheme="minorHAnsi"/>
          <w:b/>
          <w:bCs/>
          <w:sz w:val="52"/>
          <w:szCs w:val="52"/>
          <w:lang w:val="en-GB"/>
        </w:rPr>
      </w:pPr>
    </w:p>
    <w:p w14:paraId="042C727A" w14:textId="77777777" w:rsidR="00D81AE9" w:rsidRPr="00FB5CE9" w:rsidRDefault="00D81AE9" w:rsidP="00D81AE9">
      <w:pPr>
        <w:jc w:val="both"/>
        <w:rPr>
          <w:rFonts w:cstheme="minorHAnsi"/>
          <w:b/>
          <w:bCs/>
          <w:lang w:val="en-GB"/>
        </w:rPr>
      </w:pPr>
      <w:r w:rsidRPr="00FB5CE9">
        <w:rPr>
          <w:rFonts w:cstheme="minorHAnsi"/>
          <w:b/>
          <w:bCs/>
          <w:lang w:val="en-GB"/>
        </w:rPr>
        <w:t xml:space="preserve">STUDENT ID: 21083247                                                                    </w:t>
      </w:r>
    </w:p>
    <w:p w14:paraId="38305217" w14:textId="77777777" w:rsidR="00D81AE9" w:rsidRPr="00FB5CE9" w:rsidRDefault="00D81AE9" w:rsidP="00D81AE9">
      <w:pPr>
        <w:jc w:val="both"/>
        <w:rPr>
          <w:rFonts w:cstheme="minorHAnsi"/>
          <w:b/>
          <w:bCs/>
          <w:lang w:val="en-GB"/>
        </w:rPr>
      </w:pPr>
      <w:r w:rsidRPr="00FB5CE9">
        <w:rPr>
          <w:rFonts w:cstheme="minorHAnsi"/>
          <w:b/>
          <w:bCs/>
          <w:lang w:val="en-GB"/>
        </w:rPr>
        <w:t>STUDENT NAME: MD Mahfuj Khan</w:t>
      </w:r>
    </w:p>
    <w:p w14:paraId="30CA16CC" w14:textId="77777777" w:rsidR="00D81AE9" w:rsidRPr="00FB5CE9" w:rsidRDefault="00D81AE9" w:rsidP="00D81AE9">
      <w:pPr>
        <w:jc w:val="both"/>
        <w:rPr>
          <w:rFonts w:cstheme="minorHAnsi"/>
          <w:b/>
          <w:bCs/>
          <w:lang w:val="en-GB"/>
        </w:rPr>
      </w:pPr>
      <w:r w:rsidRPr="00FB5CE9">
        <w:rPr>
          <w:rFonts w:cstheme="minorHAnsi"/>
          <w:b/>
          <w:bCs/>
          <w:lang w:val="en-GB"/>
        </w:rPr>
        <w:t>COURSE: MSc Data Science and Analytics</w:t>
      </w:r>
    </w:p>
    <w:p w14:paraId="53D94CCD" w14:textId="77777777" w:rsidR="00D81AE9" w:rsidRPr="00FB5CE9" w:rsidRDefault="00D81AE9" w:rsidP="00D81AE9">
      <w:pPr>
        <w:jc w:val="both"/>
        <w:rPr>
          <w:rFonts w:cstheme="minorHAnsi"/>
          <w:b/>
          <w:bCs/>
          <w:lang w:val="en-GB"/>
        </w:rPr>
      </w:pPr>
      <w:r w:rsidRPr="00FB5CE9">
        <w:rPr>
          <w:rFonts w:cstheme="minorHAnsi"/>
          <w:b/>
          <w:bCs/>
          <w:lang w:val="en-GB"/>
        </w:rPr>
        <w:t>Supervised By: Daniel Onah</w:t>
      </w:r>
    </w:p>
    <w:p w14:paraId="46C3A8C9" w14:textId="5B2EF398" w:rsidR="0007790F" w:rsidRPr="00FB5CE9" w:rsidRDefault="00D81AE9">
      <w:pPr>
        <w:spacing w:after="200" w:line="276" w:lineRule="auto"/>
        <w:rPr>
          <w:b/>
          <w:bCs/>
          <w:lang w:val="en-GB"/>
        </w:rPr>
      </w:pPr>
      <w:r w:rsidRPr="00FB5CE9">
        <w:rPr>
          <w:b/>
          <w:bCs/>
          <w:lang w:val="en-GB"/>
        </w:rPr>
        <w:br w:type="page"/>
      </w:r>
    </w:p>
    <w:sdt>
      <w:sdtPr>
        <w:rPr>
          <w:rFonts w:asciiTheme="minorHAnsi" w:eastAsiaTheme="minorHAnsi" w:hAnsiTheme="minorHAnsi" w:cstheme="minorBidi"/>
          <w:color w:val="auto"/>
          <w:kern w:val="2"/>
          <w:sz w:val="22"/>
          <w:szCs w:val="22"/>
          <w:lang w:val="en-GB"/>
          <w14:ligatures w14:val="standardContextual"/>
        </w:rPr>
        <w:id w:val="-2074336241"/>
        <w:docPartObj>
          <w:docPartGallery w:val="Table of Contents"/>
          <w:docPartUnique/>
        </w:docPartObj>
      </w:sdtPr>
      <w:sdtEndPr>
        <w:rPr>
          <w:b/>
          <w:bCs/>
          <w:noProof/>
        </w:rPr>
      </w:sdtEndPr>
      <w:sdtContent>
        <w:p w14:paraId="4E9284FB" w14:textId="4BF88B8A" w:rsidR="0007790F" w:rsidRDefault="000E341F">
          <w:pPr>
            <w:pStyle w:val="TOCHeading"/>
            <w:rPr>
              <w:lang w:val="en-GB"/>
            </w:rPr>
          </w:pPr>
          <w:r>
            <w:rPr>
              <w:lang w:val="en-GB"/>
            </w:rPr>
            <w:t>Table of C</w:t>
          </w:r>
          <w:r w:rsidR="0007790F" w:rsidRPr="00FB5CE9">
            <w:rPr>
              <w:lang w:val="en-GB"/>
            </w:rPr>
            <w:t>ontents</w:t>
          </w:r>
        </w:p>
        <w:p w14:paraId="4811E871" w14:textId="77777777" w:rsidR="000E341F" w:rsidRPr="000E341F" w:rsidRDefault="000E341F" w:rsidP="000E341F">
          <w:pPr>
            <w:rPr>
              <w:lang w:val="en-GB"/>
            </w:rPr>
          </w:pPr>
        </w:p>
        <w:p w14:paraId="1C2D0FFC" w14:textId="7C15206F" w:rsidR="00A04625" w:rsidRDefault="0007790F">
          <w:pPr>
            <w:pStyle w:val="TOC1"/>
            <w:tabs>
              <w:tab w:val="right" w:leader="dot" w:pos="9016"/>
            </w:tabs>
            <w:rPr>
              <w:rFonts w:eastAsiaTheme="minorEastAsia"/>
              <w:noProof/>
              <w:lang w:eastAsia="en-IN"/>
            </w:rPr>
          </w:pPr>
          <w:r w:rsidRPr="00FB5CE9">
            <w:rPr>
              <w:lang w:val="en-GB"/>
            </w:rPr>
            <w:fldChar w:fldCharType="begin"/>
          </w:r>
          <w:r w:rsidRPr="00FB5CE9">
            <w:rPr>
              <w:lang w:val="en-GB"/>
            </w:rPr>
            <w:instrText xml:space="preserve"> TOC \o "1-3" \h \z \u </w:instrText>
          </w:r>
          <w:r w:rsidRPr="00FB5CE9">
            <w:rPr>
              <w:lang w:val="en-GB"/>
            </w:rPr>
            <w:fldChar w:fldCharType="separate"/>
          </w:r>
          <w:hyperlink w:anchor="_Toc165865170" w:history="1">
            <w:r w:rsidR="00A04625" w:rsidRPr="00D3777F">
              <w:rPr>
                <w:rStyle w:val="Hyperlink"/>
                <w:b/>
                <w:bCs/>
                <w:noProof/>
                <w:lang w:val="en-GB"/>
              </w:rPr>
              <w:t>Background Study:</w:t>
            </w:r>
            <w:r w:rsidR="00A04625">
              <w:rPr>
                <w:noProof/>
                <w:webHidden/>
              </w:rPr>
              <w:tab/>
            </w:r>
            <w:r w:rsidR="00A04625">
              <w:rPr>
                <w:noProof/>
                <w:webHidden/>
              </w:rPr>
              <w:fldChar w:fldCharType="begin"/>
            </w:r>
            <w:r w:rsidR="00A04625">
              <w:rPr>
                <w:noProof/>
                <w:webHidden/>
              </w:rPr>
              <w:instrText xml:space="preserve"> PAGEREF _Toc165865170 \h </w:instrText>
            </w:r>
            <w:r w:rsidR="00A04625">
              <w:rPr>
                <w:noProof/>
                <w:webHidden/>
              </w:rPr>
            </w:r>
            <w:r w:rsidR="00A04625">
              <w:rPr>
                <w:noProof/>
                <w:webHidden/>
              </w:rPr>
              <w:fldChar w:fldCharType="separate"/>
            </w:r>
            <w:r w:rsidR="00A04625">
              <w:rPr>
                <w:noProof/>
                <w:webHidden/>
              </w:rPr>
              <w:t>3</w:t>
            </w:r>
            <w:r w:rsidR="00A04625">
              <w:rPr>
                <w:noProof/>
                <w:webHidden/>
              </w:rPr>
              <w:fldChar w:fldCharType="end"/>
            </w:r>
          </w:hyperlink>
        </w:p>
        <w:p w14:paraId="07CB03BA" w14:textId="653DF69E" w:rsidR="00A04625" w:rsidRDefault="00A04625">
          <w:pPr>
            <w:pStyle w:val="TOC1"/>
            <w:tabs>
              <w:tab w:val="right" w:leader="dot" w:pos="9016"/>
            </w:tabs>
            <w:rPr>
              <w:rFonts w:eastAsiaTheme="minorEastAsia"/>
              <w:noProof/>
              <w:lang w:eastAsia="en-IN"/>
            </w:rPr>
          </w:pPr>
          <w:hyperlink w:anchor="_Toc165865171" w:history="1">
            <w:r w:rsidRPr="00D3777F">
              <w:rPr>
                <w:rStyle w:val="Hyperlink"/>
                <w:rFonts w:cstheme="minorHAnsi"/>
                <w:b/>
                <w:bCs/>
                <w:noProof/>
                <w:lang w:val="en-GB"/>
              </w:rPr>
              <w:t>Aim and Objectives</w:t>
            </w:r>
            <w:r>
              <w:rPr>
                <w:noProof/>
                <w:webHidden/>
              </w:rPr>
              <w:tab/>
            </w:r>
            <w:r>
              <w:rPr>
                <w:noProof/>
                <w:webHidden/>
              </w:rPr>
              <w:fldChar w:fldCharType="begin"/>
            </w:r>
            <w:r>
              <w:rPr>
                <w:noProof/>
                <w:webHidden/>
              </w:rPr>
              <w:instrText xml:space="preserve"> PAGEREF _Toc165865171 \h </w:instrText>
            </w:r>
            <w:r>
              <w:rPr>
                <w:noProof/>
                <w:webHidden/>
              </w:rPr>
            </w:r>
            <w:r>
              <w:rPr>
                <w:noProof/>
                <w:webHidden/>
              </w:rPr>
              <w:fldChar w:fldCharType="separate"/>
            </w:r>
            <w:r>
              <w:rPr>
                <w:noProof/>
                <w:webHidden/>
              </w:rPr>
              <w:t>3</w:t>
            </w:r>
            <w:r>
              <w:rPr>
                <w:noProof/>
                <w:webHidden/>
              </w:rPr>
              <w:fldChar w:fldCharType="end"/>
            </w:r>
          </w:hyperlink>
        </w:p>
        <w:p w14:paraId="125AAD7F" w14:textId="5888E420" w:rsidR="00A04625" w:rsidRDefault="00A04625">
          <w:pPr>
            <w:pStyle w:val="TOC1"/>
            <w:tabs>
              <w:tab w:val="right" w:leader="dot" w:pos="9016"/>
            </w:tabs>
            <w:rPr>
              <w:rFonts w:eastAsiaTheme="minorEastAsia"/>
              <w:noProof/>
              <w:lang w:eastAsia="en-IN"/>
            </w:rPr>
          </w:pPr>
          <w:hyperlink w:anchor="_Toc165865172" w:history="1">
            <w:r w:rsidRPr="00D3777F">
              <w:rPr>
                <w:rStyle w:val="Hyperlink"/>
                <w:rFonts w:cstheme="minorHAnsi"/>
                <w:b/>
                <w:bCs/>
                <w:noProof/>
                <w:lang w:val="en-GB"/>
              </w:rPr>
              <w:t>Research Questions:</w:t>
            </w:r>
            <w:r>
              <w:rPr>
                <w:noProof/>
                <w:webHidden/>
              </w:rPr>
              <w:tab/>
            </w:r>
            <w:r>
              <w:rPr>
                <w:noProof/>
                <w:webHidden/>
              </w:rPr>
              <w:fldChar w:fldCharType="begin"/>
            </w:r>
            <w:r>
              <w:rPr>
                <w:noProof/>
                <w:webHidden/>
              </w:rPr>
              <w:instrText xml:space="preserve"> PAGEREF _Toc165865172 \h </w:instrText>
            </w:r>
            <w:r>
              <w:rPr>
                <w:noProof/>
                <w:webHidden/>
              </w:rPr>
            </w:r>
            <w:r>
              <w:rPr>
                <w:noProof/>
                <w:webHidden/>
              </w:rPr>
              <w:fldChar w:fldCharType="separate"/>
            </w:r>
            <w:r>
              <w:rPr>
                <w:noProof/>
                <w:webHidden/>
              </w:rPr>
              <w:t>4</w:t>
            </w:r>
            <w:r>
              <w:rPr>
                <w:noProof/>
                <w:webHidden/>
              </w:rPr>
              <w:fldChar w:fldCharType="end"/>
            </w:r>
          </w:hyperlink>
        </w:p>
        <w:p w14:paraId="3BBE9A15" w14:textId="0EAAE7FE" w:rsidR="00A04625" w:rsidRDefault="00A04625">
          <w:pPr>
            <w:pStyle w:val="TOC1"/>
            <w:tabs>
              <w:tab w:val="right" w:leader="dot" w:pos="9016"/>
            </w:tabs>
            <w:rPr>
              <w:rFonts w:eastAsiaTheme="minorEastAsia"/>
              <w:noProof/>
              <w:lang w:eastAsia="en-IN"/>
            </w:rPr>
          </w:pPr>
          <w:hyperlink w:anchor="_Toc165865173" w:history="1">
            <w:r w:rsidRPr="00D3777F">
              <w:rPr>
                <w:rStyle w:val="Hyperlink"/>
                <w:b/>
                <w:bCs/>
                <w:noProof/>
                <w:lang w:val="en-GB"/>
              </w:rPr>
              <w:t>Dataset Information:</w:t>
            </w:r>
            <w:r>
              <w:rPr>
                <w:noProof/>
                <w:webHidden/>
              </w:rPr>
              <w:tab/>
            </w:r>
            <w:r>
              <w:rPr>
                <w:noProof/>
                <w:webHidden/>
              </w:rPr>
              <w:fldChar w:fldCharType="begin"/>
            </w:r>
            <w:r>
              <w:rPr>
                <w:noProof/>
                <w:webHidden/>
              </w:rPr>
              <w:instrText xml:space="preserve"> PAGEREF _Toc165865173 \h </w:instrText>
            </w:r>
            <w:r>
              <w:rPr>
                <w:noProof/>
                <w:webHidden/>
              </w:rPr>
            </w:r>
            <w:r>
              <w:rPr>
                <w:noProof/>
                <w:webHidden/>
              </w:rPr>
              <w:fldChar w:fldCharType="separate"/>
            </w:r>
            <w:r>
              <w:rPr>
                <w:noProof/>
                <w:webHidden/>
              </w:rPr>
              <w:t>4</w:t>
            </w:r>
            <w:r>
              <w:rPr>
                <w:noProof/>
                <w:webHidden/>
              </w:rPr>
              <w:fldChar w:fldCharType="end"/>
            </w:r>
          </w:hyperlink>
        </w:p>
        <w:p w14:paraId="1A29F345" w14:textId="222B7CF1" w:rsidR="00A04625" w:rsidRDefault="00A04625">
          <w:pPr>
            <w:pStyle w:val="TOC1"/>
            <w:tabs>
              <w:tab w:val="right" w:leader="dot" w:pos="9016"/>
            </w:tabs>
            <w:rPr>
              <w:rFonts w:eastAsiaTheme="minorEastAsia"/>
              <w:noProof/>
              <w:lang w:eastAsia="en-IN"/>
            </w:rPr>
          </w:pPr>
          <w:hyperlink w:anchor="_Toc165865174" w:history="1">
            <w:r w:rsidRPr="00D3777F">
              <w:rPr>
                <w:rStyle w:val="Hyperlink"/>
                <w:b/>
                <w:bCs/>
                <w:noProof/>
                <w:lang w:val="en-GB"/>
              </w:rPr>
              <w:t>Literature Review:</w:t>
            </w:r>
            <w:r>
              <w:rPr>
                <w:noProof/>
                <w:webHidden/>
              </w:rPr>
              <w:tab/>
            </w:r>
            <w:r>
              <w:rPr>
                <w:noProof/>
                <w:webHidden/>
              </w:rPr>
              <w:fldChar w:fldCharType="begin"/>
            </w:r>
            <w:r>
              <w:rPr>
                <w:noProof/>
                <w:webHidden/>
              </w:rPr>
              <w:instrText xml:space="preserve"> PAGEREF _Toc165865174 \h </w:instrText>
            </w:r>
            <w:r>
              <w:rPr>
                <w:noProof/>
                <w:webHidden/>
              </w:rPr>
            </w:r>
            <w:r>
              <w:rPr>
                <w:noProof/>
                <w:webHidden/>
              </w:rPr>
              <w:fldChar w:fldCharType="separate"/>
            </w:r>
            <w:r>
              <w:rPr>
                <w:noProof/>
                <w:webHidden/>
              </w:rPr>
              <w:t>5</w:t>
            </w:r>
            <w:r>
              <w:rPr>
                <w:noProof/>
                <w:webHidden/>
              </w:rPr>
              <w:fldChar w:fldCharType="end"/>
            </w:r>
          </w:hyperlink>
        </w:p>
        <w:p w14:paraId="56665729" w14:textId="3B530DFA" w:rsidR="00A04625" w:rsidRDefault="00A04625">
          <w:pPr>
            <w:pStyle w:val="TOC1"/>
            <w:tabs>
              <w:tab w:val="right" w:leader="dot" w:pos="9016"/>
            </w:tabs>
            <w:rPr>
              <w:rFonts w:eastAsiaTheme="minorEastAsia"/>
              <w:noProof/>
              <w:lang w:eastAsia="en-IN"/>
            </w:rPr>
          </w:pPr>
          <w:hyperlink w:anchor="_Toc165865175" w:history="1">
            <w:r w:rsidRPr="00D3777F">
              <w:rPr>
                <w:rStyle w:val="Hyperlink"/>
                <w:b/>
                <w:bCs/>
                <w:noProof/>
                <w:lang w:val="en-GB"/>
              </w:rPr>
              <w:t>Ethical Considerations:</w:t>
            </w:r>
            <w:r>
              <w:rPr>
                <w:noProof/>
                <w:webHidden/>
              </w:rPr>
              <w:tab/>
            </w:r>
            <w:r>
              <w:rPr>
                <w:noProof/>
                <w:webHidden/>
              </w:rPr>
              <w:fldChar w:fldCharType="begin"/>
            </w:r>
            <w:r>
              <w:rPr>
                <w:noProof/>
                <w:webHidden/>
              </w:rPr>
              <w:instrText xml:space="preserve"> PAGEREF _Toc165865175 \h </w:instrText>
            </w:r>
            <w:r>
              <w:rPr>
                <w:noProof/>
                <w:webHidden/>
              </w:rPr>
            </w:r>
            <w:r>
              <w:rPr>
                <w:noProof/>
                <w:webHidden/>
              </w:rPr>
              <w:fldChar w:fldCharType="separate"/>
            </w:r>
            <w:r>
              <w:rPr>
                <w:noProof/>
                <w:webHidden/>
              </w:rPr>
              <w:t>6</w:t>
            </w:r>
            <w:r>
              <w:rPr>
                <w:noProof/>
                <w:webHidden/>
              </w:rPr>
              <w:fldChar w:fldCharType="end"/>
            </w:r>
          </w:hyperlink>
        </w:p>
        <w:p w14:paraId="2F2AA978" w14:textId="08E11C01" w:rsidR="00A04625" w:rsidRDefault="00A04625">
          <w:pPr>
            <w:pStyle w:val="TOC1"/>
            <w:tabs>
              <w:tab w:val="right" w:leader="dot" w:pos="9016"/>
            </w:tabs>
            <w:rPr>
              <w:rFonts w:eastAsiaTheme="minorEastAsia"/>
              <w:noProof/>
              <w:lang w:eastAsia="en-IN"/>
            </w:rPr>
          </w:pPr>
          <w:hyperlink w:anchor="_Toc165865176" w:history="1">
            <w:r w:rsidRPr="00D3777F">
              <w:rPr>
                <w:rStyle w:val="Hyperlink"/>
                <w:b/>
                <w:bCs/>
                <w:noProof/>
                <w:lang w:val="en-GB"/>
              </w:rPr>
              <w:t>Methodologies</w:t>
            </w:r>
            <w:r w:rsidRPr="00D3777F">
              <w:rPr>
                <w:rStyle w:val="Hyperlink"/>
                <w:noProof/>
                <w:lang w:val="en-GB"/>
              </w:rPr>
              <w:t>:</w:t>
            </w:r>
            <w:r>
              <w:rPr>
                <w:noProof/>
                <w:webHidden/>
              </w:rPr>
              <w:tab/>
            </w:r>
            <w:r>
              <w:rPr>
                <w:noProof/>
                <w:webHidden/>
              </w:rPr>
              <w:fldChar w:fldCharType="begin"/>
            </w:r>
            <w:r>
              <w:rPr>
                <w:noProof/>
                <w:webHidden/>
              </w:rPr>
              <w:instrText xml:space="preserve"> PAGEREF _Toc165865176 \h </w:instrText>
            </w:r>
            <w:r>
              <w:rPr>
                <w:noProof/>
                <w:webHidden/>
              </w:rPr>
            </w:r>
            <w:r>
              <w:rPr>
                <w:noProof/>
                <w:webHidden/>
              </w:rPr>
              <w:fldChar w:fldCharType="separate"/>
            </w:r>
            <w:r>
              <w:rPr>
                <w:noProof/>
                <w:webHidden/>
              </w:rPr>
              <w:t>6</w:t>
            </w:r>
            <w:r>
              <w:rPr>
                <w:noProof/>
                <w:webHidden/>
              </w:rPr>
              <w:fldChar w:fldCharType="end"/>
            </w:r>
          </w:hyperlink>
        </w:p>
        <w:p w14:paraId="12B437D0" w14:textId="02013E44" w:rsidR="00A04625" w:rsidRDefault="00A04625">
          <w:pPr>
            <w:pStyle w:val="TOC1"/>
            <w:tabs>
              <w:tab w:val="right" w:leader="dot" w:pos="9016"/>
            </w:tabs>
            <w:rPr>
              <w:rFonts w:eastAsiaTheme="minorEastAsia"/>
              <w:noProof/>
              <w:lang w:eastAsia="en-IN"/>
            </w:rPr>
          </w:pPr>
          <w:hyperlink w:anchor="_Toc165865177" w:history="1">
            <w:r w:rsidRPr="00D3777F">
              <w:rPr>
                <w:rStyle w:val="Hyperlink"/>
                <w:b/>
                <w:bCs/>
                <w:noProof/>
                <w:lang w:val="en-GB"/>
              </w:rPr>
              <w:t>Project Progress:</w:t>
            </w:r>
            <w:r>
              <w:rPr>
                <w:noProof/>
                <w:webHidden/>
              </w:rPr>
              <w:tab/>
            </w:r>
            <w:r>
              <w:rPr>
                <w:noProof/>
                <w:webHidden/>
              </w:rPr>
              <w:fldChar w:fldCharType="begin"/>
            </w:r>
            <w:r>
              <w:rPr>
                <w:noProof/>
                <w:webHidden/>
              </w:rPr>
              <w:instrText xml:space="preserve"> PAGEREF _Toc165865177 \h </w:instrText>
            </w:r>
            <w:r>
              <w:rPr>
                <w:noProof/>
                <w:webHidden/>
              </w:rPr>
            </w:r>
            <w:r>
              <w:rPr>
                <w:noProof/>
                <w:webHidden/>
              </w:rPr>
              <w:fldChar w:fldCharType="separate"/>
            </w:r>
            <w:r>
              <w:rPr>
                <w:noProof/>
                <w:webHidden/>
              </w:rPr>
              <w:t>7</w:t>
            </w:r>
            <w:r>
              <w:rPr>
                <w:noProof/>
                <w:webHidden/>
              </w:rPr>
              <w:fldChar w:fldCharType="end"/>
            </w:r>
          </w:hyperlink>
        </w:p>
        <w:p w14:paraId="26CDEA86" w14:textId="7D4ABDD2" w:rsidR="00A04625" w:rsidRDefault="00A04625">
          <w:pPr>
            <w:pStyle w:val="TOC1"/>
            <w:tabs>
              <w:tab w:val="right" w:leader="dot" w:pos="9016"/>
            </w:tabs>
            <w:rPr>
              <w:rFonts w:eastAsiaTheme="minorEastAsia"/>
              <w:noProof/>
              <w:lang w:eastAsia="en-IN"/>
            </w:rPr>
          </w:pPr>
          <w:hyperlink w:anchor="_Toc165865178" w:history="1">
            <w:r w:rsidRPr="00D3777F">
              <w:rPr>
                <w:rStyle w:val="Hyperlink"/>
                <w:b/>
                <w:bCs/>
                <w:noProof/>
                <w:lang w:val="en-GB"/>
              </w:rPr>
              <w:t>Project Plan:</w:t>
            </w:r>
            <w:r>
              <w:rPr>
                <w:noProof/>
                <w:webHidden/>
              </w:rPr>
              <w:tab/>
            </w:r>
            <w:r>
              <w:rPr>
                <w:noProof/>
                <w:webHidden/>
              </w:rPr>
              <w:fldChar w:fldCharType="begin"/>
            </w:r>
            <w:r>
              <w:rPr>
                <w:noProof/>
                <w:webHidden/>
              </w:rPr>
              <w:instrText xml:space="preserve"> PAGEREF _Toc165865178 \h </w:instrText>
            </w:r>
            <w:r>
              <w:rPr>
                <w:noProof/>
                <w:webHidden/>
              </w:rPr>
            </w:r>
            <w:r>
              <w:rPr>
                <w:noProof/>
                <w:webHidden/>
              </w:rPr>
              <w:fldChar w:fldCharType="separate"/>
            </w:r>
            <w:r>
              <w:rPr>
                <w:noProof/>
                <w:webHidden/>
              </w:rPr>
              <w:t>7</w:t>
            </w:r>
            <w:r>
              <w:rPr>
                <w:noProof/>
                <w:webHidden/>
              </w:rPr>
              <w:fldChar w:fldCharType="end"/>
            </w:r>
          </w:hyperlink>
        </w:p>
        <w:p w14:paraId="44AAE6DA" w14:textId="2ED36568" w:rsidR="00A04625" w:rsidRDefault="00A04625">
          <w:pPr>
            <w:pStyle w:val="TOC1"/>
            <w:tabs>
              <w:tab w:val="right" w:leader="dot" w:pos="9016"/>
            </w:tabs>
            <w:rPr>
              <w:rFonts w:eastAsiaTheme="minorEastAsia"/>
              <w:noProof/>
              <w:lang w:eastAsia="en-IN"/>
            </w:rPr>
          </w:pPr>
          <w:hyperlink w:anchor="_Toc165865179" w:history="1">
            <w:r w:rsidRPr="00D3777F">
              <w:rPr>
                <w:rStyle w:val="Hyperlink"/>
                <w:b/>
                <w:bCs/>
                <w:noProof/>
                <w:lang w:val="en-GB"/>
              </w:rPr>
              <w:t>References:</w:t>
            </w:r>
            <w:r>
              <w:rPr>
                <w:noProof/>
                <w:webHidden/>
              </w:rPr>
              <w:tab/>
            </w:r>
            <w:r>
              <w:rPr>
                <w:noProof/>
                <w:webHidden/>
              </w:rPr>
              <w:fldChar w:fldCharType="begin"/>
            </w:r>
            <w:r>
              <w:rPr>
                <w:noProof/>
                <w:webHidden/>
              </w:rPr>
              <w:instrText xml:space="preserve"> PAGEREF _Toc165865179 \h </w:instrText>
            </w:r>
            <w:r>
              <w:rPr>
                <w:noProof/>
                <w:webHidden/>
              </w:rPr>
            </w:r>
            <w:r>
              <w:rPr>
                <w:noProof/>
                <w:webHidden/>
              </w:rPr>
              <w:fldChar w:fldCharType="separate"/>
            </w:r>
            <w:r>
              <w:rPr>
                <w:noProof/>
                <w:webHidden/>
              </w:rPr>
              <w:t>9</w:t>
            </w:r>
            <w:r>
              <w:rPr>
                <w:noProof/>
                <w:webHidden/>
              </w:rPr>
              <w:fldChar w:fldCharType="end"/>
            </w:r>
          </w:hyperlink>
        </w:p>
        <w:p w14:paraId="6B6720AB" w14:textId="75949CFE" w:rsidR="00A04625" w:rsidRDefault="00A04625">
          <w:pPr>
            <w:pStyle w:val="TOC1"/>
            <w:tabs>
              <w:tab w:val="right" w:leader="dot" w:pos="9016"/>
            </w:tabs>
            <w:rPr>
              <w:rFonts w:eastAsiaTheme="minorEastAsia"/>
              <w:noProof/>
              <w:lang w:eastAsia="en-IN"/>
            </w:rPr>
          </w:pPr>
          <w:hyperlink w:anchor="_Toc165865180" w:history="1">
            <w:r w:rsidRPr="00D3777F">
              <w:rPr>
                <w:rStyle w:val="Hyperlink"/>
                <w:rFonts w:cstheme="minorHAnsi"/>
                <w:b/>
                <w:bCs/>
                <w:noProof/>
                <w:lang w:val="en-GB"/>
              </w:rPr>
              <w:t>Appendices</w:t>
            </w:r>
            <w:r>
              <w:rPr>
                <w:noProof/>
                <w:webHidden/>
              </w:rPr>
              <w:tab/>
            </w:r>
            <w:r>
              <w:rPr>
                <w:noProof/>
                <w:webHidden/>
              </w:rPr>
              <w:fldChar w:fldCharType="begin"/>
            </w:r>
            <w:r>
              <w:rPr>
                <w:noProof/>
                <w:webHidden/>
              </w:rPr>
              <w:instrText xml:space="preserve"> PAGEREF _Toc165865180 \h </w:instrText>
            </w:r>
            <w:r>
              <w:rPr>
                <w:noProof/>
                <w:webHidden/>
              </w:rPr>
            </w:r>
            <w:r>
              <w:rPr>
                <w:noProof/>
                <w:webHidden/>
              </w:rPr>
              <w:fldChar w:fldCharType="separate"/>
            </w:r>
            <w:r>
              <w:rPr>
                <w:noProof/>
                <w:webHidden/>
              </w:rPr>
              <w:t>10</w:t>
            </w:r>
            <w:r>
              <w:rPr>
                <w:noProof/>
                <w:webHidden/>
              </w:rPr>
              <w:fldChar w:fldCharType="end"/>
            </w:r>
          </w:hyperlink>
        </w:p>
        <w:p w14:paraId="660475CF" w14:textId="6E5D3A67" w:rsidR="0007790F" w:rsidRPr="00FB5CE9" w:rsidRDefault="0007790F">
          <w:pPr>
            <w:rPr>
              <w:lang w:val="en-GB"/>
            </w:rPr>
          </w:pPr>
          <w:r w:rsidRPr="00FB5CE9">
            <w:rPr>
              <w:b/>
              <w:bCs/>
              <w:noProof/>
              <w:lang w:val="en-GB"/>
            </w:rPr>
            <w:fldChar w:fldCharType="end"/>
          </w:r>
        </w:p>
      </w:sdtContent>
    </w:sdt>
    <w:p w14:paraId="6D31A5D9" w14:textId="24B4639B" w:rsidR="0007790F" w:rsidRPr="00FB5CE9" w:rsidRDefault="0007790F" w:rsidP="0007790F">
      <w:pPr>
        <w:spacing w:after="200" w:line="276" w:lineRule="auto"/>
        <w:rPr>
          <w:b/>
          <w:bCs/>
          <w:lang w:val="en-GB"/>
        </w:rPr>
      </w:pPr>
      <w:r w:rsidRPr="00FB5CE9">
        <w:rPr>
          <w:b/>
          <w:bCs/>
          <w:lang w:val="en-GB"/>
        </w:rPr>
        <w:br w:type="page"/>
      </w:r>
    </w:p>
    <w:p w14:paraId="369ECA78" w14:textId="60380278" w:rsidR="003F67B2" w:rsidRPr="00FB5CE9" w:rsidRDefault="00925E66" w:rsidP="003F67B2">
      <w:pPr>
        <w:pStyle w:val="Heading1"/>
        <w:rPr>
          <w:lang w:val="en-GB"/>
        </w:rPr>
      </w:pPr>
      <w:bookmarkStart w:id="0" w:name="_Toc165865170"/>
      <w:r w:rsidRPr="00FB5CE9">
        <w:rPr>
          <w:b/>
          <w:bCs/>
          <w:lang w:val="en-GB"/>
        </w:rPr>
        <w:lastRenderedPageBreak/>
        <w:t>Background Study:</w:t>
      </w:r>
      <w:bookmarkEnd w:id="0"/>
    </w:p>
    <w:p w14:paraId="266A40F8" w14:textId="2B701622" w:rsidR="00D17120" w:rsidRPr="00FB5CE9" w:rsidRDefault="00D17120" w:rsidP="00D17120">
      <w:pPr>
        <w:rPr>
          <w:lang w:val="en-GB"/>
        </w:rPr>
      </w:pPr>
    </w:p>
    <w:p w14:paraId="40637D10" w14:textId="3BE03F72" w:rsidR="00D17120" w:rsidRPr="00FB5CE9" w:rsidRDefault="00D17120" w:rsidP="00D17120">
      <w:pPr>
        <w:rPr>
          <w:lang w:val="en-GB"/>
        </w:rPr>
      </w:pPr>
      <w:r w:rsidRPr="00FB5CE9">
        <w:rPr>
          <w:lang w:val="en-GB"/>
        </w:rPr>
        <w:t xml:space="preserve">In the </w:t>
      </w:r>
      <w:r w:rsidR="007A7E18" w:rsidRPr="00FB5CE9">
        <w:rPr>
          <w:lang w:val="en-GB"/>
        </w:rPr>
        <w:t>driven</w:t>
      </w:r>
      <w:r w:rsidRPr="00FB5CE9">
        <w:rPr>
          <w:lang w:val="en-GB"/>
        </w:rPr>
        <w:t xml:space="preserve"> landscape of the banking sector, customer churn, which refers to customers leaving a service, </w:t>
      </w:r>
      <w:r w:rsidR="007A7E18" w:rsidRPr="00FB5CE9">
        <w:rPr>
          <w:lang w:val="en-GB"/>
        </w:rPr>
        <w:t>establishes</w:t>
      </w:r>
      <w:r w:rsidRPr="00FB5CE9">
        <w:rPr>
          <w:lang w:val="en-GB"/>
        </w:rPr>
        <w:t xml:space="preserve"> a significant challenge. Churn impacts a bank's revenue </w:t>
      </w:r>
      <w:r w:rsidR="007A7E18" w:rsidRPr="00FB5CE9">
        <w:rPr>
          <w:lang w:val="en-GB"/>
        </w:rPr>
        <w:t>flows</w:t>
      </w:r>
      <w:r w:rsidRPr="00FB5CE9">
        <w:rPr>
          <w:lang w:val="en-GB"/>
        </w:rPr>
        <w:t xml:space="preserve"> and </w:t>
      </w:r>
      <w:r w:rsidR="007A7E18" w:rsidRPr="00FB5CE9">
        <w:rPr>
          <w:lang w:val="en-GB"/>
        </w:rPr>
        <w:t>hold back</w:t>
      </w:r>
      <w:r w:rsidRPr="00FB5CE9">
        <w:rPr>
          <w:lang w:val="en-GB"/>
        </w:rPr>
        <w:t xml:space="preserve"> its ability to grow sustainably. Traditional statistical methods have proven insufficient in effectively predicting churn, as they often cannot handle the complexity and non-linear patterns found in customer </w:t>
      </w:r>
      <w:proofErr w:type="spellStart"/>
      <w:r w:rsidRPr="00FB5CE9">
        <w:rPr>
          <w:lang w:val="en-GB"/>
        </w:rPr>
        <w:t>behavior</w:t>
      </w:r>
      <w:proofErr w:type="spellEnd"/>
      <w:r w:rsidRPr="00FB5CE9">
        <w:rPr>
          <w:lang w:val="en-GB"/>
        </w:rPr>
        <w:t xml:space="preserve"> data.</w:t>
      </w:r>
    </w:p>
    <w:p w14:paraId="74BB1F81" w14:textId="53E44B75" w:rsidR="00D17120" w:rsidRPr="00FB5CE9" w:rsidRDefault="00D17120" w:rsidP="00D17120">
      <w:pPr>
        <w:rPr>
          <w:lang w:val="en-GB"/>
        </w:rPr>
      </w:pPr>
      <w:r w:rsidRPr="00FB5CE9">
        <w:rPr>
          <w:lang w:val="en-GB"/>
        </w:rPr>
        <w:t xml:space="preserve">This is where Machine Learning (ML) steps in, offering a more dynamic and insightful approach. ML algorithms can </w:t>
      </w:r>
      <w:r w:rsidR="007A7E18" w:rsidRPr="00FB5CE9">
        <w:rPr>
          <w:lang w:val="en-GB"/>
        </w:rPr>
        <w:t>process</w:t>
      </w:r>
      <w:r w:rsidRPr="00FB5CE9">
        <w:rPr>
          <w:lang w:val="en-GB"/>
        </w:rPr>
        <w:t xml:space="preserve"> vast amounts of data and recognize </w:t>
      </w:r>
      <w:r w:rsidR="007A7E18" w:rsidRPr="00FB5CE9">
        <w:rPr>
          <w:lang w:val="en-GB"/>
        </w:rPr>
        <w:t>complicated</w:t>
      </w:r>
      <w:r w:rsidRPr="00FB5CE9">
        <w:rPr>
          <w:lang w:val="en-GB"/>
        </w:rPr>
        <w:t xml:space="preserve"> patterns that might indicate a likelihood of churn. However, these models come with their own set of challenges, particularly in dealing with class imbalance—a scenario where the number of churned customers is substantially less than the non-churned, which is common in churn datasets. This imbalance can skew the model's performance, leading to an over-prediction of the majority class and under-prediction of the minority class.</w:t>
      </w:r>
    </w:p>
    <w:p w14:paraId="2F857DFF" w14:textId="0FAEA58A" w:rsidR="00D17120" w:rsidRPr="00FB5CE9" w:rsidRDefault="00D17120" w:rsidP="00D17120">
      <w:pPr>
        <w:rPr>
          <w:lang w:val="en-GB"/>
        </w:rPr>
      </w:pPr>
      <w:r w:rsidRPr="00FB5CE9">
        <w:rPr>
          <w:lang w:val="en-GB"/>
        </w:rPr>
        <w:t xml:space="preserve">To address these issues, the project investigates advanced ML techniques, such as </w:t>
      </w:r>
      <w:r w:rsidR="007A7E18" w:rsidRPr="00FB5CE9">
        <w:rPr>
          <w:lang w:val="en-GB"/>
        </w:rPr>
        <w:t>combination</w:t>
      </w:r>
      <w:r w:rsidRPr="00FB5CE9">
        <w:rPr>
          <w:lang w:val="en-GB"/>
        </w:rPr>
        <w:t xml:space="preserve"> methods, that have the potential for better performance by combining the strengths of various learning algorithms. The focus is also on evaluating strategies to mitigate class imbalance, like resampling methods that either </w:t>
      </w:r>
      <w:proofErr w:type="spellStart"/>
      <w:r w:rsidRPr="00FB5CE9">
        <w:rPr>
          <w:lang w:val="en-GB"/>
        </w:rPr>
        <w:t>undersample</w:t>
      </w:r>
      <w:proofErr w:type="spellEnd"/>
      <w:r w:rsidRPr="00FB5CE9">
        <w:rPr>
          <w:lang w:val="en-GB"/>
        </w:rPr>
        <w:t xml:space="preserve"> the majority class or oversample the minority class to achieve a more balanced dataset. These strategies include the use of Synthetic Minority Over-sampling Technique (SMOTE), which generates </w:t>
      </w:r>
      <w:r w:rsidR="007A7E18" w:rsidRPr="00FB5CE9">
        <w:rPr>
          <w:lang w:val="en-GB"/>
        </w:rPr>
        <w:t>artificial</w:t>
      </w:r>
      <w:r w:rsidRPr="00FB5CE9">
        <w:rPr>
          <w:lang w:val="en-GB"/>
        </w:rPr>
        <w:t xml:space="preserve"> examples rather than simply duplicating minority class instances.</w:t>
      </w:r>
    </w:p>
    <w:p w14:paraId="2FBCBF29" w14:textId="3655CF38" w:rsidR="00D17120" w:rsidRPr="00FB5CE9" w:rsidRDefault="007A7E18" w:rsidP="00D17120">
      <w:pPr>
        <w:rPr>
          <w:lang w:val="en-GB"/>
        </w:rPr>
      </w:pPr>
      <w:r w:rsidRPr="00FB5CE9">
        <w:rPr>
          <w:lang w:val="en-GB"/>
        </w:rPr>
        <w:t>T</w:t>
      </w:r>
      <w:r w:rsidR="00D17120" w:rsidRPr="00FB5CE9">
        <w:rPr>
          <w:lang w:val="en-GB"/>
        </w:rPr>
        <w:t xml:space="preserve">he project places </w:t>
      </w:r>
      <w:r w:rsidRPr="00FB5CE9">
        <w:rPr>
          <w:lang w:val="en-GB"/>
        </w:rPr>
        <w:t>highlighting</w:t>
      </w:r>
      <w:r w:rsidR="00D17120" w:rsidRPr="00FB5CE9">
        <w:rPr>
          <w:lang w:val="en-GB"/>
        </w:rPr>
        <w:t xml:space="preserve"> on understanding the drivers of churn. Through feature engineering, </w:t>
      </w:r>
      <w:r w:rsidRPr="00FB5CE9">
        <w:rPr>
          <w:lang w:val="en-GB"/>
        </w:rPr>
        <w:t>Project</w:t>
      </w:r>
      <w:r w:rsidR="00D17120" w:rsidRPr="00FB5CE9">
        <w:rPr>
          <w:lang w:val="en-GB"/>
        </w:rPr>
        <w:t xml:space="preserve"> aim to create new predictive variables from existing data that can provide deeper insights. For instance, customer demographic factors, transaction history, product usage, and engagement levels are transformed into metrics that the ML models can utilize to </w:t>
      </w:r>
      <w:r w:rsidRPr="00FB5CE9">
        <w:rPr>
          <w:lang w:val="en-GB"/>
        </w:rPr>
        <w:t>recognize</w:t>
      </w:r>
      <w:r w:rsidR="00D17120" w:rsidRPr="00FB5CE9">
        <w:rPr>
          <w:lang w:val="en-GB"/>
        </w:rPr>
        <w:t xml:space="preserve"> patterns leading to churn.</w:t>
      </w:r>
    </w:p>
    <w:p w14:paraId="149CC1A4" w14:textId="1DFE9802" w:rsidR="00D17120" w:rsidRPr="00FB5CE9" w:rsidRDefault="00D17120" w:rsidP="00D17120">
      <w:pPr>
        <w:rPr>
          <w:lang w:val="en-GB"/>
        </w:rPr>
      </w:pPr>
      <w:r w:rsidRPr="00FB5CE9">
        <w:rPr>
          <w:lang w:val="en-GB"/>
        </w:rPr>
        <w:t xml:space="preserve">Given the </w:t>
      </w:r>
      <w:r w:rsidR="007A7E18" w:rsidRPr="00FB5CE9">
        <w:rPr>
          <w:lang w:val="en-GB"/>
        </w:rPr>
        <w:t>variety</w:t>
      </w:r>
      <w:r w:rsidRPr="00FB5CE9">
        <w:rPr>
          <w:lang w:val="en-GB"/>
        </w:rPr>
        <w:t xml:space="preserve"> of potential predictors, diverse ML models including logistic regression, decision trees, and random forests are evaluated. Hyperparameter tuning and model comparison are conducted to pinpoint the most effective model, with a balanced consideration of precision and recall—metrics that are critical in the context of imbalanced classes.</w:t>
      </w:r>
    </w:p>
    <w:p w14:paraId="6B294BC7" w14:textId="4749FBCE" w:rsidR="00D17120" w:rsidRDefault="00D17120" w:rsidP="00D17120">
      <w:pPr>
        <w:rPr>
          <w:lang w:val="en-GB"/>
        </w:rPr>
      </w:pPr>
      <w:r w:rsidRPr="00FB5CE9">
        <w:rPr>
          <w:lang w:val="en-GB"/>
        </w:rPr>
        <w:t xml:space="preserve">By delving into predictive accuracy and model interpretability, the project's ambition is to produce a churn prediction model that not only accurately identifies at-risk customers but also informs targeted </w:t>
      </w:r>
      <w:r w:rsidR="007A7E18" w:rsidRPr="00FB5CE9">
        <w:rPr>
          <w:lang w:val="en-GB"/>
        </w:rPr>
        <w:t>retaining</w:t>
      </w:r>
      <w:r w:rsidRPr="00FB5CE9">
        <w:rPr>
          <w:lang w:val="en-GB"/>
        </w:rPr>
        <w:t xml:space="preserve"> strategies. The success of this </w:t>
      </w:r>
      <w:proofErr w:type="spellStart"/>
      <w:r w:rsidRPr="00FB5CE9">
        <w:rPr>
          <w:lang w:val="en-GB"/>
        </w:rPr>
        <w:t>endeavor</w:t>
      </w:r>
      <w:proofErr w:type="spellEnd"/>
      <w:r w:rsidRPr="00FB5CE9">
        <w:rPr>
          <w:lang w:val="en-GB"/>
        </w:rPr>
        <w:t xml:space="preserve"> can equip banking institutions with a proactive tool, transforming the way they manage customer relationships and mitigate churn.</w:t>
      </w:r>
    </w:p>
    <w:p w14:paraId="13ED8884" w14:textId="77777777" w:rsidR="00B77A10" w:rsidRPr="00FB5CE9" w:rsidRDefault="00B77A10" w:rsidP="00D17120">
      <w:pPr>
        <w:rPr>
          <w:lang w:val="en-GB"/>
        </w:rPr>
      </w:pPr>
    </w:p>
    <w:p w14:paraId="6762415B" w14:textId="77777777" w:rsidR="00F8654E" w:rsidRDefault="00F8654E" w:rsidP="00F8654E">
      <w:pPr>
        <w:pStyle w:val="Heading1"/>
        <w:rPr>
          <w:rFonts w:cstheme="minorHAnsi"/>
          <w:b/>
          <w:bCs/>
          <w:lang w:val="en-GB"/>
        </w:rPr>
      </w:pPr>
      <w:bookmarkStart w:id="1" w:name="_Toc165865171"/>
      <w:r w:rsidRPr="00FB5CE9">
        <w:rPr>
          <w:rFonts w:cstheme="minorHAnsi"/>
          <w:b/>
          <w:bCs/>
          <w:lang w:val="en-GB"/>
        </w:rPr>
        <w:t>Aim and Objectives</w:t>
      </w:r>
      <w:bookmarkEnd w:id="1"/>
    </w:p>
    <w:p w14:paraId="78653F83" w14:textId="77777777" w:rsidR="00B77A10" w:rsidRPr="00B77A10" w:rsidRDefault="00B77A10" w:rsidP="00B77A10">
      <w:pPr>
        <w:rPr>
          <w:lang w:val="en-GB"/>
        </w:rPr>
      </w:pPr>
    </w:p>
    <w:p w14:paraId="3F722F7A" w14:textId="77777777" w:rsidR="00F8654E" w:rsidRPr="00FB5CE9" w:rsidRDefault="00F8654E" w:rsidP="00F8654E">
      <w:pPr>
        <w:jc w:val="both"/>
        <w:rPr>
          <w:rFonts w:cstheme="minorHAnsi"/>
          <w:lang w:val="en-GB"/>
        </w:rPr>
      </w:pPr>
      <w:r w:rsidRPr="00FB5CE9">
        <w:rPr>
          <w:rFonts w:cstheme="minorHAnsi"/>
          <w:b/>
          <w:bCs/>
          <w:lang w:val="en-GB"/>
        </w:rPr>
        <w:t>Aim</w:t>
      </w:r>
      <w:r w:rsidRPr="00FB5CE9">
        <w:rPr>
          <w:rFonts w:cstheme="minorHAnsi"/>
          <w:lang w:val="en-GB"/>
        </w:rPr>
        <w:t>: To Build a robust customer churn prediction model for banks, prioritizing balanced performance with high precision and recall, while identifying key churn drivers and addressing data imbalance.</w:t>
      </w:r>
    </w:p>
    <w:p w14:paraId="1A9438FC" w14:textId="77777777" w:rsidR="00F8654E" w:rsidRPr="00FB5CE9" w:rsidRDefault="00F8654E" w:rsidP="00F8654E">
      <w:pPr>
        <w:jc w:val="both"/>
        <w:rPr>
          <w:rFonts w:cstheme="minorHAnsi"/>
          <w:lang w:val="en-GB"/>
        </w:rPr>
      </w:pPr>
      <w:r w:rsidRPr="00FB5CE9">
        <w:rPr>
          <w:rFonts w:cstheme="minorHAnsi"/>
          <w:b/>
          <w:bCs/>
          <w:lang w:val="en-GB"/>
        </w:rPr>
        <w:t>Objectives</w:t>
      </w:r>
      <w:r w:rsidRPr="00FB5CE9">
        <w:rPr>
          <w:rFonts w:cstheme="minorHAnsi"/>
          <w:lang w:val="en-GB"/>
        </w:rPr>
        <w:t>:</w:t>
      </w:r>
    </w:p>
    <w:p w14:paraId="435AD0F9" w14:textId="77777777" w:rsidR="00F8654E" w:rsidRPr="00FB5CE9" w:rsidRDefault="00F8654E" w:rsidP="00F8654E">
      <w:pPr>
        <w:jc w:val="both"/>
        <w:rPr>
          <w:rFonts w:cstheme="minorHAnsi"/>
          <w:lang w:val="en-GB"/>
        </w:rPr>
      </w:pPr>
      <w:r w:rsidRPr="00FB5CE9">
        <w:rPr>
          <w:rFonts w:cstheme="minorHAnsi"/>
          <w:lang w:val="en-GB"/>
        </w:rPr>
        <w:t xml:space="preserve">Prepare: Clean and </w:t>
      </w:r>
      <w:proofErr w:type="spellStart"/>
      <w:r w:rsidRPr="00FB5CE9">
        <w:rPr>
          <w:rFonts w:cstheme="minorHAnsi"/>
          <w:lang w:val="en-GB"/>
        </w:rPr>
        <w:t>analyze</w:t>
      </w:r>
      <w:proofErr w:type="spellEnd"/>
      <w:r w:rsidRPr="00FB5CE9">
        <w:rPr>
          <w:rFonts w:cstheme="minorHAnsi"/>
          <w:lang w:val="en-GB"/>
        </w:rPr>
        <w:t xml:space="preserve"> customer churn data.</w:t>
      </w:r>
    </w:p>
    <w:p w14:paraId="0E0FA77E" w14:textId="77777777" w:rsidR="00F8654E" w:rsidRPr="00FB5CE9" w:rsidRDefault="00F8654E" w:rsidP="00F8654E">
      <w:pPr>
        <w:jc w:val="both"/>
        <w:rPr>
          <w:rFonts w:cstheme="minorHAnsi"/>
          <w:lang w:val="en-GB"/>
        </w:rPr>
      </w:pPr>
      <w:r w:rsidRPr="00FB5CE9">
        <w:rPr>
          <w:rFonts w:cstheme="minorHAnsi"/>
          <w:lang w:val="en-GB"/>
        </w:rPr>
        <w:lastRenderedPageBreak/>
        <w:t>Model: Develop and compare machine learning models for imbalanced classification, optimizing hyperparameters.</w:t>
      </w:r>
    </w:p>
    <w:p w14:paraId="099947BF" w14:textId="77777777" w:rsidR="00F8654E" w:rsidRPr="00FB5CE9" w:rsidRDefault="00F8654E" w:rsidP="00F8654E">
      <w:pPr>
        <w:jc w:val="both"/>
        <w:rPr>
          <w:rFonts w:cstheme="minorHAnsi"/>
          <w:lang w:val="en-GB"/>
        </w:rPr>
      </w:pPr>
      <w:r w:rsidRPr="00FB5CE9">
        <w:rPr>
          <w:rFonts w:cstheme="minorHAnsi"/>
          <w:lang w:val="en-GB"/>
        </w:rPr>
        <w:t>Balance: Address class imbalance through resampling, cost-sensitive learning, and other techniques.</w:t>
      </w:r>
    </w:p>
    <w:p w14:paraId="58621BFD" w14:textId="77777777" w:rsidR="00F8654E" w:rsidRPr="00FB5CE9" w:rsidRDefault="00F8654E" w:rsidP="00F8654E">
      <w:pPr>
        <w:jc w:val="both"/>
        <w:rPr>
          <w:rFonts w:cstheme="minorHAnsi"/>
          <w:lang w:val="en-GB"/>
        </w:rPr>
      </w:pPr>
      <w:r w:rsidRPr="00FB5CE9">
        <w:rPr>
          <w:rFonts w:cstheme="minorHAnsi"/>
          <w:lang w:val="en-GB"/>
        </w:rPr>
        <w:t>Features: Identify key churn drivers using feature importance and create new informative features.</w:t>
      </w:r>
    </w:p>
    <w:p w14:paraId="46D89C31" w14:textId="77777777" w:rsidR="00F8654E" w:rsidRPr="00FB5CE9" w:rsidRDefault="00F8654E" w:rsidP="00F8654E">
      <w:pPr>
        <w:jc w:val="both"/>
        <w:rPr>
          <w:rFonts w:cstheme="minorHAnsi"/>
          <w:lang w:val="en-GB"/>
        </w:rPr>
      </w:pPr>
      <w:r w:rsidRPr="00FB5CE9">
        <w:rPr>
          <w:rFonts w:cstheme="minorHAnsi"/>
          <w:lang w:val="en-GB"/>
        </w:rPr>
        <w:t xml:space="preserve">Evaluate &amp; </w:t>
      </w:r>
      <w:proofErr w:type="spellStart"/>
      <w:r w:rsidRPr="00FB5CE9">
        <w:rPr>
          <w:rFonts w:cstheme="minorHAnsi"/>
          <w:lang w:val="en-GB"/>
        </w:rPr>
        <w:t>Analyze</w:t>
      </w:r>
      <w:proofErr w:type="spellEnd"/>
      <w:r w:rsidRPr="00FB5CE9">
        <w:rPr>
          <w:rFonts w:cstheme="minorHAnsi"/>
          <w:lang w:val="en-GB"/>
        </w:rPr>
        <w:t>: Assess models with robust metrics and derive actionable insights for the banking industry.</w:t>
      </w:r>
    </w:p>
    <w:p w14:paraId="07C3CD94" w14:textId="77777777" w:rsidR="00FA119B" w:rsidRPr="00FB5CE9" w:rsidRDefault="00FA119B" w:rsidP="00F8654E">
      <w:pPr>
        <w:jc w:val="both"/>
        <w:rPr>
          <w:rFonts w:cstheme="minorHAnsi"/>
          <w:lang w:val="en-GB"/>
        </w:rPr>
      </w:pPr>
    </w:p>
    <w:p w14:paraId="7EECD120" w14:textId="77777777" w:rsidR="00F8654E" w:rsidRDefault="00F8654E" w:rsidP="00F8654E">
      <w:pPr>
        <w:pStyle w:val="Heading1"/>
        <w:rPr>
          <w:rFonts w:cstheme="minorHAnsi"/>
          <w:b/>
          <w:bCs/>
          <w:lang w:val="en-GB"/>
        </w:rPr>
      </w:pPr>
      <w:bookmarkStart w:id="2" w:name="_Toc165865172"/>
      <w:r w:rsidRPr="00FB5CE9">
        <w:rPr>
          <w:rFonts w:cstheme="minorHAnsi"/>
          <w:b/>
          <w:bCs/>
          <w:lang w:val="en-GB"/>
        </w:rPr>
        <w:t>Research Questions:</w:t>
      </w:r>
      <w:bookmarkEnd w:id="2"/>
    </w:p>
    <w:p w14:paraId="5CE72AA3" w14:textId="77777777" w:rsidR="000D10F6" w:rsidRPr="000D10F6" w:rsidRDefault="000D10F6" w:rsidP="000D10F6">
      <w:pPr>
        <w:rPr>
          <w:lang w:val="en-GB"/>
        </w:rPr>
      </w:pPr>
    </w:p>
    <w:p w14:paraId="5E1FA3D9" w14:textId="77777777" w:rsidR="00F8654E" w:rsidRPr="00FB5CE9" w:rsidRDefault="00F8654E" w:rsidP="00F8654E">
      <w:pPr>
        <w:pStyle w:val="ListParagraph"/>
        <w:numPr>
          <w:ilvl w:val="0"/>
          <w:numId w:val="1"/>
        </w:numPr>
        <w:spacing w:after="200" w:line="276" w:lineRule="auto"/>
        <w:jc w:val="both"/>
        <w:rPr>
          <w:rFonts w:cstheme="minorHAnsi"/>
          <w:lang w:val="en-GB"/>
        </w:rPr>
      </w:pPr>
      <w:r w:rsidRPr="00FB5CE9">
        <w:rPr>
          <w:rFonts w:cstheme="minorHAnsi"/>
          <w:lang w:val="en-GB"/>
        </w:rPr>
        <w:t xml:space="preserve">Which machine learning algorithm, among </w:t>
      </w:r>
      <w:proofErr w:type="spellStart"/>
      <w:r w:rsidRPr="00FB5CE9">
        <w:rPr>
          <w:rFonts w:cstheme="minorHAnsi"/>
          <w:lang w:val="en-GB"/>
        </w:rPr>
        <w:t>XGBoost</w:t>
      </w:r>
      <w:proofErr w:type="spellEnd"/>
      <w:r w:rsidRPr="00FB5CE9">
        <w:rPr>
          <w:rFonts w:cstheme="minorHAnsi"/>
          <w:lang w:val="en-GB"/>
        </w:rPr>
        <w:t>, Random Forest, and Logistic Regression, exhibits the optimal balance between precision and recall for predicting customer churn within the context of the given dataset?</w:t>
      </w:r>
    </w:p>
    <w:p w14:paraId="7EDD92F8" w14:textId="77777777" w:rsidR="00F8654E" w:rsidRPr="00FB5CE9" w:rsidRDefault="00F8654E" w:rsidP="00F8654E">
      <w:pPr>
        <w:pStyle w:val="ListParagraph"/>
        <w:numPr>
          <w:ilvl w:val="0"/>
          <w:numId w:val="1"/>
        </w:numPr>
        <w:spacing w:after="200" w:line="276" w:lineRule="auto"/>
        <w:jc w:val="both"/>
        <w:rPr>
          <w:rFonts w:cstheme="minorHAnsi"/>
          <w:lang w:val="en-GB"/>
        </w:rPr>
      </w:pPr>
      <w:r w:rsidRPr="00FB5CE9">
        <w:rPr>
          <w:rFonts w:cstheme="minorHAnsi"/>
          <w:lang w:val="en-GB"/>
        </w:rPr>
        <w:t>What are the most influential features driving customer churn decisions, and are there visible variations in feature importance across the evaluated machine learning models?</w:t>
      </w:r>
    </w:p>
    <w:p w14:paraId="155C3DD1" w14:textId="77777777" w:rsidR="00F8654E" w:rsidRPr="00FB5CE9" w:rsidRDefault="00F8654E" w:rsidP="00F8654E">
      <w:pPr>
        <w:pStyle w:val="ListParagraph"/>
        <w:numPr>
          <w:ilvl w:val="0"/>
          <w:numId w:val="1"/>
        </w:numPr>
        <w:spacing w:after="200" w:line="276" w:lineRule="auto"/>
        <w:jc w:val="both"/>
        <w:rPr>
          <w:rFonts w:cstheme="minorHAnsi"/>
          <w:lang w:val="en-GB"/>
        </w:rPr>
      </w:pPr>
      <w:r w:rsidRPr="00FB5CE9">
        <w:rPr>
          <w:rFonts w:cstheme="minorHAnsi"/>
          <w:lang w:val="en-GB"/>
        </w:rPr>
        <w:t>Does customer age, tenure, and the combination of bank products utilized have a statistically significant impact on the likelihood of churn?</w:t>
      </w:r>
    </w:p>
    <w:p w14:paraId="0EBC2903" w14:textId="77777777" w:rsidR="00F8654E" w:rsidRPr="00FB5CE9" w:rsidRDefault="00F8654E" w:rsidP="00F8654E">
      <w:pPr>
        <w:pStyle w:val="ListParagraph"/>
        <w:numPr>
          <w:ilvl w:val="0"/>
          <w:numId w:val="1"/>
        </w:numPr>
        <w:spacing w:after="200" w:line="276" w:lineRule="auto"/>
        <w:jc w:val="both"/>
        <w:rPr>
          <w:rFonts w:cstheme="minorHAnsi"/>
          <w:lang w:val="en-GB"/>
        </w:rPr>
      </w:pPr>
      <w:r w:rsidRPr="00FB5CE9">
        <w:rPr>
          <w:rFonts w:cstheme="minorHAnsi"/>
          <w:lang w:val="en-GB"/>
        </w:rPr>
        <w:t>Do significant differences in churn rates exist across geographic regions, and can these differences be attributed to variations in demographic or account-related features?</w:t>
      </w:r>
    </w:p>
    <w:p w14:paraId="637E0066" w14:textId="77777777" w:rsidR="00F8654E" w:rsidRPr="00FB5CE9" w:rsidRDefault="00F8654E" w:rsidP="00F8654E">
      <w:pPr>
        <w:pStyle w:val="ListParagraph"/>
        <w:numPr>
          <w:ilvl w:val="0"/>
          <w:numId w:val="1"/>
        </w:numPr>
        <w:spacing w:after="200" w:line="276" w:lineRule="auto"/>
        <w:jc w:val="both"/>
        <w:rPr>
          <w:rFonts w:cstheme="minorHAnsi"/>
          <w:lang w:val="en-GB"/>
        </w:rPr>
      </w:pPr>
      <w:r w:rsidRPr="00FB5CE9">
        <w:rPr>
          <w:rFonts w:cstheme="minorHAnsi"/>
          <w:lang w:val="en-GB"/>
        </w:rPr>
        <w:t>Does the inclusion of the Credit Score feature improve churn prediction performance, and how does its predictive power compare to traditional indicators such as account balance or tenure?</w:t>
      </w:r>
    </w:p>
    <w:p w14:paraId="5012B820" w14:textId="77777777" w:rsidR="00FA119B" w:rsidRPr="00FB5CE9" w:rsidRDefault="00FA119B" w:rsidP="00F8654E">
      <w:pPr>
        <w:rPr>
          <w:lang w:val="en-GB"/>
        </w:rPr>
      </w:pPr>
    </w:p>
    <w:p w14:paraId="5C0316F5" w14:textId="77777777" w:rsidR="009201DE" w:rsidRPr="00FB5CE9" w:rsidRDefault="00EA48A1" w:rsidP="00EA48A1">
      <w:pPr>
        <w:pStyle w:val="Heading1"/>
        <w:rPr>
          <w:lang w:val="en-GB"/>
        </w:rPr>
      </w:pPr>
      <w:bookmarkStart w:id="3" w:name="_Toc165865173"/>
      <w:r w:rsidRPr="00FB5CE9">
        <w:rPr>
          <w:b/>
          <w:bCs/>
          <w:lang w:val="en-GB"/>
        </w:rPr>
        <w:t>Dataset Information:</w:t>
      </w:r>
      <w:bookmarkEnd w:id="3"/>
      <w:r w:rsidRPr="00FB5CE9">
        <w:rPr>
          <w:b/>
          <w:bCs/>
          <w:lang w:val="en-GB"/>
        </w:rPr>
        <w:t xml:space="preserve"> </w:t>
      </w:r>
      <w:r w:rsidRPr="00FB5CE9">
        <w:rPr>
          <w:b/>
          <w:bCs/>
          <w:lang w:val="en-GB"/>
        </w:rPr>
        <w:br/>
      </w:r>
    </w:p>
    <w:p w14:paraId="5D22CC77" w14:textId="77777777" w:rsidR="0038636A" w:rsidRPr="00FB5CE9" w:rsidRDefault="0038636A" w:rsidP="0038636A">
      <w:pPr>
        <w:rPr>
          <w:lang w:val="en-GB"/>
        </w:rPr>
      </w:pPr>
      <w:r w:rsidRPr="00FB5CE9">
        <w:rPr>
          <w:lang w:val="en-GB"/>
        </w:rPr>
        <w:t>Dataset Overview:</w:t>
      </w:r>
    </w:p>
    <w:p w14:paraId="07AA4863" w14:textId="74B7F9AE" w:rsidR="0038636A" w:rsidRPr="00FB5CE9" w:rsidRDefault="007A7E18" w:rsidP="0038636A">
      <w:pPr>
        <w:rPr>
          <w:lang w:val="en-GB"/>
        </w:rPr>
      </w:pPr>
      <w:r w:rsidRPr="00FB5CE9">
        <w:rPr>
          <w:lang w:val="en-GB"/>
        </w:rPr>
        <w:t xml:space="preserve">The dataset was taken from an open source </w:t>
      </w:r>
      <w:proofErr w:type="spellStart"/>
      <w:r w:rsidRPr="00FB5CE9">
        <w:rPr>
          <w:lang w:val="en-GB"/>
        </w:rPr>
        <w:t>platfrom</w:t>
      </w:r>
      <w:proofErr w:type="spellEnd"/>
      <w:r w:rsidRPr="00FB5CE9">
        <w:rPr>
          <w:lang w:val="en-GB"/>
        </w:rPr>
        <w:t xml:space="preserve"> Kaggle. </w:t>
      </w:r>
      <w:r w:rsidR="0038636A" w:rsidRPr="00FB5CE9">
        <w:rPr>
          <w:lang w:val="en-GB"/>
        </w:rPr>
        <w:t>The dataset contains customer data from a bank, with each row representing a customer profile and various attributes collected during their tenure with the bank.</w:t>
      </w:r>
    </w:p>
    <w:p w14:paraId="37830B11" w14:textId="2D73EB69" w:rsidR="0007790F" w:rsidRPr="00FB5CE9" w:rsidRDefault="0007790F" w:rsidP="0038636A">
      <w:pPr>
        <w:rPr>
          <w:lang w:val="en-GB"/>
        </w:rPr>
      </w:pPr>
      <w:r w:rsidRPr="00FB5CE9">
        <w:rPr>
          <w:lang w:val="en-GB"/>
        </w:rPr>
        <w:t xml:space="preserve">URL: </w:t>
      </w:r>
      <w:hyperlink r:id="rId6" w:history="1">
        <w:r w:rsidRPr="00FB5CE9">
          <w:rPr>
            <w:rStyle w:val="Hyperlink"/>
            <w:lang w:val="en-GB"/>
          </w:rPr>
          <w:t>https://www.kaggle.com/datasets/shrutimechlearn/churn-modelling</w:t>
        </w:r>
      </w:hyperlink>
    </w:p>
    <w:p w14:paraId="7FF2BAD6" w14:textId="62AE86BD" w:rsidR="0038636A" w:rsidRPr="00FB5CE9" w:rsidRDefault="0038636A" w:rsidP="0038636A">
      <w:pPr>
        <w:rPr>
          <w:lang w:val="en-GB"/>
        </w:rPr>
      </w:pPr>
      <w:r w:rsidRPr="00FB5CE9">
        <w:rPr>
          <w:lang w:val="en-GB"/>
        </w:rPr>
        <w:t>Common Features:</w:t>
      </w:r>
    </w:p>
    <w:p w14:paraId="1DF6AFA3" w14:textId="77777777" w:rsidR="0038636A" w:rsidRPr="00FB5CE9" w:rsidRDefault="0038636A" w:rsidP="0038636A">
      <w:pPr>
        <w:rPr>
          <w:lang w:val="en-GB"/>
        </w:rPr>
      </w:pPr>
      <w:proofErr w:type="spellStart"/>
      <w:r w:rsidRPr="00FB5CE9">
        <w:rPr>
          <w:lang w:val="en-GB"/>
        </w:rPr>
        <w:t>CustomerId</w:t>
      </w:r>
      <w:proofErr w:type="spellEnd"/>
      <w:r w:rsidRPr="00FB5CE9">
        <w:rPr>
          <w:lang w:val="en-GB"/>
        </w:rPr>
        <w:t>: A unique identifier for the customer.</w:t>
      </w:r>
    </w:p>
    <w:p w14:paraId="1BBCB87D" w14:textId="7FB946AB" w:rsidR="0038636A" w:rsidRPr="00FB5CE9" w:rsidRDefault="0038636A" w:rsidP="0038636A">
      <w:pPr>
        <w:rPr>
          <w:lang w:val="en-GB"/>
        </w:rPr>
      </w:pPr>
      <w:r w:rsidRPr="00FB5CE9">
        <w:rPr>
          <w:lang w:val="en-GB"/>
        </w:rPr>
        <w:t>Surname: The last name of the customer.</w:t>
      </w:r>
    </w:p>
    <w:p w14:paraId="31FE56B2" w14:textId="015A5D35" w:rsidR="0038636A" w:rsidRPr="00FB5CE9" w:rsidRDefault="0038636A" w:rsidP="0038636A">
      <w:pPr>
        <w:rPr>
          <w:lang w:val="en-GB"/>
        </w:rPr>
      </w:pPr>
      <w:proofErr w:type="spellStart"/>
      <w:r w:rsidRPr="00FB5CE9">
        <w:rPr>
          <w:lang w:val="en-GB"/>
        </w:rPr>
        <w:t>CreditScore</w:t>
      </w:r>
      <w:proofErr w:type="spellEnd"/>
      <w:r w:rsidRPr="00FB5CE9">
        <w:rPr>
          <w:lang w:val="en-GB"/>
        </w:rPr>
        <w:t>: score assigned to the customer based on their credit history.</w:t>
      </w:r>
    </w:p>
    <w:p w14:paraId="0550C8DA" w14:textId="0A82A70A" w:rsidR="0038636A" w:rsidRPr="00FB5CE9" w:rsidRDefault="0038636A" w:rsidP="0038636A">
      <w:pPr>
        <w:rPr>
          <w:lang w:val="en-GB"/>
        </w:rPr>
      </w:pPr>
      <w:r w:rsidRPr="00FB5CE9">
        <w:rPr>
          <w:lang w:val="en-GB"/>
        </w:rPr>
        <w:t xml:space="preserve">Geography: </w:t>
      </w:r>
      <w:r w:rsidR="007A7E18" w:rsidRPr="00FB5CE9">
        <w:rPr>
          <w:lang w:val="en-GB"/>
        </w:rPr>
        <w:t>R</w:t>
      </w:r>
      <w:r w:rsidRPr="00FB5CE9">
        <w:rPr>
          <w:lang w:val="en-GB"/>
        </w:rPr>
        <w:t xml:space="preserve">egional </w:t>
      </w:r>
      <w:r w:rsidR="007A7E18" w:rsidRPr="00FB5CE9">
        <w:rPr>
          <w:lang w:val="en-GB"/>
        </w:rPr>
        <w:t>sector</w:t>
      </w:r>
      <w:r w:rsidRPr="00FB5CE9">
        <w:rPr>
          <w:lang w:val="en-GB"/>
        </w:rPr>
        <w:t xml:space="preserve"> to which the customer belongs.</w:t>
      </w:r>
    </w:p>
    <w:p w14:paraId="0736130A" w14:textId="144717FD" w:rsidR="0038636A" w:rsidRPr="00FB5CE9" w:rsidRDefault="0038636A" w:rsidP="0038636A">
      <w:pPr>
        <w:rPr>
          <w:lang w:val="en-GB"/>
        </w:rPr>
      </w:pPr>
      <w:r w:rsidRPr="00FB5CE9">
        <w:rPr>
          <w:lang w:val="en-GB"/>
        </w:rPr>
        <w:t xml:space="preserve">Gender: </w:t>
      </w:r>
      <w:r w:rsidR="007A7E18" w:rsidRPr="00FB5CE9">
        <w:rPr>
          <w:lang w:val="en-GB"/>
        </w:rPr>
        <w:t>G</w:t>
      </w:r>
      <w:r w:rsidRPr="00FB5CE9">
        <w:rPr>
          <w:lang w:val="en-GB"/>
        </w:rPr>
        <w:t>ender of the customer.</w:t>
      </w:r>
    </w:p>
    <w:p w14:paraId="408510D1" w14:textId="0B837376" w:rsidR="0038636A" w:rsidRPr="00FB5CE9" w:rsidRDefault="0038636A" w:rsidP="0038636A">
      <w:pPr>
        <w:rPr>
          <w:lang w:val="en-GB"/>
        </w:rPr>
      </w:pPr>
      <w:r w:rsidRPr="00FB5CE9">
        <w:rPr>
          <w:lang w:val="en-GB"/>
        </w:rPr>
        <w:t xml:space="preserve">Age: </w:t>
      </w:r>
      <w:r w:rsidR="007A7E18" w:rsidRPr="00FB5CE9">
        <w:rPr>
          <w:lang w:val="en-GB"/>
        </w:rPr>
        <w:t>A</w:t>
      </w:r>
      <w:r w:rsidRPr="00FB5CE9">
        <w:rPr>
          <w:lang w:val="en-GB"/>
        </w:rPr>
        <w:t>ge of the customer.</w:t>
      </w:r>
    </w:p>
    <w:p w14:paraId="4BE305E1" w14:textId="77777777" w:rsidR="0038636A" w:rsidRPr="00FB5CE9" w:rsidRDefault="0038636A" w:rsidP="0038636A">
      <w:pPr>
        <w:rPr>
          <w:lang w:val="en-GB"/>
        </w:rPr>
      </w:pPr>
      <w:r w:rsidRPr="00FB5CE9">
        <w:rPr>
          <w:lang w:val="en-GB"/>
        </w:rPr>
        <w:lastRenderedPageBreak/>
        <w:t>Tenure: How many years the customer has been with the bank.</w:t>
      </w:r>
    </w:p>
    <w:p w14:paraId="5F656E6A" w14:textId="77777777" w:rsidR="0038636A" w:rsidRPr="00FB5CE9" w:rsidRDefault="0038636A" w:rsidP="0038636A">
      <w:pPr>
        <w:rPr>
          <w:lang w:val="en-GB"/>
        </w:rPr>
      </w:pPr>
      <w:r w:rsidRPr="00FB5CE9">
        <w:rPr>
          <w:lang w:val="en-GB"/>
        </w:rPr>
        <w:t>Balance: The current balance in the customer's account.</w:t>
      </w:r>
    </w:p>
    <w:p w14:paraId="5149C501" w14:textId="328D258D" w:rsidR="0038636A" w:rsidRPr="00FB5CE9" w:rsidRDefault="0038636A" w:rsidP="0038636A">
      <w:pPr>
        <w:rPr>
          <w:lang w:val="en-GB"/>
        </w:rPr>
      </w:pPr>
      <w:proofErr w:type="spellStart"/>
      <w:r w:rsidRPr="00FB5CE9">
        <w:rPr>
          <w:lang w:val="en-GB"/>
        </w:rPr>
        <w:t>NumOfProducts</w:t>
      </w:r>
      <w:proofErr w:type="spellEnd"/>
      <w:r w:rsidRPr="00FB5CE9">
        <w:rPr>
          <w:lang w:val="en-GB"/>
        </w:rPr>
        <w:t xml:space="preserve">: </w:t>
      </w:r>
      <w:r w:rsidR="007A7E18" w:rsidRPr="00FB5CE9">
        <w:rPr>
          <w:lang w:val="en-GB"/>
        </w:rPr>
        <w:t>N</w:t>
      </w:r>
      <w:r w:rsidRPr="00FB5CE9">
        <w:rPr>
          <w:lang w:val="en-GB"/>
        </w:rPr>
        <w:t>umber of products the customer has with the bank.</w:t>
      </w:r>
    </w:p>
    <w:p w14:paraId="161791CE" w14:textId="07FD71DA" w:rsidR="0038636A" w:rsidRPr="00FB5CE9" w:rsidRDefault="0038636A" w:rsidP="0038636A">
      <w:pPr>
        <w:rPr>
          <w:lang w:val="en-GB"/>
        </w:rPr>
      </w:pPr>
      <w:proofErr w:type="spellStart"/>
      <w:r w:rsidRPr="00FB5CE9">
        <w:rPr>
          <w:lang w:val="en-GB"/>
        </w:rPr>
        <w:t>HasCrCard</w:t>
      </w:r>
      <w:proofErr w:type="spellEnd"/>
      <w:r w:rsidRPr="00FB5CE9">
        <w:rPr>
          <w:lang w:val="en-GB"/>
        </w:rPr>
        <w:t>: Indicates whether the customer has a credit card with the bank</w:t>
      </w:r>
      <w:r w:rsidR="007A7E18" w:rsidRPr="00FB5CE9">
        <w:rPr>
          <w:lang w:val="en-GB"/>
        </w:rPr>
        <w:t xml:space="preserve"> or not</w:t>
      </w:r>
      <w:r w:rsidRPr="00FB5CE9">
        <w:rPr>
          <w:lang w:val="en-GB"/>
        </w:rPr>
        <w:t>.</w:t>
      </w:r>
    </w:p>
    <w:p w14:paraId="21414888" w14:textId="3A72B228" w:rsidR="0038636A" w:rsidRPr="00FB5CE9" w:rsidRDefault="0038636A" w:rsidP="0038636A">
      <w:pPr>
        <w:rPr>
          <w:lang w:val="en-GB"/>
        </w:rPr>
      </w:pPr>
      <w:proofErr w:type="spellStart"/>
      <w:r w:rsidRPr="00FB5CE9">
        <w:rPr>
          <w:lang w:val="en-GB"/>
        </w:rPr>
        <w:t>IsActiveMember</w:t>
      </w:r>
      <w:proofErr w:type="spellEnd"/>
      <w:r w:rsidRPr="00FB5CE9">
        <w:rPr>
          <w:lang w:val="en-GB"/>
        </w:rPr>
        <w:t>: Indicates whether the customer is an active member</w:t>
      </w:r>
      <w:r w:rsidR="007A7E18" w:rsidRPr="00FB5CE9">
        <w:rPr>
          <w:lang w:val="en-GB"/>
        </w:rPr>
        <w:t xml:space="preserve"> or not</w:t>
      </w:r>
      <w:r w:rsidRPr="00FB5CE9">
        <w:rPr>
          <w:lang w:val="en-GB"/>
        </w:rPr>
        <w:t>.</w:t>
      </w:r>
    </w:p>
    <w:p w14:paraId="608841D3" w14:textId="54196B07" w:rsidR="0038636A" w:rsidRPr="00FB5CE9" w:rsidRDefault="0038636A" w:rsidP="0038636A">
      <w:pPr>
        <w:rPr>
          <w:lang w:val="en-GB"/>
        </w:rPr>
      </w:pPr>
      <w:proofErr w:type="spellStart"/>
      <w:r w:rsidRPr="00FB5CE9">
        <w:rPr>
          <w:lang w:val="en-GB"/>
        </w:rPr>
        <w:t>EstimatedSalary</w:t>
      </w:r>
      <w:proofErr w:type="spellEnd"/>
      <w:r w:rsidRPr="00FB5CE9">
        <w:rPr>
          <w:lang w:val="en-GB"/>
        </w:rPr>
        <w:t xml:space="preserve">: </w:t>
      </w:r>
      <w:r w:rsidR="007A7E18" w:rsidRPr="00FB5CE9">
        <w:rPr>
          <w:lang w:val="en-GB"/>
        </w:rPr>
        <w:t>E</w:t>
      </w:r>
      <w:r w:rsidRPr="00FB5CE9">
        <w:rPr>
          <w:lang w:val="en-GB"/>
        </w:rPr>
        <w:t>stimated salary of the customer.</w:t>
      </w:r>
    </w:p>
    <w:p w14:paraId="1E40CD6E" w14:textId="56760048" w:rsidR="007A7E18" w:rsidRPr="00FB5CE9" w:rsidRDefault="0038636A" w:rsidP="0038636A">
      <w:pPr>
        <w:rPr>
          <w:lang w:val="en-GB"/>
        </w:rPr>
      </w:pPr>
      <w:r w:rsidRPr="00FB5CE9">
        <w:rPr>
          <w:lang w:val="en-GB"/>
        </w:rPr>
        <w:t>Exited: Target variable indicating whether the customer has churned (left the bank)</w:t>
      </w:r>
      <w:r w:rsidR="007A7E18" w:rsidRPr="00FB5CE9">
        <w:rPr>
          <w:lang w:val="en-GB"/>
        </w:rPr>
        <w:t xml:space="preserve"> or not</w:t>
      </w:r>
      <w:r w:rsidRPr="00FB5CE9">
        <w:rPr>
          <w:lang w:val="en-GB"/>
        </w:rPr>
        <w:t>.</w:t>
      </w:r>
    </w:p>
    <w:p w14:paraId="4859A966" w14:textId="3715ACDC" w:rsidR="0038636A" w:rsidRPr="00FB5CE9" w:rsidRDefault="0038636A" w:rsidP="0038636A">
      <w:pPr>
        <w:rPr>
          <w:lang w:val="en-GB"/>
        </w:rPr>
      </w:pPr>
      <w:r w:rsidRPr="00FB5CE9">
        <w:rPr>
          <w:lang w:val="en-GB"/>
        </w:rPr>
        <w:t>Preprocessing Steps:</w:t>
      </w:r>
    </w:p>
    <w:p w14:paraId="32C477B6" w14:textId="45C3C44C" w:rsidR="0038636A" w:rsidRPr="00FB5CE9" w:rsidRDefault="0038636A" w:rsidP="0038636A">
      <w:pPr>
        <w:rPr>
          <w:lang w:val="en-GB"/>
        </w:rPr>
      </w:pPr>
      <w:r w:rsidRPr="00FB5CE9">
        <w:rPr>
          <w:lang w:val="en-GB"/>
        </w:rPr>
        <w:t>Remov</w:t>
      </w:r>
      <w:r w:rsidR="007A7E18" w:rsidRPr="00FB5CE9">
        <w:rPr>
          <w:lang w:val="en-GB"/>
        </w:rPr>
        <w:t>ing</w:t>
      </w:r>
      <w:r w:rsidRPr="00FB5CE9">
        <w:rPr>
          <w:lang w:val="en-GB"/>
        </w:rPr>
        <w:t xml:space="preserve"> identifiers and irrelevant information like </w:t>
      </w:r>
      <w:proofErr w:type="spellStart"/>
      <w:r w:rsidRPr="00FB5CE9">
        <w:rPr>
          <w:lang w:val="en-GB"/>
        </w:rPr>
        <w:t>CustomerId</w:t>
      </w:r>
      <w:proofErr w:type="spellEnd"/>
      <w:r w:rsidRPr="00FB5CE9">
        <w:rPr>
          <w:lang w:val="en-GB"/>
        </w:rPr>
        <w:t xml:space="preserve"> and Surname.</w:t>
      </w:r>
    </w:p>
    <w:p w14:paraId="363149CC" w14:textId="342C336A" w:rsidR="0038636A" w:rsidRPr="00FB5CE9" w:rsidRDefault="0038636A" w:rsidP="0038636A">
      <w:pPr>
        <w:rPr>
          <w:lang w:val="en-GB"/>
        </w:rPr>
      </w:pPr>
      <w:r w:rsidRPr="00FB5CE9">
        <w:rPr>
          <w:lang w:val="en-GB"/>
        </w:rPr>
        <w:t>Convert</w:t>
      </w:r>
      <w:r w:rsidR="007A7E18" w:rsidRPr="00FB5CE9">
        <w:rPr>
          <w:lang w:val="en-GB"/>
        </w:rPr>
        <w:t>ing</w:t>
      </w:r>
      <w:r w:rsidRPr="00FB5CE9">
        <w:rPr>
          <w:lang w:val="en-GB"/>
        </w:rPr>
        <w:t xml:space="preserve"> categorical variables into numeric using techniques like one-hot encoding.</w:t>
      </w:r>
    </w:p>
    <w:p w14:paraId="1BE8F84B" w14:textId="67206626" w:rsidR="0038636A" w:rsidRPr="00FB5CE9" w:rsidRDefault="0038636A" w:rsidP="0038636A">
      <w:pPr>
        <w:rPr>
          <w:lang w:val="en-GB"/>
        </w:rPr>
      </w:pPr>
      <w:r w:rsidRPr="00FB5CE9">
        <w:rPr>
          <w:lang w:val="en-GB"/>
        </w:rPr>
        <w:t>Scale continuous variables to ensur</w:t>
      </w:r>
      <w:r w:rsidR="007A7E18" w:rsidRPr="00FB5CE9">
        <w:rPr>
          <w:lang w:val="en-GB"/>
        </w:rPr>
        <w:t>ing that</w:t>
      </w:r>
      <w:r w:rsidRPr="00FB5CE9">
        <w:rPr>
          <w:lang w:val="en-GB"/>
        </w:rPr>
        <w:t xml:space="preserve"> they contribute equally to model training.</w:t>
      </w:r>
    </w:p>
    <w:p w14:paraId="538A1F46" w14:textId="6D9F9E46" w:rsidR="0038636A" w:rsidRPr="00FB5CE9" w:rsidRDefault="0038636A" w:rsidP="0038636A">
      <w:pPr>
        <w:rPr>
          <w:lang w:val="en-GB"/>
        </w:rPr>
      </w:pPr>
      <w:r w:rsidRPr="00FB5CE9">
        <w:rPr>
          <w:lang w:val="en-GB"/>
        </w:rPr>
        <w:t>Handl</w:t>
      </w:r>
      <w:r w:rsidR="007A7E18" w:rsidRPr="00FB5CE9">
        <w:rPr>
          <w:lang w:val="en-GB"/>
        </w:rPr>
        <w:t>ing</w:t>
      </w:r>
      <w:r w:rsidRPr="00FB5CE9">
        <w:rPr>
          <w:lang w:val="en-GB"/>
        </w:rPr>
        <w:t xml:space="preserve"> missing values if present, either by imputation or by removing the affected records.</w:t>
      </w:r>
    </w:p>
    <w:p w14:paraId="1D777C38" w14:textId="32A57B26" w:rsidR="0038636A" w:rsidRPr="00FB5CE9" w:rsidRDefault="0038636A" w:rsidP="0038636A">
      <w:pPr>
        <w:rPr>
          <w:lang w:val="en-GB"/>
        </w:rPr>
      </w:pPr>
      <w:r w:rsidRPr="00FB5CE9">
        <w:rPr>
          <w:lang w:val="en-GB"/>
        </w:rPr>
        <w:t>Purpose for Analysis:</w:t>
      </w:r>
    </w:p>
    <w:p w14:paraId="0BE53C66" w14:textId="77777777" w:rsidR="0038636A" w:rsidRPr="00FB5CE9" w:rsidRDefault="0038636A" w:rsidP="0038636A">
      <w:pPr>
        <w:rPr>
          <w:lang w:val="en-GB"/>
        </w:rPr>
      </w:pPr>
      <w:r w:rsidRPr="00FB5CE9">
        <w:rPr>
          <w:lang w:val="en-GB"/>
        </w:rPr>
        <w:t>The primary goal with this dataset is to predict the Exited feature, which indicates whether a customer has churned.</w:t>
      </w:r>
    </w:p>
    <w:p w14:paraId="75ED269F" w14:textId="6F3C6B7E" w:rsidR="009201DE" w:rsidRPr="00B77A10" w:rsidRDefault="0038636A" w:rsidP="009201DE">
      <w:pPr>
        <w:rPr>
          <w:lang w:val="en-GB"/>
        </w:rPr>
      </w:pPr>
      <w:r w:rsidRPr="00FB5CE9">
        <w:rPr>
          <w:lang w:val="en-GB"/>
        </w:rPr>
        <w:t xml:space="preserve">Understanding the factors that contribute to customer churn can help the bank to implement targeted </w:t>
      </w:r>
      <w:r w:rsidR="007A7E18" w:rsidRPr="00FB5CE9">
        <w:rPr>
          <w:lang w:val="en-GB"/>
        </w:rPr>
        <w:t>holding</w:t>
      </w:r>
      <w:r w:rsidRPr="00FB5CE9">
        <w:rPr>
          <w:lang w:val="en-GB"/>
        </w:rPr>
        <w:t xml:space="preserve"> strategies.</w:t>
      </w:r>
    </w:p>
    <w:p w14:paraId="4CF07D86" w14:textId="25EFA629" w:rsidR="00EA48A1" w:rsidRPr="00FB5CE9" w:rsidRDefault="00EA48A1" w:rsidP="00EA48A1">
      <w:pPr>
        <w:pStyle w:val="Heading1"/>
        <w:rPr>
          <w:b/>
          <w:bCs/>
          <w:lang w:val="en-GB"/>
        </w:rPr>
      </w:pPr>
      <w:bookmarkStart w:id="4" w:name="_Toc165865174"/>
      <w:r w:rsidRPr="00FB5CE9">
        <w:rPr>
          <w:b/>
          <w:bCs/>
          <w:lang w:val="en-GB"/>
        </w:rPr>
        <w:t>Literature Review:</w:t>
      </w:r>
      <w:bookmarkEnd w:id="4"/>
    </w:p>
    <w:p w14:paraId="008BF8B5" w14:textId="47E4A339" w:rsidR="00D17120" w:rsidRPr="00FB5CE9" w:rsidRDefault="0038636A" w:rsidP="00D17120">
      <w:pPr>
        <w:rPr>
          <w:lang w:val="en-GB"/>
        </w:rPr>
      </w:pPr>
      <w:r w:rsidRPr="00FB5CE9">
        <w:rPr>
          <w:lang w:val="en-GB"/>
        </w:rPr>
        <w:br/>
      </w:r>
      <w:r w:rsidR="00D17120" w:rsidRPr="00FB5CE9">
        <w:rPr>
          <w:lang w:val="en-GB"/>
        </w:rPr>
        <w:t xml:space="preserve">In the rapidly evolving banking sector, customer retention is crucial for sustained growth and profitability. Verbeke et al. (2012) delve into churn prediction within the telecommunications sector, </w:t>
      </w:r>
      <w:r w:rsidR="007A7E18" w:rsidRPr="00FB5CE9">
        <w:rPr>
          <w:lang w:val="en-GB"/>
        </w:rPr>
        <w:t>initiating</w:t>
      </w:r>
      <w:r w:rsidR="00D17120" w:rsidRPr="00FB5CE9">
        <w:rPr>
          <w:lang w:val="en-GB"/>
        </w:rPr>
        <w:t xml:space="preserve"> a profit-driven data mining approach that has inspired similar strategies in banking. They highlight the economic impact of churn and the value of predictive analytics in </w:t>
      </w:r>
      <w:r w:rsidR="00AC4C11" w:rsidRPr="00FB5CE9">
        <w:rPr>
          <w:lang w:val="en-GB"/>
        </w:rPr>
        <w:t>modifying</w:t>
      </w:r>
      <w:r w:rsidR="00D17120" w:rsidRPr="00FB5CE9">
        <w:rPr>
          <w:lang w:val="en-GB"/>
        </w:rPr>
        <w:t xml:space="preserve"> its effects. Larivière and Van den Poel (2005) further this </w:t>
      </w:r>
      <w:r w:rsidR="00AC4C11" w:rsidRPr="00FB5CE9">
        <w:rPr>
          <w:lang w:val="en-GB"/>
        </w:rPr>
        <w:t>concept</w:t>
      </w:r>
      <w:r w:rsidR="00D17120" w:rsidRPr="00FB5CE9">
        <w:rPr>
          <w:lang w:val="en-GB"/>
        </w:rPr>
        <w:t xml:space="preserve"> by demonstrating the application of random forests and regression forests in predicting customer retention and profitability, </w:t>
      </w:r>
      <w:r w:rsidR="00AC4C11" w:rsidRPr="00FB5CE9">
        <w:rPr>
          <w:lang w:val="en-GB"/>
        </w:rPr>
        <w:t>highlighting</w:t>
      </w:r>
      <w:r w:rsidR="00D17120" w:rsidRPr="00FB5CE9">
        <w:rPr>
          <w:lang w:val="en-GB"/>
        </w:rPr>
        <w:t xml:space="preserve"> the superiority of these methods over traditional statistical techniques.</w:t>
      </w:r>
    </w:p>
    <w:p w14:paraId="2D810C3F" w14:textId="3518E662" w:rsidR="00D17120" w:rsidRPr="00FB5CE9" w:rsidRDefault="00D17120" w:rsidP="00D17120">
      <w:pPr>
        <w:rPr>
          <w:lang w:val="en-GB"/>
        </w:rPr>
      </w:pPr>
      <w:r w:rsidRPr="00FB5CE9">
        <w:rPr>
          <w:lang w:val="en-GB"/>
        </w:rPr>
        <w:t xml:space="preserve">Exploring the </w:t>
      </w:r>
      <w:r w:rsidR="00AC4C11" w:rsidRPr="00FB5CE9">
        <w:rPr>
          <w:lang w:val="en-GB"/>
        </w:rPr>
        <w:t>efficiency</w:t>
      </w:r>
      <w:r w:rsidRPr="00FB5CE9">
        <w:rPr>
          <w:lang w:val="en-GB"/>
        </w:rPr>
        <w:t xml:space="preserve"> of classifier ensembles in real-world scenarios, Oza and Tumer (2008) reveal that such approaches, which </w:t>
      </w:r>
      <w:r w:rsidR="00AC4C11" w:rsidRPr="00FB5CE9">
        <w:rPr>
          <w:lang w:val="en-GB"/>
        </w:rPr>
        <w:t>integrate</w:t>
      </w:r>
      <w:r w:rsidRPr="00FB5CE9">
        <w:rPr>
          <w:lang w:val="en-GB"/>
        </w:rPr>
        <w:t xml:space="preserve"> multiple models, can significantly outperform single-model systems. These ensembles, by leveraging the diversity of individual classifiers, improve prediction accuracy—principles highly applicable to churn prediction models in banking. The challenge of imbalanced datasets, common in churn prediction, where the number of customers who churn is typically much lower than those who do not, is addressed by </w:t>
      </w:r>
      <w:proofErr w:type="gramStart"/>
      <w:r w:rsidRPr="00FB5CE9">
        <w:rPr>
          <w:lang w:val="en-GB"/>
        </w:rPr>
        <w:t>He</w:t>
      </w:r>
      <w:proofErr w:type="gramEnd"/>
      <w:r w:rsidRPr="00FB5CE9">
        <w:rPr>
          <w:lang w:val="en-GB"/>
        </w:rPr>
        <w:t xml:space="preserve"> and Garcia (2009). They propose methods for learning from imbalanced data, which is instrumental in developing more effective churn prediction models.</w:t>
      </w:r>
    </w:p>
    <w:p w14:paraId="33D8216A" w14:textId="5B7FDE28" w:rsidR="00D17120" w:rsidRPr="00FB5CE9" w:rsidRDefault="00D17120" w:rsidP="00D17120">
      <w:pPr>
        <w:rPr>
          <w:lang w:val="en-GB"/>
        </w:rPr>
      </w:pPr>
      <w:r w:rsidRPr="00FB5CE9">
        <w:rPr>
          <w:lang w:val="en-GB"/>
        </w:rPr>
        <w:t xml:space="preserve">The </w:t>
      </w:r>
      <w:r w:rsidR="00CC6443" w:rsidRPr="00FB5CE9">
        <w:rPr>
          <w:lang w:val="en-GB"/>
        </w:rPr>
        <w:t>determining</w:t>
      </w:r>
      <w:r w:rsidRPr="00FB5CE9">
        <w:rPr>
          <w:lang w:val="en-GB"/>
        </w:rPr>
        <w:t xml:space="preserve"> work of Freund and </w:t>
      </w:r>
      <w:proofErr w:type="spellStart"/>
      <w:r w:rsidRPr="00FB5CE9">
        <w:rPr>
          <w:lang w:val="en-GB"/>
        </w:rPr>
        <w:t>Schapire</w:t>
      </w:r>
      <w:proofErr w:type="spellEnd"/>
      <w:r w:rsidRPr="00FB5CE9">
        <w:rPr>
          <w:lang w:val="en-GB"/>
        </w:rPr>
        <w:t xml:space="preserve"> (1997) introduces a boosting algorithm that iteratively corrects the mistakes of weak classifiers, forming a strong predictive model. Boosting algorithms have since become a </w:t>
      </w:r>
      <w:r w:rsidR="00CC6443" w:rsidRPr="00FB5CE9">
        <w:rPr>
          <w:lang w:val="en-GB"/>
        </w:rPr>
        <w:t>foundation</w:t>
      </w:r>
      <w:r w:rsidRPr="00FB5CE9">
        <w:rPr>
          <w:lang w:val="en-GB"/>
        </w:rPr>
        <w:t xml:space="preserve"> in churn prediction for their ability to improve the accuracy of models significantly. To evaluate the performance of such models, Fawcett (2006) suggests ROC </w:t>
      </w:r>
      <w:r w:rsidRPr="00FB5CE9">
        <w:rPr>
          <w:lang w:val="en-GB"/>
        </w:rPr>
        <w:lastRenderedPageBreak/>
        <w:t>analysis, which has been widely adopted as a measure of model effectiveness, particularly in differentiating between churned and retained customers.</w:t>
      </w:r>
    </w:p>
    <w:p w14:paraId="1A1758D0" w14:textId="1AD44B47" w:rsidR="00D17120" w:rsidRPr="00FB5CE9" w:rsidRDefault="00D17120" w:rsidP="00D17120">
      <w:pPr>
        <w:rPr>
          <w:lang w:val="en-GB"/>
        </w:rPr>
      </w:pPr>
      <w:r w:rsidRPr="00FB5CE9">
        <w:rPr>
          <w:lang w:val="en-GB"/>
        </w:rPr>
        <w:t xml:space="preserve">In addressing class imbalance specifically, García et al. (2012) focus on evolutionary-based selection of generalized instances, akin to the Synthetic Minority Over-sampling Technique (SMOTE). This method synthesizes new samples from the minority class, ensuring that the model does not become biased towards the majority class. This technique is particularly relevant given the </w:t>
      </w:r>
      <w:r w:rsidR="00CC6443" w:rsidRPr="00FB5CE9">
        <w:rPr>
          <w:lang w:val="en-GB"/>
        </w:rPr>
        <w:t>essential</w:t>
      </w:r>
      <w:r w:rsidRPr="00FB5CE9">
        <w:rPr>
          <w:lang w:val="en-GB"/>
        </w:rPr>
        <w:t xml:space="preserve"> class imbalance in churn prediction datasets. </w:t>
      </w:r>
      <w:proofErr w:type="spellStart"/>
      <w:r w:rsidRPr="00FB5CE9">
        <w:rPr>
          <w:lang w:val="en-GB"/>
        </w:rPr>
        <w:t>Kohavi</w:t>
      </w:r>
      <w:proofErr w:type="spellEnd"/>
      <w:r w:rsidRPr="00FB5CE9">
        <w:rPr>
          <w:lang w:val="en-GB"/>
        </w:rPr>
        <w:t xml:space="preserve"> et al. (1995) contribute to this discussion with their examination of cross-validation and bootstrap methods, which are critical for accuracy estimation and model selection in predictive churn models.</w:t>
      </w:r>
    </w:p>
    <w:p w14:paraId="5DE006BE" w14:textId="30CEB784" w:rsidR="00D17120" w:rsidRPr="00FB5CE9" w:rsidRDefault="00D17120" w:rsidP="00D17120">
      <w:pPr>
        <w:rPr>
          <w:lang w:val="en-GB"/>
        </w:rPr>
      </w:pPr>
      <w:r w:rsidRPr="00FB5CE9">
        <w:rPr>
          <w:lang w:val="en-GB"/>
        </w:rPr>
        <w:t xml:space="preserve">Vafeiadis et al. (2015) present a comparative study of machine learning techniques for churn prediction, underscoring the importance of choosing the right algorithm for specific dataset characteristics. Lastly, Amin et al. (2019) approach churn prediction in the telecommunications industry from a big data perspective, utilizing machine learning to manage and </w:t>
      </w:r>
      <w:proofErr w:type="spellStart"/>
      <w:r w:rsidRPr="00FB5CE9">
        <w:rPr>
          <w:lang w:val="en-GB"/>
        </w:rPr>
        <w:t>analyze</w:t>
      </w:r>
      <w:proofErr w:type="spellEnd"/>
      <w:r w:rsidRPr="00FB5CE9">
        <w:rPr>
          <w:lang w:val="en-GB"/>
        </w:rPr>
        <w:t xml:space="preserve"> vast datasets—a methodology equally applicable to the banking sector.</w:t>
      </w:r>
    </w:p>
    <w:p w14:paraId="5F2DA51B" w14:textId="2DBA0203" w:rsidR="00EA48A1" w:rsidRPr="00FB5CE9" w:rsidRDefault="00D17120" w:rsidP="00D17120">
      <w:pPr>
        <w:rPr>
          <w:lang w:val="en-GB"/>
        </w:rPr>
      </w:pPr>
      <w:r w:rsidRPr="00FB5CE9">
        <w:rPr>
          <w:lang w:val="en-GB"/>
        </w:rPr>
        <w:t xml:space="preserve">These studies collectively underscore the necessity of advanced analytical techniques in addressing churn. They advocate for ensemble methods, sophisticated data balancing techniques, and rigorous model evaluation metrics as pivotal components in the development of churn prediction models. As such, they form the theoretical and methodological </w:t>
      </w:r>
      <w:r w:rsidR="00CC6443" w:rsidRPr="00FB5CE9">
        <w:rPr>
          <w:lang w:val="en-GB"/>
        </w:rPr>
        <w:t>strength</w:t>
      </w:r>
      <w:r w:rsidRPr="00FB5CE9">
        <w:rPr>
          <w:lang w:val="en-GB"/>
        </w:rPr>
        <w:t xml:space="preserve"> of current efforts to enhance churn prediction accuracy in the banking sector.</w:t>
      </w:r>
    </w:p>
    <w:p w14:paraId="7B028F11" w14:textId="37ABACD3" w:rsidR="00EA48A1" w:rsidRPr="00FB5CE9" w:rsidRDefault="009201DE" w:rsidP="009201DE">
      <w:pPr>
        <w:pStyle w:val="Heading1"/>
        <w:rPr>
          <w:b/>
          <w:bCs/>
          <w:lang w:val="en-GB"/>
        </w:rPr>
      </w:pPr>
      <w:bookmarkStart w:id="5" w:name="_Toc165865175"/>
      <w:r w:rsidRPr="00FB5CE9">
        <w:rPr>
          <w:b/>
          <w:bCs/>
          <w:lang w:val="en-GB"/>
        </w:rPr>
        <w:t>Ethical Considerations:</w:t>
      </w:r>
      <w:bookmarkEnd w:id="5"/>
    </w:p>
    <w:p w14:paraId="5E2C872E" w14:textId="77777777" w:rsidR="009201DE" w:rsidRPr="00FB5CE9" w:rsidRDefault="009201DE" w:rsidP="00EA48A1">
      <w:pPr>
        <w:rPr>
          <w:lang w:val="en-GB"/>
        </w:rPr>
      </w:pPr>
    </w:p>
    <w:p w14:paraId="58462992" w14:textId="2E0D52B8" w:rsidR="0038636A" w:rsidRPr="00FB5CE9" w:rsidRDefault="0038636A" w:rsidP="0038636A">
      <w:pPr>
        <w:rPr>
          <w:lang w:val="en-GB"/>
        </w:rPr>
      </w:pPr>
      <w:r w:rsidRPr="00FB5CE9">
        <w:rPr>
          <w:lang w:val="en-GB"/>
        </w:rPr>
        <w:t>Ethical Considerations:</w:t>
      </w:r>
    </w:p>
    <w:p w14:paraId="16B5B263" w14:textId="1DD60C89" w:rsidR="0038636A" w:rsidRPr="00FB5CE9" w:rsidRDefault="0038636A" w:rsidP="0038636A">
      <w:pPr>
        <w:rPr>
          <w:lang w:val="en-GB"/>
        </w:rPr>
      </w:pPr>
      <w:r w:rsidRPr="00FB5CE9">
        <w:rPr>
          <w:lang w:val="en-GB"/>
        </w:rPr>
        <w:t xml:space="preserve">Privacy: Ensuring customer data is used responsibly, without </w:t>
      </w:r>
      <w:r w:rsidR="00CC6443" w:rsidRPr="00FB5CE9">
        <w:rPr>
          <w:lang w:val="en-GB"/>
        </w:rPr>
        <w:t>violating</w:t>
      </w:r>
      <w:r w:rsidRPr="00FB5CE9">
        <w:rPr>
          <w:lang w:val="en-GB"/>
        </w:rPr>
        <w:t xml:space="preserve"> on individual privacy rights. Data should be anonymized to protect identities.</w:t>
      </w:r>
    </w:p>
    <w:p w14:paraId="53894C77" w14:textId="77777777" w:rsidR="0038636A" w:rsidRPr="00FB5CE9" w:rsidRDefault="0038636A" w:rsidP="0038636A">
      <w:pPr>
        <w:rPr>
          <w:lang w:val="en-GB"/>
        </w:rPr>
      </w:pPr>
      <w:r w:rsidRPr="00FB5CE9">
        <w:rPr>
          <w:lang w:val="en-GB"/>
        </w:rPr>
        <w:t>Bias and Fairness: The model must be free from biases that could lead to unfair treatment of certain customer groups based on gender, age, or ethnicity.</w:t>
      </w:r>
    </w:p>
    <w:p w14:paraId="4C54C836" w14:textId="77777777" w:rsidR="00935A1F" w:rsidRPr="00FB5CE9" w:rsidRDefault="0038636A" w:rsidP="00935A1F">
      <w:pPr>
        <w:rPr>
          <w:lang w:val="en-GB"/>
        </w:rPr>
      </w:pPr>
      <w:r w:rsidRPr="00FB5CE9">
        <w:rPr>
          <w:lang w:val="en-GB"/>
        </w:rPr>
        <w:t>Transparency: There should be clarity in how the model makes predictions, and customers should be informed about how their data is being used.</w:t>
      </w:r>
    </w:p>
    <w:p w14:paraId="4E3152B9" w14:textId="77777777" w:rsidR="00935A1F" w:rsidRPr="00FB5CE9" w:rsidRDefault="00935A1F" w:rsidP="00935A1F">
      <w:pPr>
        <w:rPr>
          <w:lang w:val="en-GB"/>
        </w:rPr>
      </w:pPr>
    </w:p>
    <w:p w14:paraId="42A6663F" w14:textId="553F6AD5" w:rsidR="0007790F" w:rsidRPr="00FB5CE9" w:rsidRDefault="0007790F" w:rsidP="00935A1F">
      <w:pPr>
        <w:pStyle w:val="Heading1"/>
        <w:rPr>
          <w:lang w:val="en-GB"/>
        </w:rPr>
      </w:pPr>
      <w:bookmarkStart w:id="6" w:name="_Toc165865176"/>
      <w:r w:rsidRPr="00FB5CE9">
        <w:rPr>
          <w:b/>
          <w:bCs/>
          <w:lang w:val="en-GB"/>
        </w:rPr>
        <w:t>Methodologies</w:t>
      </w:r>
      <w:r w:rsidRPr="00FB5CE9">
        <w:rPr>
          <w:lang w:val="en-GB"/>
        </w:rPr>
        <w:t>:</w:t>
      </w:r>
      <w:bookmarkEnd w:id="6"/>
    </w:p>
    <w:p w14:paraId="0D5CB15F" w14:textId="52EDD0A4" w:rsidR="0007790F" w:rsidRPr="00FB5CE9" w:rsidRDefault="0007790F" w:rsidP="0007790F">
      <w:pPr>
        <w:rPr>
          <w:lang w:val="en-GB"/>
        </w:rPr>
      </w:pPr>
      <w:r w:rsidRPr="00FB5CE9">
        <w:rPr>
          <w:lang w:val="en-GB"/>
        </w:rPr>
        <w:t>Data Acquisition (Week 1):</w:t>
      </w:r>
    </w:p>
    <w:p w14:paraId="6E4E4E90" w14:textId="68C5C0B8" w:rsidR="0007790F" w:rsidRPr="00FB5CE9" w:rsidRDefault="0007790F" w:rsidP="0007790F">
      <w:pPr>
        <w:rPr>
          <w:lang w:val="en-GB"/>
        </w:rPr>
      </w:pPr>
      <w:r w:rsidRPr="00FB5CE9">
        <w:rPr>
          <w:lang w:val="en-GB"/>
        </w:rPr>
        <w:t>The dataset was sourced from Kaggle, specifically chosen for its relevance to churn prediction in the banking sector. This dataset includes customer profiles and their interaction data with the bank.</w:t>
      </w:r>
      <w:r w:rsidR="00B83A69" w:rsidRPr="00FB5CE9">
        <w:rPr>
          <w:lang w:val="en-GB"/>
        </w:rPr>
        <w:t xml:space="preserve"> </w:t>
      </w:r>
      <w:r w:rsidRPr="00FB5CE9">
        <w:rPr>
          <w:lang w:val="en-GB"/>
        </w:rPr>
        <w:t>The datase</w:t>
      </w:r>
      <w:r w:rsidR="00B83A69" w:rsidRPr="00FB5CE9">
        <w:rPr>
          <w:lang w:val="en-GB"/>
        </w:rPr>
        <w:t>t</w:t>
      </w:r>
      <w:r w:rsidRPr="00FB5CE9">
        <w:rPr>
          <w:lang w:val="en-GB"/>
        </w:rPr>
        <w:t xml:space="preserve"> contains all necessary features like customer demographics, account details, and churn status.</w:t>
      </w:r>
    </w:p>
    <w:p w14:paraId="4D28E26C" w14:textId="6781A8A4" w:rsidR="0007790F" w:rsidRPr="00FB5CE9" w:rsidRDefault="0007790F" w:rsidP="0007790F">
      <w:pPr>
        <w:rPr>
          <w:lang w:val="en-GB"/>
        </w:rPr>
      </w:pPr>
      <w:r w:rsidRPr="00FB5CE9">
        <w:rPr>
          <w:lang w:val="en-GB"/>
        </w:rPr>
        <w:t xml:space="preserve">Data Cleaning (Week </w:t>
      </w:r>
      <w:r w:rsidR="00B83A69" w:rsidRPr="00FB5CE9">
        <w:rPr>
          <w:lang w:val="en-GB"/>
        </w:rPr>
        <w:t>2</w:t>
      </w:r>
      <w:r w:rsidRPr="00FB5CE9">
        <w:rPr>
          <w:lang w:val="en-GB"/>
        </w:rPr>
        <w:t>):</w:t>
      </w:r>
    </w:p>
    <w:p w14:paraId="26E25632" w14:textId="59474E45" w:rsidR="0007790F" w:rsidRPr="00FB5CE9" w:rsidRDefault="0007790F" w:rsidP="0007790F">
      <w:pPr>
        <w:rPr>
          <w:lang w:val="en-GB"/>
        </w:rPr>
      </w:pPr>
      <w:r w:rsidRPr="00FB5CE9">
        <w:rPr>
          <w:lang w:val="en-GB"/>
        </w:rPr>
        <w:t xml:space="preserve">Initial data </w:t>
      </w:r>
      <w:r w:rsidR="00B83A69" w:rsidRPr="00FB5CE9">
        <w:rPr>
          <w:lang w:val="en-GB"/>
        </w:rPr>
        <w:t xml:space="preserve">was </w:t>
      </w:r>
      <w:r w:rsidRPr="00FB5CE9">
        <w:rPr>
          <w:lang w:val="en-GB"/>
        </w:rPr>
        <w:t xml:space="preserve">inspection involved identifying missing values, irrelevant features, and data types to prepare for preprocessing. Features that do not influence churn prediction, such as </w:t>
      </w:r>
      <w:proofErr w:type="spellStart"/>
      <w:r w:rsidRPr="00FB5CE9">
        <w:rPr>
          <w:lang w:val="en-GB"/>
        </w:rPr>
        <w:t>CustomerId</w:t>
      </w:r>
      <w:proofErr w:type="spellEnd"/>
      <w:r w:rsidRPr="00FB5CE9">
        <w:rPr>
          <w:lang w:val="en-GB"/>
        </w:rPr>
        <w:t xml:space="preserve">, Surname, and </w:t>
      </w:r>
      <w:proofErr w:type="spellStart"/>
      <w:r w:rsidRPr="00FB5CE9">
        <w:rPr>
          <w:lang w:val="en-GB"/>
        </w:rPr>
        <w:t>RowNumber</w:t>
      </w:r>
      <w:proofErr w:type="spellEnd"/>
      <w:r w:rsidRPr="00FB5CE9">
        <w:rPr>
          <w:lang w:val="en-GB"/>
        </w:rPr>
        <w:t xml:space="preserve">, were removed to </w:t>
      </w:r>
      <w:r w:rsidR="005317A8" w:rsidRPr="00FB5CE9">
        <w:rPr>
          <w:lang w:val="en-GB"/>
        </w:rPr>
        <w:t>simplify</w:t>
      </w:r>
      <w:r w:rsidRPr="00FB5CE9">
        <w:rPr>
          <w:lang w:val="en-GB"/>
        </w:rPr>
        <w:t xml:space="preserve"> the dataset.</w:t>
      </w:r>
    </w:p>
    <w:p w14:paraId="5411842B" w14:textId="77777777" w:rsidR="0007790F" w:rsidRPr="00FB5CE9" w:rsidRDefault="0007790F" w:rsidP="0007790F">
      <w:pPr>
        <w:rPr>
          <w:lang w:val="en-GB"/>
        </w:rPr>
      </w:pPr>
      <w:r w:rsidRPr="00FB5CE9">
        <w:rPr>
          <w:lang w:val="en-GB"/>
        </w:rPr>
        <w:lastRenderedPageBreak/>
        <w:t>Handling Missing Data: Any missing values identified during the inspection were addressed either by imputation or removal, although specific details depend on the dataset's characteristics as observed.</w:t>
      </w:r>
    </w:p>
    <w:p w14:paraId="3F0854D1" w14:textId="5F6CF0DD" w:rsidR="0007790F" w:rsidRPr="00FB5CE9" w:rsidRDefault="0007790F" w:rsidP="0007790F">
      <w:pPr>
        <w:rPr>
          <w:lang w:val="en-GB"/>
        </w:rPr>
      </w:pPr>
      <w:r w:rsidRPr="00FB5CE9">
        <w:rPr>
          <w:lang w:val="en-GB"/>
        </w:rPr>
        <w:t xml:space="preserve">Data Preprocessing (Week </w:t>
      </w:r>
      <w:r w:rsidR="00B83A69" w:rsidRPr="00FB5CE9">
        <w:rPr>
          <w:lang w:val="en-GB"/>
        </w:rPr>
        <w:t>3</w:t>
      </w:r>
      <w:r w:rsidRPr="00FB5CE9">
        <w:rPr>
          <w:lang w:val="en-GB"/>
        </w:rPr>
        <w:t>):</w:t>
      </w:r>
    </w:p>
    <w:p w14:paraId="3DAA9EAE" w14:textId="77777777" w:rsidR="0007790F" w:rsidRPr="00FB5CE9" w:rsidRDefault="0007790F" w:rsidP="0007790F">
      <w:pPr>
        <w:rPr>
          <w:lang w:val="en-GB"/>
        </w:rPr>
      </w:pPr>
      <w:r w:rsidRPr="00FB5CE9">
        <w:rPr>
          <w:lang w:val="en-GB"/>
        </w:rPr>
        <w:t>Feature Scaling: Numerical features like Age, Tenure, Balance, and others were standardized using scaling techniques to ensure they contribute equally to model performance.</w:t>
      </w:r>
    </w:p>
    <w:p w14:paraId="5596615C" w14:textId="77777777" w:rsidR="0007790F" w:rsidRPr="00FB5CE9" w:rsidRDefault="0007790F" w:rsidP="0007790F">
      <w:pPr>
        <w:rPr>
          <w:lang w:val="en-GB"/>
        </w:rPr>
      </w:pPr>
      <w:r w:rsidRPr="00FB5CE9">
        <w:rPr>
          <w:lang w:val="en-GB"/>
        </w:rPr>
        <w:t>Encoding Categorical Variables: Categorical features such as Geography and Gender were transformed using one-hot encoding to convert them into a machine-readable format.</w:t>
      </w:r>
    </w:p>
    <w:p w14:paraId="0521F2B2" w14:textId="4FFD4C9F" w:rsidR="0007790F" w:rsidRPr="00FB5CE9" w:rsidRDefault="0007790F" w:rsidP="0007790F">
      <w:pPr>
        <w:rPr>
          <w:lang w:val="en-GB"/>
        </w:rPr>
      </w:pPr>
      <w:r w:rsidRPr="00FB5CE9">
        <w:rPr>
          <w:lang w:val="en-GB"/>
        </w:rPr>
        <w:t xml:space="preserve">Feature Engineering (Week </w:t>
      </w:r>
      <w:r w:rsidR="00B83A69" w:rsidRPr="00FB5CE9">
        <w:rPr>
          <w:lang w:val="en-GB"/>
        </w:rPr>
        <w:t>4 - 5</w:t>
      </w:r>
      <w:r w:rsidRPr="00FB5CE9">
        <w:rPr>
          <w:lang w:val="en-GB"/>
        </w:rPr>
        <w:t>):</w:t>
      </w:r>
    </w:p>
    <w:p w14:paraId="02685C34" w14:textId="20D91238" w:rsidR="0007790F" w:rsidRPr="00FB5CE9" w:rsidRDefault="0007790F" w:rsidP="0007790F">
      <w:pPr>
        <w:rPr>
          <w:lang w:val="en-GB"/>
        </w:rPr>
      </w:pPr>
      <w:r w:rsidRPr="00FB5CE9">
        <w:rPr>
          <w:lang w:val="en-GB"/>
        </w:rPr>
        <w:t xml:space="preserve">New Feature Creation: Based on insights from the exploratory data analysis, new features were engineered to enhance the model's predictive power. This </w:t>
      </w:r>
      <w:r w:rsidR="00935A1F" w:rsidRPr="00FB5CE9">
        <w:rPr>
          <w:lang w:val="en-GB"/>
        </w:rPr>
        <w:t>includes</w:t>
      </w:r>
      <w:r w:rsidRPr="00FB5CE9">
        <w:rPr>
          <w:lang w:val="en-GB"/>
        </w:rPr>
        <w:t xml:space="preserve"> interaction terms, aggregated features, or derived attributes like customer engagement scores.</w:t>
      </w:r>
    </w:p>
    <w:p w14:paraId="53411C8E" w14:textId="77777777" w:rsidR="009201DE" w:rsidRPr="00FB5CE9" w:rsidRDefault="009201DE" w:rsidP="00EA48A1">
      <w:pPr>
        <w:rPr>
          <w:lang w:val="en-GB"/>
        </w:rPr>
      </w:pPr>
    </w:p>
    <w:p w14:paraId="229D0967" w14:textId="3CDB959B" w:rsidR="009201DE" w:rsidRPr="00FB5CE9" w:rsidRDefault="009201DE" w:rsidP="009201DE">
      <w:pPr>
        <w:pStyle w:val="Heading1"/>
        <w:rPr>
          <w:b/>
          <w:bCs/>
          <w:lang w:val="en-GB"/>
        </w:rPr>
      </w:pPr>
      <w:bookmarkStart w:id="7" w:name="_Toc165865177"/>
      <w:r w:rsidRPr="00FB5CE9">
        <w:rPr>
          <w:b/>
          <w:bCs/>
          <w:lang w:val="en-GB"/>
        </w:rPr>
        <w:t>Project Progress:</w:t>
      </w:r>
      <w:bookmarkEnd w:id="7"/>
    </w:p>
    <w:p w14:paraId="313ADECB" w14:textId="77777777" w:rsidR="0038636A" w:rsidRPr="00FB5CE9" w:rsidRDefault="0038636A" w:rsidP="0038636A">
      <w:pPr>
        <w:rPr>
          <w:lang w:val="en-GB"/>
        </w:rPr>
      </w:pPr>
    </w:p>
    <w:p w14:paraId="255469DF" w14:textId="5BF45C9F" w:rsidR="0038636A" w:rsidRPr="00FB5CE9" w:rsidRDefault="0038636A" w:rsidP="0038636A">
      <w:pPr>
        <w:rPr>
          <w:lang w:val="en-GB"/>
        </w:rPr>
      </w:pPr>
      <w:r w:rsidRPr="00FB5CE9">
        <w:rPr>
          <w:lang w:val="en-GB"/>
        </w:rPr>
        <w:t xml:space="preserve">Week 1: Sourced a churn dataset from Kaggle, featuring customer profiles and banking </w:t>
      </w:r>
      <w:proofErr w:type="spellStart"/>
      <w:r w:rsidRPr="00FB5CE9">
        <w:rPr>
          <w:lang w:val="en-GB"/>
        </w:rPr>
        <w:t>behaviors</w:t>
      </w:r>
      <w:proofErr w:type="spellEnd"/>
      <w:r w:rsidRPr="00FB5CE9">
        <w:rPr>
          <w:lang w:val="en-GB"/>
        </w:rPr>
        <w:t>.</w:t>
      </w:r>
    </w:p>
    <w:p w14:paraId="5061278F" w14:textId="2C878598" w:rsidR="0038636A" w:rsidRPr="00FB5CE9" w:rsidRDefault="0038636A" w:rsidP="0038636A">
      <w:pPr>
        <w:rPr>
          <w:lang w:val="en-GB"/>
        </w:rPr>
      </w:pPr>
      <w:r w:rsidRPr="00FB5CE9">
        <w:rPr>
          <w:lang w:val="en-GB"/>
        </w:rPr>
        <w:t xml:space="preserve">Week </w:t>
      </w:r>
      <w:r w:rsidR="00421EAA" w:rsidRPr="00FB5CE9">
        <w:rPr>
          <w:lang w:val="en-GB"/>
        </w:rPr>
        <w:t>2</w:t>
      </w:r>
      <w:r w:rsidRPr="00FB5CE9">
        <w:rPr>
          <w:lang w:val="en-GB"/>
        </w:rPr>
        <w:t>: Cleaned the data by removing identifiers and irrelevant variables, ensuring quality for analysis.</w:t>
      </w:r>
    </w:p>
    <w:p w14:paraId="7A97D3EF" w14:textId="7F2E7EBD" w:rsidR="0038636A" w:rsidRPr="00FB5CE9" w:rsidRDefault="0038636A" w:rsidP="0038636A">
      <w:pPr>
        <w:rPr>
          <w:lang w:val="en-GB"/>
        </w:rPr>
      </w:pPr>
      <w:r w:rsidRPr="00FB5CE9">
        <w:rPr>
          <w:lang w:val="en-GB"/>
        </w:rPr>
        <w:t xml:space="preserve">Week </w:t>
      </w:r>
      <w:r w:rsidR="00421EAA" w:rsidRPr="00FB5CE9">
        <w:rPr>
          <w:lang w:val="en-GB"/>
        </w:rPr>
        <w:t>3</w:t>
      </w:r>
      <w:r w:rsidRPr="00FB5CE9">
        <w:rPr>
          <w:lang w:val="en-GB"/>
        </w:rPr>
        <w:t xml:space="preserve">: </w:t>
      </w:r>
      <w:proofErr w:type="spellStart"/>
      <w:r w:rsidRPr="00FB5CE9">
        <w:rPr>
          <w:lang w:val="en-GB"/>
        </w:rPr>
        <w:t>Preprocessed</w:t>
      </w:r>
      <w:proofErr w:type="spellEnd"/>
      <w:r w:rsidRPr="00FB5CE9">
        <w:rPr>
          <w:lang w:val="en-GB"/>
        </w:rPr>
        <w:t xml:space="preserve"> data through scaling numerical features and encoding categorical variables, preparing it for machine learning.</w:t>
      </w:r>
    </w:p>
    <w:p w14:paraId="4D977491" w14:textId="0BC29C40" w:rsidR="009201DE" w:rsidRDefault="0038636A" w:rsidP="00473F1E">
      <w:pPr>
        <w:rPr>
          <w:lang w:val="en-GB"/>
        </w:rPr>
      </w:pPr>
      <w:r w:rsidRPr="00FB5CE9">
        <w:rPr>
          <w:lang w:val="en-GB"/>
        </w:rPr>
        <w:t xml:space="preserve">Week </w:t>
      </w:r>
      <w:r w:rsidR="00421EAA" w:rsidRPr="00FB5CE9">
        <w:rPr>
          <w:lang w:val="en-GB"/>
        </w:rPr>
        <w:t>4 - 5</w:t>
      </w:r>
      <w:r w:rsidRPr="00FB5CE9">
        <w:rPr>
          <w:lang w:val="en-GB"/>
        </w:rPr>
        <w:t>: Conducted feature engineering to enhance model inputs by creating meaningful variables from existing data.</w:t>
      </w:r>
    </w:p>
    <w:p w14:paraId="71EE704B" w14:textId="6356F40A" w:rsidR="00883B4A" w:rsidRPr="00FB5CE9" w:rsidRDefault="00883B4A" w:rsidP="00473F1E">
      <w:pPr>
        <w:rPr>
          <w:lang w:val="en-GB"/>
        </w:rPr>
      </w:pPr>
      <w:r>
        <w:rPr>
          <w:noProof/>
        </w:rPr>
        <w:drawing>
          <wp:inline distT="0" distB="0" distL="0" distR="0" wp14:anchorId="19DD1B25" wp14:editId="3A1A0410">
            <wp:extent cx="5731510" cy="2521109"/>
            <wp:effectExtent l="0" t="0" r="2540" b="12700"/>
            <wp:docPr id="141136758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232C89D" w14:textId="2288F1B3" w:rsidR="009201DE" w:rsidRPr="00FB5CE9" w:rsidRDefault="009201DE" w:rsidP="009201DE">
      <w:pPr>
        <w:pStyle w:val="Heading1"/>
        <w:rPr>
          <w:b/>
          <w:bCs/>
          <w:lang w:val="en-GB"/>
        </w:rPr>
      </w:pPr>
      <w:bookmarkStart w:id="8" w:name="_Toc165865178"/>
      <w:r w:rsidRPr="00FB5CE9">
        <w:rPr>
          <w:b/>
          <w:bCs/>
          <w:lang w:val="en-GB"/>
        </w:rPr>
        <w:t>Project Plan:</w:t>
      </w:r>
      <w:bookmarkEnd w:id="8"/>
    </w:p>
    <w:p w14:paraId="18495F99" w14:textId="77777777" w:rsidR="0007790F" w:rsidRPr="00FB5CE9" w:rsidRDefault="0007790F" w:rsidP="0007790F">
      <w:pPr>
        <w:rPr>
          <w:lang w:val="en-GB"/>
        </w:rPr>
      </w:pPr>
    </w:p>
    <w:p w14:paraId="5F93BA63" w14:textId="2CB1D6B7" w:rsidR="0007790F" w:rsidRPr="00FB5CE9" w:rsidRDefault="0007790F" w:rsidP="0007790F">
      <w:pPr>
        <w:rPr>
          <w:lang w:val="en-GB"/>
        </w:rPr>
      </w:pPr>
      <w:r w:rsidRPr="00FB5CE9">
        <w:rPr>
          <w:lang w:val="en-GB"/>
        </w:rPr>
        <w:t xml:space="preserve">Week </w:t>
      </w:r>
      <w:r w:rsidR="00421EAA" w:rsidRPr="00FB5CE9">
        <w:rPr>
          <w:lang w:val="en-GB"/>
        </w:rPr>
        <w:t>5</w:t>
      </w:r>
      <w:r w:rsidRPr="00FB5CE9">
        <w:rPr>
          <w:lang w:val="en-GB"/>
        </w:rPr>
        <w:t>-</w:t>
      </w:r>
      <w:r w:rsidR="00421EAA" w:rsidRPr="00FB5CE9">
        <w:rPr>
          <w:lang w:val="en-GB"/>
        </w:rPr>
        <w:t>6</w:t>
      </w:r>
      <w:r w:rsidRPr="00FB5CE9">
        <w:rPr>
          <w:lang w:val="en-GB"/>
        </w:rPr>
        <w:t xml:space="preserve">: Plan to evaluate model performance using cross-validation, fine-tune hyperparameters, and </w:t>
      </w:r>
      <w:proofErr w:type="spellStart"/>
      <w:r w:rsidRPr="00FB5CE9">
        <w:rPr>
          <w:lang w:val="en-GB"/>
        </w:rPr>
        <w:t>analyze</w:t>
      </w:r>
      <w:proofErr w:type="spellEnd"/>
      <w:r w:rsidRPr="00FB5CE9">
        <w:rPr>
          <w:lang w:val="en-GB"/>
        </w:rPr>
        <w:t xml:space="preserve"> feature importance.</w:t>
      </w:r>
    </w:p>
    <w:p w14:paraId="71EDA8B8" w14:textId="32725187" w:rsidR="0007790F" w:rsidRPr="00FB5CE9" w:rsidRDefault="0007790F" w:rsidP="0007790F">
      <w:pPr>
        <w:rPr>
          <w:lang w:val="en-GB"/>
        </w:rPr>
      </w:pPr>
      <w:r w:rsidRPr="00FB5CE9">
        <w:rPr>
          <w:lang w:val="en-GB"/>
        </w:rPr>
        <w:lastRenderedPageBreak/>
        <w:t xml:space="preserve">Week </w:t>
      </w:r>
      <w:r w:rsidR="00421EAA" w:rsidRPr="00FB5CE9">
        <w:rPr>
          <w:lang w:val="en-GB"/>
        </w:rPr>
        <w:t>7-8</w:t>
      </w:r>
      <w:r w:rsidRPr="00FB5CE9">
        <w:rPr>
          <w:lang w:val="en-GB"/>
        </w:rPr>
        <w:t xml:space="preserve">: Intend to interpret model results, delve into model explainability (possibly using SHAP values), and draft initial </w:t>
      </w:r>
      <w:r w:rsidR="00FA119B" w:rsidRPr="00FB5CE9">
        <w:rPr>
          <w:lang w:val="en-GB"/>
        </w:rPr>
        <w:t>findings.</w:t>
      </w:r>
    </w:p>
    <w:p w14:paraId="3F530C47" w14:textId="0C48BCBC" w:rsidR="0007790F" w:rsidRPr="00FB5CE9" w:rsidRDefault="0007790F" w:rsidP="0007790F">
      <w:pPr>
        <w:rPr>
          <w:lang w:val="en-GB"/>
        </w:rPr>
      </w:pPr>
      <w:r w:rsidRPr="00FB5CE9">
        <w:rPr>
          <w:lang w:val="en-GB"/>
        </w:rPr>
        <w:t xml:space="preserve">Week </w:t>
      </w:r>
      <w:r w:rsidR="00421EAA" w:rsidRPr="00FB5CE9">
        <w:rPr>
          <w:lang w:val="en-GB"/>
        </w:rPr>
        <w:t>8-9</w:t>
      </w:r>
      <w:r w:rsidRPr="00FB5CE9">
        <w:rPr>
          <w:lang w:val="en-GB"/>
        </w:rPr>
        <w:t>: Aim to validate findings with statistical tests, investigate potential bias.</w:t>
      </w:r>
    </w:p>
    <w:p w14:paraId="7626AB25" w14:textId="639DCB54" w:rsidR="00FA119B" w:rsidRDefault="0007790F" w:rsidP="00883B4A">
      <w:pPr>
        <w:rPr>
          <w:lang w:val="en-GB"/>
        </w:rPr>
      </w:pPr>
      <w:r w:rsidRPr="00FB5CE9">
        <w:rPr>
          <w:lang w:val="en-GB"/>
        </w:rPr>
        <w:t xml:space="preserve">Week </w:t>
      </w:r>
      <w:r w:rsidR="00421EAA" w:rsidRPr="00FB5CE9">
        <w:rPr>
          <w:lang w:val="en-GB"/>
        </w:rPr>
        <w:t>10-15</w:t>
      </w:r>
      <w:r w:rsidRPr="00FB5CE9">
        <w:rPr>
          <w:lang w:val="en-GB"/>
        </w:rPr>
        <w:t>:</w:t>
      </w:r>
      <w:r w:rsidR="00421EAA" w:rsidRPr="00FB5CE9">
        <w:rPr>
          <w:lang w:val="en-GB"/>
        </w:rPr>
        <w:t xml:space="preserve"> Preparing the</w:t>
      </w:r>
      <w:r w:rsidRPr="00FB5CE9">
        <w:rPr>
          <w:lang w:val="en-GB"/>
        </w:rPr>
        <w:t xml:space="preserve"> </w:t>
      </w:r>
      <w:proofErr w:type="spellStart"/>
      <w:r w:rsidR="00421EAA" w:rsidRPr="00FB5CE9">
        <w:rPr>
          <w:lang w:val="en-GB"/>
        </w:rPr>
        <w:t>Documentatio</w:t>
      </w:r>
      <w:proofErr w:type="spellEnd"/>
      <w:r w:rsidR="00883B4A">
        <w:rPr>
          <w:noProof/>
        </w:rPr>
        <w:drawing>
          <wp:inline distT="0" distB="0" distL="0" distR="0" wp14:anchorId="35A4E948" wp14:editId="46FF3581">
            <wp:extent cx="5731510" cy="2724150"/>
            <wp:effectExtent l="0" t="0" r="2540" b="0"/>
            <wp:docPr id="197195263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4D11C43" w14:textId="753629A7" w:rsidR="00883B4A" w:rsidRPr="00FB5CE9" w:rsidRDefault="00393517" w:rsidP="00393517">
      <w:pPr>
        <w:spacing w:after="200" w:line="276" w:lineRule="auto"/>
        <w:rPr>
          <w:lang w:val="en-GB"/>
        </w:rPr>
      </w:pPr>
      <w:r>
        <w:rPr>
          <w:lang w:val="en-GB"/>
        </w:rPr>
        <w:br w:type="page"/>
      </w:r>
    </w:p>
    <w:p w14:paraId="61303B3A" w14:textId="04321F32" w:rsidR="009201DE" w:rsidRPr="00FB5CE9" w:rsidRDefault="009201DE" w:rsidP="009201DE">
      <w:pPr>
        <w:pStyle w:val="Heading1"/>
        <w:rPr>
          <w:b/>
          <w:bCs/>
          <w:lang w:val="en-GB"/>
        </w:rPr>
      </w:pPr>
      <w:bookmarkStart w:id="9" w:name="_Toc165865179"/>
      <w:r w:rsidRPr="00FB5CE9">
        <w:rPr>
          <w:b/>
          <w:bCs/>
          <w:lang w:val="en-GB"/>
        </w:rPr>
        <w:lastRenderedPageBreak/>
        <w:t>References:</w:t>
      </w:r>
      <w:bookmarkEnd w:id="9"/>
    </w:p>
    <w:p w14:paraId="6FDF35FA" w14:textId="2889060D" w:rsidR="0007790F" w:rsidRPr="00FB5CE9" w:rsidRDefault="0007790F" w:rsidP="0007790F">
      <w:pPr>
        <w:rPr>
          <w:rFonts w:cstheme="minorHAnsi"/>
          <w:lang w:val="en-GB"/>
        </w:rPr>
      </w:pPr>
      <w:r w:rsidRPr="00FB5CE9">
        <w:rPr>
          <w:rFonts w:cstheme="minorHAnsi"/>
          <w:lang w:val="en-GB"/>
        </w:rPr>
        <w:t xml:space="preserve">Verbeke, W., Martens, D., Mues, C., &amp; </w:t>
      </w:r>
      <w:proofErr w:type="spellStart"/>
      <w:r w:rsidRPr="00FB5CE9">
        <w:rPr>
          <w:rFonts w:cstheme="minorHAnsi"/>
          <w:lang w:val="en-GB"/>
        </w:rPr>
        <w:t>Baesens</w:t>
      </w:r>
      <w:proofErr w:type="spellEnd"/>
      <w:r w:rsidRPr="00FB5CE9">
        <w:rPr>
          <w:rFonts w:cstheme="minorHAnsi"/>
          <w:lang w:val="en-GB"/>
        </w:rPr>
        <w:t>, B., 2012. 'New insights into churn prediction in the telecommunication sector: A profit driven data mining approach.' European Journal of Operational Research, 218(1), pp.211-229.</w:t>
      </w:r>
    </w:p>
    <w:p w14:paraId="23D0A28D" w14:textId="2BB9DFF7" w:rsidR="0007790F" w:rsidRPr="00FB5CE9" w:rsidRDefault="0007790F" w:rsidP="0007790F">
      <w:pPr>
        <w:rPr>
          <w:rFonts w:cstheme="minorHAnsi"/>
          <w:lang w:val="en-GB"/>
        </w:rPr>
      </w:pPr>
      <w:r w:rsidRPr="00FB5CE9">
        <w:rPr>
          <w:rFonts w:cstheme="minorHAnsi"/>
          <w:lang w:val="en-GB"/>
        </w:rPr>
        <w:t>Larivière, B. &amp; Van den Poel, D., 2005. 'Predicting customer retention and profitability by using random forests and regression forests techniques.' Expert Systems with Applications, 29(2), pp.472-484.</w:t>
      </w:r>
    </w:p>
    <w:p w14:paraId="03FED06A" w14:textId="14D1C5E6" w:rsidR="0007790F" w:rsidRPr="00FB5CE9" w:rsidRDefault="0007790F" w:rsidP="0007790F">
      <w:pPr>
        <w:rPr>
          <w:rFonts w:cstheme="minorHAnsi"/>
          <w:lang w:val="en-GB"/>
        </w:rPr>
      </w:pPr>
      <w:r w:rsidRPr="00FB5CE9">
        <w:rPr>
          <w:rFonts w:cstheme="minorHAnsi"/>
          <w:lang w:val="en-GB"/>
        </w:rPr>
        <w:t>Oza, N.C. &amp; Tumer, K., 2008. 'Classifier ensembles: Select real-world applications.' Information Fusion, 9(1), pp.4-20.</w:t>
      </w:r>
    </w:p>
    <w:p w14:paraId="2487EF67" w14:textId="4EA1C0C0" w:rsidR="0007790F" w:rsidRPr="00FB5CE9" w:rsidRDefault="0007790F" w:rsidP="0007790F">
      <w:pPr>
        <w:rPr>
          <w:rFonts w:cstheme="minorHAnsi"/>
          <w:lang w:val="en-GB"/>
        </w:rPr>
      </w:pPr>
      <w:r w:rsidRPr="00FB5CE9">
        <w:rPr>
          <w:rFonts w:cstheme="minorHAnsi"/>
          <w:lang w:val="en-GB"/>
        </w:rPr>
        <w:t>He, H. &amp; Garcia, E.A., 2009. 'Learning from imbalanced data.' IEEE Transactions on Knowledge and Data Engineering, 21(9), pp.1263-1284.</w:t>
      </w:r>
    </w:p>
    <w:p w14:paraId="002A9B21" w14:textId="2E6C686F" w:rsidR="0007790F" w:rsidRPr="00FB5CE9" w:rsidRDefault="0007790F" w:rsidP="0007790F">
      <w:pPr>
        <w:rPr>
          <w:rFonts w:cstheme="minorHAnsi"/>
          <w:lang w:val="en-GB"/>
        </w:rPr>
      </w:pPr>
      <w:r w:rsidRPr="00FB5CE9">
        <w:rPr>
          <w:rFonts w:cstheme="minorHAnsi"/>
          <w:lang w:val="en-GB"/>
        </w:rPr>
        <w:t xml:space="preserve">Freund, Y. &amp; </w:t>
      </w:r>
      <w:proofErr w:type="spellStart"/>
      <w:r w:rsidRPr="00FB5CE9">
        <w:rPr>
          <w:rFonts w:cstheme="minorHAnsi"/>
          <w:lang w:val="en-GB"/>
        </w:rPr>
        <w:t>Schapire</w:t>
      </w:r>
      <w:proofErr w:type="spellEnd"/>
      <w:r w:rsidRPr="00FB5CE9">
        <w:rPr>
          <w:rFonts w:cstheme="minorHAnsi"/>
          <w:lang w:val="en-GB"/>
        </w:rPr>
        <w:t>, R.E., 1997. 'A decision-theoretic generalization of on-line learning and an application to boosting.' Journal of Computer and System Sciences, 55(1), pp.119-139.</w:t>
      </w:r>
    </w:p>
    <w:p w14:paraId="4AC5A0F2" w14:textId="0FEF2645" w:rsidR="0007790F" w:rsidRPr="00FB5CE9" w:rsidRDefault="0007790F" w:rsidP="0007790F">
      <w:pPr>
        <w:rPr>
          <w:rFonts w:cstheme="minorHAnsi"/>
          <w:lang w:val="en-GB"/>
        </w:rPr>
      </w:pPr>
      <w:r w:rsidRPr="00FB5CE9">
        <w:rPr>
          <w:rFonts w:cstheme="minorHAnsi"/>
          <w:lang w:val="en-GB"/>
        </w:rPr>
        <w:t>Fawcett, T., 2006. 'An introduction to ROC analysis.' Pattern Recognition Letters, 27(8), pp.861-874.</w:t>
      </w:r>
    </w:p>
    <w:p w14:paraId="4323E094" w14:textId="649BE487" w:rsidR="0007790F" w:rsidRPr="00FB5CE9" w:rsidRDefault="0007790F" w:rsidP="0007790F">
      <w:pPr>
        <w:rPr>
          <w:rFonts w:cstheme="minorHAnsi"/>
          <w:lang w:val="en-GB"/>
        </w:rPr>
      </w:pPr>
      <w:r w:rsidRPr="00FB5CE9">
        <w:rPr>
          <w:rFonts w:cstheme="minorHAnsi"/>
          <w:lang w:val="en-GB"/>
        </w:rPr>
        <w:t xml:space="preserve">García, S., </w:t>
      </w:r>
      <w:proofErr w:type="spellStart"/>
      <w:r w:rsidRPr="00FB5CE9">
        <w:rPr>
          <w:rFonts w:cstheme="minorHAnsi"/>
          <w:lang w:val="en-GB"/>
        </w:rPr>
        <w:t>Derrac</w:t>
      </w:r>
      <w:proofErr w:type="spellEnd"/>
      <w:r w:rsidRPr="00FB5CE9">
        <w:rPr>
          <w:rFonts w:cstheme="minorHAnsi"/>
          <w:lang w:val="en-GB"/>
        </w:rPr>
        <w:t xml:space="preserve">, J., </w:t>
      </w:r>
      <w:proofErr w:type="spellStart"/>
      <w:r w:rsidRPr="00FB5CE9">
        <w:rPr>
          <w:rFonts w:cstheme="minorHAnsi"/>
          <w:lang w:val="en-GB"/>
        </w:rPr>
        <w:t>Cano</w:t>
      </w:r>
      <w:proofErr w:type="spellEnd"/>
      <w:r w:rsidRPr="00FB5CE9">
        <w:rPr>
          <w:rFonts w:cstheme="minorHAnsi"/>
          <w:lang w:val="en-GB"/>
        </w:rPr>
        <w:t>, J., &amp; Herrera, F., 2012. 'Evolutionary-based selection of generalized instances for imbalanced classification.' Knowledge-Based Systems, 25(1), pp.3-12.</w:t>
      </w:r>
    </w:p>
    <w:p w14:paraId="7C7B4219" w14:textId="3A829EAC" w:rsidR="0007790F" w:rsidRPr="00FB5CE9" w:rsidRDefault="0007790F" w:rsidP="0007790F">
      <w:pPr>
        <w:rPr>
          <w:rFonts w:cstheme="minorHAnsi"/>
          <w:lang w:val="en-GB"/>
        </w:rPr>
      </w:pPr>
      <w:proofErr w:type="spellStart"/>
      <w:r w:rsidRPr="00FB5CE9">
        <w:rPr>
          <w:rFonts w:cstheme="minorHAnsi"/>
          <w:lang w:val="en-GB"/>
        </w:rPr>
        <w:t>Kohavi</w:t>
      </w:r>
      <w:proofErr w:type="spellEnd"/>
      <w:r w:rsidRPr="00FB5CE9">
        <w:rPr>
          <w:rFonts w:cstheme="minorHAnsi"/>
          <w:lang w:val="en-GB"/>
        </w:rPr>
        <w:t>, R. et al., 1995. 'A study of cross-validation and bootstrap for accuracy estimation and model selection.' In: IJCAI International Joint Conference on Artificial Intelligence, pp.1137-1145.</w:t>
      </w:r>
    </w:p>
    <w:p w14:paraId="68556843" w14:textId="15C75F85" w:rsidR="0007790F" w:rsidRPr="00FB5CE9" w:rsidRDefault="0007790F" w:rsidP="0007790F">
      <w:pPr>
        <w:rPr>
          <w:rFonts w:cstheme="minorHAnsi"/>
          <w:lang w:val="en-GB"/>
        </w:rPr>
      </w:pPr>
      <w:r w:rsidRPr="00FB5CE9">
        <w:rPr>
          <w:rFonts w:cstheme="minorHAnsi"/>
          <w:lang w:val="en-GB"/>
        </w:rPr>
        <w:t xml:space="preserve">Vafeiadis, T., </w:t>
      </w:r>
      <w:proofErr w:type="spellStart"/>
      <w:r w:rsidRPr="00FB5CE9">
        <w:rPr>
          <w:rFonts w:cstheme="minorHAnsi"/>
          <w:lang w:val="en-GB"/>
        </w:rPr>
        <w:t>Diamantaras</w:t>
      </w:r>
      <w:proofErr w:type="spellEnd"/>
      <w:r w:rsidRPr="00FB5CE9">
        <w:rPr>
          <w:rFonts w:cstheme="minorHAnsi"/>
          <w:lang w:val="en-GB"/>
        </w:rPr>
        <w:t xml:space="preserve">, K.I., </w:t>
      </w:r>
      <w:proofErr w:type="spellStart"/>
      <w:r w:rsidRPr="00FB5CE9">
        <w:rPr>
          <w:rFonts w:cstheme="minorHAnsi"/>
          <w:lang w:val="en-GB"/>
        </w:rPr>
        <w:t>Sarigiannidis</w:t>
      </w:r>
      <w:proofErr w:type="spellEnd"/>
      <w:r w:rsidRPr="00FB5CE9">
        <w:rPr>
          <w:rFonts w:cstheme="minorHAnsi"/>
          <w:lang w:val="en-GB"/>
        </w:rPr>
        <w:t xml:space="preserve">, G., &amp; </w:t>
      </w:r>
      <w:proofErr w:type="spellStart"/>
      <w:r w:rsidRPr="00FB5CE9">
        <w:rPr>
          <w:rFonts w:cstheme="minorHAnsi"/>
          <w:lang w:val="en-GB"/>
        </w:rPr>
        <w:t>Chatzisavvas</w:t>
      </w:r>
      <w:proofErr w:type="spellEnd"/>
      <w:r w:rsidRPr="00FB5CE9">
        <w:rPr>
          <w:rFonts w:cstheme="minorHAnsi"/>
          <w:lang w:val="en-GB"/>
        </w:rPr>
        <w:t>, K.C., 2015. 'A comparison of machine learning techniques for customer churn prediction.' Simulation Modelling Practice and Theory, 55, pp.1-9.</w:t>
      </w:r>
    </w:p>
    <w:p w14:paraId="73FDB6FF" w14:textId="2F8DC761" w:rsidR="00F8654E" w:rsidRPr="00FB5CE9" w:rsidRDefault="0007790F" w:rsidP="0007790F">
      <w:pPr>
        <w:rPr>
          <w:rFonts w:cstheme="minorHAnsi"/>
          <w:lang w:val="en-GB"/>
        </w:rPr>
      </w:pPr>
      <w:r w:rsidRPr="00FB5CE9">
        <w:rPr>
          <w:rFonts w:cstheme="minorHAnsi"/>
          <w:lang w:val="en-GB"/>
        </w:rPr>
        <w:t xml:space="preserve">Amin, A., Anwar, S., Adnan, A., Nawaz, M., Howard, N., Qadir, J., </w:t>
      </w:r>
      <w:proofErr w:type="spellStart"/>
      <w:r w:rsidRPr="00FB5CE9">
        <w:rPr>
          <w:rFonts w:cstheme="minorHAnsi"/>
          <w:lang w:val="en-GB"/>
        </w:rPr>
        <w:t>Hawalah</w:t>
      </w:r>
      <w:proofErr w:type="spellEnd"/>
      <w:r w:rsidRPr="00FB5CE9">
        <w:rPr>
          <w:rFonts w:cstheme="minorHAnsi"/>
          <w:lang w:val="en-GB"/>
        </w:rPr>
        <w:t>, A., &amp; Hussain, A., 2019. 'Customer churn prediction in telecom using machine learning in big data platform.' Journal of Big Data, 6(1), p.28.</w:t>
      </w:r>
    </w:p>
    <w:p w14:paraId="6D82246C" w14:textId="2CDBBDFB" w:rsidR="00FA119B" w:rsidRPr="00FB5CE9" w:rsidRDefault="00F65CFB" w:rsidP="0057455E">
      <w:pPr>
        <w:spacing w:after="200" w:line="276" w:lineRule="auto"/>
        <w:rPr>
          <w:rFonts w:cstheme="minorHAnsi"/>
          <w:lang w:val="en-GB"/>
        </w:rPr>
      </w:pPr>
      <w:r>
        <w:rPr>
          <w:rFonts w:cstheme="minorHAnsi"/>
          <w:lang w:val="en-GB"/>
        </w:rPr>
        <w:br w:type="page"/>
      </w:r>
    </w:p>
    <w:p w14:paraId="31860683" w14:textId="30C61CF3" w:rsidR="00FA119B" w:rsidRPr="00FB5CE9" w:rsidRDefault="00FA119B" w:rsidP="00FA119B">
      <w:pPr>
        <w:pStyle w:val="Heading1"/>
        <w:jc w:val="center"/>
        <w:rPr>
          <w:rFonts w:cstheme="minorHAnsi"/>
          <w:b/>
          <w:bCs/>
          <w:lang w:val="en-GB"/>
        </w:rPr>
      </w:pPr>
      <w:bookmarkStart w:id="10" w:name="_Toc165865180"/>
      <w:r w:rsidRPr="00FB5CE9">
        <w:rPr>
          <w:rFonts w:cstheme="minorHAnsi"/>
          <w:b/>
          <w:bCs/>
          <w:lang w:val="en-GB"/>
        </w:rPr>
        <w:lastRenderedPageBreak/>
        <w:t>Appendices</w:t>
      </w:r>
      <w:bookmarkEnd w:id="10"/>
    </w:p>
    <w:p w14:paraId="2EA5954F" w14:textId="3D37CD57" w:rsidR="00CD5E61" w:rsidRDefault="00CD5E61" w:rsidP="00FA119B">
      <w:pPr>
        <w:rPr>
          <w:lang w:val="en-GB"/>
        </w:rPr>
      </w:pPr>
    </w:p>
    <w:p w14:paraId="028865C5" w14:textId="48135EB7" w:rsidR="00957FA9" w:rsidRPr="00FB5CE9" w:rsidRDefault="00957FA9" w:rsidP="00FA119B">
      <w:pPr>
        <w:rPr>
          <w:lang w:val="en-GB"/>
        </w:rPr>
      </w:pPr>
      <w:r>
        <w:rPr>
          <w:noProof/>
          <w:lang w:val="en-GB"/>
        </w:rPr>
        <w:drawing>
          <wp:inline distT="0" distB="0" distL="0" distR="0" wp14:anchorId="2A2563C8" wp14:editId="6F214928">
            <wp:extent cx="6096000" cy="2362200"/>
            <wp:effectExtent l="0" t="0" r="0" b="0"/>
            <wp:docPr id="2464368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36813"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0" cy="2362200"/>
                    </a:xfrm>
                    <a:prstGeom prst="rect">
                      <a:avLst/>
                    </a:prstGeom>
                  </pic:spPr>
                </pic:pic>
              </a:graphicData>
            </a:graphic>
          </wp:inline>
        </w:drawing>
      </w:r>
    </w:p>
    <w:p w14:paraId="7786E325" w14:textId="0425FADA" w:rsidR="00CD5E61" w:rsidRPr="00FB5CE9" w:rsidRDefault="00957FA9" w:rsidP="00FA119B">
      <w:pPr>
        <w:rPr>
          <w:lang w:val="en-GB"/>
        </w:rPr>
      </w:pPr>
      <w:r>
        <w:rPr>
          <w:noProof/>
          <w:lang w:val="en-GB"/>
        </w:rPr>
        <w:drawing>
          <wp:inline distT="0" distB="0" distL="0" distR="0" wp14:anchorId="40153445" wp14:editId="6BFB1EB2">
            <wp:extent cx="5287113" cy="4801270"/>
            <wp:effectExtent l="0" t="0" r="8890" b="0"/>
            <wp:docPr id="69919221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92217"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87113" cy="4801270"/>
                    </a:xfrm>
                    <a:prstGeom prst="rect">
                      <a:avLst/>
                    </a:prstGeom>
                  </pic:spPr>
                </pic:pic>
              </a:graphicData>
            </a:graphic>
          </wp:inline>
        </w:drawing>
      </w:r>
    </w:p>
    <w:p w14:paraId="10610AA6" w14:textId="680EE765" w:rsidR="00CD5E61" w:rsidRPr="00FB5CE9" w:rsidRDefault="00957FA9" w:rsidP="00FA119B">
      <w:pPr>
        <w:rPr>
          <w:lang w:val="en-GB"/>
        </w:rPr>
      </w:pPr>
      <w:r>
        <w:rPr>
          <w:noProof/>
          <w:lang w:val="en-GB"/>
        </w:rPr>
        <w:lastRenderedPageBreak/>
        <w:drawing>
          <wp:inline distT="0" distB="0" distL="0" distR="0" wp14:anchorId="1ED001D5" wp14:editId="71D4F97F">
            <wp:extent cx="5731510" cy="2524125"/>
            <wp:effectExtent l="0" t="0" r="2540" b="9525"/>
            <wp:docPr id="93914676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46765"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524125"/>
                    </a:xfrm>
                    <a:prstGeom prst="rect">
                      <a:avLst/>
                    </a:prstGeom>
                  </pic:spPr>
                </pic:pic>
              </a:graphicData>
            </a:graphic>
          </wp:inline>
        </w:drawing>
      </w:r>
    </w:p>
    <w:p w14:paraId="54D2AF5D" w14:textId="055A9AD2" w:rsidR="00CD5E61" w:rsidRDefault="00957FA9" w:rsidP="00FA119B">
      <w:pPr>
        <w:rPr>
          <w:lang w:val="en-GB"/>
        </w:rPr>
      </w:pPr>
      <w:r>
        <w:rPr>
          <w:noProof/>
          <w:lang w:val="en-GB"/>
        </w:rPr>
        <w:drawing>
          <wp:inline distT="0" distB="0" distL="0" distR="0" wp14:anchorId="7FF21B70" wp14:editId="2898C2F8">
            <wp:extent cx="5731510" cy="2828290"/>
            <wp:effectExtent l="0" t="0" r="2540" b="0"/>
            <wp:docPr id="163869379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93791" name="Picture 4"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828290"/>
                    </a:xfrm>
                    <a:prstGeom prst="rect">
                      <a:avLst/>
                    </a:prstGeom>
                  </pic:spPr>
                </pic:pic>
              </a:graphicData>
            </a:graphic>
          </wp:inline>
        </w:drawing>
      </w:r>
    </w:p>
    <w:p w14:paraId="4B65C91C" w14:textId="4AB7AAD6" w:rsidR="00957FA9" w:rsidRDefault="00957FA9" w:rsidP="00FA119B">
      <w:pPr>
        <w:rPr>
          <w:lang w:val="en-GB"/>
        </w:rPr>
      </w:pPr>
      <w:r>
        <w:rPr>
          <w:noProof/>
          <w:lang w:val="en-GB"/>
        </w:rPr>
        <w:drawing>
          <wp:inline distT="0" distB="0" distL="0" distR="0" wp14:anchorId="0321A053" wp14:editId="1CBD3E94">
            <wp:extent cx="5731510" cy="2912110"/>
            <wp:effectExtent l="0" t="0" r="2540" b="2540"/>
            <wp:docPr id="470693406"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93406" name="Picture 5"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912110"/>
                    </a:xfrm>
                    <a:prstGeom prst="rect">
                      <a:avLst/>
                    </a:prstGeom>
                  </pic:spPr>
                </pic:pic>
              </a:graphicData>
            </a:graphic>
          </wp:inline>
        </w:drawing>
      </w:r>
    </w:p>
    <w:p w14:paraId="322F5166" w14:textId="62620429" w:rsidR="00957FA9" w:rsidRDefault="00957FA9" w:rsidP="00FA119B">
      <w:pPr>
        <w:rPr>
          <w:lang w:val="en-GB"/>
        </w:rPr>
      </w:pPr>
      <w:r>
        <w:rPr>
          <w:noProof/>
          <w:lang w:val="en-GB"/>
        </w:rPr>
        <w:lastRenderedPageBreak/>
        <w:drawing>
          <wp:inline distT="0" distB="0" distL="0" distR="0" wp14:anchorId="654683D1" wp14:editId="57C354CE">
            <wp:extent cx="5731510" cy="4105275"/>
            <wp:effectExtent l="0" t="0" r="2540" b="9525"/>
            <wp:docPr id="209779052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790529" name="Picture 6"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4105275"/>
                    </a:xfrm>
                    <a:prstGeom prst="rect">
                      <a:avLst/>
                    </a:prstGeom>
                  </pic:spPr>
                </pic:pic>
              </a:graphicData>
            </a:graphic>
          </wp:inline>
        </w:drawing>
      </w:r>
    </w:p>
    <w:p w14:paraId="6A403690" w14:textId="0828163B" w:rsidR="00957FA9" w:rsidRDefault="00957FA9" w:rsidP="00FA119B">
      <w:pPr>
        <w:rPr>
          <w:lang w:val="en-GB"/>
        </w:rPr>
      </w:pPr>
      <w:r>
        <w:rPr>
          <w:noProof/>
          <w:lang w:val="en-GB"/>
        </w:rPr>
        <w:drawing>
          <wp:inline distT="0" distB="0" distL="0" distR="0" wp14:anchorId="04E9919B" wp14:editId="27AF6AEF">
            <wp:extent cx="5731510" cy="584835"/>
            <wp:effectExtent l="0" t="0" r="2540" b="5715"/>
            <wp:docPr id="15950074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07442" name="Picture 1595007442"/>
                    <pic:cNvPicPr/>
                  </pic:nvPicPr>
                  <pic:blipFill>
                    <a:blip r:embed="rId15">
                      <a:extLst>
                        <a:ext uri="{28A0092B-C50C-407E-A947-70E740481C1C}">
                          <a14:useLocalDpi xmlns:a14="http://schemas.microsoft.com/office/drawing/2010/main" val="0"/>
                        </a:ext>
                      </a:extLst>
                    </a:blip>
                    <a:stretch>
                      <a:fillRect/>
                    </a:stretch>
                  </pic:blipFill>
                  <pic:spPr>
                    <a:xfrm>
                      <a:off x="0" y="0"/>
                      <a:ext cx="5731510" cy="584835"/>
                    </a:xfrm>
                    <a:prstGeom prst="rect">
                      <a:avLst/>
                    </a:prstGeom>
                  </pic:spPr>
                </pic:pic>
              </a:graphicData>
            </a:graphic>
          </wp:inline>
        </w:drawing>
      </w:r>
    </w:p>
    <w:p w14:paraId="7251C6DA" w14:textId="158FBFB9" w:rsidR="00957FA9" w:rsidRDefault="00957FA9" w:rsidP="00FA119B">
      <w:pPr>
        <w:rPr>
          <w:lang w:val="en-GB"/>
        </w:rPr>
      </w:pPr>
      <w:r>
        <w:rPr>
          <w:noProof/>
          <w:lang w:val="en-GB"/>
        </w:rPr>
        <w:lastRenderedPageBreak/>
        <w:drawing>
          <wp:inline distT="0" distB="0" distL="0" distR="0" wp14:anchorId="46BAD7C6" wp14:editId="425E968F">
            <wp:extent cx="6286500" cy="4638675"/>
            <wp:effectExtent l="0" t="0" r="0" b="9525"/>
            <wp:docPr id="277629622" name="Picture 9"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29622" name="Picture 9" descr="A screen shot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286500" cy="4638675"/>
                    </a:xfrm>
                    <a:prstGeom prst="rect">
                      <a:avLst/>
                    </a:prstGeom>
                  </pic:spPr>
                </pic:pic>
              </a:graphicData>
            </a:graphic>
          </wp:inline>
        </w:drawing>
      </w:r>
    </w:p>
    <w:p w14:paraId="38174BDA" w14:textId="6D5D662E" w:rsidR="00957FA9" w:rsidRPr="00FB5CE9" w:rsidRDefault="00957FA9" w:rsidP="00FA119B">
      <w:pPr>
        <w:rPr>
          <w:lang w:val="en-GB"/>
        </w:rPr>
      </w:pPr>
      <w:r>
        <w:rPr>
          <w:noProof/>
          <w:lang w:val="en-GB"/>
        </w:rPr>
        <w:drawing>
          <wp:inline distT="0" distB="0" distL="0" distR="0" wp14:anchorId="3325F337" wp14:editId="1566CBEF">
            <wp:extent cx="5731510" cy="4076700"/>
            <wp:effectExtent l="0" t="0" r="2540" b="0"/>
            <wp:docPr id="1099084088" name="Picture 10"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84088" name="Picture 10" descr="A screen shot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4076700"/>
                    </a:xfrm>
                    <a:prstGeom prst="rect">
                      <a:avLst/>
                    </a:prstGeom>
                  </pic:spPr>
                </pic:pic>
              </a:graphicData>
            </a:graphic>
          </wp:inline>
        </w:drawing>
      </w:r>
    </w:p>
    <w:sectPr w:rsidR="00957FA9" w:rsidRPr="00FB5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941BF"/>
    <w:multiLevelType w:val="hybridMultilevel"/>
    <w:tmpl w:val="FAF064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707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8"/>
  <w:drawingGridVerticalSpacing w:val="1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bA0sDA1MDIwtTQ2MzRX0lEKTi0uzszPAykwrgUA08xeEiwAAAA="/>
  </w:docVars>
  <w:rsids>
    <w:rsidRoot w:val="00F8654E"/>
    <w:rsid w:val="0007790F"/>
    <w:rsid w:val="000C7923"/>
    <w:rsid w:val="000D10F6"/>
    <w:rsid w:val="000E341F"/>
    <w:rsid w:val="0012435B"/>
    <w:rsid w:val="00150680"/>
    <w:rsid w:val="001F6872"/>
    <w:rsid w:val="002B539C"/>
    <w:rsid w:val="00313DAB"/>
    <w:rsid w:val="0038636A"/>
    <w:rsid w:val="00393517"/>
    <w:rsid w:val="003F67B2"/>
    <w:rsid w:val="00421EAA"/>
    <w:rsid w:val="00473F1E"/>
    <w:rsid w:val="004E15AD"/>
    <w:rsid w:val="00524146"/>
    <w:rsid w:val="005317A8"/>
    <w:rsid w:val="0057455E"/>
    <w:rsid w:val="005C1901"/>
    <w:rsid w:val="007A00ED"/>
    <w:rsid w:val="007A7E18"/>
    <w:rsid w:val="00867468"/>
    <w:rsid w:val="00883B4A"/>
    <w:rsid w:val="009201DE"/>
    <w:rsid w:val="00925E66"/>
    <w:rsid w:val="00930AEE"/>
    <w:rsid w:val="00935A1F"/>
    <w:rsid w:val="00957FA9"/>
    <w:rsid w:val="00A04625"/>
    <w:rsid w:val="00A05DB2"/>
    <w:rsid w:val="00AC4C11"/>
    <w:rsid w:val="00AE7A1F"/>
    <w:rsid w:val="00B77A10"/>
    <w:rsid w:val="00B83A69"/>
    <w:rsid w:val="00C87CAC"/>
    <w:rsid w:val="00CC6443"/>
    <w:rsid w:val="00CD5E61"/>
    <w:rsid w:val="00D17120"/>
    <w:rsid w:val="00D3584F"/>
    <w:rsid w:val="00D81AE9"/>
    <w:rsid w:val="00D9739C"/>
    <w:rsid w:val="00E478D8"/>
    <w:rsid w:val="00E63CFA"/>
    <w:rsid w:val="00EA48A1"/>
    <w:rsid w:val="00F65CFB"/>
    <w:rsid w:val="00F8654E"/>
    <w:rsid w:val="00FA119B"/>
    <w:rsid w:val="00FB5CE9"/>
    <w:rsid w:val="00FC1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374C"/>
  <w15:chartTrackingRefBased/>
  <w15:docId w15:val="{A564E506-A8EC-473D-B7AC-70A1902B9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54E"/>
    <w:pPr>
      <w:spacing w:after="160" w:line="259" w:lineRule="auto"/>
    </w:pPr>
  </w:style>
  <w:style w:type="paragraph" w:styleId="Heading1">
    <w:name w:val="heading 1"/>
    <w:basedOn w:val="Normal"/>
    <w:next w:val="Normal"/>
    <w:link w:val="Heading1Char"/>
    <w:uiPriority w:val="9"/>
    <w:qFormat/>
    <w:rsid w:val="00F865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54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F8654E"/>
    <w:pPr>
      <w:ind w:left="720"/>
      <w:contextualSpacing/>
    </w:pPr>
  </w:style>
  <w:style w:type="paragraph" w:styleId="TOCHeading">
    <w:name w:val="TOC Heading"/>
    <w:basedOn w:val="Heading1"/>
    <w:next w:val="Normal"/>
    <w:uiPriority w:val="39"/>
    <w:unhideWhenUsed/>
    <w:qFormat/>
    <w:rsid w:val="0007790F"/>
    <w:pPr>
      <w:outlineLvl w:val="9"/>
    </w:pPr>
    <w:rPr>
      <w:kern w:val="0"/>
      <w:lang w:val="en-US"/>
      <w14:ligatures w14:val="none"/>
    </w:rPr>
  </w:style>
  <w:style w:type="paragraph" w:styleId="TOC1">
    <w:name w:val="toc 1"/>
    <w:basedOn w:val="Normal"/>
    <w:next w:val="Normal"/>
    <w:autoRedefine/>
    <w:uiPriority w:val="39"/>
    <w:unhideWhenUsed/>
    <w:rsid w:val="0007790F"/>
    <w:pPr>
      <w:spacing w:after="100"/>
    </w:pPr>
  </w:style>
  <w:style w:type="character" w:styleId="Hyperlink">
    <w:name w:val="Hyperlink"/>
    <w:basedOn w:val="DefaultParagraphFont"/>
    <w:uiPriority w:val="99"/>
    <w:unhideWhenUsed/>
    <w:rsid w:val="0007790F"/>
    <w:rPr>
      <w:color w:val="0000FF" w:themeColor="hyperlink"/>
      <w:u w:val="single"/>
    </w:rPr>
  </w:style>
  <w:style w:type="character" w:styleId="PlaceholderText">
    <w:name w:val="Placeholder Text"/>
    <w:basedOn w:val="DefaultParagraphFont"/>
    <w:uiPriority w:val="99"/>
    <w:semiHidden/>
    <w:rsid w:val="00FB5C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kaggle.com/datasets/shrutimechlearn/churn-modelli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Project Progress Timeline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253265367552527"/>
          <c:y val="0.14718253968253969"/>
          <c:w val="0.76500223645677734"/>
          <c:h val="0.66998656417947755"/>
        </c:manualLayout>
      </c:layout>
      <c:barChart>
        <c:barDir val="bar"/>
        <c:grouping val="stacked"/>
        <c:varyColors val="0"/>
        <c:ser>
          <c:idx val="0"/>
          <c:order val="0"/>
          <c:tx>
            <c:strRef>
              <c:f>Sheet1!$B$1</c:f>
              <c:strCache>
                <c:ptCount val="1"/>
                <c:pt idx="0">
                  <c:v>Start Date</c:v>
                </c:pt>
              </c:strCache>
            </c:strRef>
          </c:tx>
          <c:spPr>
            <a:solidFill>
              <a:schemeClr val="accent2">
                <a:lumMod val="40000"/>
                <a:lumOff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Data Collection and Preparation</c:v>
                </c:pt>
                <c:pt idx="1">
                  <c:v>Preprocessing </c:v>
                </c:pt>
                <c:pt idx="2">
                  <c:v>Feature Engineering</c:v>
                </c:pt>
              </c:strCache>
            </c:strRef>
          </c:cat>
          <c:val>
            <c:numRef>
              <c:f>Sheet1!$B$2:$B$5</c:f>
              <c:numCache>
                <c:formatCode>dd/mm/yyyy;@</c:formatCode>
                <c:ptCount val="4"/>
                <c:pt idx="0">
                  <c:v>45358</c:v>
                </c:pt>
                <c:pt idx="1">
                  <c:v>45377</c:v>
                </c:pt>
                <c:pt idx="2" formatCode="m/d/yyyy">
                  <c:v>45386</c:v>
                </c:pt>
              </c:numCache>
            </c:numRef>
          </c:val>
          <c:extLst>
            <c:ext xmlns:c16="http://schemas.microsoft.com/office/drawing/2014/chart" uri="{C3380CC4-5D6E-409C-BE32-E72D297353CC}">
              <c16:uniqueId val="{00000000-E70E-4EDD-A408-8B185C4F37AA}"/>
            </c:ext>
          </c:extLst>
        </c:ser>
        <c:ser>
          <c:idx val="1"/>
          <c:order val="1"/>
          <c:tx>
            <c:strRef>
              <c:f>Sheet1!$C$1</c:f>
              <c:strCache>
                <c:ptCount val="1"/>
                <c:pt idx="0">
                  <c:v>End Date</c:v>
                </c:pt>
              </c:strCache>
            </c:strRef>
          </c:tx>
          <c:spPr>
            <a:solidFill>
              <a:schemeClr val="accent3">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Data Collection and Preparation</c:v>
                </c:pt>
                <c:pt idx="1">
                  <c:v>Preprocessing </c:v>
                </c:pt>
                <c:pt idx="2">
                  <c:v>Feature Engineering</c:v>
                </c:pt>
              </c:strCache>
            </c:strRef>
          </c:cat>
          <c:val>
            <c:numRef>
              <c:f>Sheet1!$C$2:$C$5</c:f>
              <c:numCache>
                <c:formatCode>m/d/yyyy</c:formatCode>
                <c:ptCount val="4"/>
                <c:pt idx="0">
                  <c:v>45372</c:v>
                </c:pt>
                <c:pt idx="1">
                  <c:v>45384</c:v>
                </c:pt>
                <c:pt idx="2">
                  <c:v>45407</c:v>
                </c:pt>
              </c:numCache>
            </c:numRef>
          </c:val>
          <c:extLst>
            <c:ext xmlns:c16="http://schemas.microsoft.com/office/drawing/2014/chart" uri="{C3380CC4-5D6E-409C-BE32-E72D297353CC}">
              <c16:uniqueId val="{00000001-E70E-4EDD-A408-8B185C4F37AA}"/>
            </c:ext>
          </c:extLst>
        </c:ser>
        <c:ser>
          <c:idx val="2"/>
          <c:order val="2"/>
          <c:tx>
            <c:strRef>
              <c:f>Sheet1!$D$1</c:f>
              <c:strCache>
                <c:ptCount val="1"/>
                <c:pt idx="0">
                  <c:v>Duration(days)</c:v>
                </c:pt>
              </c:strCache>
            </c:strRef>
          </c:tx>
          <c:spPr>
            <a:solidFill>
              <a:schemeClr val="accent3"/>
            </a:solidFill>
            <a:ln>
              <a:noFill/>
            </a:ln>
            <a:effectLst/>
          </c:spPr>
          <c:invertIfNegative val="0"/>
          <c:dLbls>
            <c:dLbl>
              <c:idx val="0"/>
              <c:layout>
                <c:manualLayout>
                  <c:x val="2.0986478831826416E-2"/>
                  <c:y val="0"/>
                </c:manualLayout>
              </c:layout>
              <c:spPr>
                <a:solidFill>
                  <a:schemeClr val="accent3">
                    <a:lumMod val="40000"/>
                    <a:lumOff val="60000"/>
                  </a:schemeClr>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70E-4EDD-A408-8B185C4F37AA}"/>
                </c:ext>
              </c:extLst>
            </c:dLbl>
            <c:dLbl>
              <c:idx val="1"/>
              <c:layout>
                <c:manualLayout>
                  <c:x val="2.0986478831826416E-2"/>
                  <c:y val="-4.9937578027465668E-3"/>
                </c:manualLayout>
              </c:layout>
              <c:spPr>
                <a:solidFill>
                  <a:schemeClr val="accent3">
                    <a:lumMod val="40000"/>
                    <a:lumOff val="60000"/>
                  </a:schemeClr>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70E-4EDD-A408-8B185C4F37AA}"/>
                </c:ext>
              </c:extLst>
            </c:dLbl>
            <c:dLbl>
              <c:idx val="2"/>
              <c:layout>
                <c:manualLayout>
                  <c:x val="2.5379669386466564E-2"/>
                  <c:y val="7.9365360228847801E-3"/>
                </c:manualLayout>
              </c:layout>
              <c:spPr>
                <a:solidFill>
                  <a:schemeClr val="accent3">
                    <a:lumMod val="40000"/>
                    <a:lumOff val="60000"/>
                  </a:schemeClr>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70E-4EDD-A408-8B185C4F37A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Data Collection and Preparation</c:v>
                </c:pt>
                <c:pt idx="1">
                  <c:v>Preprocessing </c:v>
                </c:pt>
                <c:pt idx="2">
                  <c:v>Feature Engineering</c:v>
                </c:pt>
              </c:strCache>
            </c:strRef>
          </c:cat>
          <c:val>
            <c:numRef>
              <c:f>Sheet1!$D$2:$D$5</c:f>
              <c:numCache>
                <c:formatCode>0</c:formatCode>
                <c:ptCount val="4"/>
                <c:pt idx="0">
                  <c:v>14</c:v>
                </c:pt>
                <c:pt idx="1">
                  <c:v>7</c:v>
                </c:pt>
                <c:pt idx="2">
                  <c:v>21</c:v>
                </c:pt>
              </c:numCache>
            </c:numRef>
          </c:val>
          <c:extLst>
            <c:ext xmlns:c16="http://schemas.microsoft.com/office/drawing/2014/chart" uri="{C3380CC4-5D6E-409C-BE32-E72D297353CC}">
              <c16:uniqueId val="{00000005-E70E-4EDD-A408-8B185C4F37AA}"/>
            </c:ext>
          </c:extLst>
        </c:ser>
        <c:dLbls>
          <c:dLblPos val="ctr"/>
          <c:showLegendKey val="0"/>
          <c:showVal val="1"/>
          <c:showCatName val="0"/>
          <c:showSerName val="0"/>
          <c:showPercent val="0"/>
          <c:showBubbleSize val="0"/>
        </c:dLbls>
        <c:gapWidth val="150"/>
        <c:overlap val="100"/>
        <c:axId val="1213888335"/>
        <c:axId val="1213889295"/>
      </c:barChart>
      <c:catAx>
        <c:axId val="121388833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13889295"/>
        <c:crosses val="autoZero"/>
        <c:auto val="1"/>
        <c:lblAlgn val="ctr"/>
        <c:lblOffset val="100"/>
        <c:noMultiLvlLbl val="0"/>
      </c:catAx>
      <c:valAx>
        <c:axId val="1213889295"/>
        <c:scaling>
          <c:orientation val="minMax"/>
        </c:scaling>
        <c:delete val="1"/>
        <c:axPos val="b"/>
        <c:majorGridlines>
          <c:spPr>
            <a:ln w="9525" cap="flat" cmpd="sng" algn="ctr">
              <a:solidFill>
                <a:schemeClr val="tx1">
                  <a:lumMod val="15000"/>
                  <a:lumOff val="85000"/>
                </a:schemeClr>
              </a:solidFill>
              <a:round/>
            </a:ln>
            <a:effectLst/>
          </c:spPr>
        </c:majorGridlines>
        <c:numFmt formatCode="dd/mm/yyyy;@" sourceLinked="1"/>
        <c:majorTickMark val="none"/>
        <c:minorTickMark val="none"/>
        <c:tickLblPos val="nextTo"/>
        <c:crossAx val="1213888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Project</a:t>
            </a:r>
            <a:r>
              <a:rPr lang="en-IN" baseline="0"/>
              <a:t> Plan </a:t>
            </a:r>
            <a:r>
              <a:rPr lang="en-IN"/>
              <a:t>Timeline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410000157026682"/>
          <c:y val="0.1933447130297524"/>
          <c:w val="0.76500223645677734"/>
          <c:h val="0.66998656417947755"/>
        </c:manualLayout>
      </c:layout>
      <c:barChart>
        <c:barDir val="bar"/>
        <c:grouping val="stacked"/>
        <c:varyColors val="0"/>
        <c:ser>
          <c:idx val="0"/>
          <c:order val="0"/>
          <c:tx>
            <c:strRef>
              <c:f>Sheet1!$B$1</c:f>
              <c:strCache>
                <c:ptCount val="1"/>
                <c:pt idx="0">
                  <c:v>Start Date</c:v>
                </c:pt>
              </c:strCache>
            </c:strRef>
          </c:tx>
          <c:spPr>
            <a:solidFill>
              <a:schemeClr val="accent2">
                <a:lumMod val="40000"/>
                <a:lumOff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Model Forecasting</c:v>
                </c:pt>
                <c:pt idx="1">
                  <c:v>Analysis</c:v>
                </c:pt>
                <c:pt idx="2">
                  <c:v>Final Report</c:v>
                </c:pt>
              </c:strCache>
            </c:strRef>
          </c:cat>
          <c:val>
            <c:numRef>
              <c:f>Sheet1!$B$2:$B$5</c:f>
              <c:numCache>
                <c:formatCode>dd/mm/yyyy;@</c:formatCode>
                <c:ptCount val="4"/>
                <c:pt idx="0">
                  <c:v>45420</c:v>
                </c:pt>
                <c:pt idx="1">
                  <c:v>45443</c:v>
                </c:pt>
                <c:pt idx="2" formatCode="m/d/yyyy">
                  <c:v>45453</c:v>
                </c:pt>
              </c:numCache>
            </c:numRef>
          </c:val>
          <c:extLst>
            <c:ext xmlns:c16="http://schemas.microsoft.com/office/drawing/2014/chart" uri="{C3380CC4-5D6E-409C-BE32-E72D297353CC}">
              <c16:uniqueId val="{00000000-5F2A-4BEF-88AB-D1A58ADB42A7}"/>
            </c:ext>
          </c:extLst>
        </c:ser>
        <c:ser>
          <c:idx val="1"/>
          <c:order val="1"/>
          <c:tx>
            <c:strRef>
              <c:f>Sheet1!$C$1</c:f>
              <c:strCache>
                <c:ptCount val="1"/>
                <c:pt idx="0">
                  <c:v>End Date</c:v>
                </c:pt>
              </c:strCache>
            </c:strRef>
          </c:tx>
          <c:spPr>
            <a:solidFill>
              <a:schemeClr val="accent3">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Model Forecasting</c:v>
                </c:pt>
                <c:pt idx="1">
                  <c:v>Analysis</c:v>
                </c:pt>
                <c:pt idx="2">
                  <c:v>Final Report</c:v>
                </c:pt>
              </c:strCache>
            </c:strRef>
          </c:cat>
          <c:val>
            <c:numRef>
              <c:f>Sheet1!$C$2:$C$5</c:f>
              <c:numCache>
                <c:formatCode>m/d/yyyy</c:formatCode>
                <c:ptCount val="4"/>
                <c:pt idx="0">
                  <c:v>45441</c:v>
                </c:pt>
                <c:pt idx="1">
                  <c:v>45450</c:v>
                </c:pt>
                <c:pt idx="2">
                  <c:v>45488</c:v>
                </c:pt>
              </c:numCache>
            </c:numRef>
          </c:val>
          <c:extLst>
            <c:ext xmlns:c16="http://schemas.microsoft.com/office/drawing/2014/chart" uri="{C3380CC4-5D6E-409C-BE32-E72D297353CC}">
              <c16:uniqueId val="{00000001-5F2A-4BEF-88AB-D1A58ADB42A7}"/>
            </c:ext>
          </c:extLst>
        </c:ser>
        <c:ser>
          <c:idx val="2"/>
          <c:order val="2"/>
          <c:tx>
            <c:strRef>
              <c:f>Sheet1!$D$1</c:f>
              <c:strCache>
                <c:ptCount val="1"/>
                <c:pt idx="0">
                  <c:v>Duration(days)</c:v>
                </c:pt>
              </c:strCache>
            </c:strRef>
          </c:tx>
          <c:spPr>
            <a:solidFill>
              <a:schemeClr val="accent3"/>
            </a:solidFill>
            <a:ln>
              <a:noFill/>
            </a:ln>
            <a:effectLst/>
          </c:spPr>
          <c:invertIfNegative val="0"/>
          <c:dLbls>
            <c:dLbl>
              <c:idx val="0"/>
              <c:layout>
                <c:manualLayout>
                  <c:x val="2.1754076457082074E-2"/>
                  <c:y val="0"/>
                </c:manualLayout>
              </c:layout>
              <c:spPr>
                <a:solidFill>
                  <a:schemeClr val="accent3">
                    <a:lumMod val="40000"/>
                    <a:lumOff val="60000"/>
                  </a:schemeClr>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F2A-4BEF-88AB-D1A58ADB42A7}"/>
                </c:ext>
              </c:extLst>
            </c:dLbl>
            <c:dLbl>
              <c:idx val="1"/>
              <c:layout>
                <c:manualLayout>
                  <c:x val="2.2158209616662972E-2"/>
                  <c:y val="-9.2358294949867961E-17"/>
                </c:manualLayout>
              </c:layout>
              <c:spPr>
                <a:solidFill>
                  <a:schemeClr val="accent3">
                    <a:lumMod val="40000"/>
                    <a:lumOff val="60000"/>
                  </a:schemeClr>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F2A-4BEF-88AB-D1A58ADB42A7}"/>
                </c:ext>
              </c:extLst>
            </c:dLbl>
            <c:dLbl>
              <c:idx val="2"/>
              <c:layout>
                <c:manualLayout>
                  <c:x val="2.5379669386466564E-2"/>
                  <c:y val="7.9365360228847801E-3"/>
                </c:manualLayout>
              </c:layout>
              <c:spPr>
                <a:solidFill>
                  <a:schemeClr val="accent3">
                    <a:lumMod val="40000"/>
                    <a:lumOff val="60000"/>
                  </a:schemeClr>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F2A-4BEF-88AB-D1A58ADB42A7}"/>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Model Forecasting</c:v>
                </c:pt>
                <c:pt idx="1">
                  <c:v>Analysis</c:v>
                </c:pt>
                <c:pt idx="2">
                  <c:v>Final Report</c:v>
                </c:pt>
              </c:strCache>
            </c:strRef>
          </c:cat>
          <c:val>
            <c:numRef>
              <c:f>Sheet1!$D$2:$D$5</c:f>
              <c:numCache>
                <c:formatCode>0</c:formatCode>
                <c:ptCount val="4"/>
                <c:pt idx="0">
                  <c:v>21</c:v>
                </c:pt>
                <c:pt idx="1">
                  <c:v>7</c:v>
                </c:pt>
                <c:pt idx="2">
                  <c:v>35</c:v>
                </c:pt>
              </c:numCache>
            </c:numRef>
          </c:val>
          <c:extLst>
            <c:ext xmlns:c16="http://schemas.microsoft.com/office/drawing/2014/chart" uri="{C3380CC4-5D6E-409C-BE32-E72D297353CC}">
              <c16:uniqueId val="{00000005-5F2A-4BEF-88AB-D1A58ADB42A7}"/>
            </c:ext>
          </c:extLst>
        </c:ser>
        <c:dLbls>
          <c:dLblPos val="ctr"/>
          <c:showLegendKey val="0"/>
          <c:showVal val="1"/>
          <c:showCatName val="0"/>
          <c:showSerName val="0"/>
          <c:showPercent val="0"/>
          <c:showBubbleSize val="0"/>
        </c:dLbls>
        <c:gapWidth val="150"/>
        <c:overlap val="100"/>
        <c:axId val="1213888335"/>
        <c:axId val="1213889295"/>
      </c:barChart>
      <c:catAx>
        <c:axId val="121388833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13889295"/>
        <c:crosses val="autoZero"/>
        <c:auto val="1"/>
        <c:lblAlgn val="ctr"/>
        <c:lblOffset val="100"/>
        <c:noMultiLvlLbl val="0"/>
      </c:catAx>
      <c:valAx>
        <c:axId val="1213889295"/>
        <c:scaling>
          <c:orientation val="minMax"/>
        </c:scaling>
        <c:delete val="1"/>
        <c:axPos val="b"/>
        <c:majorGridlines>
          <c:spPr>
            <a:ln w="9525" cap="flat" cmpd="sng" algn="ctr">
              <a:solidFill>
                <a:schemeClr val="tx1">
                  <a:lumMod val="15000"/>
                  <a:lumOff val="85000"/>
                </a:schemeClr>
              </a:solidFill>
              <a:round/>
            </a:ln>
            <a:effectLst/>
          </c:spPr>
        </c:majorGridlines>
        <c:numFmt formatCode="dd/mm/yyyy;@" sourceLinked="1"/>
        <c:majorTickMark val="none"/>
        <c:minorTickMark val="none"/>
        <c:tickLblPos val="nextTo"/>
        <c:crossAx val="1213888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C5A51-9047-478F-B283-53169CB78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13</Pages>
  <Words>2333</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Mahfuj</dc:creator>
  <cp:keywords/>
  <dc:description/>
  <cp:lastModifiedBy>NOMAD .</cp:lastModifiedBy>
  <cp:revision>33</cp:revision>
  <dcterms:created xsi:type="dcterms:W3CDTF">2024-04-29T13:46:00Z</dcterms:created>
  <dcterms:modified xsi:type="dcterms:W3CDTF">2024-05-06T04:19:00Z</dcterms:modified>
</cp:coreProperties>
</file>