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89C" w:rsidRDefault="00D1389C" w:rsidP="00D1389C"/>
    <w:p w:rsidR="00D1389C" w:rsidRPr="00D1389C" w:rsidRDefault="00D1389C" w:rsidP="00D1389C">
      <w:pPr>
        <w:rPr>
          <w:b/>
          <w:color w:val="C45911" w:themeColor="accent2" w:themeShade="BF"/>
          <w:sz w:val="28"/>
          <w:szCs w:val="28"/>
          <w:u w:val="single"/>
        </w:rPr>
      </w:pPr>
      <w:r>
        <w:t xml:space="preserve">                                                                      </w:t>
      </w:r>
      <w:r w:rsidRPr="00D1389C">
        <w:rPr>
          <w:b/>
          <w:color w:val="C45911" w:themeColor="accent2" w:themeShade="BF"/>
          <w:sz w:val="28"/>
          <w:szCs w:val="28"/>
          <w:u w:val="single"/>
        </w:rPr>
        <w:t xml:space="preserve">Kafka Setup </w:t>
      </w:r>
    </w:p>
    <w:p w:rsidR="00D1389C" w:rsidRDefault="00D1389C" w:rsidP="00D1389C">
      <w:r>
        <w:t>Create Kafka user</w:t>
      </w:r>
    </w:p>
    <w:p w:rsidR="00D1389C" w:rsidRDefault="00D1389C" w:rsidP="00D1389C"/>
    <w:p w:rsidR="00D1389C" w:rsidRDefault="00D1389C" w:rsidP="00D1389C">
      <w:r>
        <w:t xml:space="preserve">I recommend to create a separate </w:t>
      </w:r>
      <w:proofErr w:type="spellStart"/>
      <w:proofErr w:type="gramStart"/>
      <w:r>
        <w:t>kafka</w:t>
      </w:r>
      <w:proofErr w:type="spellEnd"/>
      <w:proofErr w:type="gramEnd"/>
      <w:r>
        <w:t xml:space="preserve"> user for operating the Kafka node.</w:t>
      </w:r>
    </w:p>
    <w:p w:rsidR="00D1389C" w:rsidRDefault="00D1389C" w:rsidP="00D1389C">
      <w:r>
        <w:t xml:space="preserve">[user@kafka1 ~]$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kafka</w:t>
      </w:r>
      <w:proofErr w:type="spellEnd"/>
    </w:p>
    <w:p w:rsidR="00D1389C" w:rsidRDefault="00D1389C" w:rsidP="00D1389C">
      <w:r>
        <w:t xml:space="preserve">[user@kafka1 ~]$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kafka</w:t>
      </w:r>
      <w:proofErr w:type="spellEnd"/>
    </w:p>
    <w:p w:rsidR="00D1389C" w:rsidRDefault="00D1389C" w:rsidP="00D1389C"/>
    <w:p w:rsidR="00D1389C" w:rsidRPr="00D1389C" w:rsidRDefault="00D1389C" w:rsidP="00D1389C">
      <w:pPr>
        <w:rPr>
          <w:color w:val="C45911" w:themeColor="accent2" w:themeShade="BF"/>
        </w:rPr>
      </w:pPr>
      <w:r w:rsidRPr="00D1389C">
        <w:rPr>
          <w:color w:val="C45911" w:themeColor="accent2" w:themeShade="BF"/>
        </w:rPr>
        <w:t>#######</w:t>
      </w:r>
    </w:p>
    <w:p w:rsidR="00D1389C" w:rsidRDefault="00D1389C" w:rsidP="00D1389C">
      <w:r>
        <w:t>After creating the user we can switch to the new user and can perform the remaining configuration.</w:t>
      </w:r>
    </w:p>
    <w:p w:rsidR="00D1389C" w:rsidRDefault="00D1389C" w:rsidP="00D1389C">
      <w:r>
        <w:t xml:space="preserve">[user@kafka1 ~]$ </w:t>
      </w: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kafka</w:t>
      </w:r>
      <w:proofErr w:type="spellEnd"/>
    </w:p>
    <w:p w:rsidR="00D1389C" w:rsidRDefault="00D1389C" w:rsidP="00D1389C">
      <w:r>
        <w:t xml:space="preserve">Install </w:t>
      </w:r>
      <w:proofErr w:type="spellStart"/>
      <w:r>
        <w:t>ZooKeeper</w:t>
      </w:r>
      <w:proofErr w:type="spellEnd"/>
      <w:r>
        <w:t xml:space="preserve"> and Kafka</w:t>
      </w:r>
    </w:p>
    <w:p w:rsidR="00D1389C" w:rsidRDefault="00D1389C" w:rsidP="00D1389C">
      <w:r>
        <w:t>Now we can download Apache Kafka</w:t>
      </w:r>
    </w:p>
    <w:p w:rsidR="00D1389C" w:rsidRDefault="00D1389C" w:rsidP="00D1389C">
      <w:r>
        <w:t xml:space="preserve">[kafka@kafka1 ~]$ </w:t>
      </w:r>
      <w:proofErr w:type="spellStart"/>
      <w:proofErr w:type="gramStart"/>
      <w:r>
        <w:t>wget</w:t>
      </w:r>
      <w:proofErr w:type="spellEnd"/>
      <w:proofErr w:type="gramEnd"/>
      <w:r>
        <w:t xml:space="preserve"> http://apache.forsale.plus/kafka/1.0.0/kafka_2.11-1.0.0.tgz</w:t>
      </w:r>
    </w:p>
    <w:p w:rsidR="00D1389C" w:rsidRDefault="00D1389C" w:rsidP="00D1389C">
      <w:r>
        <w:t>Let's decompress the tar.gz file</w:t>
      </w:r>
    </w:p>
    <w:p w:rsidR="00D1389C" w:rsidRDefault="00D1389C" w:rsidP="00D1389C">
      <w:r>
        <w:t xml:space="preserve">[kafka@kafka1 ~]$ </w:t>
      </w:r>
      <w:proofErr w:type="gramStart"/>
      <w:r>
        <w:t>tar</w:t>
      </w:r>
      <w:proofErr w:type="gramEnd"/>
      <w:r>
        <w:t xml:space="preserve"> -</w:t>
      </w:r>
      <w:proofErr w:type="spellStart"/>
      <w:r>
        <w:t>xzf</w:t>
      </w:r>
      <w:proofErr w:type="spellEnd"/>
      <w:r>
        <w:t xml:space="preserve"> kafka_2.11-1.0.0.tgz</w:t>
      </w:r>
    </w:p>
    <w:p w:rsidR="00D1389C" w:rsidRDefault="00D1389C" w:rsidP="00D1389C">
      <w:r>
        <w:t xml:space="preserve">That's it! As the Kafka archive already includes </w:t>
      </w:r>
      <w:proofErr w:type="spellStart"/>
      <w:r>
        <w:t>ZooKeeper</w:t>
      </w:r>
      <w:proofErr w:type="spellEnd"/>
      <w:r>
        <w:t xml:space="preserve"> we already have a fully working Kafka installation on our system. To operate a cluster we have to adjust the configuration.</w:t>
      </w:r>
    </w:p>
    <w:p w:rsidR="00D1389C" w:rsidRPr="00D1389C" w:rsidRDefault="00D1389C" w:rsidP="00D1389C">
      <w:pPr>
        <w:rPr>
          <w:color w:val="C45911" w:themeColor="accent2" w:themeShade="BF"/>
        </w:rPr>
      </w:pPr>
      <w:r w:rsidRPr="00D1389C">
        <w:rPr>
          <w:color w:val="C45911" w:themeColor="accent2" w:themeShade="BF"/>
        </w:rPr>
        <w:t>######</w:t>
      </w:r>
    </w:p>
    <w:p w:rsidR="00D1389C" w:rsidRDefault="00D1389C" w:rsidP="00D1389C">
      <w:r>
        <w:t>Create directories</w:t>
      </w:r>
    </w:p>
    <w:p w:rsidR="00D1389C" w:rsidRDefault="00D1389C" w:rsidP="00D1389C">
      <w:r>
        <w:t xml:space="preserve">We have to create data and log directories for </w:t>
      </w:r>
      <w:proofErr w:type="spellStart"/>
      <w:r>
        <w:t>ZooKeeper</w:t>
      </w:r>
      <w:proofErr w:type="spellEnd"/>
      <w:r>
        <w:t xml:space="preserve"> and Kafka. To simplify this process we can add the directories within the user home directory. In a production environment, we would use different locations, e.g. separate mount points or physical disks for data and log directories.</w:t>
      </w:r>
    </w:p>
    <w:p w:rsidR="00D1389C" w:rsidRDefault="00D1389C" w:rsidP="00D1389C">
      <w:r>
        <w:t xml:space="preserve">[kafka@kafka1 ~]$ </w:t>
      </w:r>
      <w:proofErr w:type="spellStart"/>
      <w:proofErr w:type="gramStart"/>
      <w:r>
        <w:t>mkdir</w:t>
      </w:r>
      <w:proofErr w:type="spellEnd"/>
      <w:proofErr w:type="gramEnd"/>
      <w:r>
        <w:t xml:space="preserve"> -p /home/</w:t>
      </w:r>
      <w:proofErr w:type="spellStart"/>
      <w:r>
        <w:t>kafka</w:t>
      </w:r>
      <w:proofErr w:type="spellEnd"/>
      <w:r>
        <w:t>/zookeeper/data</w:t>
      </w:r>
    </w:p>
    <w:p w:rsidR="00D1389C" w:rsidRDefault="00D1389C" w:rsidP="00D1389C">
      <w:r>
        <w:t xml:space="preserve">[kafka@kafka1 ~]$ </w:t>
      </w:r>
      <w:proofErr w:type="spellStart"/>
      <w:proofErr w:type="gramStart"/>
      <w:r>
        <w:t>mkdir</w:t>
      </w:r>
      <w:proofErr w:type="spellEnd"/>
      <w:proofErr w:type="gramEnd"/>
      <w:r>
        <w:t xml:space="preserve"> -p /home/</w:t>
      </w:r>
      <w:proofErr w:type="spellStart"/>
      <w:r>
        <w:t>kafka</w:t>
      </w:r>
      <w:proofErr w:type="spellEnd"/>
      <w:r>
        <w:t>/</w:t>
      </w:r>
      <w:proofErr w:type="spellStart"/>
      <w:r>
        <w:t>kafka</w:t>
      </w:r>
      <w:proofErr w:type="spellEnd"/>
      <w:r>
        <w:t>/</w:t>
      </w:r>
      <w:proofErr w:type="spellStart"/>
      <w:r>
        <w:t>kafka</w:t>
      </w:r>
      <w:proofErr w:type="spellEnd"/>
      <w:r>
        <w:t>-logs</w:t>
      </w:r>
    </w:p>
    <w:p w:rsidR="00D1389C" w:rsidRPr="00D1389C" w:rsidRDefault="00D1389C" w:rsidP="00D1389C">
      <w:pPr>
        <w:rPr>
          <w:color w:val="C45911" w:themeColor="accent2" w:themeShade="BF"/>
        </w:rPr>
      </w:pPr>
      <w:r w:rsidRPr="00D1389C">
        <w:rPr>
          <w:color w:val="C45911" w:themeColor="accent2" w:themeShade="BF"/>
        </w:rPr>
        <w:t>#####</w:t>
      </w:r>
    </w:p>
    <w:p w:rsidR="00D1389C" w:rsidRDefault="00D1389C" w:rsidP="00D1389C"/>
    <w:p w:rsidR="00D1389C" w:rsidRDefault="00D1389C" w:rsidP="00D1389C"/>
    <w:p w:rsidR="00D1389C" w:rsidRDefault="00D1389C" w:rsidP="00D1389C"/>
    <w:p w:rsidR="00D1389C" w:rsidRDefault="00D1389C" w:rsidP="00D1389C"/>
    <w:p w:rsidR="00D1389C" w:rsidRDefault="00D1389C" w:rsidP="00D1389C"/>
    <w:p w:rsidR="00D1389C" w:rsidRDefault="00D1389C" w:rsidP="00D1389C"/>
    <w:p w:rsidR="00D1389C" w:rsidRDefault="00D1389C" w:rsidP="00D1389C">
      <w:proofErr w:type="spellStart"/>
      <w:r>
        <w:lastRenderedPageBreak/>
        <w:t>ZooKeeper</w:t>
      </w:r>
      <w:proofErr w:type="spellEnd"/>
      <w:r>
        <w:t xml:space="preserve"> configuration</w:t>
      </w:r>
    </w:p>
    <w:p w:rsidR="00D1389C" w:rsidRDefault="00D1389C" w:rsidP="00D1389C">
      <w:r>
        <w:t xml:space="preserve">The configuration file of the embedded </w:t>
      </w:r>
      <w:proofErr w:type="spellStart"/>
      <w:r>
        <w:t>ZooKeeper</w:t>
      </w:r>
      <w:proofErr w:type="spellEnd"/>
      <w:r>
        <w:t xml:space="preserve"> instance is located at kafka_2.11-1.0.0/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  <w:r>
        <w:t>.</w:t>
      </w:r>
    </w:p>
    <w:p w:rsidR="00D1389C" w:rsidRDefault="00D1389C" w:rsidP="00D1389C">
      <w:r>
        <w:t xml:space="preserve">[kafka@kafka1 ~]$ </w:t>
      </w:r>
      <w:proofErr w:type="gramStart"/>
      <w:r>
        <w:t>vi</w:t>
      </w:r>
      <w:proofErr w:type="gramEnd"/>
      <w:r>
        <w:t xml:space="preserve"> kafka_2.11-1.0.0/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:rsidR="00D1389C" w:rsidRDefault="00D1389C" w:rsidP="00D1389C">
      <w:r>
        <w:t xml:space="preserve">Within this file, we have to locate the </w:t>
      </w:r>
      <w:proofErr w:type="spellStart"/>
      <w:r>
        <w:t>dataDir</w:t>
      </w:r>
      <w:proofErr w:type="spellEnd"/>
      <w:r>
        <w:t xml:space="preserve"> property and set the value to point to the new </w:t>
      </w:r>
      <w:proofErr w:type="spellStart"/>
      <w:r>
        <w:t>ZooKeeper</w:t>
      </w:r>
      <w:proofErr w:type="spellEnd"/>
      <w:r>
        <w:t xml:space="preserve"> directory we created above.</w:t>
      </w:r>
    </w:p>
    <w:p w:rsidR="00D1389C" w:rsidRDefault="00D1389C" w:rsidP="00D1389C">
      <w:proofErr w:type="spellStart"/>
      <w:proofErr w:type="gramStart"/>
      <w:r>
        <w:t>dataDir</w:t>
      </w:r>
      <w:proofErr w:type="spellEnd"/>
      <w:proofErr w:type="gramEnd"/>
      <w:r>
        <w:t>=/home/</w:t>
      </w:r>
      <w:proofErr w:type="spellStart"/>
      <w:r>
        <w:t>kafka</w:t>
      </w:r>
      <w:proofErr w:type="spellEnd"/>
      <w:r>
        <w:t>/zookeeper/data</w:t>
      </w:r>
    </w:p>
    <w:p w:rsidR="00D1389C" w:rsidRDefault="00D1389C" w:rsidP="00D1389C">
      <w:r>
        <w:t xml:space="preserve">At the end of this file, we have to add all available </w:t>
      </w:r>
      <w:proofErr w:type="spellStart"/>
      <w:r>
        <w:t>ZooKeeper</w:t>
      </w:r>
      <w:proofErr w:type="spellEnd"/>
      <w:r>
        <w:t xml:space="preserve"> servers. We also add the </w:t>
      </w:r>
      <w:proofErr w:type="spellStart"/>
      <w:r>
        <w:t>initLimit</w:t>
      </w:r>
      <w:proofErr w:type="spellEnd"/>
      <w:r>
        <w:t xml:space="preserve"> and </w:t>
      </w:r>
      <w:proofErr w:type="spellStart"/>
      <w:r>
        <w:t>syncLimit</w:t>
      </w:r>
      <w:proofErr w:type="spellEnd"/>
      <w:r>
        <w:t xml:space="preserve"> properties. Additional information about these properties can be found here.</w:t>
      </w:r>
    </w:p>
    <w:p w:rsidR="00D1389C" w:rsidRDefault="00D1389C" w:rsidP="00D1389C">
      <w:r>
        <w:t>server.1=kafka1:2888:3888</w:t>
      </w:r>
    </w:p>
    <w:p w:rsidR="00D1389C" w:rsidRDefault="00D1389C" w:rsidP="00D1389C"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5</w:t>
      </w:r>
    </w:p>
    <w:p w:rsidR="00D1389C" w:rsidRDefault="00D1389C" w:rsidP="00D1389C"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2</w:t>
      </w:r>
    </w:p>
    <w:p w:rsidR="00D1389C" w:rsidRDefault="00D1389C" w:rsidP="00D1389C">
      <w:r>
        <w:t xml:space="preserve">Each of our cluster nodes needs a unique server id. </w:t>
      </w:r>
      <w:proofErr w:type="spellStart"/>
      <w:r>
        <w:t>ZooKeeper</w:t>
      </w:r>
      <w:proofErr w:type="spellEnd"/>
      <w:r>
        <w:t xml:space="preserve"> looks up this information from the following file: /home/</w:t>
      </w:r>
      <w:proofErr w:type="spellStart"/>
      <w:proofErr w:type="gramStart"/>
      <w:r>
        <w:t>kafka</w:t>
      </w:r>
      <w:proofErr w:type="spellEnd"/>
      <w:r>
        <w:t>/</w:t>
      </w:r>
      <w:proofErr w:type="gramEnd"/>
      <w:r>
        <w:t>zookeeper/data/</w:t>
      </w:r>
      <w:proofErr w:type="spellStart"/>
      <w:r>
        <w:t>myid</w:t>
      </w:r>
      <w:proofErr w:type="spellEnd"/>
      <w:r>
        <w:t>. We have to execute a command like this on each server - using a different value for each instance. For instance 1 on server kafka1 we use the value "1".</w:t>
      </w:r>
    </w:p>
    <w:p w:rsidR="00D1389C" w:rsidRDefault="00D1389C" w:rsidP="00D1389C">
      <w:r>
        <w:t>[kafka@kafka1 ~]$ echo "1" &gt; /home/</w:t>
      </w:r>
      <w:proofErr w:type="spellStart"/>
      <w:r>
        <w:t>kafka</w:t>
      </w:r>
      <w:proofErr w:type="spellEnd"/>
      <w:r>
        <w:t>/zookeeper/data/</w:t>
      </w:r>
      <w:proofErr w:type="spellStart"/>
      <w:r>
        <w:t>myid</w:t>
      </w:r>
      <w:proofErr w:type="spellEnd"/>
    </w:p>
    <w:p w:rsidR="00D1389C" w:rsidRDefault="00D1389C" w:rsidP="00D1389C">
      <w:pPr>
        <w:rPr>
          <w:b/>
          <w:color w:val="C45911" w:themeColor="accent2" w:themeShade="BF"/>
        </w:rPr>
      </w:pPr>
      <w:r w:rsidRPr="00D1389C">
        <w:rPr>
          <w:b/>
          <w:color w:val="C45911" w:themeColor="accent2" w:themeShade="BF"/>
        </w:rPr>
        <w:t>#########</w:t>
      </w:r>
    </w:p>
    <w:p w:rsidR="00D1389C" w:rsidRPr="00D1389C" w:rsidRDefault="00D1389C" w:rsidP="00D1389C">
      <w:pPr>
        <w:rPr>
          <w:b/>
          <w:color w:val="C45911" w:themeColor="accent2" w:themeShade="BF"/>
        </w:rPr>
      </w:pPr>
    </w:p>
    <w:p w:rsidR="00D1389C" w:rsidRDefault="00D1389C" w:rsidP="00D1389C">
      <w:r>
        <w:t>Apache Kafka configuration</w:t>
      </w:r>
    </w:p>
    <w:p w:rsidR="00D1389C" w:rsidRDefault="00D1389C" w:rsidP="00D1389C">
      <w:r>
        <w:t>Now we can adjust the Kafka configuration files stored here: kafka_2.11-1.0.0/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  <w:r>
        <w:t>.</w:t>
      </w:r>
    </w:p>
    <w:p w:rsidR="00D1389C" w:rsidRDefault="00D1389C" w:rsidP="00D1389C">
      <w:r>
        <w:t xml:space="preserve">[kafka@kafka1 ~]$ </w:t>
      </w:r>
      <w:proofErr w:type="gramStart"/>
      <w:r>
        <w:t>vi</w:t>
      </w:r>
      <w:proofErr w:type="gramEnd"/>
      <w:r>
        <w:t xml:space="preserve"> kafka_2.11-1.0.0/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D1389C" w:rsidRDefault="00D1389C" w:rsidP="00D1389C">
      <w:r>
        <w:t xml:space="preserve">Similar to the </w:t>
      </w:r>
      <w:proofErr w:type="spellStart"/>
      <w:r>
        <w:t>ZooKeeper</w:t>
      </w:r>
      <w:proofErr w:type="spellEnd"/>
      <w:r>
        <w:t xml:space="preserve"> configuration, each Kafka cluster node needs a unique id. We have to find the broker.id property in the configuration file and change the id for each server. I recommend to use 1, 2 and 3.</w:t>
      </w:r>
    </w:p>
    <w:p w:rsidR="00D1389C" w:rsidRDefault="00D1389C" w:rsidP="00D1389C">
      <w:r>
        <w:t>broker.id=1</w:t>
      </w:r>
    </w:p>
    <w:p w:rsidR="00D1389C" w:rsidRDefault="00D1389C" w:rsidP="00D1389C">
      <w:r>
        <w:t xml:space="preserve">We also have to change the log directory location specified in the </w:t>
      </w:r>
      <w:proofErr w:type="spellStart"/>
      <w:r>
        <w:t>log.dirs</w:t>
      </w:r>
      <w:proofErr w:type="spellEnd"/>
      <w:r>
        <w:t xml:space="preserve"> parameter.</w:t>
      </w:r>
    </w:p>
    <w:p w:rsidR="00D1389C" w:rsidRDefault="00D1389C" w:rsidP="00D1389C">
      <w:proofErr w:type="spellStart"/>
      <w:r>
        <w:t>log.dirs</w:t>
      </w:r>
      <w:proofErr w:type="spellEnd"/>
      <w:r>
        <w:t>=/home/</w:t>
      </w:r>
      <w:proofErr w:type="spellStart"/>
      <w:r>
        <w:t>kafka</w:t>
      </w:r>
      <w:proofErr w:type="spellEnd"/>
      <w:r>
        <w:t>/</w:t>
      </w:r>
      <w:proofErr w:type="spellStart"/>
      <w:r>
        <w:t>kafka</w:t>
      </w:r>
      <w:proofErr w:type="spellEnd"/>
      <w:r>
        <w:t>/</w:t>
      </w:r>
      <w:proofErr w:type="spellStart"/>
      <w:r>
        <w:t>kafka</w:t>
      </w:r>
      <w:proofErr w:type="spellEnd"/>
      <w:r>
        <w:t>-logs</w:t>
      </w:r>
    </w:p>
    <w:p w:rsidR="00D1389C" w:rsidRDefault="00D1389C" w:rsidP="00D1389C">
      <w:r>
        <w:t xml:space="preserve">Additionally, we have to update the listeners and </w:t>
      </w:r>
      <w:proofErr w:type="spellStart"/>
      <w:r>
        <w:t>advertised.listeners</w:t>
      </w:r>
      <w:proofErr w:type="spellEnd"/>
      <w:r>
        <w:t xml:space="preserve"> properties with the current Kafka node hostname.</w:t>
      </w:r>
    </w:p>
    <w:p w:rsidR="00D1389C" w:rsidRDefault="00D1389C" w:rsidP="00D1389C">
      <w:r>
        <w:t>•</w:t>
      </w:r>
      <w:r>
        <w:tab/>
      </w:r>
      <w:proofErr w:type="gramStart"/>
      <w:r>
        <w:t>listeners</w:t>
      </w:r>
      <w:proofErr w:type="gramEnd"/>
      <w:r>
        <w:t xml:space="preserve">: the address/server name and protocol </w:t>
      </w:r>
      <w:proofErr w:type="spellStart"/>
      <w:r>
        <w:t>kafka</w:t>
      </w:r>
      <w:proofErr w:type="spellEnd"/>
      <w:r>
        <w:t xml:space="preserve"> is listening to (internal traffic between Kafka nodes)</w:t>
      </w:r>
    </w:p>
    <w:p w:rsidR="00D1389C" w:rsidRDefault="00D1389C" w:rsidP="00D1389C">
      <w:r>
        <w:t>•</w:t>
      </w:r>
      <w:r>
        <w:tab/>
      </w:r>
      <w:proofErr w:type="spellStart"/>
      <w:r>
        <w:t>advertised.listener</w:t>
      </w:r>
      <w:proofErr w:type="spellEnd"/>
      <w:r>
        <w:t>: the address/server name and protocol clients can use to connect to the Kafka cluster (external traffic). Only need to be specified if different from above setting.</w:t>
      </w:r>
    </w:p>
    <w:p w:rsidR="00D1389C" w:rsidRDefault="00D1389C" w:rsidP="00D1389C">
      <w:proofErr w:type="gramStart"/>
      <w:r>
        <w:lastRenderedPageBreak/>
        <w:t>listeners=</w:t>
      </w:r>
      <w:proofErr w:type="gramEnd"/>
      <w:r>
        <w:t>PLAINTEXT://kafka1:9092</w:t>
      </w:r>
    </w:p>
    <w:p w:rsidR="00D1389C" w:rsidRDefault="00D1389C" w:rsidP="00D1389C">
      <w:proofErr w:type="spellStart"/>
      <w:r>
        <w:t>advertised.listeners</w:t>
      </w:r>
      <w:proofErr w:type="spellEnd"/>
      <w:r>
        <w:t>=PLAINTEXT://kafka1:9092</w:t>
      </w:r>
    </w:p>
    <w:p w:rsidR="00D1389C" w:rsidRDefault="00D1389C" w:rsidP="00D1389C">
      <w:r>
        <w:t xml:space="preserve">The next step is to tell Kafka which </w:t>
      </w:r>
      <w:proofErr w:type="spellStart"/>
      <w:r>
        <w:t>ZooKeeper</w:t>
      </w:r>
      <w:proofErr w:type="spellEnd"/>
      <w:r>
        <w:t xml:space="preserve"> nodes can be used to connect to. Especially when operating a big cluster with hundreds of nodes, not all available server nodes have to be added here. It is sufficient to add a couple of seed nodes. Kafka will identify all available nodes and updates the available nodes if new nodes join or leave the cluster.</w:t>
      </w:r>
    </w:p>
    <w:p w:rsidR="00D1389C" w:rsidRDefault="00D1389C" w:rsidP="00D1389C">
      <w:proofErr w:type="spellStart"/>
      <w:r>
        <w:t>zookeeper.connect</w:t>
      </w:r>
      <w:proofErr w:type="spellEnd"/>
      <w:r>
        <w:t>=kafka1:2181</w:t>
      </w:r>
    </w:p>
    <w:p w:rsidR="00D1389C" w:rsidRDefault="00D1389C" w:rsidP="00D1389C">
      <w:r>
        <w:t xml:space="preserve">In a development environment, I usually add the property </w:t>
      </w:r>
      <w:proofErr w:type="spellStart"/>
      <w:r>
        <w:t>delete.topic.enable</w:t>
      </w:r>
      <w:proofErr w:type="spellEnd"/>
      <w:r>
        <w:t>. Setting this property to true allows us to easily delete topics at runtime. If this property is not being set, Kafka will only mark topics as deleted.</w:t>
      </w:r>
    </w:p>
    <w:p w:rsidR="00D1389C" w:rsidRDefault="00D1389C" w:rsidP="00D1389C">
      <w:proofErr w:type="spellStart"/>
      <w:r>
        <w:t>delete.topic.enable</w:t>
      </w:r>
      <w:proofErr w:type="spellEnd"/>
      <w:r>
        <w:t>=true</w:t>
      </w:r>
    </w:p>
    <w:p w:rsidR="00D1389C" w:rsidRPr="00D1389C" w:rsidRDefault="00D1389C" w:rsidP="00D1389C">
      <w:pPr>
        <w:rPr>
          <w:color w:val="C45911" w:themeColor="accent2" w:themeShade="BF"/>
        </w:rPr>
      </w:pPr>
      <w:r w:rsidRPr="00D1389C">
        <w:rPr>
          <w:color w:val="C45911" w:themeColor="accent2" w:themeShade="BF"/>
        </w:rPr>
        <w:t>That's it, we have configured our node as Kafka node!</w:t>
      </w:r>
    </w:p>
    <w:p w:rsidR="00D1389C" w:rsidRDefault="00D1389C" w:rsidP="00D1389C"/>
    <w:p w:rsidR="00D1389C" w:rsidRDefault="00D1389C" w:rsidP="00D1389C">
      <w:r>
        <w:t>Start and test the cluster setup</w:t>
      </w:r>
    </w:p>
    <w:p w:rsidR="00D1389C" w:rsidRDefault="00D1389C" w:rsidP="00D1389C">
      <w:r>
        <w:t xml:space="preserve">We finally can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ZooKeeper</w:t>
      </w:r>
      <w:proofErr w:type="spellEnd"/>
      <w:r>
        <w:t xml:space="preserve"> and Kafka and perform a quick test.</w:t>
      </w:r>
    </w:p>
    <w:p w:rsidR="00D1389C" w:rsidRPr="00D1389C" w:rsidRDefault="00D1389C" w:rsidP="00D1389C">
      <w:pPr>
        <w:rPr>
          <w:color w:val="C45911" w:themeColor="accent2" w:themeShade="BF"/>
        </w:rPr>
      </w:pPr>
      <w:r w:rsidRPr="00D1389C">
        <w:rPr>
          <w:color w:val="C45911" w:themeColor="accent2" w:themeShade="BF"/>
        </w:rPr>
        <w:t>#########</w:t>
      </w:r>
    </w:p>
    <w:p w:rsidR="00D1389C" w:rsidRDefault="00D1389C" w:rsidP="00D1389C">
      <w:r>
        <w:t xml:space="preserve">Start </w:t>
      </w:r>
      <w:proofErr w:type="spellStart"/>
      <w:r>
        <w:t>ZooKeeper</w:t>
      </w:r>
      <w:proofErr w:type="spellEnd"/>
    </w:p>
    <w:p w:rsidR="00D1389C" w:rsidRDefault="00D1389C" w:rsidP="00D1389C">
      <w:r>
        <w:t xml:space="preserve">To start </w:t>
      </w:r>
      <w:proofErr w:type="spellStart"/>
      <w:r>
        <w:t>ZooKeeper</w:t>
      </w:r>
      <w:proofErr w:type="spellEnd"/>
      <w:r>
        <w:t xml:space="preserve"> execute the following command on each node:</w:t>
      </w:r>
    </w:p>
    <w:p w:rsidR="00D1389C" w:rsidRDefault="00D1389C" w:rsidP="00D1389C">
      <w:r>
        <w:t xml:space="preserve">[kafka@kafka1 ~]$ </w:t>
      </w:r>
      <w:proofErr w:type="gramStart"/>
      <w:r>
        <w:t>cd</w:t>
      </w:r>
      <w:proofErr w:type="gramEnd"/>
      <w:r>
        <w:t xml:space="preserve"> kafka_2.11-1.0.0</w:t>
      </w:r>
    </w:p>
    <w:p w:rsidR="00D1389C" w:rsidRDefault="00D1389C" w:rsidP="00D1389C">
      <w:r>
        <w:t xml:space="preserve">[kafka@kafka1 ~]$ </w:t>
      </w:r>
      <w:proofErr w:type="spellStart"/>
      <w:proofErr w:type="gramStart"/>
      <w:r>
        <w:t>nohup</w:t>
      </w:r>
      <w:proofErr w:type="spellEnd"/>
      <w:proofErr w:type="gramEnd"/>
      <w:r>
        <w:t xml:space="preserve"> bin/zookeeper-server-start.sh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  <w:r>
        <w:t xml:space="preserve"> &amp;</w:t>
      </w:r>
    </w:p>
    <w:p w:rsidR="00D1389C" w:rsidRPr="00D1389C" w:rsidRDefault="00D1389C" w:rsidP="00D1389C">
      <w:pPr>
        <w:rPr>
          <w:color w:val="C45911" w:themeColor="accent2" w:themeShade="BF"/>
        </w:rPr>
      </w:pPr>
      <w:r w:rsidRPr="00D1389C">
        <w:rPr>
          <w:color w:val="C45911" w:themeColor="accent2" w:themeShade="BF"/>
        </w:rPr>
        <w:t>############</w:t>
      </w:r>
    </w:p>
    <w:p w:rsidR="00D1389C" w:rsidRDefault="00D1389C" w:rsidP="00D1389C"/>
    <w:p w:rsidR="00D1389C" w:rsidRDefault="00D1389C" w:rsidP="00D1389C">
      <w:r>
        <w:t>Start Apache Kafka</w:t>
      </w:r>
    </w:p>
    <w:p w:rsidR="00D1389C" w:rsidRDefault="00D1389C" w:rsidP="00D1389C">
      <w:r>
        <w:t>Now we can start Kafka:</w:t>
      </w:r>
    </w:p>
    <w:p w:rsidR="00D1389C" w:rsidRDefault="00D1389C" w:rsidP="00D1389C">
      <w:r>
        <w:t xml:space="preserve">[kafka@kafka1 ~]$ </w:t>
      </w:r>
      <w:proofErr w:type="spellStart"/>
      <w:proofErr w:type="gramStart"/>
      <w:r>
        <w:t>nohup</w:t>
      </w:r>
      <w:proofErr w:type="spellEnd"/>
      <w:proofErr w:type="gramEnd"/>
      <w:r>
        <w:t xml:space="preserve"> bin/kafka-server-start.sh 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  <w:r>
        <w:t xml:space="preserve"> &amp;</w:t>
      </w:r>
    </w:p>
    <w:p w:rsidR="00D1389C" w:rsidRDefault="00D1389C" w:rsidP="00D1389C"/>
    <w:p w:rsidR="00D1389C" w:rsidRDefault="00D1389C" w:rsidP="00D1389C">
      <w:r>
        <w:t>Create a new topic</w:t>
      </w:r>
    </w:p>
    <w:p w:rsidR="00D1389C" w:rsidRDefault="00D1389C" w:rsidP="00D1389C">
      <w:r>
        <w:t>To test the setup we have to create a topic.</w:t>
      </w:r>
    </w:p>
    <w:p w:rsidR="00D1389C" w:rsidRDefault="00D1389C" w:rsidP="00D1389C">
      <w:r>
        <w:t xml:space="preserve">[kafka@kafka1 ~]$ </w:t>
      </w:r>
      <w:proofErr w:type="gramStart"/>
      <w:r>
        <w:t>bin/kafka-topics.sh</w:t>
      </w:r>
      <w:proofErr w:type="gramEnd"/>
      <w:r>
        <w:t xml:space="preserve"> --create --zookeeper kafka1:2181 --replication-factor 1 --partitions 6 --topic topic1 --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cleanup.policy</w:t>
      </w:r>
      <w:proofErr w:type="spellEnd"/>
      <w:r>
        <w:t>=delete --</w:t>
      </w:r>
      <w:proofErr w:type="spellStart"/>
      <w:r>
        <w:t>config</w:t>
      </w:r>
      <w:proofErr w:type="spellEnd"/>
      <w:r>
        <w:t xml:space="preserve"> delete.retention.ms=60000</w:t>
      </w:r>
    </w:p>
    <w:p w:rsidR="00D1389C" w:rsidRDefault="00D1389C" w:rsidP="00D1389C">
      <w:r>
        <w:t>The command above creates a new topic named topic1 with 6 partitions. The replication-factor has been set to 1, which means data is not being replicated and the data for a particular partition will only be stored on one server.</w:t>
      </w:r>
    </w:p>
    <w:p w:rsidR="00DF0BAF" w:rsidRDefault="00DF0BAF" w:rsidP="00D1389C"/>
    <w:p w:rsidR="00D1389C" w:rsidRDefault="00D1389C" w:rsidP="00D1389C">
      <w:r>
        <w:lastRenderedPageBreak/>
        <w:t>We can also get a list of all existing topics</w:t>
      </w:r>
    </w:p>
    <w:p w:rsidR="00D1389C" w:rsidRDefault="00D1389C" w:rsidP="00D1389C">
      <w:r>
        <w:t xml:space="preserve">[kafka@kafka1 ~]$ </w:t>
      </w:r>
      <w:proofErr w:type="gramStart"/>
      <w:r>
        <w:t>bin/kafka-topics.sh</w:t>
      </w:r>
      <w:proofErr w:type="gramEnd"/>
      <w:r>
        <w:t xml:space="preserve"> --list --zookeeper kafka1:2181</w:t>
      </w:r>
    </w:p>
    <w:p w:rsidR="00D1389C" w:rsidRDefault="00D1389C" w:rsidP="00D1389C">
      <w:r>
        <w:t>And we can get a detailed description of our topic.</w:t>
      </w:r>
    </w:p>
    <w:p w:rsidR="00DF0BAF" w:rsidRDefault="00DF0BAF" w:rsidP="00D1389C"/>
    <w:p w:rsidR="00DF0BAF" w:rsidRDefault="00DF0BAF" w:rsidP="00D1389C"/>
    <w:p w:rsidR="00D1389C" w:rsidRDefault="00D1389C" w:rsidP="00D1389C">
      <w:r>
        <w:t xml:space="preserve">[kafka@kafka1 ~]$ </w:t>
      </w:r>
      <w:proofErr w:type="gramStart"/>
      <w:r>
        <w:t>bin/kafka-topics.sh</w:t>
      </w:r>
      <w:proofErr w:type="gramEnd"/>
      <w:r>
        <w:t xml:space="preserve"> --describe --zookeeper kafka1:2181 --topic topic1</w:t>
      </w:r>
    </w:p>
    <w:p w:rsidR="00D1389C" w:rsidRDefault="00D1389C" w:rsidP="00D1389C">
      <w:r>
        <w:t>In my case the command above prints out:</w:t>
      </w:r>
    </w:p>
    <w:p w:rsidR="00D1389C" w:rsidRDefault="00D1389C" w:rsidP="00D1389C">
      <w:r>
        <w:t>Topic</w:t>
      </w:r>
      <w:proofErr w:type="gramStart"/>
      <w:r>
        <w:t>:topic1</w:t>
      </w:r>
      <w:proofErr w:type="gramEnd"/>
      <w:r>
        <w:tab/>
        <w:t>PartitionCount:6</w:t>
      </w:r>
      <w:r>
        <w:tab/>
        <w:t>ReplicationFactor:1</w:t>
      </w:r>
      <w:r>
        <w:tab/>
      </w:r>
      <w:proofErr w:type="spellStart"/>
      <w:r>
        <w:t>Configs:delete.retention.ms</w:t>
      </w:r>
      <w:proofErr w:type="spellEnd"/>
      <w:r>
        <w:t>=60000,cleanup.policy=delete</w:t>
      </w:r>
    </w:p>
    <w:p w:rsidR="00D1389C" w:rsidRDefault="00D1389C" w:rsidP="00D1389C">
      <w:r>
        <w:tab/>
        <w:t>Topic: topic1</w:t>
      </w:r>
      <w:r>
        <w:tab/>
        <w:t>Partition: 0</w:t>
      </w:r>
      <w:r>
        <w:tab/>
        <w:t>Leader: 2</w:t>
      </w:r>
      <w:r>
        <w:tab/>
        <w:t>Replicas: 2</w:t>
      </w:r>
      <w:r>
        <w:tab/>
      </w:r>
      <w:proofErr w:type="spellStart"/>
      <w:r>
        <w:t>Isr</w:t>
      </w:r>
      <w:proofErr w:type="spellEnd"/>
      <w:r>
        <w:t>: 2</w:t>
      </w:r>
    </w:p>
    <w:p w:rsidR="00D1389C" w:rsidRDefault="00D1389C" w:rsidP="00D1389C">
      <w:r>
        <w:tab/>
        <w:t>Topic: topic1</w:t>
      </w:r>
      <w:r>
        <w:tab/>
        <w:t>Partition: 1</w:t>
      </w:r>
      <w:r>
        <w:tab/>
        <w:t>Leader: 3</w:t>
      </w:r>
      <w:r>
        <w:tab/>
        <w:t>Replicas: 3</w:t>
      </w:r>
      <w:r>
        <w:tab/>
      </w:r>
      <w:proofErr w:type="spellStart"/>
      <w:r>
        <w:t>Isr</w:t>
      </w:r>
      <w:proofErr w:type="spellEnd"/>
      <w:r>
        <w:t>: 3</w:t>
      </w:r>
    </w:p>
    <w:p w:rsidR="00D1389C" w:rsidRDefault="00D1389C" w:rsidP="00D1389C">
      <w:r>
        <w:tab/>
        <w:t>Topic: topic1</w:t>
      </w:r>
      <w:r>
        <w:tab/>
        <w:t>Partition: 2</w:t>
      </w:r>
      <w:r>
        <w:tab/>
        <w:t>Leader: 1</w:t>
      </w:r>
      <w:r>
        <w:tab/>
        <w:t>Replicas: 1</w:t>
      </w:r>
      <w:r>
        <w:tab/>
      </w:r>
      <w:proofErr w:type="spellStart"/>
      <w:r>
        <w:t>Isr</w:t>
      </w:r>
      <w:proofErr w:type="spellEnd"/>
      <w:r>
        <w:t>: 1</w:t>
      </w:r>
    </w:p>
    <w:p w:rsidR="00D1389C" w:rsidRDefault="00D1389C" w:rsidP="00D1389C">
      <w:r>
        <w:tab/>
        <w:t>Topic: topic1</w:t>
      </w:r>
      <w:r>
        <w:tab/>
        <w:t>Partition: 3</w:t>
      </w:r>
      <w:r>
        <w:tab/>
        <w:t>Leader: 2</w:t>
      </w:r>
      <w:r>
        <w:tab/>
        <w:t>Replicas: 2</w:t>
      </w:r>
      <w:r>
        <w:tab/>
      </w:r>
      <w:proofErr w:type="spellStart"/>
      <w:r>
        <w:t>Isr</w:t>
      </w:r>
      <w:proofErr w:type="spellEnd"/>
      <w:r>
        <w:t>: 2</w:t>
      </w:r>
    </w:p>
    <w:p w:rsidR="00D1389C" w:rsidRDefault="00D1389C" w:rsidP="00D1389C">
      <w:r>
        <w:tab/>
        <w:t>Topic: topic1</w:t>
      </w:r>
      <w:r>
        <w:tab/>
        <w:t>Partition: 4</w:t>
      </w:r>
      <w:r>
        <w:tab/>
        <w:t>Leader: 3</w:t>
      </w:r>
      <w:r>
        <w:tab/>
        <w:t>Replicas: 3</w:t>
      </w:r>
      <w:r>
        <w:tab/>
      </w:r>
      <w:proofErr w:type="spellStart"/>
      <w:r>
        <w:t>Isr</w:t>
      </w:r>
      <w:proofErr w:type="spellEnd"/>
      <w:r>
        <w:t>: 3</w:t>
      </w:r>
    </w:p>
    <w:p w:rsidR="00D1389C" w:rsidRDefault="00D1389C" w:rsidP="00D1389C">
      <w:r>
        <w:tab/>
        <w:t>Topic: topic1</w:t>
      </w:r>
      <w:r>
        <w:tab/>
        <w:t>Partition: 5</w:t>
      </w:r>
      <w:r>
        <w:tab/>
        <w:t>Leader: 1</w:t>
      </w:r>
      <w:r>
        <w:tab/>
        <w:t>Replicas: 1</w:t>
      </w:r>
      <w:r>
        <w:tab/>
      </w:r>
      <w:proofErr w:type="spellStart"/>
      <w:r>
        <w:t>Isr</w:t>
      </w:r>
      <w:proofErr w:type="spellEnd"/>
      <w:r>
        <w:t>: 1</w:t>
      </w:r>
    </w:p>
    <w:p w:rsidR="00D1389C" w:rsidRDefault="00D1389C" w:rsidP="00D1389C">
      <w:r>
        <w:t>The command shows which server is responsible for which partition and which server replicates the data.</w:t>
      </w:r>
    </w:p>
    <w:p w:rsidR="00D1389C" w:rsidRPr="00DF0BAF" w:rsidRDefault="00DF0BAF" w:rsidP="00D1389C">
      <w:pPr>
        <w:rPr>
          <w:b/>
          <w:sz w:val="28"/>
          <w:szCs w:val="28"/>
        </w:rPr>
      </w:pPr>
      <w:r>
        <w:t xml:space="preserve">                                     </w:t>
      </w:r>
      <w:bookmarkStart w:id="0" w:name="_GoBack"/>
      <w:bookmarkEnd w:id="0"/>
      <w:r>
        <w:t xml:space="preserve">                           </w:t>
      </w:r>
      <w:r w:rsidR="00D1389C" w:rsidRPr="00DF0BAF">
        <w:rPr>
          <w:b/>
          <w:color w:val="C45911" w:themeColor="accent2" w:themeShade="BF"/>
          <w:sz w:val="28"/>
          <w:szCs w:val="28"/>
        </w:rPr>
        <w:t>Test the cluster</w:t>
      </w:r>
    </w:p>
    <w:p w:rsidR="00D1389C" w:rsidRDefault="00D1389C" w:rsidP="00D1389C">
      <w:r>
        <w:t>The Kafka package already includes two command line tools to create a producer and a consumer that can be used to check if the cluster works.</w:t>
      </w:r>
    </w:p>
    <w:p w:rsidR="00D1389C" w:rsidRDefault="00D1389C" w:rsidP="00D1389C">
      <w:r>
        <w:t>We can start the producer on one of our servers. The command opens a prompt and anything we enter here will be sent to the topic.</w:t>
      </w:r>
    </w:p>
    <w:p w:rsidR="00D1389C" w:rsidRDefault="00D1389C" w:rsidP="00D1389C">
      <w:r>
        <w:t xml:space="preserve">[kafka@kafka1 ~]$ </w:t>
      </w:r>
      <w:proofErr w:type="gramStart"/>
      <w:r>
        <w:t>bin/kafka-console-producer.sh</w:t>
      </w:r>
      <w:proofErr w:type="gramEnd"/>
      <w:r>
        <w:t xml:space="preserve"> --broker-list kafka1:9092 --topic topic1</w:t>
      </w:r>
    </w:p>
    <w:p w:rsidR="00D1389C" w:rsidRDefault="00D1389C" w:rsidP="00D1389C">
      <w:r>
        <w:t>Now we can start a consumer on one of our servers.</w:t>
      </w:r>
    </w:p>
    <w:p w:rsidR="00D1389C" w:rsidRDefault="00D1389C" w:rsidP="00D1389C">
      <w:r>
        <w:t xml:space="preserve">[kafka@kafka1 ~]$ </w:t>
      </w:r>
      <w:proofErr w:type="gramStart"/>
      <w:r>
        <w:t>bin/kafka-console-consumer.sh</w:t>
      </w:r>
      <w:proofErr w:type="gramEnd"/>
      <w:r>
        <w:t xml:space="preserve"> --bootstrap-server kafka1:9092 --topic topic1</w:t>
      </w:r>
    </w:p>
    <w:p w:rsidR="00D1389C" w:rsidRDefault="00D1389C" w:rsidP="00D1389C">
      <w:r>
        <w:t>Whenever we enter something in the producer prompt it will be printed out in our consumer terminal.</w:t>
      </w:r>
    </w:p>
    <w:p w:rsidR="00DB5590" w:rsidRDefault="00D1389C" w:rsidP="00D1389C">
      <w:r>
        <w:t>This means our test was successful, the Kafka cluster has been set up. In the next couple of weeks, I will add more Kafka examples and use cases, including</w:t>
      </w:r>
    </w:p>
    <w:sectPr w:rsidR="00DB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51ED5"/>
    <w:multiLevelType w:val="multilevel"/>
    <w:tmpl w:val="155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659F1"/>
    <w:multiLevelType w:val="multilevel"/>
    <w:tmpl w:val="7938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6E2B1E"/>
    <w:multiLevelType w:val="multilevel"/>
    <w:tmpl w:val="980C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9C"/>
    <w:rsid w:val="00D1389C"/>
    <w:rsid w:val="00DB5590"/>
    <w:rsid w:val="00D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83E35-48CD-4621-8258-7F0AC397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3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3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138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8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38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38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138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389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138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1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38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38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8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D1389C"/>
  </w:style>
  <w:style w:type="character" w:customStyle="1" w:styleId="hljs-number">
    <w:name w:val="hljs-number"/>
    <w:basedOn w:val="DefaultParagraphFont"/>
    <w:rsid w:val="00D1389C"/>
  </w:style>
  <w:style w:type="character" w:customStyle="1" w:styleId="hljs-string">
    <w:name w:val="hljs-string"/>
    <w:basedOn w:val="DefaultParagraphFont"/>
    <w:rsid w:val="00D1389C"/>
  </w:style>
  <w:style w:type="character" w:customStyle="1" w:styleId="hljs-selector-class">
    <w:name w:val="hljs-selector-class"/>
    <w:basedOn w:val="DefaultParagraphFont"/>
    <w:rsid w:val="00D1389C"/>
  </w:style>
  <w:style w:type="character" w:customStyle="1" w:styleId="hljs-selector-tag">
    <w:name w:val="hljs-selector-tag"/>
    <w:basedOn w:val="DefaultParagraphFont"/>
    <w:rsid w:val="00D1389C"/>
  </w:style>
  <w:style w:type="character" w:customStyle="1" w:styleId="hljs-regexp">
    <w:name w:val="hljs-regexp"/>
    <w:basedOn w:val="DefaultParagraphFont"/>
    <w:rsid w:val="00D1389C"/>
  </w:style>
  <w:style w:type="character" w:customStyle="1" w:styleId="php">
    <w:name w:val="php"/>
    <w:basedOn w:val="DefaultParagraphFont"/>
    <w:rsid w:val="00D1389C"/>
  </w:style>
  <w:style w:type="character" w:customStyle="1" w:styleId="hljs-tag">
    <w:name w:val="hljs-tag"/>
    <w:basedOn w:val="DefaultParagraphFont"/>
    <w:rsid w:val="00D1389C"/>
  </w:style>
  <w:style w:type="character" w:customStyle="1" w:styleId="hljs-name">
    <w:name w:val="hljs-name"/>
    <w:basedOn w:val="DefaultParagraphFont"/>
    <w:rsid w:val="00D1389C"/>
  </w:style>
  <w:style w:type="character" w:customStyle="1" w:styleId="hljs-attr">
    <w:name w:val="hljs-attr"/>
    <w:basedOn w:val="DefaultParagraphFont"/>
    <w:rsid w:val="00D1389C"/>
  </w:style>
  <w:style w:type="character" w:customStyle="1" w:styleId="hljs-keyword">
    <w:name w:val="hljs-keyword"/>
    <w:basedOn w:val="DefaultParagraphFont"/>
    <w:rsid w:val="00D1389C"/>
  </w:style>
  <w:style w:type="character" w:customStyle="1" w:styleId="hljs-symbol">
    <w:name w:val="hljs-symbol"/>
    <w:basedOn w:val="DefaultParagraphFont"/>
    <w:rsid w:val="00D1389C"/>
  </w:style>
  <w:style w:type="character" w:customStyle="1" w:styleId="hljs-section">
    <w:name w:val="hljs-section"/>
    <w:basedOn w:val="DefaultParagraphFont"/>
    <w:rsid w:val="00D1389C"/>
  </w:style>
  <w:style w:type="character" w:customStyle="1" w:styleId="hljs-comment">
    <w:name w:val="hljs-comment"/>
    <w:basedOn w:val="DefaultParagraphFont"/>
    <w:rsid w:val="00D1389C"/>
  </w:style>
  <w:style w:type="character" w:customStyle="1" w:styleId="hljs-builtin">
    <w:name w:val="hljs-built_in"/>
    <w:basedOn w:val="DefaultParagraphFont"/>
    <w:rsid w:val="00D1389C"/>
  </w:style>
  <w:style w:type="character" w:customStyle="1" w:styleId="input-group-btn">
    <w:name w:val="input-group-btn"/>
    <w:basedOn w:val="DefaultParagraphFont"/>
    <w:rsid w:val="00D1389C"/>
  </w:style>
  <w:style w:type="character" w:customStyle="1" w:styleId="badge">
    <w:name w:val="badge"/>
    <w:basedOn w:val="DefaultParagraphFont"/>
    <w:rsid w:val="00D1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1973168699">
          <w:marLeft w:val="0"/>
          <w:marRight w:val="0"/>
          <w:marTop w:val="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62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592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6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6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446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Agnihotri (Non-Jabil)</dc:creator>
  <cp:keywords/>
  <dc:description/>
  <cp:lastModifiedBy>Gaurav Agnihotri (Non-Jabil)</cp:lastModifiedBy>
  <cp:revision>1</cp:revision>
  <dcterms:created xsi:type="dcterms:W3CDTF">2018-05-06T11:09:00Z</dcterms:created>
  <dcterms:modified xsi:type="dcterms:W3CDTF">2018-05-06T11:20:00Z</dcterms:modified>
</cp:coreProperties>
</file>