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A434" w14:textId="53E59529" w:rsidR="000130A7" w:rsidRDefault="000130A7">
      <w:pPr>
        <w:rPr>
          <w:sz w:val="36"/>
          <w:szCs w:val="36"/>
        </w:rPr>
      </w:pPr>
      <w:r w:rsidRPr="000130A7">
        <w:rPr>
          <w:sz w:val="36"/>
          <w:szCs w:val="36"/>
        </w:rPr>
        <w:t>T</w:t>
      </w:r>
      <w:r>
        <w:rPr>
          <w:sz w:val="36"/>
          <w:szCs w:val="36"/>
        </w:rPr>
        <w:t>he table below present an overview of five (5) different algorithms for classification model in machine learning along with their techniques.</w:t>
      </w:r>
    </w:p>
    <w:tbl>
      <w:tblPr>
        <w:tblStyle w:val="TableGrid"/>
        <w:tblW w:w="0" w:type="auto"/>
        <w:tblLook w:val="04A0" w:firstRow="1" w:lastRow="0" w:firstColumn="1" w:lastColumn="0" w:noHBand="0" w:noVBand="1"/>
      </w:tblPr>
      <w:tblGrid>
        <w:gridCol w:w="1837"/>
        <w:gridCol w:w="1837"/>
        <w:gridCol w:w="2007"/>
        <w:gridCol w:w="1837"/>
        <w:gridCol w:w="1832"/>
      </w:tblGrid>
      <w:tr w:rsidR="000130A7" w14:paraId="2649C2E9" w14:textId="77777777" w:rsidTr="000130A7">
        <w:tc>
          <w:tcPr>
            <w:tcW w:w="1870" w:type="dxa"/>
          </w:tcPr>
          <w:p w14:paraId="49D33073" w14:textId="5107D62C" w:rsidR="000130A7" w:rsidRDefault="000130A7">
            <w:pPr>
              <w:rPr>
                <w:sz w:val="36"/>
                <w:szCs w:val="36"/>
              </w:rPr>
            </w:pPr>
            <w:r>
              <w:rPr>
                <w:sz w:val="36"/>
                <w:szCs w:val="36"/>
              </w:rPr>
              <w:t xml:space="preserve">Linear Regression. </w:t>
            </w:r>
          </w:p>
        </w:tc>
        <w:tc>
          <w:tcPr>
            <w:tcW w:w="1870" w:type="dxa"/>
          </w:tcPr>
          <w:p w14:paraId="45F69820" w14:textId="3B47EACF" w:rsidR="000130A7" w:rsidRDefault="000130A7">
            <w:pPr>
              <w:rPr>
                <w:sz w:val="36"/>
                <w:szCs w:val="36"/>
              </w:rPr>
            </w:pPr>
            <w:r>
              <w:rPr>
                <w:sz w:val="36"/>
                <w:szCs w:val="36"/>
              </w:rPr>
              <w:t>Decision Tress.</w:t>
            </w:r>
          </w:p>
        </w:tc>
        <w:tc>
          <w:tcPr>
            <w:tcW w:w="1870" w:type="dxa"/>
          </w:tcPr>
          <w:p w14:paraId="2036D021" w14:textId="15B5A2B1" w:rsidR="000130A7" w:rsidRDefault="000130A7">
            <w:pPr>
              <w:rPr>
                <w:sz w:val="36"/>
                <w:szCs w:val="36"/>
              </w:rPr>
            </w:pPr>
            <w:r>
              <w:rPr>
                <w:sz w:val="36"/>
                <w:szCs w:val="36"/>
              </w:rPr>
              <w:t>Random Forest.</w:t>
            </w:r>
          </w:p>
        </w:tc>
        <w:tc>
          <w:tcPr>
            <w:tcW w:w="1870" w:type="dxa"/>
          </w:tcPr>
          <w:p w14:paraId="71DB46EB" w14:textId="1DB4AF57" w:rsidR="000130A7" w:rsidRDefault="000130A7">
            <w:pPr>
              <w:rPr>
                <w:sz w:val="36"/>
                <w:szCs w:val="36"/>
              </w:rPr>
            </w:pPr>
            <w:r>
              <w:rPr>
                <w:sz w:val="36"/>
                <w:szCs w:val="36"/>
              </w:rPr>
              <w:t>Support Vector Classifier.</w:t>
            </w:r>
          </w:p>
        </w:tc>
        <w:tc>
          <w:tcPr>
            <w:tcW w:w="1870" w:type="dxa"/>
          </w:tcPr>
          <w:p w14:paraId="043CA9C6" w14:textId="23657814" w:rsidR="000130A7" w:rsidRDefault="000130A7">
            <w:pPr>
              <w:rPr>
                <w:sz w:val="36"/>
                <w:szCs w:val="36"/>
              </w:rPr>
            </w:pPr>
            <w:r>
              <w:rPr>
                <w:sz w:val="36"/>
                <w:szCs w:val="36"/>
              </w:rPr>
              <w:t>K-</w:t>
            </w:r>
            <w:proofErr w:type="spellStart"/>
            <w:r>
              <w:rPr>
                <w:sz w:val="36"/>
                <w:szCs w:val="36"/>
              </w:rPr>
              <w:t>Neighboir</w:t>
            </w:r>
            <w:proofErr w:type="spellEnd"/>
            <w:r>
              <w:rPr>
                <w:sz w:val="36"/>
                <w:szCs w:val="36"/>
              </w:rPr>
              <w:t>.</w:t>
            </w:r>
          </w:p>
        </w:tc>
      </w:tr>
      <w:tr w:rsidR="000130A7" w14:paraId="28510384" w14:textId="77777777" w:rsidTr="000130A7">
        <w:tc>
          <w:tcPr>
            <w:tcW w:w="1870" w:type="dxa"/>
          </w:tcPr>
          <w:p w14:paraId="76C71E09" w14:textId="1EBD92C9" w:rsidR="000130A7" w:rsidRDefault="000130A7">
            <w:pPr>
              <w:rPr>
                <w:sz w:val="36"/>
                <w:szCs w:val="36"/>
              </w:rPr>
            </w:pPr>
            <w:r w:rsidRPr="000130A7">
              <w:rPr>
                <w:sz w:val="36"/>
                <w:szCs w:val="36"/>
              </w:rPr>
              <w:t>Logistics regression uses sigmoid function above to return the probability of a label. It is widely used when the classification problem is binary — true or false, win or lose, positive or negative</w:t>
            </w:r>
            <w:r>
              <w:rPr>
                <w:sz w:val="36"/>
                <w:szCs w:val="36"/>
              </w:rPr>
              <w:t>.</w:t>
            </w:r>
          </w:p>
        </w:tc>
        <w:tc>
          <w:tcPr>
            <w:tcW w:w="1870" w:type="dxa"/>
          </w:tcPr>
          <w:p w14:paraId="4FD844B7" w14:textId="6D1EA3B2" w:rsidR="000130A7" w:rsidRDefault="000130A7">
            <w:pPr>
              <w:rPr>
                <w:sz w:val="36"/>
                <w:szCs w:val="36"/>
              </w:rPr>
            </w:pPr>
            <w:r w:rsidRPr="000130A7">
              <w:rPr>
                <w:sz w:val="36"/>
                <w:szCs w:val="36"/>
              </w:rPr>
              <w:t xml:space="preserve">Decision tree builds tree branches in a hierarchy approach and each branch can be considered as an if-else statement. The branches develop by partitioning the dataset into subsets </w:t>
            </w:r>
            <w:r w:rsidRPr="000130A7">
              <w:rPr>
                <w:sz w:val="36"/>
                <w:szCs w:val="36"/>
              </w:rPr>
              <w:lastRenderedPageBreak/>
              <w:t>based on most important features. Final classification happens at the leaves of the decision tree.</w:t>
            </w:r>
          </w:p>
        </w:tc>
        <w:tc>
          <w:tcPr>
            <w:tcW w:w="1870" w:type="dxa"/>
          </w:tcPr>
          <w:p w14:paraId="36D10DA7" w14:textId="363F73BD" w:rsidR="000130A7" w:rsidRDefault="000130A7">
            <w:pPr>
              <w:rPr>
                <w:sz w:val="36"/>
                <w:szCs w:val="36"/>
              </w:rPr>
            </w:pPr>
            <w:r w:rsidRPr="000130A7">
              <w:rPr>
                <w:sz w:val="36"/>
                <w:szCs w:val="36"/>
              </w:rPr>
              <w:lastRenderedPageBreak/>
              <w:t xml:space="preserve">As the name suggest, random forest is a collection of decision trees. It is a common type of ensemble methods which aggregate results from multiple predictors. Random forest additionally utilizes bagging </w:t>
            </w:r>
            <w:r w:rsidRPr="000130A7">
              <w:rPr>
                <w:sz w:val="36"/>
                <w:szCs w:val="36"/>
              </w:rPr>
              <w:lastRenderedPageBreak/>
              <w:t>technique that allows each tree trained on a random sampling of original dataset and takes the majority vote from trees. Compared to decision tree, it has better generalization but less interpretable, because of more layers added to the model.</w:t>
            </w:r>
          </w:p>
        </w:tc>
        <w:tc>
          <w:tcPr>
            <w:tcW w:w="1870" w:type="dxa"/>
          </w:tcPr>
          <w:p w14:paraId="0D058C19" w14:textId="08F06700" w:rsidR="000130A7" w:rsidRDefault="000130A7">
            <w:pPr>
              <w:rPr>
                <w:sz w:val="36"/>
                <w:szCs w:val="36"/>
              </w:rPr>
            </w:pPr>
            <w:r w:rsidRPr="000130A7">
              <w:rPr>
                <w:sz w:val="36"/>
                <w:szCs w:val="36"/>
              </w:rPr>
              <w:lastRenderedPageBreak/>
              <w:t xml:space="preserve">Support vector machine finds the best way to classify the data based on the position in relation to a border between positive class and negative class. This border is known as the hyperplane which </w:t>
            </w:r>
            <w:r w:rsidRPr="000130A7">
              <w:rPr>
                <w:sz w:val="36"/>
                <w:szCs w:val="36"/>
              </w:rPr>
              <w:lastRenderedPageBreak/>
              <w:t>maximize the distance between data points from different classes. Similar to decision tree and random forest, support vector machine can be used in both classification and regression, SVC (support vector classifier) is for classificati</w:t>
            </w:r>
            <w:r w:rsidRPr="000130A7">
              <w:rPr>
                <w:sz w:val="36"/>
                <w:szCs w:val="36"/>
              </w:rPr>
              <w:lastRenderedPageBreak/>
              <w:t>on problem.</w:t>
            </w:r>
          </w:p>
        </w:tc>
        <w:tc>
          <w:tcPr>
            <w:tcW w:w="1870" w:type="dxa"/>
          </w:tcPr>
          <w:p w14:paraId="28DC590D" w14:textId="7D00D12C" w:rsidR="000130A7" w:rsidRDefault="000130A7">
            <w:pPr>
              <w:rPr>
                <w:sz w:val="36"/>
                <w:szCs w:val="36"/>
              </w:rPr>
            </w:pPr>
            <w:r w:rsidRPr="000130A7">
              <w:rPr>
                <w:sz w:val="36"/>
                <w:szCs w:val="36"/>
              </w:rPr>
              <w:lastRenderedPageBreak/>
              <w:t xml:space="preserve">You can think of k nearest </w:t>
            </w:r>
            <w:proofErr w:type="spellStart"/>
            <w:r w:rsidRPr="000130A7">
              <w:rPr>
                <w:sz w:val="36"/>
                <w:szCs w:val="36"/>
              </w:rPr>
              <w:t>neighbour</w:t>
            </w:r>
            <w:proofErr w:type="spellEnd"/>
            <w:r w:rsidRPr="000130A7">
              <w:rPr>
                <w:sz w:val="36"/>
                <w:szCs w:val="36"/>
              </w:rPr>
              <w:t xml:space="preserve"> algorithm as representing each data point in a n dimensional space — which is defined by n features. And it calculates the distance between one point to another, </w:t>
            </w:r>
            <w:r w:rsidRPr="000130A7">
              <w:rPr>
                <w:sz w:val="36"/>
                <w:szCs w:val="36"/>
              </w:rPr>
              <w:lastRenderedPageBreak/>
              <w:t>then assign the label of unobserved data based on the labels of nearest observed data points.</w:t>
            </w:r>
          </w:p>
        </w:tc>
      </w:tr>
    </w:tbl>
    <w:p w14:paraId="4FE8D439" w14:textId="77777777" w:rsidR="000130A7" w:rsidRPr="000130A7" w:rsidRDefault="000130A7">
      <w:pPr>
        <w:rPr>
          <w:sz w:val="36"/>
          <w:szCs w:val="36"/>
        </w:rPr>
      </w:pPr>
    </w:p>
    <w:sectPr w:rsidR="000130A7" w:rsidRPr="00013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A7"/>
    <w:rsid w:val="000130A7"/>
    <w:rsid w:val="009B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060C"/>
  <w15:chartTrackingRefBased/>
  <w15:docId w15:val="{006F4565-7D52-4D8B-9261-4D05EFF3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3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c:creator>
  <cp:keywords/>
  <dc:description/>
  <cp:lastModifiedBy>BALA</cp:lastModifiedBy>
  <cp:revision>1</cp:revision>
  <dcterms:created xsi:type="dcterms:W3CDTF">2023-05-28T13:26:00Z</dcterms:created>
  <dcterms:modified xsi:type="dcterms:W3CDTF">2023-05-28T13:36:00Z</dcterms:modified>
</cp:coreProperties>
</file>