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keepNext w:val="false"/>
        <w:keepLines w:val="false"/>
        <w:spacing w:after="80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bookmarkStart w:id="0" w:name="_heading=h.hg1p0quf3pp1" w:colFirst="0" w:colLast="0"/>
      <w:bookmarkEnd w:id="0"/>
    </w:p>
    <w:bookmarkStart w:id="1" w:name="_heading=h.556pda45qj6i" w:colFirst="0" w:colLast="0"/>
    <w:bookmarkEnd w:id="1"/>
    <w:p>
      <w:pPr>
        <w:pStyle w:val="style2"/>
        <w:keepNext w:val="false"/>
        <w:keepLines w:val="false"/>
        <w:spacing w:after="80"/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741b47"/>
          <w:sz w:val="28"/>
          <w:szCs w:val="28"/>
        </w:rPr>
        <w:t xml:space="preserve">                       Phase-2 Submission Template – Data Analytics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Student Name: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BALAJI.K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>Register Number: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621523121009</w:t>
      </w:r>
      <w:r>
        <w:rPr>
          <w:rFonts w:ascii="Times New Roman" w:cs="Times New Roman" w:eastAsia="Times New Roman" w:hAnsi="Times New Roman"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>Institution: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Mahendra College Of Engineering</w:t>
      </w:r>
      <w:r>
        <w:rPr>
          <w:rFonts w:ascii="Times New Roman" w:cs="Times New Roman" w:eastAsia="Times New Roman" w:hAnsi="Times New Roman"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>Department: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B.E Biomedical Engineering</w:t>
      </w:r>
      <w:r>
        <w:rPr>
          <w:rFonts w:ascii="Times New Roman" w:cs="Times New Roman" w:eastAsia="Times New Roman" w:hAnsi="Times New Roman"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>Date of Submission: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[Insert Date]</w:t>
      </w:r>
      <w:r>
        <w:rPr>
          <w:rFonts w:ascii="Times New Roman" w:cs="Times New Roman" w:eastAsia="Times New Roman" w:hAnsi="Times New Roman"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>GitHub Repository Link: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[Update the project source code repository link]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2" w:name="_heading=h.jr0jnmgxoqw7" w:colFirst="0" w:colLast="0"/>
    <w:bookmarkEnd w:id="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  <w:t>1. Problem Statement</w:t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Air pollution negatively impacts human health and ecosystems. Predicting air quality levels accurately can help in issuing warnings and planning preventive actions.The project aims to build a machine learning model to predict the Air Quality Index (AQI) based on environmental factors like pollutant levels and weather conditions.</w:t>
      </w:r>
    </w:p>
    <w:bookmarkStart w:id="3" w:name="_heading=h.v55zf878xl6b" w:colFirst="0" w:colLast="0"/>
    <w:bookmarkEnd w:id="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  <w:t>2. Project Objectives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Collect and prepare air quality and weather data.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Analyze data patterns and relationships.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Train machine learning models for accurate AQI prediction.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Compare different algorithms and select the best model.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Visualize results and provide actionable insights.</w:t>
      </w:r>
      <w:bookmarkStart w:id="4" w:name="_heading=h.actunm9e4v4b" w:colFirst="0" w:colLast="0"/>
      <w:bookmarkEnd w:id="4"/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numPr>
          <w:ilvl w:val="0"/>
          <w:numId w:val="0"/>
        </w:numPr>
        <w:spacing w:before="240" w:after="240"/>
        <w:rPr>
          <w:rFonts w:cs="Cardo" w:eastAsia="Cardo" w:hAnsi="Cardo"/>
          <w:b/>
          <w:bCs/>
          <w:color w:val="c00000"/>
          <w:sz w:val="44"/>
          <w:szCs w:val="4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c00000"/>
          <w:sz w:val="32"/>
          <w:szCs w:val="36"/>
        </w:rPr>
        <w:t>3. Flowchart of the Project Workflow</w:t>
      </w:r>
    </w:p>
    <w:p>
      <w:pPr>
        <w:pStyle w:val="style0"/>
        <w:numPr>
          <w:ilvl w:val="0"/>
          <w:numId w:val="0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cs="Cardo" w:eastAsia="Cardo" w:hAnsi="Cardo"/>
          <w:sz w:val="28"/>
          <w:szCs w:val="28"/>
          <w:lang w:val="en-US"/>
        </w:rPr>
        <w:t xml:space="preserve">   Start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Cardo" w:eastAsia="Cardo" w:hAnsi="Cardo"/>
          <w:sz w:val="28"/>
          <w:szCs w:val="28"/>
          <w:lang w:val="en-US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Cardo" w:eastAsia="Cardo" w:hAnsi="Cardo"/>
          <w:sz w:val="28"/>
          <w:szCs w:val="28"/>
          <w:lang w:val="en-US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Data Collection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Data Preprocessing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Exploratory Data Analysis (EDA)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Feature Engineering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Model Training and Evaluation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Prediction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Visualization and Insights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 xml:space="preserve">  ↓</w:t>
      </w:r>
    </w:p>
    <w:p>
      <w:pPr>
        <w:pStyle w:val="style0"/>
        <w:spacing w:before="240" w:after="240"/>
        <w:ind w:left="210" w:leftChars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Cardo" w:eastAsia="Cardo" w:hAnsi="Cardo"/>
          <w:sz w:val="28"/>
          <w:szCs w:val="28"/>
          <w:lang w:val="en-US"/>
        </w:rPr>
        <w:t>End</w:t>
      </w:r>
    </w:p>
    <w:bookmarkStart w:id="5" w:name="_heading=h.cfgwdj5hxgl9" w:colFirst="0" w:colLast="0"/>
    <w:bookmarkStart w:id="6" w:name="_heading=h.et7k1eywnn3a" w:colFirst="0" w:colLast="0"/>
    <w:bookmarkStart w:id="7" w:name="_heading=h.s18qr2besn3r" w:colFirst="0" w:colLast="0"/>
    <w:bookmarkStart w:id="8" w:name="_heading=h.ip64g033m5xx" w:colFirst="0" w:colLast="0"/>
    <w:bookmarkEnd w:id="5"/>
    <w:bookmarkEnd w:id="6"/>
    <w:bookmarkEnd w:id="7"/>
    <w:bookmarkEnd w:id="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c00000"/>
          <w:sz w:val="32"/>
          <w:szCs w:val="32"/>
        </w:rPr>
        <w:t>4. Data Description</w:t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Example Dataset: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Columns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Date, PM2.5, PM10, NO2, SO2, CO, O3, Temperature, Humidity, WindSpeed, AQI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Source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Kaggle public datasets, UCI Repository, CPCB India, etc.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Sample of data (first 5 rows):</w:t>
      </w:r>
    </w:p>
    <w:tbl>
      <w:tblPr>
        <w:tblStyle w:val="style154"/>
        <w:tblLook w:val="0600" w:firstRow="0" w:lastRow="0" w:firstColumn="0" w:lastColumn="0" w:noHBand="1" w:noVBand="1"/>
      </w:tblPr>
      <w:tblGrid>
        <w:gridCol w:w="3354"/>
        <w:gridCol w:w="3354"/>
        <w:gridCol w:w="3354"/>
      </w:tblGrid>
      <w:tr>
        <w:trPr/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Da        PM        PM        N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te        2          10         O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5                       2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S          C         O       Te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O         O         3        m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2                                pe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                  ra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                  tu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                  re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Hu      Wi        A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mi       nd       Ql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di        Sp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ty        ee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          d</w:t>
            </w:r>
          </w:p>
        </w:tc>
      </w:tr>
      <w:tr>
        <w:tblPrEx/>
        <w:trPr/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20        85         16         45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23                     5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-0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1-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10          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page">
                        <wp:posOffset>3341680</wp:posOffset>
                      </wp:positionH>
                      <wp:positionV relativeFrom="page">
                        <wp:posOffset>-2360047</wp:posOffset>
                      </wp:positionV>
                      <wp:extent cx="6748" cy="7135090"/>
                      <wp:effectExtent l="0" t="0" r="0" b="0"/>
                      <wp:wrapNone/>
                      <wp:docPr id="1027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748" cy="7135090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7" fillcolor="white" stroked="t" from="263.12442pt,-185.83047pt" to="263.65582pt,375.9877pt" style="position:absolute;z-index:9;mso-position-horizontal-relative:page;mso-position-vertical-relative:page;mso-width-relative:page;mso-height-relative:page;mso-wrap-distance-left:0.0pt;mso-wrap-distance-right:0.0pt;visibility:visible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0.       25       22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8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page">
                        <wp:posOffset>428835</wp:posOffset>
                      </wp:positionH>
                      <wp:positionV relativeFrom="page">
                        <wp:posOffset>-2496609</wp:posOffset>
                      </wp:positionV>
                      <wp:extent cx="7901" cy="7222015"/>
                      <wp:effectExtent l="0" t="0" r="0" b="0"/>
                      <wp:wrapNone/>
                      <wp:docPr id="1028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901" cy="7222015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8" fillcolor="white" stroked="t" from="33.766613pt,-196.58337pt" to="34.388817pt,372.07928pt" style="position:absolute;z-index:5;mso-position-horizontal-relative:page;mso-position-vertical-relative:page;mso-width-relative:page;mso-height-relative:page;mso-wrap-distance-left:0.0pt;mso-wrap-distance-right:0.0pt;visibility:visible;">
                      <v:stroke color="#666666" weight="1.0pt"/>
                      <v:fill/>
                    </v:line>
                  </w:pict>
                </mc:Fallback>
              </mc:AlternateConten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60         2.       15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5         2</w:t>
            </w:r>
          </w:p>
        </w:tc>
      </w:tr>
      <w:tr>
        <w:tblPrEx/>
        <w:trPr/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20      92          18          48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23                    0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-0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page">
                        <wp:posOffset>464537</wp:posOffset>
                      </wp:positionH>
                      <wp:positionV relativeFrom="page">
                        <wp:posOffset>-4560503</wp:posOffset>
                      </wp:positionV>
                      <wp:extent cx="5994" cy="7192475"/>
                      <wp:effectExtent l="0" t="0" r="0" b="0"/>
                      <wp:wrapNone/>
                      <wp:docPr id="1029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994" cy="7192475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color="white" stroked="t" from="36.577717pt,-359.09473pt" to="37.049763pt,207.24188pt" style="position:absolute;z-index:2;mso-position-horizontal-relative:page;mso-position-vertical-relative:page;mso-width-relative:page;mso-height-relative:page;mso-wrap-distance-left:0.0pt;mso-wrap-distance-right:0.0pt;visibility:visible;">
                      <v:stroke color="#666666" weight="1.0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1-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02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11          0.   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page">
                        <wp:posOffset>962235</wp:posOffset>
                      </wp:positionH>
                      <wp:positionV relativeFrom="page">
                        <wp:posOffset>-4623723</wp:posOffset>
                      </wp:positionV>
                      <wp:extent cx="37535" cy="7268621"/>
                      <wp:effectExtent l="0" t="0" r="0" b="0"/>
                      <wp:wrapNone/>
                      <wp:docPr id="1030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7535" cy="7268621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color="white" stroked="t" from="75.76653pt,-364.07266pt" to="78.722046pt,208.25967pt" style="position:absolute;z-index:6;mso-position-horizontal-relative:page;mso-position-vertical-relative:page;mso-width-relative:page;mso-height-relative:page;mso-wrap-distance-left:0.0pt;mso-wrap-distance-right:0.0pt;visibility:visible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28         23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7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65          2.        16</w:t>
            </w:r>
          </w:p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              0         0</w:t>
            </w:r>
          </w:p>
        </w:tc>
      </w:tr>
      <w:tr>
        <w:tblPrEx/>
        <w:trPr/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page">
                        <wp:posOffset>982132</wp:posOffset>
                      </wp:positionH>
                      <wp:positionV relativeFrom="page">
                        <wp:posOffset>-6661083</wp:posOffset>
                      </wp:positionV>
                      <wp:extent cx="13735" cy="7227642"/>
                      <wp:effectExtent l="0" t="0" r="0" b="0"/>
                      <wp:wrapNone/>
                      <wp:docPr id="1031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3735" cy="7227642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color="white" stroked="t" from="77.33323pt,-524.49475pt" to="78.4148pt,44.610962pt" style="position:absolute;z-index:3;mso-position-horizontal-relative:page;mso-position-vertical-relative:page;mso-width-relative:page;mso-height-relative:page;mso-wrap-distance-left:0.0pt;mso-wrap-distance-right:0.0pt;visibility:visible;flip:x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page">
                        <wp:posOffset>1539834</wp:posOffset>
                      </wp:positionH>
                      <wp:positionV relativeFrom="page">
                        <wp:posOffset>-6638268</wp:posOffset>
                      </wp:positionV>
                      <wp:extent cx="38916" cy="7169742"/>
                      <wp:effectExtent l="0" t="0" r="0" b="0"/>
                      <wp:wrapNone/>
                      <wp:docPr id="1032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38916" cy="7169742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2" fillcolor="white" stroked="t" from="121.24677pt,-522.6983pt" to="124.31103pt,41.848328pt" style="position:absolute;z-index:4;mso-position-horizontal-relative:page;mso-position-vertical-relative:page;mso-width-relative:page;mso-height-relative:page;mso-wrap-distance-left:0.0pt;mso-wrap-distance-right:0.0pt;visibility:visible;flip:x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. . .       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. . .  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. . .        . . . 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b/>
                <w:bCs/>
                <w:sz w:val="22"/>
                <w:szCs w:val="22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page">
                        <wp:posOffset>1497436</wp:posOffset>
                      </wp:positionH>
                      <wp:positionV relativeFrom="page">
                        <wp:posOffset>-6736961</wp:posOffset>
                      </wp:positionV>
                      <wp:extent cx="13104" cy="7298873"/>
                      <wp:effectExtent l="0" t="0" r="0" b="0"/>
                      <wp:wrapNone/>
                      <wp:docPr id="1033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3104" cy="7298873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3" fillcolor="white" stroked="t" from="117.90835pt,-530.46936pt" to="118.94016pt,44.245056pt" style="position:absolute;z-index:7;mso-position-horizontal-relative:page;mso-position-vertical-relative:page;mso-width-relative:page;mso-height-relative:page;mso-wrap-distance-left:0.0pt;mso-wrap-distance-right:0.0pt;visibility:visible;flip:x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page">
                        <wp:posOffset>2729002</wp:posOffset>
                      </wp:positionH>
                      <wp:positionV relativeFrom="page">
                        <wp:posOffset>-6589486</wp:posOffset>
                      </wp:positionV>
                      <wp:extent cx="38509" cy="7187531"/>
                      <wp:effectExtent l="0" t="0" r="0" b="0"/>
                      <wp:wrapNone/>
                      <wp:docPr id="1034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38509" cy="7187531"/>
                              </a:xfrm>
                              <a:prstGeom prst="line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4" fillcolor="white" stroked="t" from="214.88205pt,-518.8572pt" to="217.91426pt,47.09015pt" style="position:absolute;z-index:8;mso-position-horizontal-relative:page;mso-position-vertical-relative:page;mso-width-relative:page;mso-height-relative:page;mso-wrap-distance-left:0.0pt;mso-wrap-distance-right:0.0pt;visibility:visible;flip:x;">
                      <v:stroke color="#666666" weight="1.0pt"/>
                      <v:fill/>
                    </v:line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. . .         . . .           . . .          . . .  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before="240" w:after="24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US"/>
              </w:rPr>
              <w:t xml:space="preserve"> . . .       . . .         . . . </w:t>
            </w:r>
          </w:p>
        </w:tc>
      </w:tr>
    </w:tbl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bookmarkStart w:id="9" w:name="_heading=h.cpfgeyzc3xjq" w:colFirst="0" w:colLast="0"/>
    <w:bookmarkEnd w:id="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c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c00000"/>
          <w:sz w:val="32"/>
          <w:szCs w:val="32"/>
        </w:rPr>
        <w:t>5. Data Preprocessing</w:t>
      </w:r>
    </w:p>
    <w:bookmarkStart w:id="10" w:name="_heading=h.24ud85n6o90s" w:colFirst="0" w:colLast="0"/>
    <w:bookmarkEnd w:id="1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Libraries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import pandas as pd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from sklearn.model_selection import train_test_split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from sklearn.preprocessing import StandardScaler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Load Data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df = pd.read_csv('air_quality_data.csv')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Check for missing values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print(df.isnull().sum())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Fill missing values (simple approach)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df.fillna(method='ffill', inplace=True)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Feature and Target Split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X = df[['PM2.5', 'PM10', 'NO2', 'SO2', 'CO', 'O3', 'Temperature', 'Humidity', 'WindSpeed']]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y = df['AQI']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Scaling features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scaler = StandardScaler()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X_scaled = scaler.fit_transform(X)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# Train-Test Split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lang w:val="en-US"/>
        </w:rPr>
        <w:t>X_train, X_test, y_train, y_test = train_test_split(X_scaled, y, test_size=0.2, random_state=42)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c0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color w:val="c00000"/>
          <w:sz w:val="36"/>
          <w:szCs w:val="36"/>
        </w:rPr>
        <w:t>6. Exploratory Data Analysis (EDA)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import matplotlib.pyplot as plt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import seaborn as sns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Histogram of AQI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plt.figure(figsize=(8,6))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sns.histplot(df['AQI'], bins=30, kde=True)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plt.title('Distribution of AQI')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plt.show()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Correlation Heatmap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plt.figure(figsize=(10,8))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sns.heatmap(df.corr(), annot=True, cmap='coolwarm')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plt.title('Correlation between Variables')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plt.show()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Time Series Trend (optional)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df['Date'] = pd.to_datetime(df['Date'])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plt.figure(figsize=(12,6))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plt.plot(df['Date'], df['AQI'])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plt.title('AQI Over Time')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plt.xlabel('Date')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plt.ylabel('AQI')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plt.show()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Insights Example:</w:t>
      </w:r>
    </w:p>
    <w:p>
      <w:pPr>
        <w:pStyle w:val="style179"/>
        <w:numPr>
          <w:ilvl w:val="0"/>
          <w:numId w:val="4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High correlation between PM2.5, PM10 and AQI.</w:t>
      </w:r>
    </w:p>
    <w:p>
      <w:pPr>
        <w:pStyle w:val="style179"/>
        <w:numPr>
          <w:ilvl w:val="0"/>
          <w:numId w:val="5"/>
        </w:numPr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Seasonal trends: AQI rises in winter due to lower dispersion.</w:t>
      </w:r>
    </w:p>
    <w:bookmarkStart w:id="11" w:name="_heading=h.fxp097sfgdvl" w:colFirst="0" w:colLast="0"/>
    <w:bookmarkStart w:id="12" w:name="_heading=h.sg3mnozag5tw" w:colFirst="0" w:colLast="0"/>
    <w:bookmarkEnd w:id="11"/>
    <w:bookmarkEnd w:id="1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c0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c00000"/>
          <w:sz w:val="36"/>
          <w:szCs w:val="36"/>
        </w:rPr>
        <w:t>7. Tools and Technologies Used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Linear Regression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from sklearn.linear_model import LinearRegression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from sklearn.metrics import mean_squared_error, r2_score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Model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lr = LinearRegression()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lr.fit(X_train, y_train)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Prediction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y_pred = lr.predict(X_test)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 Evaluation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print('MSE:', mean_squared_error(y_test, y_pred))</w:t>
      </w:r>
    </w:p>
    <w:p>
      <w:pPr>
        <w:pStyle w:val="style0"/>
        <w:numPr>
          <w:ilvl w:val="0"/>
          <w:numId w:val="0"/>
        </w:numPr>
        <w:spacing w:before="0" w:after="24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print('R² Score:', r2_score(y_test, y_pred))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</w:p>
    <w:bookmarkStart w:id="13" w:name="_heading=h.32qf7s92jhe0" w:colFirst="0" w:colLast="0"/>
    <w:bookmarkEnd w:id="1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c0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c00000"/>
          <w:sz w:val="36"/>
          <w:szCs w:val="36"/>
        </w:rPr>
        <w:t>8. Team Members and Contributions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[List the members and their responsibilities clearly.]</w:t>
      </w:r>
    </w:p>
    <w:tbl>
      <w:tblPr>
        <w:tblStyle w:val="style4099"/>
        <w:tblW w:w="937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015"/>
      </w:tblGrid>
      <w:tr>
        <w:trPr>
          <w:cantSplit w:val="false"/>
          <w:trHeight w:val="51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Contribution</w:t>
            </w:r>
          </w:p>
        </w:tc>
      </w:tr>
      <w:tr>
        <w:tblPrEx/>
        <w:trPr>
          <w:cantSplit w:val="false"/>
          <w:trHeight w:val="51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lang w:val="en-US"/>
              </w:rPr>
              <w:t>Balaji.K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Task 1</w:t>
            </w:r>
          </w:p>
        </w:tc>
      </w:tr>
      <w:tr>
        <w:tblPrEx/>
        <w:trPr>
          <w:cantSplit w:val="false"/>
          <w:trHeight w:val="56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lang w:val="en-US"/>
              </w:rPr>
              <w:t>Jeevanandham.A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Task 2</w:t>
            </w:r>
          </w:p>
        </w:tc>
      </w:tr>
      <w:tr>
        <w:tblPrEx/>
        <w:trPr>
          <w:cantSplit w:val="false"/>
          <w:trHeight w:val="51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lang w:val="en-US"/>
              </w:rPr>
              <w:t>Dhanush.B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Task 3</w:t>
            </w:r>
          </w:p>
        </w:tc>
      </w:tr>
      <w:tr>
        <w:tblPrEx/>
        <w:trPr>
          <w:cantSplit w:val="false"/>
          <w:trHeight w:val="515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lang w:val="en-US"/>
              </w:rPr>
              <w:t>Vignesh.M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sectPr>
      <w:headerReference w:type="default" r:id="rId2"/>
      <w:pgSz w:w="11909" w:h="16834" w:orient="portrait"/>
      <w:pgMar w:top="1417" w:right="407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-380998</wp:posOffset>
          </wp:positionH>
          <wp:positionV relativeFrom="paragraph">
            <wp:posOffset>-228597</wp:posOffset>
          </wp:positionV>
          <wp:extent cx="1095375" cy="493463"/>
          <wp:effectExtent l="0" t="0" r="0" b="0"/>
          <wp:wrapNone/>
          <wp:docPr id="4097" name="image3.jpg" descr="A pencil and graduation cap with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95375" cy="49346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4857750</wp:posOffset>
          </wp:positionH>
          <wp:positionV relativeFrom="paragraph">
            <wp:posOffset>-166686</wp:posOffset>
          </wp:positionV>
          <wp:extent cx="1385888" cy="369570"/>
          <wp:effectExtent l="0" t="0" r="0" b="0"/>
          <wp:wrapNone/>
          <wp:docPr id="4098" name="image1.jpg" descr="A close-up of a logo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385888" cy="36957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2019299</wp:posOffset>
          </wp:positionH>
          <wp:positionV relativeFrom="paragraph">
            <wp:posOffset>-185736</wp:posOffset>
          </wp:positionV>
          <wp:extent cx="1200150" cy="410573"/>
          <wp:effectExtent l="0" t="0" r="0" b="0"/>
          <wp:wrapNone/>
          <wp:docPr id="4099" name="image2.jpg" descr="A red square with white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200150" cy="41057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502</Words>
  <Characters>3020</Characters>
  <Application>WPS Office</Application>
  <Paragraphs>161</Paragraphs>
  <CharactersWithSpaces>4147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2025-04-27T13:47:18Z</dcterms:created>
  <dc:creator>WPS Office</dc:creator>
  <lastModifiedBy>Infinix X6711</lastModifiedBy>
  <dcterms:modified xsi:type="dcterms:W3CDTF">2025-04-27T16:59:26Z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c7cd0c5093fd444bb742afacd53721e1</vt:lpwstr>
  </property>
</Properties>
</file>