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E9BEB" w14:textId="77777777" w:rsidR="00466BDC" w:rsidRPr="0058587E" w:rsidRDefault="00466BDC" w:rsidP="00466BDC">
      <w:pPr>
        <w:jc w:val="center"/>
        <w:rPr>
          <w:sz w:val="30"/>
          <w:szCs w:val="30"/>
        </w:rPr>
      </w:pPr>
      <w:r w:rsidRPr="0058587E">
        <w:rPr>
          <w:b/>
          <w:bCs/>
          <w:color w:val="1F3864"/>
          <w:sz w:val="30"/>
          <w:szCs w:val="30"/>
        </w:rPr>
        <w:t>CUSTOMER SHOPPING BEHAVIOR</w:t>
      </w:r>
    </w:p>
    <w:p w14:paraId="61403D71" w14:textId="77777777" w:rsidR="00466BDC" w:rsidRPr="00466BDC" w:rsidRDefault="00466BDC" w:rsidP="00466BDC">
      <w:pPr>
        <w:spacing w:before="120"/>
        <w:jc w:val="center"/>
        <w:rPr>
          <w:sz w:val="26"/>
          <w:szCs w:val="26"/>
        </w:rPr>
      </w:pPr>
      <w:r w:rsidRPr="00466BDC">
        <w:rPr>
          <w:b/>
          <w:bCs/>
          <w:color w:val="2E74B5"/>
          <w:sz w:val="26"/>
          <w:szCs w:val="26"/>
        </w:rPr>
        <w:t>ANALYSIS REPORT</w:t>
      </w:r>
    </w:p>
    <w:p w14:paraId="7882054B" w14:textId="77777777" w:rsidR="00466BDC" w:rsidRDefault="00466BDC" w:rsidP="00466BDC">
      <w:pPr>
        <w:pBdr>
          <w:top w:val="single" w:sz="12" w:space="8" w:color="2E74B5"/>
        </w:pBdr>
        <w:jc w:val="center"/>
      </w:pPr>
    </w:p>
    <w:p w14:paraId="3D9B615C" w14:textId="0D6AAEBE" w:rsidR="00466BDC" w:rsidRPr="00466BDC" w:rsidRDefault="00466BDC" w:rsidP="00466BDC">
      <w:pPr>
        <w:rPr>
          <w:i/>
          <w:iCs/>
          <w:color w:val="501549" w:themeColor="accent5" w:themeShade="80"/>
          <w:sz w:val="24"/>
          <w:szCs w:val="24"/>
        </w:rPr>
      </w:pPr>
      <w:r w:rsidRPr="00466BDC">
        <w:rPr>
          <w:i/>
          <w:iCs/>
          <w:color w:val="501549" w:themeColor="accent5" w:themeShade="80"/>
          <w:sz w:val="24"/>
          <w:szCs w:val="24"/>
        </w:rPr>
        <w:t>End-to-End Analytics Pipeline: Python → MySQL (</w:t>
      </w:r>
      <w:proofErr w:type="spellStart"/>
      <w:r w:rsidRPr="00466BDC">
        <w:rPr>
          <w:i/>
          <w:iCs/>
          <w:color w:val="501549" w:themeColor="accent5" w:themeShade="80"/>
          <w:sz w:val="24"/>
          <w:szCs w:val="24"/>
        </w:rPr>
        <w:t>SQLAlchemy</w:t>
      </w:r>
      <w:proofErr w:type="spellEnd"/>
      <w:r w:rsidRPr="00466BDC">
        <w:rPr>
          <w:i/>
          <w:iCs/>
          <w:color w:val="501549" w:themeColor="accent5" w:themeShade="80"/>
          <w:sz w:val="24"/>
          <w:szCs w:val="24"/>
        </w:rPr>
        <w:t>) → SQL → Power BI</w:t>
      </w:r>
    </w:p>
    <w:p w14:paraId="3F30A97E" w14:textId="77777777" w:rsidR="00466BDC" w:rsidRDefault="00466BDC" w:rsidP="00466BDC">
      <w:pPr>
        <w:rPr>
          <w:i/>
          <w:iCs/>
          <w:color w:val="501549" w:themeColor="accent5" w:themeShade="80"/>
          <w:sz w:val="24"/>
          <w:szCs w:val="24"/>
        </w:rPr>
      </w:pPr>
    </w:p>
    <w:p w14:paraId="4E87A117" w14:textId="77777777" w:rsidR="00466BDC" w:rsidRPr="00466BDC" w:rsidRDefault="00466BDC" w:rsidP="00466BDC">
      <w:pPr>
        <w:pStyle w:val="Heading1"/>
        <w:pBdr>
          <w:bottom w:val="single" w:sz="8" w:space="4" w:color="2E74B5"/>
        </w:pBdr>
        <w:spacing w:after="160"/>
        <w:rPr>
          <w:sz w:val="26"/>
          <w:szCs w:val="26"/>
        </w:rPr>
      </w:pPr>
      <w:r w:rsidRPr="00466BDC">
        <w:rPr>
          <w:b/>
          <w:bCs/>
          <w:color w:val="1F3864"/>
          <w:sz w:val="26"/>
          <w:szCs w:val="26"/>
        </w:rPr>
        <w:t>1. Executive Summary</w:t>
      </w:r>
    </w:p>
    <w:p w14:paraId="443BBC75" w14:textId="77777777" w:rsidR="00466BDC" w:rsidRPr="00466BDC" w:rsidRDefault="00466BDC" w:rsidP="00466BDC">
      <w:pPr>
        <w:spacing w:after="160"/>
        <w:rPr>
          <w:sz w:val="22"/>
          <w:szCs w:val="22"/>
        </w:rPr>
      </w:pPr>
      <w:r w:rsidRPr="00466BDC">
        <w:rPr>
          <w:color w:val="262626"/>
          <w:sz w:val="22"/>
          <w:szCs w:val="22"/>
        </w:rPr>
        <w:t xml:space="preserve">This report summarizes an end-to-end customer shopping </w:t>
      </w:r>
      <w:proofErr w:type="spellStart"/>
      <w:r w:rsidRPr="00466BDC">
        <w:rPr>
          <w:color w:val="262626"/>
          <w:sz w:val="22"/>
          <w:szCs w:val="22"/>
        </w:rPr>
        <w:t>behavior</w:t>
      </w:r>
      <w:proofErr w:type="spellEnd"/>
      <w:r w:rsidRPr="00466BDC">
        <w:rPr>
          <w:color w:val="262626"/>
          <w:sz w:val="22"/>
          <w:szCs w:val="22"/>
        </w:rPr>
        <w:t xml:space="preserve"> analysis project built on a retail transaction dataset of 3,900 customers across 19 attributes (demographics, purchase details, discounts, subscriptions, shipping, and reviews). The project followed a three-stage pipeline: data cleaning and feature engineering in Python (pandas), relational analysis using SQL on a MySQL database (loaded via </w:t>
      </w:r>
      <w:proofErr w:type="spellStart"/>
      <w:r w:rsidRPr="00466BDC">
        <w:rPr>
          <w:color w:val="262626"/>
          <w:sz w:val="22"/>
          <w:szCs w:val="22"/>
        </w:rPr>
        <w:t>SQLAlchemy</w:t>
      </w:r>
      <w:proofErr w:type="spellEnd"/>
      <w:r w:rsidRPr="00466BDC">
        <w:rPr>
          <w:color w:val="262626"/>
          <w:sz w:val="22"/>
          <w:szCs w:val="22"/>
        </w:rPr>
        <w:t>), and interactive dashboard development in Power BI.</w:t>
      </w:r>
    </w:p>
    <w:p w14:paraId="65A29FCA" w14:textId="77777777" w:rsidR="00466BDC" w:rsidRPr="00466BDC" w:rsidRDefault="00466BDC" w:rsidP="00466BDC">
      <w:pPr>
        <w:pStyle w:val="Heading1"/>
        <w:pBdr>
          <w:bottom w:val="single" w:sz="8" w:space="4" w:color="2E74B5"/>
        </w:pBdr>
        <w:spacing w:after="160"/>
        <w:rPr>
          <w:b/>
          <w:bCs/>
          <w:color w:val="1F3864"/>
          <w:sz w:val="22"/>
          <w:szCs w:val="22"/>
        </w:rPr>
      </w:pPr>
      <w:r w:rsidRPr="00466BDC">
        <w:rPr>
          <w:color w:val="262626"/>
          <w:sz w:val="22"/>
          <w:szCs w:val="22"/>
        </w:rPr>
        <w:t>Across the dataset, customers generated a total revenue of $233,081, with male customers contributing roughly twice the revenue of female customers. Only 27% of customers are active subscribers, discount usage is concentrated in a handful of product categories, and “Loyal” customers (more than 10 previous purchases) make up the vast majority (80%) of the customer base. These findings are detailed question-by-question in Section 4, and visualized in the accompanying Power BI dashboard.</w:t>
      </w:r>
      <w:r w:rsidRPr="00466BDC">
        <w:rPr>
          <w:b/>
          <w:bCs/>
          <w:color w:val="1F3864"/>
          <w:sz w:val="22"/>
          <w:szCs w:val="22"/>
        </w:rPr>
        <w:t xml:space="preserve"> </w:t>
      </w:r>
    </w:p>
    <w:p w14:paraId="1120BEB9" w14:textId="6AA561B7" w:rsidR="00466BDC" w:rsidRPr="00466BDC" w:rsidRDefault="00466BDC" w:rsidP="00466BDC">
      <w:pPr>
        <w:pStyle w:val="Heading1"/>
        <w:pBdr>
          <w:bottom w:val="single" w:sz="8" w:space="4" w:color="2E74B5"/>
        </w:pBdr>
        <w:spacing w:after="160"/>
        <w:rPr>
          <w:sz w:val="26"/>
          <w:szCs w:val="26"/>
        </w:rPr>
      </w:pPr>
      <w:r w:rsidRPr="00466BDC">
        <w:rPr>
          <w:b/>
          <w:bCs/>
          <w:color w:val="1F3864"/>
          <w:sz w:val="26"/>
          <w:szCs w:val="26"/>
        </w:rPr>
        <w:t>2. Project Methodology</w:t>
      </w:r>
    </w:p>
    <w:p w14:paraId="30416D37" w14:textId="77777777" w:rsidR="00466BDC" w:rsidRPr="00466BDC" w:rsidRDefault="00466BDC" w:rsidP="00466BDC">
      <w:pPr>
        <w:spacing w:after="160"/>
        <w:rPr>
          <w:sz w:val="22"/>
          <w:szCs w:val="22"/>
        </w:rPr>
      </w:pPr>
      <w:r w:rsidRPr="00466BDC">
        <w:rPr>
          <w:color w:val="262626"/>
          <w:sz w:val="22"/>
          <w:szCs w:val="22"/>
        </w:rPr>
        <w:t>The analysis was carried out in three connected stages, moving raw transactional data through cleaning, structured querying, and finally visual reporting:</w:t>
      </w:r>
    </w:p>
    <w:p w14:paraId="59079EB0" w14:textId="77777777" w:rsidR="00466BDC" w:rsidRDefault="00466BDC" w:rsidP="00466BDC">
      <w:pPr>
        <w:pStyle w:val="Heading2"/>
        <w:spacing w:before="280" w:after="120"/>
      </w:pPr>
      <w:r>
        <w:rPr>
          <w:b/>
          <w:bCs/>
          <w:color w:val="2E74B5"/>
          <w:sz w:val="24"/>
          <w:szCs w:val="24"/>
        </w:rPr>
        <w:t>2.1 Data Preparation (Python / pandas)</w:t>
      </w:r>
    </w:p>
    <w:p w14:paraId="145F9943" w14:textId="77777777" w:rsidR="00466BDC" w:rsidRPr="005B42D1" w:rsidRDefault="00466BDC" w:rsidP="00466BDC">
      <w:pPr>
        <w:pStyle w:val="ListParagraph"/>
        <w:numPr>
          <w:ilvl w:val="0"/>
          <w:numId w:val="2"/>
        </w:numPr>
        <w:spacing w:after="80"/>
        <w:contextualSpacing w:val="0"/>
        <w:rPr>
          <w:sz w:val="22"/>
          <w:szCs w:val="22"/>
        </w:rPr>
      </w:pPr>
      <w:r w:rsidRPr="005B42D1">
        <w:rPr>
          <w:color w:val="262626"/>
          <w:sz w:val="22"/>
          <w:szCs w:val="22"/>
        </w:rPr>
        <w:t xml:space="preserve">Loaded the raw CSV (customer_shopping_behavior.csv) into a </w:t>
      </w:r>
      <w:proofErr w:type="gramStart"/>
      <w:r w:rsidRPr="005B42D1">
        <w:rPr>
          <w:color w:val="262626"/>
          <w:sz w:val="22"/>
          <w:szCs w:val="22"/>
        </w:rPr>
        <w:t xml:space="preserve">pandas </w:t>
      </w:r>
      <w:proofErr w:type="spellStart"/>
      <w:r w:rsidRPr="005B42D1">
        <w:rPr>
          <w:color w:val="262626"/>
          <w:sz w:val="22"/>
          <w:szCs w:val="22"/>
        </w:rPr>
        <w:t>DataFrame</w:t>
      </w:r>
      <w:proofErr w:type="spellEnd"/>
      <w:proofErr w:type="gramEnd"/>
      <w:r w:rsidRPr="005B42D1">
        <w:rPr>
          <w:color w:val="262626"/>
          <w:sz w:val="22"/>
          <w:szCs w:val="22"/>
        </w:rPr>
        <w:t xml:space="preserve"> and profiled it with .</w:t>
      </w:r>
      <w:proofErr w:type="gramStart"/>
      <w:r w:rsidRPr="005B42D1">
        <w:rPr>
          <w:color w:val="262626"/>
          <w:sz w:val="22"/>
          <w:szCs w:val="22"/>
        </w:rPr>
        <w:t>info(</w:t>
      </w:r>
      <w:proofErr w:type="gramEnd"/>
      <w:r w:rsidRPr="005B42D1">
        <w:rPr>
          <w:color w:val="262626"/>
          <w:sz w:val="22"/>
          <w:szCs w:val="22"/>
        </w:rPr>
        <w:t xml:space="preserve">) </w:t>
      </w:r>
      <w:proofErr w:type="gramStart"/>
      <w:r w:rsidRPr="005B42D1">
        <w:rPr>
          <w:color w:val="262626"/>
          <w:sz w:val="22"/>
          <w:szCs w:val="22"/>
        </w:rPr>
        <w:t>and .describe</w:t>
      </w:r>
      <w:proofErr w:type="gramEnd"/>
      <w:r w:rsidRPr="005B42D1">
        <w:rPr>
          <w:color w:val="262626"/>
          <w:sz w:val="22"/>
          <w:szCs w:val="22"/>
        </w:rPr>
        <w:t>() to check data types and distributions.</w:t>
      </w:r>
    </w:p>
    <w:p w14:paraId="32875238" w14:textId="77777777" w:rsidR="00466BDC" w:rsidRPr="005B42D1" w:rsidRDefault="00466BDC" w:rsidP="00466BDC">
      <w:pPr>
        <w:pStyle w:val="ListParagraph"/>
        <w:numPr>
          <w:ilvl w:val="0"/>
          <w:numId w:val="2"/>
        </w:numPr>
        <w:spacing w:after="80"/>
        <w:contextualSpacing w:val="0"/>
        <w:rPr>
          <w:sz w:val="22"/>
          <w:szCs w:val="22"/>
        </w:rPr>
      </w:pPr>
      <w:r w:rsidRPr="005B42D1">
        <w:rPr>
          <w:color w:val="262626"/>
          <w:sz w:val="22"/>
          <w:szCs w:val="22"/>
        </w:rPr>
        <w:t>Identified missing values in the Review Rating column and imputed them using the median rating within each product Category, preserving category-level rating patterns.</w:t>
      </w:r>
    </w:p>
    <w:p w14:paraId="0C69EEA3" w14:textId="77777777" w:rsidR="00466BDC" w:rsidRPr="005B42D1" w:rsidRDefault="00466BDC" w:rsidP="00466BDC">
      <w:pPr>
        <w:pStyle w:val="ListParagraph"/>
        <w:numPr>
          <w:ilvl w:val="0"/>
          <w:numId w:val="2"/>
        </w:numPr>
        <w:spacing w:after="80"/>
        <w:contextualSpacing w:val="0"/>
        <w:rPr>
          <w:sz w:val="22"/>
          <w:szCs w:val="22"/>
        </w:rPr>
      </w:pPr>
      <w:r w:rsidRPr="005B42D1">
        <w:rPr>
          <w:color w:val="262626"/>
          <w:sz w:val="22"/>
          <w:szCs w:val="22"/>
        </w:rPr>
        <w:t xml:space="preserve">Standardized column names to </w:t>
      </w:r>
      <w:proofErr w:type="spellStart"/>
      <w:r w:rsidRPr="005B42D1">
        <w:rPr>
          <w:color w:val="262626"/>
          <w:sz w:val="22"/>
          <w:szCs w:val="22"/>
        </w:rPr>
        <w:t>snake_case</w:t>
      </w:r>
      <w:proofErr w:type="spellEnd"/>
      <w:r w:rsidRPr="005B42D1">
        <w:rPr>
          <w:color w:val="262626"/>
          <w:sz w:val="22"/>
          <w:szCs w:val="22"/>
        </w:rPr>
        <w:t xml:space="preserve"> (e.g. “Purchase Amount (USD)” → </w:t>
      </w:r>
      <w:proofErr w:type="spellStart"/>
      <w:r w:rsidRPr="005B42D1">
        <w:rPr>
          <w:color w:val="262626"/>
          <w:sz w:val="22"/>
          <w:szCs w:val="22"/>
        </w:rPr>
        <w:t>purchase_amount</w:t>
      </w:r>
      <w:proofErr w:type="spellEnd"/>
      <w:r w:rsidRPr="005B42D1">
        <w:rPr>
          <w:color w:val="262626"/>
          <w:sz w:val="22"/>
          <w:szCs w:val="22"/>
        </w:rPr>
        <w:t>) for consistency and easier SQL/BI referencing.</w:t>
      </w:r>
    </w:p>
    <w:p w14:paraId="56F490D8" w14:textId="77777777" w:rsidR="00466BDC" w:rsidRPr="005B42D1" w:rsidRDefault="00466BDC" w:rsidP="00466BDC">
      <w:pPr>
        <w:pStyle w:val="ListParagraph"/>
        <w:numPr>
          <w:ilvl w:val="0"/>
          <w:numId w:val="2"/>
        </w:numPr>
        <w:spacing w:after="80"/>
        <w:contextualSpacing w:val="0"/>
        <w:rPr>
          <w:sz w:val="22"/>
          <w:szCs w:val="22"/>
        </w:rPr>
      </w:pPr>
      <w:r w:rsidRPr="005B42D1">
        <w:rPr>
          <w:color w:val="262626"/>
          <w:sz w:val="22"/>
          <w:szCs w:val="22"/>
        </w:rPr>
        <w:t xml:space="preserve">Engineered an </w:t>
      </w:r>
      <w:proofErr w:type="spellStart"/>
      <w:r w:rsidRPr="005B42D1">
        <w:rPr>
          <w:color w:val="262626"/>
          <w:sz w:val="22"/>
          <w:szCs w:val="22"/>
        </w:rPr>
        <w:t>age_group</w:t>
      </w:r>
      <w:proofErr w:type="spellEnd"/>
      <w:r w:rsidRPr="005B42D1">
        <w:rPr>
          <w:color w:val="262626"/>
          <w:sz w:val="22"/>
          <w:szCs w:val="22"/>
        </w:rPr>
        <w:t xml:space="preserve"> feature by splitting Age into four equal-sized quantile bins: Young Adult, Adult, Middle-aged, and Senior.</w:t>
      </w:r>
    </w:p>
    <w:p w14:paraId="7F65A00E" w14:textId="77777777" w:rsidR="00466BDC" w:rsidRPr="005B42D1" w:rsidRDefault="00466BDC" w:rsidP="00466BDC">
      <w:pPr>
        <w:pStyle w:val="ListParagraph"/>
        <w:numPr>
          <w:ilvl w:val="0"/>
          <w:numId w:val="2"/>
        </w:numPr>
        <w:spacing w:after="80"/>
        <w:contextualSpacing w:val="0"/>
        <w:rPr>
          <w:sz w:val="22"/>
          <w:szCs w:val="22"/>
        </w:rPr>
      </w:pPr>
      <w:r w:rsidRPr="005B42D1">
        <w:rPr>
          <w:color w:val="262626"/>
          <w:sz w:val="22"/>
          <w:szCs w:val="22"/>
        </w:rPr>
        <w:t xml:space="preserve">Engineered a </w:t>
      </w:r>
      <w:proofErr w:type="spellStart"/>
      <w:r w:rsidRPr="005B42D1">
        <w:rPr>
          <w:color w:val="262626"/>
          <w:sz w:val="22"/>
          <w:szCs w:val="22"/>
        </w:rPr>
        <w:t>purchase_frequency_days</w:t>
      </w:r>
      <w:proofErr w:type="spellEnd"/>
      <w:r w:rsidRPr="005B42D1">
        <w:rPr>
          <w:color w:val="262626"/>
          <w:sz w:val="22"/>
          <w:szCs w:val="22"/>
        </w:rPr>
        <w:t xml:space="preserve"> feature by mapping the categorical Frequency of Purchases field (Weekly, Fortnightly, Monthly, etc.) to a numeric day count.</w:t>
      </w:r>
    </w:p>
    <w:p w14:paraId="78BA475F" w14:textId="77777777" w:rsidR="00466BDC" w:rsidRPr="005B42D1" w:rsidRDefault="00466BDC" w:rsidP="00466BDC">
      <w:pPr>
        <w:pStyle w:val="ListParagraph"/>
        <w:numPr>
          <w:ilvl w:val="0"/>
          <w:numId w:val="2"/>
        </w:numPr>
        <w:spacing w:after="80"/>
        <w:contextualSpacing w:val="0"/>
        <w:rPr>
          <w:sz w:val="22"/>
          <w:szCs w:val="22"/>
        </w:rPr>
      </w:pPr>
      <w:r w:rsidRPr="005B42D1">
        <w:rPr>
          <w:color w:val="262626"/>
          <w:sz w:val="22"/>
          <w:szCs w:val="22"/>
        </w:rPr>
        <w:t xml:space="preserve">Verified that Discount Applied and Promo Code Used were identical across all rows, and dropped the redundant </w:t>
      </w:r>
      <w:proofErr w:type="spellStart"/>
      <w:r w:rsidRPr="005B42D1">
        <w:rPr>
          <w:color w:val="262626"/>
          <w:sz w:val="22"/>
          <w:szCs w:val="22"/>
        </w:rPr>
        <w:t>promo_code_used</w:t>
      </w:r>
      <w:proofErr w:type="spellEnd"/>
      <w:r w:rsidRPr="005B42D1">
        <w:rPr>
          <w:color w:val="262626"/>
          <w:sz w:val="22"/>
          <w:szCs w:val="22"/>
        </w:rPr>
        <w:t xml:space="preserve"> column.</w:t>
      </w:r>
    </w:p>
    <w:p w14:paraId="1D510552" w14:textId="77777777" w:rsidR="00466BDC" w:rsidRDefault="00466BDC" w:rsidP="00466BDC">
      <w:pPr>
        <w:pStyle w:val="Heading2"/>
        <w:spacing w:before="280" w:after="120"/>
      </w:pPr>
      <w:r>
        <w:rPr>
          <w:b/>
          <w:bCs/>
          <w:color w:val="2E74B5"/>
          <w:sz w:val="24"/>
          <w:szCs w:val="24"/>
        </w:rPr>
        <w:t xml:space="preserve">2.2 Structured Analysis (MySQL via </w:t>
      </w:r>
      <w:proofErr w:type="spellStart"/>
      <w:r>
        <w:rPr>
          <w:b/>
          <w:bCs/>
          <w:color w:val="2E74B5"/>
          <w:sz w:val="24"/>
          <w:szCs w:val="24"/>
        </w:rPr>
        <w:t>SQLAlchemy</w:t>
      </w:r>
      <w:proofErr w:type="spellEnd"/>
      <w:r>
        <w:rPr>
          <w:b/>
          <w:bCs/>
          <w:color w:val="2E74B5"/>
          <w:sz w:val="24"/>
          <w:szCs w:val="24"/>
        </w:rPr>
        <w:t>)</w:t>
      </w:r>
    </w:p>
    <w:p w14:paraId="4845CD5E" w14:textId="77777777" w:rsidR="00466BDC" w:rsidRPr="005B42D1" w:rsidRDefault="00466BDC" w:rsidP="00466BDC">
      <w:pPr>
        <w:pStyle w:val="ListParagraph"/>
        <w:numPr>
          <w:ilvl w:val="0"/>
          <w:numId w:val="2"/>
        </w:numPr>
        <w:spacing w:after="80"/>
        <w:contextualSpacing w:val="0"/>
        <w:rPr>
          <w:sz w:val="22"/>
          <w:szCs w:val="22"/>
        </w:rPr>
      </w:pPr>
      <w:r w:rsidRPr="005B42D1">
        <w:rPr>
          <w:color w:val="262626"/>
          <w:sz w:val="22"/>
          <w:szCs w:val="22"/>
        </w:rPr>
        <w:t xml:space="preserve">Connected Python to a local MySQL instance using </w:t>
      </w:r>
      <w:proofErr w:type="spellStart"/>
      <w:r w:rsidRPr="005B42D1">
        <w:rPr>
          <w:color w:val="262626"/>
          <w:sz w:val="22"/>
          <w:szCs w:val="22"/>
        </w:rPr>
        <w:t>SQLAlchemy's</w:t>
      </w:r>
      <w:proofErr w:type="spellEnd"/>
      <w:r w:rsidRPr="005B42D1">
        <w:rPr>
          <w:color w:val="262626"/>
          <w:sz w:val="22"/>
          <w:szCs w:val="22"/>
        </w:rPr>
        <w:t xml:space="preserve"> </w:t>
      </w:r>
      <w:proofErr w:type="spellStart"/>
      <w:r w:rsidRPr="005B42D1">
        <w:rPr>
          <w:color w:val="262626"/>
          <w:sz w:val="22"/>
          <w:szCs w:val="22"/>
        </w:rPr>
        <w:t>create_engine</w:t>
      </w:r>
      <w:proofErr w:type="spellEnd"/>
      <w:r w:rsidRPr="005B42D1">
        <w:rPr>
          <w:color w:val="262626"/>
          <w:sz w:val="22"/>
          <w:szCs w:val="22"/>
        </w:rPr>
        <w:t xml:space="preserve"> with the </w:t>
      </w:r>
      <w:proofErr w:type="spellStart"/>
      <w:r w:rsidRPr="005B42D1">
        <w:rPr>
          <w:color w:val="262626"/>
          <w:sz w:val="22"/>
          <w:szCs w:val="22"/>
        </w:rPr>
        <w:t>pymysql</w:t>
      </w:r>
      <w:proofErr w:type="spellEnd"/>
      <w:r w:rsidRPr="005B42D1">
        <w:rPr>
          <w:color w:val="262626"/>
          <w:sz w:val="22"/>
          <w:szCs w:val="22"/>
        </w:rPr>
        <w:t xml:space="preserve"> driver.</w:t>
      </w:r>
    </w:p>
    <w:p w14:paraId="38E459ED" w14:textId="77777777" w:rsidR="00466BDC" w:rsidRPr="005B42D1" w:rsidRDefault="00466BDC" w:rsidP="00466BDC">
      <w:pPr>
        <w:pStyle w:val="ListParagraph"/>
        <w:numPr>
          <w:ilvl w:val="0"/>
          <w:numId w:val="2"/>
        </w:numPr>
        <w:spacing w:after="80"/>
        <w:contextualSpacing w:val="0"/>
        <w:rPr>
          <w:sz w:val="22"/>
          <w:szCs w:val="22"/>
        </w:rPr>
      </w:pPr>
      <w:r w:rsidRPr="005B42D1">
        <w:rPr>
          <w:color w:val="262626"/>
          <w:sz w:val="22"/>
          <w:szCs w:val="22"/>
        </w:rPr>
        <w:lastRenderedPageBreak/>
        <w:t xml:space="preserve">Wrote the cleaned </w:t>
      </w:r>
      <w:proofErr w:type="spellStart"/>
      <w:r w:rsidRPr="005B42D1">
        <w:rPr>
          <w:color w:val="262626"/>
          <w:sz w:val="22"/>
          <w:szCs w:val="22"/>
        </w:rPr>
        <w:t>DataFrame</w:t>
      </w:r>
      <w:proofErr w:type="spellEnd"/>
      <w:r w:rsidRPr="005B42D1">
        <w:rPr>
          <w:color w:val="262626"/>
          <w:sz w:val="22"/>
          <w:szCs w:val="22"/>
        </w:rPr>
        <w:t xml:space="preserve"> to a customer table inside the </w:t>
      </w:r>
      <w:proofErr w:type="spellStart"/>
      <w:r w:rsidRPr="005B42D1">
        <w:rPr>
          <w:color w:val="262626"/>
          <w:sz w:val="22"/>
          <w:szCs w:val="22"/>
        </w:rPr>
        <w:t>customer_behaviour</w:t>
      </w:r>
      <w:proofErr w:type="spellEnd"/>
      <w:r w:rsidRPr="005B42D1">
        <w:rPr>
          <w:color w:val="262626"/>
          <w:sz w:val="22"/>
          <w:szCs w:val="22"/>
        </w:rPr>
        <w:t xml:space="preserve"> database using </w:t>
      </w:r>
      <w:proofErr w:type="spellStart"/>
      <w:r w:rsidRPr="005B42D1">
        <w:rPr>
          <w:color w:val="262626"/>
          <w:sz w:val="22"/>
          <w:szCs w:val="22"/>
        </w:rPr>
        <w:t>df.to_</w:t>
      </w:r>
      <w:proofErr w:type="gramStart"/>
      <w:r w:rsidRPr="005B42D1">
        <w:rPr>
          <w:color w:val="262626"/>
          <w:sz w:val="22"/>
          <w:szCs w:val="22"/>
        </w:rPr>
        <w:t>sql</w:t>
      </w:r>
      <w:proofErr w:type="spellEnd"/>
      <w:r w:rsidRPr="005B42D1">
        <w:rPr>
          <w:color w:val="262626"/>
          <w:sz w:val="22"/>
          <w:szCs w:val="22"/>
        </w:rPr>
        <w:t>(</w:t>
      </w:r>
      <w:proofErr w:type="gramEnd"/>
      <w:r w:rsidRPr="005B42D1">
        <w:rPr>
          <w:color w:val="262626"/>
          <w:sz w:val="22"/>
          <w:szCs w:val="22"/>
        </w:rPr>
        <w:t>).</w:t>
      </w:r>
    </w:p>
    <w:p w14:paraId="2B5ABD94" w14:textId="77777777" w:rsidR="00466BDC" w:rsidRPr="005B42D1" w:rsidRDefault="00466BDC" w:rsidP="00466BDC">
      <w:pPr>
        <w:pStyle w:val="ListParagraph"/>
        <w:numPr>
          <w:ilvl w:val="0"/>
          <w:numId w:val="2"/>
        </w:numPr>
        <w:spacing w:after="80"/>
        <w:contextualSpacing w:val="0"/>
        <w:rPr>
          <w:sz w:val="22"/>
          <w:szCs w:val="22"/>
        </w:rPr>
      </w:pPr>
      <w:r w:rsidRPr="005B42D1">
        <w:rPr>
          <w:color w:val="262626"/>
          <w:sz w:val="22"/>
          <w:szCs w:val="22"/>
        </w:rPr>
        <w:t xml:space="preserve">Authored 10 analytical SQL queries directly against the customer table — covering revenue splits, discount </w:t>
      </w:r>
      <w:proofErr w:type="spellStart"/>
      <w:r w:rsidRPr="005B42D1">
        <w:rPr>
          <w:color w:val="262626"/>
          <w:sz w:val="22"/>
          <w:szCs w:val="22"/>
        </w:rPr>
        <w:t>behavior</w:t>
      </w:r>
      <w:proofErr w:type="spellEnd"/>
      <w:r w:rsidRPr="005B42D1">
        <w:rPr>
          <w:color w:val="262626"/>
          <w:sz w:val="22"/>
          <w:szCs w:val="22"/>
        </w:rPr>
        <w:t>, product rankings, shipping comparisons, subscription impact, customer segmentation, and age-group contribution — using GROUP BY, subqueries, CASE expressions, and window functions (ROW_NUMBER).</w:t>
      </w:r>
    </w:p>
    <w:p w14:paraId="5327A07F" w14:textId="77777777" w:rsidR="00466BDC" w:rsidRDefault="00466BDC" w:rsidP="00466BDC">
      <w:pPr>
        <w:pStyle w:val="Heading2"/>
        <w:spacing w:before="280" w:after="120"/>
      </w:pPr>
      <w:r>
        <w:rPr>
          <w:b/>
          <w:bCs/>
          <w:color w:val="2E74B5"/>
          <w:sz w:val="24"/>
          <w:szCs w:val="24"/>
        </w:rPr>
        <w:t>2.3 Dashboard Development (Power BI)</w:t>
      </w:r>
    </w:p>
    <w:p w14:paraId="3244F7C9" w14:textId="77777777" w:rsidR="00466BDC" w:rsidRPr="005B42D1" w:rsidRDefault="00466BDC" w:rsidP="00466BDC">
      <w:pPr>
        <w:pStyle w:val="ListParagraph"/>
        <w:numPr>
          <w:ilvl w:val="0"/>
          <w:numId w:val="2"/>
        </w:numPr>
        <w:spacing w:after="80"/>
        <w:contextualSpacing w:val="0"/>
        <w:rPr>
          <w:sz w:val="22"/>
          <w:szCs w:val="22"/>
        </w:rPr>
      </w:pPr>
      <w:r w:rsidRPr="005B42D1">
        <w:rPr>
          <w:color w:val="262626"/>
          <w:sz w:val="22"/>
          <w:szCs w:val="22"/>
        </w:rPr>
        <w:t>Connected Power BI (customer_shoppping.pbix) to the cleaned dataset to build an interactive dashboard for stakeholder consumption.</w:t>
      </w:r>
    </w:p>
    <w:p w14:paraId="6A81898E" w14:textId="35BC6128" w:rsidR="00466BDC" w:rsidRPr="005B42D1" w:rsidRDefault="00466BDC" w:rsidP="00466BDC">
      <w:pPr>
        <w:pStyle w:val="ListParagraph"/>
        <w:numPr>
          <w:ilvl w:val="0"/>
          <w:numId w:val="2"/>
        </w:numPr>
        <w:spacing w:after="80"/>
        <w:contextualSpacing w:val="0"/>
        <w:rPr>
          <w:sz w:val="22"/>
          <w:szCs w:val="22"/>
        </w:rPr>
      </w:pPr>
      <w:r w:rsidRPr="005B42D1">
        <w:rPr>
          <w:color w:val="262626"/>
          <w:sz w:val="22"/>
          <w:szCs w:val="22"/>
        </w:rPr>
        <w:t>The dashboard translates the SQL findings below into visual, filterable views — enabling drill-down by gender, category, age group, and subscription status.</w:t>
      </w:r>
    </w:p>
    <w:p w14:paraId="3B8021A0" w14:textId="77777777" w:rsidR="00466BDC" w:rsidRPr="005B42D1" w:rsidRDefault="00466BDC" w:rsidP="00466BDC">
      <w:pPr>
        <w:pStyle w:val="Heading1"/>
        <w:pBdr>
          <w:bottom w:val="single" w:sz="8" w:space="4" w:color="2E74B5"/>
        </w:pBdr>
        <w:spacing w:after="160"/>
        <w:rPr>
          <w:sz w:val="26"/>
          <w:szCs w:val="26"/>
        </w:rPr>
      </w:pPr>
      <w:r w:rsidRPr="005B42D1">
        <w:rPr>
          <w:b/>
          <w:bCs/>
          <w:color w:val="1F3864"/>
          <w:sz w:val="26"/>
          <w:szCs w:val="26"/>
        </w:rPr>
        <w:t>3. Dataset Overview</w:t>
      </w:r>
    </w:p>
    <w:p w14:paraId="3D96BA1D" w14:textId="77777777" w:rsidR="00466BDC" w:rsidRPr="005B42D1" w:rsidRDefault="00466BDC" w:rsidP="00466BDC">
      <w:pPr>
        <w:spacing w:after="160"/>
        <w:rPr>
          <w:sz w:val="22"/>
          <w:szCs w:val="22"/>
        </w:rPr>
      </w:pPr>
      <w:r w:rsidRPr="005B42D1">
        <w:rPr>
          <w:color w:val="262626"/>
          <w:sz w:val="22"/>
          <w:szCs w:val="22"/>
        </w:rPr>
        <w:t>The cleaned dataset contains 3,900 customer transaction records with the following key attributes: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6300"/>
      </w:tblGrid>
      <w:tr w:rsidR="00466BDC" w14:paraId="3F09BA95" w14:textId="77777777" w:rsidTr="00E94C4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6EACD8" w14:textId="77777777" w:rsidR="00466BDC" w:rsidRPr="005B42D1" w:rsidRDefault="00466BDC" w:rsidP="00466BDC">
            <w:r w:rsidRPr="005B42D1">
              <w:rPr>
                <w:b/>
                <w:bCs/>
                <w:color w:val="FFFFFF"/>
              </w:rPr>
              <w:t>Attribute</w:t>
            </w:r>
          </w:p>
        </w:tc>
        <w:tc>
          <w:tcPr>
            <w:tcW w:w="6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E9D127" w14:textId="77777777" w:rsidR="00466BDC" w:rsidRPr="005B42D1" w:rsidRDefault="00466BDC" w:rsidP="00466BDC">
            <w:r w:rsidRPr="005B42D1">
              <w:rPr>
                <w:b/>
                <w:bCs/>
                <w:color w:val="FFFFFF"/>
              </w:rPr>
              <w:t>Detail</w:t>
            </w:r>
          </w:p>
        </w:tc>
      </w:tr>
      <w:tr w:rsidR="00466BDC" w14:paraId="79F03154" w14:textId="77777777" w:rsidTr="00E94C45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47B1CE" w14:textId="77777777" w:rsidR="00466BDC" w:rsidRPr="005B42D1" w:rsidRDefault="00466BDC" w:rsidP="00466BDC">
            <w:r w:rsidRPr="005B42D1">
              <w:rPr>
                <w:color w:val="262626"/>
              </w:rPr>
              <w:t>Total records</w:t>
            </w:r>
          </w:p>
        </w:tc>
        <w:tc>
          <w:tcPr>
            <w:tcW w:w="6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7D1736" w14:textId="77777777" w:rsidR="00466BDC" w:rsidRPr="005B42D1" w:rsidRDefault="00466BDC" w:rsidP="00466BDC">
            <w:r w:rsidRPr="005B42D1">
              <w:rPr>
                <w:color w:val="262626"/>
              </w:rPr>
              <w:t>3,900 customers</w:t>
            </w:r>
          </w:p>
        </w:tc>
      </w:tr>
      <w:tr w:rsidR="00466BDC" w14:paraId="4A1FB87C" w14:textId="77777777" w:rsidTr="00E94C45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A164FF" w14:textId="77777777" w:rsidR="00466BDC" w:rsidRPr="005B42D1" w:rsidRDefault="00466BDC" w:rsidP="00466BDC">
            <w:r w:rsidRPr="005B42D1">
              <w:rPr>
                <w:color w:val="262626"/>
              </w:rPr>
              <w:t>Total revenue</w:t>
            </w:r>
          </w:p>
        </w:tc>
        <w:tc>
          <w:tcPr>
            <w:tcW w:w="6300" w:type="dxa"/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AC3951" w14:textId="77777777" w:rsidR="00466BDC" w:rsidRPr="005B42D1" w:rsidRDefault="00466BDC" w:rsidP="00466BDC">
            <w:r w:rsidRPr="005B42D1">
              <w:rPr>
                <w:color w:val="262626"/>
              </w:rPr>
              <w:t>$233,081</w:t>
            </w:r>
          </w:p>
        </w:tc>
      </w:tr>
      <w:tr w:rsidR="00466BDC" w14:paraId="3BDAD7C2" w14:textId="77777777" w:rsidTr="00E94C45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F541A4" w14:textId="77777777" w:rsidR="00466BDC" w:rsidRPr="005B42D1" w:rsidRDefault="00466BDC" w:rsidP="00466BDC">
            <w:r w:rsidRPr="005B42D1">
              <w:rPr>
                <w:color w:val="262626"/>
              </w:rPr>
              <w:t>Average purchase amount</w:t>
            </w:r>
          </w:p>
        </w:tc>
        <w:tc>
          <w:tcPr>
            <w:tcW w:w="6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E40D32" w14:textId="77777777" w:rsidR="00466BDC" w:rsidRPr="005B42D1" w:rsidRDefault="00466BDC" w:rsidP="00466BDC">
            <w:r w:rsidRPr="005B42D1">
              <w:rPr>
                <w:color w:val="262626"/>
              </w:rPr>
              <w:t>$59.76</w:t>
            </w:r>
          </w:p>
        </w:tc>
      </w:tr>
      <w:tr w:rsidR="00466BDC" w14:paraId="5ED0FDB4" w14:textId="77777777" w:rsidTr="00E94C45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9407D7" w14:textId="77777777" w:rsidR="00466BDC" w:rsidRPr="005B42D1" w:rsidRDefault="00466BDC" w:rsidP="00466BDC">
            <w:r w:rsidRPr="005B42D1">
              <w:rPr>
                <w:color w:val="262626"/>
              </w:rPr>
              <w:t>Product categories</w:t>
            </w:r>
          </w:p>
        </w:tc>
        <w:tc>
          <w:tcPr>
            <w:tcW w:w="6300" w:type="dxa"/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FD9F32" w14:textId="77777777" w:rsidR="00466BDC" w:rsidRPr="005B42D1" w:rsidRDefault="00466BDC" w:rsidP="00466BDC">
            <w:r w:rsidRPr="005B42D1">
              <w:rPr>
                <w:color w:val="262626"/>
              </w:rPr>
              <w:t>Clothing, Footwear, Outerwear, Accessories</w:t>
            </w:r>
          </w:p>
        </w:tc>
      </w:tr>
      <w:tr w:rsidR="00466BDC" w14:paraId="51A00B56" w14:textId="77777777" w:rsidTr="00E94C45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A1D99B" w14:textId="77777777" w:rsidR="00466BDC" w:rsidRPr="005B42D1" w:rsidRDefault="00466BDC" w:rsidP="00466BDC">
            <w:r w:rsidRPr="005B42D1">
              <w:rPr>
                <w:color w:val="262626"/>
              </w:rPr>
              <w:t>Locations</w:t>
            </w:r>
          </w:p>
        </w:tc>
        <w:tc>
          <w:tcPr>
            <w:tcW w:w="6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25C268" w14:textId="77777777" w:rsidR="00466BDC" w:rsidRPr="005B42D1" w:rsidRDefault="00466BDC" w:rsidP="00466BDC">
            <w:r w:rsidRPr="005B42D1">
              <w:rPr>
                <w:color w:val="262626"/>
              </w:rPr>
              <w:t>50 U.S. states</w:t>
            </w:r>
          </w:p>
        </w:tc>
      </w:tr>
      <w:tr w:rsidR="00466BDC" w14:paraId="2B02FEF4" w14:textId="77777777" w:rsidTr="00E94C45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DFD03E" w14:textId="77777777" w:rsidR="00466BDC" w:rsidRPr="005B42D1" w:rsidRDefault="00466BDC" w:rsidP="00466BDC">
            <w:r w:rsidRPr="005B42D1">
              <w:rPr>
                <w:color w:val="262626"/>
              </w:rPr>
              <w:t>Payment methods</w:t>
            </w:r>
          </w:p>
        </w:tc>
        <w:tc>
          <w:tcPr>
            <w:tcW w:w="6300" w:type="dxa"/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448083" w14:textId="77777777" w:rsidR="00466BDC" w:rsidRPr="005B42D1" w:rsidRDefault="00466BDC" w:rsidP="00466BDC">
            <w:r w:rsidRPr="005B42D1">
              <w:rPr>
                <w:color w:val="262626"/>
              </w:rPr>
              <w:t>Credit Card, Debit Card, PayPal, Venmo, Cash, Bank Transfer</w:t>
            </w:r>
          </w:p>
        </w:tc>
      </w:tr>
      <w:tr w:rsidR="00466BDC" w14:paraId="0056CE48" w14:textId="77777777" w:rsidTr="00E94C45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FB968E" w14:textId="77777777" w:rsidR="00466BDC" w:rsidRPr="005B42D1" w:rsidRDefault="00466BDC" w:rsidP="00466BDC">
            <w:r w:rsidRPr="005B42D1">
              <w:rPr>
                <w:color w:val="262626"/>
              </w:rPr>
              <w:t>Subscribed customers</w:t>
            </w:r>
          </w:p>
        </w:tc>
        <w:tc>
          <w:tcPr>
            <w:tcW w:w="6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CB9D1A" w14:textId="77777777" w:rsidR="00466BDC" w:rsidRPr="005B42D1" w:rsidRDefault="00466BDC" w:rsidP="00466BDC">
            <w:r w:rsidRPr="005B42D1">
              <w:rPr>
                <w:color w:val="262626"/>
              </w:rPr>
              <w:t>1,053 (27.0%)</w:t>
            </w:r>
          </w:p>
        </w:tc>
      </w:tr>
    </w:tbl>
    <w:p w14:paraId="64960693" w14:textId="77777777" w:rsidR="00466BDC" w:rsidRDefault="00466BDC" w:rsidP="00466BDC"/>
    <w:p w14:paraId="6A871F33" w14:textId="77777777" w:rsidR="00466BDC" w:rsidRPr="005B42D1" w:rsidRDefault="00466BDC" w:rsidP="00466BDC">
      <w:pPr>
        <w:pStyle w:val="Heading1"/>
        <w:pBdr>
          <w:bottom w:val="single" w:sz="8" w:space="4" w:color="2E74B5"/>
        </w:pBdr>
        <w:spacing w:after="160"/>
        <w:rPr>
          <w:sz w:val="26"/>
          <w:szCs w:val="26"/>
        </w:rPr>
      </w:pPr>
      <w:r w:rsidRPr="005B42D1">
        <w:rPr>
          <w:b/>
          <w:bCs/>
          <w:color w:val="1F3864"/>
          <w:sz w:val="26"/>
          <w:szCs w:val="26"/>
        </w:rPr>
        <w:t>4. Key Findings by Business Question</w:t>
      </w:r>
    </w:p>
    <w:p w14:paraId="5CC4D3A6" w14:textId="77777777" w:rsidR="00466BDC" w:rsidRPr="005B42D1" w:rsidRDefault="00466BDC" w:rsidP="00466BDC">
      <w:pPr>
        <w:spacing w:after="160"/>
        <w:rPr>
          <w:sz w:val="22"/>
          <w:szCs w:val="22"/>
        </w:rPr>
      </w:pPr>
      <w:r w:rsidRPr="005B42D1">
        <w:rPr>
          <w:color w:val="262626"/>
          <w:sz w:val="22"/>
          <w:szCs w:val="22"/>
        </w:rPr>
        <w:t xml:space="preserve">Each question below was answered using SQL against the MySQL customer table (see </w:t>
      </w:r>
      <w:proofErr w:type="spellStart"/>
      <w:r w:rsidRPr="005B42D1">
        <w:rPr>
          <w:color w:val="262626"/>
          <w:sz w:val="22"/>
          <w:szCs w:val="22"/>
        </w:rPr>
        <w:t>customer_shopping_behavior.sql</w:t>
      </w:r>
      <w:proofErr w:type="spellEnd"/>
      <w:r w:rsidRPr="005B42D1">
        <w:rPr>
          <w:color w:val="262626"/>
          <w:sz w:val="22"/>
          <w:szCs w:val="22"/>
        </w:rPr>
        <w:t xml:space="preserve"> for full query text). Results are presented with the underlying figures and a plain-language insight.</w:t>
      </w:r>
    </w:p>
    <w:p w14:paraId="05F86545" w14:textId="77777777" w:rsidR="00466BDC" w:rsidRDefault="00466BDC" w:rsidP="00466BDC">
      <w:pPr>
        <w:pStyle w:val="Heading2"/>
        <w:spacing w:before="280" w:after="120"/>
      </w:pPr>
      <w:r>
        <w:rPr>
          <w:b/>
          <w:bCs/>
          <w:color w:val="2E74B5"/>
          <w:sz w:val="24"/>
          <w:szCs w:val="24"/>
        </w:rPr>
        <w:t>Q1. Total revenue generated by male vs. female customers</w:t>
      </w:r>
    </w:p>
    <w:tbl>
      <w:tblPr>
        <w:tblW w:w="94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25"/>
        <w:gridCol w:w="4725"/>
      </w:tblGrid>
      <w:tr w:rsidR="00466BDC" w14:paraId="02D0447B" w14:textId="77777777" w:rsidTr="00E94C4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2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51B301" w14:textId="77777777" w:rsidR="00466BDC" w:rsidRPr="005B42D1" w:rsidRDefault="00466BDC" w:rsidP="00466BDC">
            <w:r w:rsidRPr="005B42D1">
              <w:rPr>
                <w:b/>
                <w:bCs/>
                <w:color w:val="FFFFFF"/>
              </w:rPr>
              <w:t>Gender</w:t>
            </w:r>
          </w:p>
        </w:tc>
        <w:tc>
          <w:tcPr>
            <w:tcW w:w="472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4CE3E9" w14:textId="77777777" w:rsidR="00466BDC" w:rsidRPr="005B42D1" w:rsidRDefault="00466BDC" w:rsidP="00466BDC">
            <w:r w:rsidRPr="005B42D1">
              <w:rPr>
                <w:b/>
                <w:bCs/>
                <w:color w:val="FFFFFF"/>
              </w:rPr>
              <w:t>Revenue</w:t>
            </w:r>
          </w:p>
        </w:tc>
      </w:tr>
      <w:tr w:rsidR="00466BDC" w14:paraId="75B0F458" w14:textId="77777777" w:rsidTr="00E94C45">
        <w:tblPrEx>
          <w:tblCellMar>
            <w:top w:w="0" w:type="dxa"/>
            <w:bottom w:w="0" w:type="dxa"/>
          </w:tblCellMar>
        </w:tblPrEx>
        <w:tc>
          <w:tcPr>
            <w:tcW w:w="472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DFC634" w14:textId="77777777" w:rsidR="00466BDC" w:rsidRPr="005B42D1" w:rsidRDefault="00466BDC" w:rsidP="00466BDC">
            <w:r w:rsidRPr="005B42D1">
              <w:rPr>
                <w:color w:val="262626"/>
              </w:rPr>
              <w:t>Male</w:t>
            </w:r>
          </w:p>
        </w:tc>
        <w:tc>
          <w:tcPr>
            <w:tcW w:w="472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C3701D" w14:textId="77777777" w:rsidR="00466BDC" w:rsidRPr="005B42D1" w:rsidRDefault="00466BDC" w:rsidP="00466BDC">
            <w:r w:rsidRPr="005B42D1">
              <w:rPr>
                <w:color w:val="262626"/>
              </w:rPr>
              <w:t>$157,890</w:t>
            </w:r>
          </w:p>
        </w:tc>
      </w:tr>
      <w:tr w:rsidR="00466BDC" w14:paraId="0669A626" w14:textId="77777777" w:rsidTr="00E94C45">
        <w:tblPrEx>
          <w:tblCellMar>
            <w:top w:w="0" w:type="dxa"/>
            <w:bottom w:w="0" w:type="dxa"/>
          </w:tblCellMar>
        </w:tblPrEx>
        <w:tc>
          <w:tcPr>
            <w:tcW w:w="4725" w:type="dxa"/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9AD380" w14:textId="77777777" w:rsidR="00466BDC" w:rsidRPr="005B42D1" w:rsidRDefault="00466BDC" w:rsidP="00466BDC">
            <w:r w:rsidRPr="005B42D1">
              <w:rPr>
                <w:color w:val="262626"/>
              </w:rPr>
              <w:t>Female</w:t>
            </w:r>
          </w:p>
        </w:tc>
        <w:tc>
          <w:tcPr>
            <w:tcW w:w="4725" w:type="dxa"/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B08EF8" w14:textId="77777777" w:rsidR="00466BDC" w:rsidRPr="005B42D1" w:rsidRDefault="00466BDC" w:rsidP="00466BDC">
            <w:r w:rsidRPr="005B42D1">
              <w:rPr>
                <w:color w:val="262626"/>
              </w:rPr>
              <w:t>$75,191</w:t>
            </w:r>
          </w:p>
        </w:tc>
      </w:tr>
    </w:tbl>
    <w:p w14:paraId="10900873" w14:textId="77777777" w:rsidR="00466BDC" w:rsidRPr="005B42D1" w:rsidRDefault="00466BDC" w:rsidP="005B42D1">
      <w:pPr>
        <w:rPr>
          <w:sz w:val="22"/>
          <w:szCs w:val="22"/>
        </w:rPr>
      </w:pPr>
      <w:r w:rsidRPr="005B42D1">
        <w:rPr>
          <w:b/>
          <w:bCs/>
          <w:color w:val="1F3864"/>
          <w:sz w:val="22"/>
          <w:szCs w:val="22"/>
        </w:rPr>
        <w:t xml:space="preserve">Insight: </w:t>
      </w:r>
      <w:r w:rsidRPr="005B42D1">
        <w:rPr>
          <w:color w:val="262626"/>
          <w:sz w:val="22"/>
          <w:szCs w:val="22"/>
        </w:rPr>
        <w:t>Male customers generated roughly 2.1x the revenue of female customers ($157,890 vs. $75,191), despite the dataset skewing toward male shoppers overall — this is a strong candidate for gender-targeted marketing analysis.</w:t>
      </w:r>
    </w:p>
    <w:p w14:paraId="00A0DA1B" w14:textId="77777777" w:rsidR="00466BDC" w:rsidRDefault="00466BDC" w:rsidP="00466BDC">
      <w:pPr>
        <w:pStyle w:val="Heading2"/>
        <w:spacing w:before="280" w:after="120"/>
      </w:pPr>
      <w:r>
        <w:rPr>
          <w:b/>
          <w:bCs/>
          <w:color w:val="2E74B5"/>
          <w:sz w:val="24"/>
          <w:szCs w:val="24"/>
        </w:rPr>
        <w:lastRenderedPageBreak/>
        <w:t>Q2. Customers who used a discount but still spent above the average</w:t>
      </w:r>
    </w:p>
    <w:tbl>
      <w:tblPr>
        <w:tblW w:w="94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25"/>
        <w:gridCol w:w="4725"/>
      </w:tblGrid>
      <w:tr w:rsidR="00466BDC" w14:paraId="75632B09" w14:textId="77777777" w:rsidTr="00E94C4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2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DBE55F" w14:textId="77777777" w:rsidR="00466BDC" w:rsidRPr="005B42D1" w:rsidRDefault="00466BDC" w:rsidP="00466BDC">
            <w:r w:rsidRPr="005B42D1">
              <w:rPr>
                <w:b/>
                <w:bCs/>
                <w:color w:val="FFFFFF"/>
              </w:rPr>
              <w:t>Metric</w:t>
            </w:r>
          </w:p>
        </w:tc>
        <w:tc>
          <w:tcPr>
            <w:tcW w:w="472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FB43C1" w14:textId="77777777" w:rsidR="00466BDC" w:rsidRPr="005B42D1" w:rsidRDefault="00466BDC" w:rsidP="00466BDC">
            <w:r w:rsidRPr="005B42D1">
              <w:rPr>
                <w:b/>
                <w:bCs/>
                <w:color w:val="FFFFFF"/>
              </w:rPr>
              <w:t>Value</w:t>
            </w:r>
          </w:p>
        </w:tc>
      </w:tr>
      <w:tr w:rsidR="00466BDC" w14:paraId="48E8124D" w14:textId="77777777" w:rsidTr="00E94C45">
        <w:tblPrEx>
          <w:tblCellMar>
            <w:top w:w="0" w:type="dxa"/>
            <w:bottom w:w="0" w:type="dxa"/>
          </w:tblCellMar>
        </w:tblPrEx>
        <w:tc>
          <w:tcPr>
            <w:tcW w:w="472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76F5FF" w14:textId="77777777" w:rsidR="00466BDC" w:rsidRPr="005B42D1" w:rsidRDefault="00466BDC" w:rsidP="00466BDC">
            <w:r w:rsidRPr="005B42D1">
              <w:rPr>
                <w:color w:val="262626"/>
              </w:rPr>
              <w:t>Customers matching criteria</w:t>
            </w:r>
          </w:p>
        </w:tc>
        <w:tc>
          <w:tcPr>
            <w:tcW w:w="472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C8300D" w14:textId="77777777" w:rsidR="00466BDC" w:rsidRPr="005B42D1" w:rsidRDefault="00466BDC" w:rsidP="00466BDC">
            <w:r w:rsidRPr="005B42D1">
              <w:rPr>
                <w:color w:val="262626"/>
              </w:rPr>
              <w:t>839</w:t>
            </w:r>
          </w:p>
        </w:tc>
      </w:tr>
      <w:tr w:rsidR="00466BDC" w14:paraId="1896380E" w14:textId="77777777" w:rsidTr="00E94C45">
        <w:tblPrEx>
          <w:tblCellMar>
            <w:top w:w="0" w:type="dxa"/>
            <w:bottom w:w="0" w:type="dxa"/>
          </w:tblCellMar>
        </w:tblPrEx>
        <w:tc>
          <w:tcPr>
            <w:tcW w:w="4725" w:type="dxa"/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12FAEE" w14:textId="77777777" w:rsidR="00466BDC" w:rsidRPr="005B42D1" w:rsidRDefault="00466BDC" w:rsidP="00466BDC">
            <w:r w:rsidRPr="005B42D1">
              <w:rPr>
                <w:color w:val="262626"/>
              </w:rPr>
              <w:t>Overall average purchase amount</w:t>
            </w:r>
          </w:p>
        </w:tc>
        <w:tc>
          <w:tcPr>
            <w:tcW w:w="4725" w:type="dxa"/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311F9B" w14:textId="77777777" w:rsidR="00466BDC" w:rsidRPr="005B42D1" w:rsidRDefault="00466BDC" w:rsidP="00466BDC">
            <w:r w:rsidRPr="005B42D1">
              <w:rPr>
                <w:color w:val="262626"/>
              </w:rPr>
              <w:t>$59.76</w:t>
            </w:r>
          </w:p>
        </w:tc>
      </w:tr>
    </w:tbl>
    <w:p w14:paraId="216A5F16" w14:textId="77777777" w:rsidR="00466BDC" w:rsidRPr="005B42D1" w:rsidRDefault="00466BDC" w:rsidP="00466BDC">
      <w:pPr>
        <w:spacing w:after="160"/>
        <w:rPr>
          <w:sz w:val="22"/>
          <w:szCs w:val="22"/>
        </w:rPr>
      </w:pPr>
      <w:r w:rsidRPr="005B42D1">
        <w:rPr>
          <w:b/>
          <w:bCs/>
          <w:color w:val="1F3864"/>
          <w:sz w:val="22"/>
          <w:szCs w:val="22"/>
        </w:rPr>
        <w:t xml:space="preserve">Insight: </w:t>
      </w:r>
      <w:r w:rsidRPr="005B42D1">
        <w:rPr>
          <w:color w:val="262626"/>
          <w:sz w:val="22"/>
          <w:szCs w:val="22"/>
        </w:rPr>
        <w:t xml:space="preserve">839 customers (about 21% of the base) used a discount yet still spent above the $59.76 average — indicating discounts are not purely driving down-market </w:t>
      </w:r>
      <w:proofErr w:type="spellStart"/>
      <w:r w:rsidRPr="005B42D1">
        <w:rPr>
          <w:color w:val="262626"/>
          <w:sz w:val="22"/>
          <w:szCs w:val="22"/>
        </w:rPr>
        <w:t>behavior</w:t>
      </w:r>
      <w:proofErr w:type="spellEnd"/>
      <w:r w:rsidRPr="005B42D1">
        <w:rPr>
          <w:color w:val="262626"/>
          <w:sz w:val="22"/>
          <w:szCs w:val="22"/>
        </w:rPr>
        <w:t>; a meaningful segment discounts opportunistically while still spending generously.</w:t>
      </w:r>
    </w:p>
    <w:p w14:paraId="08CE9B33" w14:textId="77777777" w:rsidR="00466BDC" w:rsidRDefault="00466BDC" w:rsidP="00466BDC">
      <w:pPr>
        <w:pStyle w:val="Heading2"/>
        <w:spacing w:before="280" w:after="120"/>
      </w:pPr>
      <w:r>
        <w:rPr>
          <w:b/>
          <w:bCs/>
          <w:color w:val="2E74B5"/>
          <w:sz w:val="24"/>
          <w:szCs w:val="24"/>
        </w:rPr>
        <w:t>Q3. Top 5 products by average review rating</w:t>
      </w:r>
    </w:p>
    <w:tbl>
      <w:tblPr>
        <w:tblW w:w="94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0"/>
        <w:gridCol w:w="4725"/>
        <w:gridCol w:w="3075"/>
      </w:tblGrid>
      <w:tr w:rsidR="00466BDC" w14:paraId="3DC39A4E" w14:textId="77777777" w:rsidTr="00E94C4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249C96" w14:textId="77777777" w:rsidR="00466BDC" w:rsidRPr="005B42D1" w:rsidRDefault="00466BDC" w:rsidP="00466BDC">
            <w:r w:rsidRPr="005B42D1">
              <w:rPr>
                <w:b/>
                <w:bCs/>
                <w:color w:val="FFFFFF"/>
              </w:rPr>
              <w:t>Rank</w:t>
            </w:r>
          </w:p>
        </w:tc>
        <w:tc>
          <w:tcPr>
            <w:tcW w:w="472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981504" w14:textId="77777777" w:rsidR="00466BDC" w:rsidRPr="005B42D1" w:rsidRDefault="00466BDC" w:rsidP="00466BDC">
            <w:r w:rsidRPr="005B42D1">
              <w:rPr>
                <w:b/>
                <w:bCs/>
                <w:color w:val="FFFFFF"/>
              </w:rPr>
              <w:t>Product</w:t>
            </w:r>
          </w:p>
        </w:tc>
        <w:tc>
          <w:tcPr>
            <w:tcW w:w="307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6AEAEF" w14:textId="77777777" w:rsidR="00466BDC" w:rsidRPr="005B42D1" w:rsidRDefault="00466BDC" w:rsidP="00466BDC">
            <w:r w:rsidRPr="005B42D1">
              <w:rPr>
                <w:b/>
                <w:bCs/>
                <w:color w:val="FFFFFF"/>
              </w:rPr>
              <w:t>Avg. Rating</w:t>
            </w:r>
          </w:p>
        </w:tc>
      </w:tr>
      <w:tr w:rsidR="00466BDC" w14:paraId="49DE8E15" w14:textId="77777777" w:rsidTr="00E94C45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03871E" w14:textId="77777777" w:rsidR="00466BDC" w:rsidRPr="005B42D1" w:rsidRDefault="00466BDC" w:rsidP="00466BDC">
            <w:r w:rsidRPr="005B42D1">
              <w:rPr>
                <w:color w:val="262626"/>
              </w:rPr>
              <w:t>1</w:t>
            </w:r>
          </w:p>
        </w:tc>
        <w:tc>
          <w:tcPr>
            <w:tcW w:w="472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634923" w14:textId="77777777" w:rsidR="00466BDC" w:rsidRPr="005B42D1" w:rsidRDefault="00466BDC" w:rsidP="00466BDC">
            <w:r w:rsidRPr="005B42D1">
              <w:rPr>
                <w:color w:val="262626"/>
              </w:rPr>
              <w:t>Gloves</w:t>
            </w:r>
          </w:p>
        </w:tc>
        <w:tc>
          <w:tcPr>
            <w:tcW w:w="307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F9A93F" w14:textId="77777777" w:rsidR="00466BDC" w:rsidRPr="005B42D1" w:rsidRDefault="00466BDC" w:rsidP="00466BDC">
            <w:r w:rsidRPr="005B42D1">
              <w:rPr>
                <w:color w:val="262626"/>
              </w:rPr>
              <w:t>3.86</w:t>
            </w:r>
          </w:p>
        </w:tc>
      </w:tr>
      <w:tr w:rsidR="00466BDC" w14:paraId="2BFBDEDF" w14:textId="77777777" w:rsidTr="00E94C45">
        <w:tblPrEx>
          <w:tblCellMar>
            <w:top w:w="0" w:type="dxa"/>
            <w:bottom w:w="0" w:type="dxa"/>
          </w:tblCellMar>
        </w:tblPrEx>
        <w:tc>
          <w:tcPr>
            <w:tcW w:w="1650" w:type="dxa"/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FD9E4E" w14:textId="77777777" w:rsidR="00466BDC" w:rsidRPr="005B42D1" w:rsidRDefault="00466BDC" w:rsidP="00466BDC">
            <w:r w:rsidRPr="005B42D1">
              <w:rPr>
                <w:color w:val="262626"/>
              </w:rPr>
              <w:t>2</w:t>
            </w:r>
          </w:p>
        </w:tc>
        <w:tc>
          <w:tcPr>
            <w:tcW w:w="4725" w:type="dxa"/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AF1F02" w14:textId="77777777" w:rsidR="00466BDC" w:rsidRPr="005B42D1" w:rsidRDefault="00466BDC" w:rsidP="00466BDC">
            <w:r w:rsidRPr="005B42D1">
              <w:rPr>
                <w:color w:val="262626"/>
              </w:rPr>
              <w:t>Sandals</w:t>
            </w:r>
          </w:p>
        </w:tc>
        <w:tc>
          <w:tcPr>
            <w:tcW w:w="3075" w:type="dxa"/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454F32" w14:textId="77777777" w:rsidR="00466BDC" w:rsidRPr="005B42D1" w:rsidRDefault="00466BDC" w:rsidP="00466BDC">
            <w:r w:rsidRPr="005B42D1">
              <w:rPr>
                <w:color w:val="262626"/>
              </w:rPr>
              <w:t>3.84</w:t>
            </w:r>
          </w:p>
        </w:tc>
      </w:tr>
      <w:tr w:rsidR="00466BDC" w14:paraId="2A172D41" w14:textId="77777777" w:rsidTr="00E94C45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A1E334" w14:textId="77777777" w:rsidR="00466BDC" w:rsidRPr="005B42D1" w:rsidRDefault="00466BDC" w:rsidP="00466BDC">
            <w:r w:rsidRPr="005B42D1">
              <w:rPr>
                <w:color w:val="262626"/>
              </w:rPr>
              <w:t>3</w:t>
            </w:r>
          </w:p>
        </w:tc>
        <w:tc>
          <w:tcPr>
            <w:tcW w:w="472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964C0E" w14:textId="77777777" w:rsidR="00466BDC" w:rsidRPr="005B42D1" w:rsidRDefault="00466BDC" w:rsidP="00466BDC">
            <w:r w:rsidRPr="005B42D1">
              <w:rPr>
                <w:color w:val="262626"/>
              </w:rPr>
              <w:t>Boots</w:t>
            </w:r>
          </w:p>
        </w:tc>
        <w:tc>
          <w:tcPr>
            <w:tcW w:w="307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F0B331" w14:textId="77777777" w:rsidR="00466BDC" w:rsidRPr="005B42D1" w:rsidRDefault="00466BDC" w:rsidP="00466BDC">
            <w:r w:rsidRPr="005B42D1">
              <w:rPr>
                <w:color w:val="262626"/>
              </w:rPr>
              <w:t>3.82</w:t>
            </w:r>
          </w:p>
        </w:tc>
      </w:tr>
      <w:tr w:rsidR="00466BDC" w14:paraId="2C13A881" w14:textId="77777777" w:rsidTr="00E94C45">
        <w:tblPrEx>
          <w:tblCellMar>
            <w:top w:w="0" w:type="dxa"/>
            <w:bottom w:w="0" w:type="dxa"/>
          </w:tblCellMar>
        </w:tblPrEx>
        <w:tc>
          <w:tcPr>
            <w:tcW w:w="1650" w:type="dxa"/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2FD0E8" w14:textId="77777777" w:rsidR="00466BDC" w:rsidRPr="005B42D1" w:rsidRDefault="00466BDC" w:rsidP="00466BDC">
            <w:r w:rsidRPr="005B42D1">
              <w:rPr>
                <w:color w:val="262626"/>
              </w:rPr>
              <w:t>4</w:t>
            </w:r>
          </w:p>
        </w:tc>
        <w:tc>
          <w:tcPr>
            <w:tcW w:w="4725" w:type="dxa"/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6E3A43" w14:textId="77777777" w:rsidR="00466BDC" w:rsidRPr="005B42D1" w:rsidRDefault="00466BDC" w:rsidP="00466BDC">
            <w:r w:rsidRPr="005B42D1">
              <w:rPr>
                <w:color w:val="262626"/>
              </w:rPr>
              <w:t>Hat</w:t>
            </w:r>
          </w:p>
        </w:tc>
        <w:tc>
          <w:tcPr>
            <w:tcW w:w="3075" w:type="dxa"/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BDD7FC" w14:textId="77777777" w:rsidR="00466BDC" w:rsidRPr="005B42D1" w:rsidRDefault="00466BDC" w:rsidP="00466BDC">
            <w:r w:rsidRPr="005B42D1">
              <w:rPr>
                <w:color w:val="262626"/>
              </w:rPr>
              <w:t>3.80</w:t>
            </w:r>
          </w:p>
        </w:tc>
      </w:tr>
      <w:tr w:rsidR="00466BDC" w14:paraId="144B524C" w14:textId="77777777" w:rsidTr="00E94C45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341B0F" w14:textId="77777777" w:rsidR="00466BDC" w:rsidRPr="005B42D1" w:rsidRDefault="00466BDC" w:rsidP="00466BDC">
            <w:r w:rsidRPr="005B42D1">
              <w:rPr>
                <w:color w:val="262626"/>
              </w:rPr>
              <w:t>5</w:t>
            </w:r>
          </w:p>
        </w:tc>
        <w:tc>
          <w:tcPr>
            <w:tcW w:w="472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FEB8C9" w14:textId="77777777" w:rsidR="00466BDC" w:rsidRPr="005B42D1" w:rsidRDefault="00466BDC" w:rsidP="00466BDC">
            <w:r w:rsidRPr="005B42D1">
              <w:rPr>
                <w:color w:val="262626"/>
              </w:rPr>
              <w:t>Handbag</w:t>
            </w:r>
          </w:p>
        </w:tc>
        <w:tc>
          <w:tcPr>
            <w:tcW w:w="307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03C28B" w14:textId="77777777" w:rsidR="00466BDC" w:rsidRPr="005B42D1" w:rsidRDefault="00466BDC" w:rsidP="00466BDC">
            <w:r w:rsidRPr="005B42D1">
              <w:rPr>
                <w:color w:val="262626"/>
              </w:rPr>
              <w:t>3.78</w:t>
            </w:r>
          </w:p>
        </w:tc>
      </w:tr>
    </w:tbl>
    <w:p w14:paraId="41D3390A" w14:textId="77777777" w:rsidR="00466BDC" w:rsidRPr="005B42D1" w:rsidRDefault="00466BDC" w:rsidP="00466BDC">
      <w:pPr>
        <w:spacing w:after="160"/>
        <w:rPr>
          <w:sz w:val="22"/>
          <w:szCs w:val="22"/>
        </w:rPr>
      </w:pPr>
      <w:r w:rsidRPr="005B42D1">
        <w:rPr>
          <w:b/>
          <w:bCs/>
          <w:color w:val="1F3864"/>
          <w:sz w:val="22"/>
          <w:szCs w:val="22"/>
        </w:rPr>
        <w:t xml:space="preserve">Insight: </w:t>
      </w:r>
      <w:r w:rsidRPr="005B42D1">
        <w:rPr>
          <w:color w:val="262626"/>
          <w:sz w:val="22"/>
          <w:szCs w:val="22"/>
        </w:rPr>
        <w:t>Accessories and footwear items dominate the top-rated products, with Gloves rated highest (3.86/5). Ratings across the top 5 are tightly clustered, suggesting consistently high satisfaction rather than one standout product.</w:t>
      </w:r>
    </w:p>
    <w:p w14:paraId="5F4010B8" w14:textId="77777777" w:rsidR="00466BDC" w:rsidRDefault="00466BDC" w:rsidP="00466BDC">
      <w:pPr>
        <w:pStyle w:val="Heading2"/>
        <w:spacing w:before="280" w:after="120"/>
      </w:pPr>
      <w:r>
        <w:rPr>
          <w:b/>
          <w:bCs/>
          <w:color w:val="2E74B5"/>
          <w:sz w:val="24"/>
          <w:szCs w:val="24"/>
        </w:rPr>
        <w:t>Q4. Average purchase amount: Standard vs. Express shipping</w:t>
      </w:r>
    </w:p>
    <w:tbl>
      <w:tblPr>
        <w:tblW w:w="94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25"/>
        <w:gridCol w:w="4725"/>
      </w:tblGrid>
      <w:tr w:rsidR="00466BDC" w14:paraId="3A68720C" w14:textId="77777777" w:rsidTr="00E94C4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2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CE45C0" w14:textId="77777777" w:rsidR="00466BDC" w:rsidRPr="005B42D1" w:rsidRDefault="00466BDC" w:rsidP="00466BDC">
            <w:r w:rsidRPr="005B42D1">
              <w:rPr>
                <w:b/>
                <w:bCs/>
                <w:color w:val="FFFFFF"/>
              </w:rPr>
              <w:t>Shipping Type</w:t>
            </w:r>
          </w:p>
        </w:tc>
        <w:tc>
          <w:tcPr>
            <w:tcW w:w="472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56A798" w14:textId="77777777" w:rsidR="00466BDC" w:rsidRPr="005B42D1" w:rsidRDefault="00466BDC" w:rsidP="00466BDC">
            <w:r w:rsidRPr="005B42D1">
              <w:rPr>
                <w:b/>
                <w:bCs/>
                <w:color w:val="FFFFFF"/>
              </w:rPr>
              <w:t>Avg. Purchase Amount</w:t>
            </w:r>
          </w:p>
        </w:tc>
      </w:tr>
      <w:tr w:rsidR="00466BDC" w14:paraId="3EAF1A7A" w14:textId="77777777" w:rsidTr="00E94C45">
        <w:tblPrEx>
          <w:tblCellMar>
            <w:top w:w="0" w:type="dxa"/>
            <w:bottom w:w="0" w:type="dxa"/>
          </w:tblCellMar>
        </w:tblPrEx>
        <w:tc>
          <w:tcPr>
            <w:tcW w:w="472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EC0BB4" w14:textId="77777777" w:rsidR="00466BDC" w:rsidRPr="005B42D1" w:rsidRDefault="00466BDC" w:rsidP="00466BDC">
            <w:r w:rsidRPr="005B42D1">
              <w:rPr>
                <w:color w:val="262626"/>
              </w:rPr>
              <w:t>Express</w:t>
            </w:r>
          </w:p>
        </w:tc>
        <w:tc>
          <w:tcPr>
            <w:tcW w:w="472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89CDF6" w14:textId="77777777" w:rsidR="00466BDC" w:rsidRPr="005B42D1" w:rsidRDefault="00466BDC" w:rsidP="00466BDC">
            <w:r w:rsidRPr="005B42D1">
              <w:rPr>
                <w:color w:val="262626"/>
              </w:rPr>
              <w:t>$60.48</w:t>
            </w:r>
          </w:p>
        </w:tc>
      </w:tr>
      <w:tr w:rsidR="00466BDC" w14:paraId="687EB9D5" w14:textId="77777777" w:rsidTr="00E94C45">
        <w:tblPrEx>
          <w:tblCellMar>
            <w:top w:w="0" w:type="dxa"/>
            <w:bottom w:w="0" w:type="dxa"/>
          </w:tblCellMar>
        </w:tblPrEx>
        <w:tc>
          <w:tcPr>
            <w:tcW w:w="4725" w:type="dxa"/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97986E" w14:textId="77777777" w:rsidR="00466BDC" w:rsidRPr="005B42D1" w:rsidRDefault="00466BDC" w:rsidP="00466BDC">
            <w:r w:rsidRPr="005B42D1">
              <w:rPr>
                <w:color w:val="262626"/>
              </w:rPr>
              <w:t>Standard</w:t>
            </w:r>
          </w:p>
        </w:tc>
        <w:tc>
          <w:tcPr>
            <w:tcW w:w="4725" w:type="dxa"/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BF9331" w14:textId="77777777" w:rsidR="00466BDC" w:rsidRPr="005B42D1" w:rsidRDefault="00466BDC" w:rsidP="00466BDC">
            <w:r w:rsidRPr="005B42D1">
              <w:rPr>
                <w:color w:val="262626"/>
              </w:rPr>
              <w:t>$58.46</w:t>
            </w:r>
          </w:p>
        </w:tc>
      </w:tr>
    </w:tbl>
    <w:p w14:paraId="422676F2" w14:textId="77777777" w:rsidR="00466BDC" w:rsidRPr="005B42D1" w:rsidRDefault="00466BDC" w:rsidP="00466BDC">
      <w:pPr>
        <w:spacing w:after="160"/>
        <w:rPr>
          <w:sz w:val="22"/>
          <w:szCs w:val="22"/>
        </w:rPr>
      </w:pPr>
      <w:r w:rsidRPr="005B42D1">
        <w:rPr>
          <w:b/>
          <w:bCs/>
          <w:color w:val="1F3864"/>
          <w:sz w:val="22"/>
          <w:szCs w:val="22"/>
        </w:rPr>
        <w:t xml:space="preserve">Insight: </w:t>
      </w:r>
      <w:r w:rsidRPr="005B42D1">
        <w:rPr>
          <w:color w:val="262626"/>
          <w:sz w:val="22"/>
          <w:szCs w:val="22"/>
        </w:rPr>
        <w:t>Express shipping customers spend slightly more on average ($60.48 vs. $58.46), a modest but consistent signal that customers willing to pay for faster delivery also purchase higher-value items.</w:t>
      </w:r>
    </w:p>
    <w:p w14:paraId="58ADF469" w14:textId="77777777" w:rsidR="00466BDC" w:rsidRDefault="00466BDC" w:rsidP="00466BDC">
      <w:pPr>
        <w:pStyle w:val="Heading2"/>
        <w:spacing w:before="280" w:after="120"/>
      </w:pPr>
      <w:r>
        <w:rPr>
          <w:b/>
          <w:bCs/>
          <w:color w:val="2E74B5"/>
          <w:sz w:val="24"/>
          <w:szCs w:val="24"/>
        </w:rPr>
        <w:t>Q5. Do subscribed customers spend more than non-subscribers?</w:t>
      </w:r>
    </w:p>
    <w:tbl>
      <w:tblPr>
        <w:tblW w:w="94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200"/>
        <w:gridCol w:w="2200"/>
        <w:gridCol w:w="2650"/>
      </w:tblGrid>
      <w:tr w:rsidR="00466BDC" w14:paraId="225825DA" w14:textId="77777777" w:rsidTr="00E94C4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863976" w14:textId="77777777" w:rsidR="00466BDC" w:rsidRPr="005B42D1" w:rsidRDefault="00466BDC" w:rsidP="00466BDC">
            <w:r w:rsidRPr="005B42D1">
              <w:rPr>
                <w:b/>
                <w:bCs/>
                <w:color w:val="FFFFFF"/>
              </w:rPr>
              <w:t>Subscription</w:t>
            </w:r>
          </w:p>
        </w:tc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572B20" w14:textId="77777777" w:rsidR="00466BDC" w:rsidRPr="005B42D1" w:rsidRDefault="00466BDC" w:rsidP="00466BDC">
            <w:r w:rsidRPr="005B42D1">
              <w:rPr>
                <w:b/>
                <w:bCs/>
                <w:color w:val="FFFFFF"/>
              </w:rPr>
              <w:t>Customers</w:t>
            </w:r>
          </w:p>
        </w:tc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1E3A80" w14:textId="77777777" w:rsidR="00466BDC" w:rsidRPr="005B42D1" w:rsidRDefault="00466BDC" w:rsidP="00466BDC">
            <w:r w:rsidRPr="005B42D1">
              <w:rPr>
                <w:b/>
                <w:bCs/>
                <w:color w:val="FFFFFF"/>
              </w:rPr>
              <w:t>Avg. Spend</w:t>
            </w:r>
          </w:p>
        </w:tc>
        <w:tc>
          <w:tcPr>
            <w:tcW w:w="26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B70C1A" w14:textId="77777777" w:rsidR="00466BDC" w:rsidRPr="005B42D1" w:rsidRDefault="00466BDC" w:rsidP="00466BDC">
            <w:r w:rsidRPr="005B42D1">
              <w:rPr>
                <w:b/>
                <w:bCs/>
                <w:color w:val="FFFFFF"/>
              </w:rPr>
              <w:t>Total Revenue</w:t>
            </w:r>
          </w:p>
        </w:tc>
      </w:tr>
      <w:tr w:rsidR="00466BDC" w14:paraId="51E7AD65" w14:textId="77777777" w:rsidTr="00E94C45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B0DEF5" w14:textId="77777777" w:rsidR="00466BDC" w:rsidRPr="005B42D1" w:rsidRDefault="00466BDC" w:rsidP="00466BDC">
            <w:r w:rsidRPr="005B42D1">
              <w:rPr>
                <w:color w:val="262626"/>
              </w:rPr>
              <w:t>No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6630C6" w14:textId="77777777" w:rsidR="00466BDC" w:rsidRPr="005B42D1" w:rsidRDefault="00466BDC" w:rsidP="00466BDC">
            <w:r w:rsidRPr="005B42D1">
              <w:rPr>
                <w:color w:val="262626"/>
              </w:rPr>
              <w:t>2,847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69F89F" w14:textId="77777777" w:rsidR="00466BDC" w:rsidRPr="005B42D1" w:rsidRDefault="00466BDC" w:rsidP="00466BDC">
            <w:r w:rsidRPr="005B42D1">
              <w:rPr>
                <w:color w:val="262626"/>
              </w:rPr>
              <w:t>$59.87</w:t>
            </w:r>
          </w:p>
        </w:tc>
        <w:tc>
          <w:tcPr>
            <w:tcW w:w="26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739353" w14:textId="77777777" w:rsidR="00466BDC" w:rsidRPr="005B42D1" w:rsidRDefault="00466BDC" w:rsidP="00466BDC">
            <w:r w:rsidRPr="005B42D1">
              <w:rPr>
                <w:color w:val="262626"/>
              </w:rPr>
              <w:t>$170,436</w:t>
            </w:r>
          </w:p>
        </w:tc>
      </w:tr>
      <w:tr w:rsidR="00466BDC" w14:paraId="0E4CCCA6" w14:textId="77777777" w:rsidTr="00E94C45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F3D827" w14:textId="77777777" w:rsidR="00466BDC" w:rsidRPr="005B42D1" w:rsidRDefault="00466BDC" w:rsidP="00466BDC">
            <w:r w:rsidRPr="005B42D1">
              <w:rPr>
                <w:color w:val="262626"/>
              </w:rPr>
              <w:t>Yes</w:t>
            </w:r>
          </w:p>
        </w:tc>
        <w:tc>
          <w:tcPr>
            <w:tcW w:w="2200" w:type="dxa"/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B82F8E" w14:textId="77777777" w:rsidR="00466BDC" w:rsidRPr="005B42D1" w:rsidRDefault="00466BDC" w:rsidP="00466BDC">
            <w:r w:rsidRPr="005B42D1">
              <w:rPr>
                <w:color w:val="262626"/>
              </w:rPr>
              <w:t>1,053</w:t>
            </w:r>
          </w:p>
        </w:tc>
        <w:tc>
          <w:tcPr>
            <w:tcW w:w="2200" w:type="dxa"/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0516D5" w14:textId="77777777" w:rsidR="00466BDC" w:rsidRPr="005B42D1" w:rsidRDefault="00466BDC" w:rsidP="00466BDC">
            <w:r w:rsidRPr="005B42D1">
              <w:rPr>
                <w:color w:val="262626"/>
              </w:rPr>
              <w:t>$59.49</w:t>
            </w:r>
          </w:p>
        </w:tc>
        <w:tc>
          <w:tcPr>
            <w:tcW w:w="2650" w:type="dxa"/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499E5A" w14:textId="77777777" w:rsidR="00466BDC" w:rsidRPr="005B42D1" w:rsidRDefault="00466BDC" w:rsidP="00466BDC">
            <w:r w:rsidRPr="005B42D1">
              <w:rPr>
                <w:color w:val="262626"/>
              </w:rPr>
              <w:t>$62,645</w:t>
            </w:r>
          </w:p>
        </w:tc>
      </w:tr>
    </w:tbl>
    <w:p w14:paraId="2B9FA7EF" w14:textId="77777777" w:rsidR="00466BDC" w:rsidRDefault="00466BDC" w:rsidP="00466BDC">
      <w:pPr>
        <w:spacing w:after="160"/>
        <w:rPr>
          <w:color w:val="262626"/>
          <w:sz w:val="22"/>
          <w:szCs w:val="22"/>
        </w:rPr>
      </w:pPr>
      <w:r w:rsidRPr="005B42D1">
        <w:rPr>
          <w:b/>
          <w:bCs/>
          <w:color w:val="1F3864"/>
          <w:sz w:val="22"/>
          <w:szCs w:val="22"/>
        </w:rPr>
        <w:t xml:space="preserve">Insight: </w:t>
      </w:r>
      <w:r w:rsidRPr="005B42D1">
        <w:rPr>
          <w:color w:val="262626"/>
          <w:sz w:val="22"/>
          <w:szCs w:val="22"/>
        </w:rPr>
        <w:t>Subscribers do not spend more per transaction — average spend is nearly identical ($59.49 vs. $59.87). Subscription revenue share (27%) roughly matches subscriber headcount share, meaning the subscription program is not currently a driver of higher basket size and may need a value-add redesign.</w:t>
      </w:r>
    </w:p>
    <w:p w14:paraId="26FA4DDF" w14:textId="77777777" w:rsidR="00466BDC" w:rsidRDefault="00466BDC" w:rsidP="00466BDC">
      <w:pPr>
        <w:pStyle w:val="Heading2"/>
        <w:spacing w:before="280" w:after="120"/>
      </w:pPr>
      <w:r>
        <w:rPr>
          <w:b/>
          <w:bCs/>
          <w:color w:val="2E74B5"/>
          <w:sz w:val="24"/>
          <w:szCs w:val="24"/>
        </w:rPr>
        <w:t>Q6. Top 5 products by discount usage rate</w:t>
      </w:r>
    </w:p>
    <w:tbl>
      <w:tblPr>
        <w:tblW w:w="94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0"/>
        <w:gridCol w:w="4725"/>
        <w:gridCol w:w="3075"/>
      </w:tblGrid>
      <w:tr w:rsidR="00466BDC" w14:paraId="741705FB" w14:textId="77777777" w:rsidTr="00E94C4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8A39E1" w14:textId="77777777" w:rsidR="00466BDC" w:rsidRPr="005B42D1" w:rsidRDefault="00466BDC" w:rsidP="00466BDC">
            <w:r w:rsidRPr="005B42D1">
              <w:rPr>
                <w:b/>
                <w:bCs/>
                <w:color w:val="FFFFFF"/>
              </w:rPr>
              <w:t>Rank</w:t>
            </w:r>
          </w:p>
        </w:tc>
        <w:tc>
          <w:tcPr>
            <w:tcW w:w="472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DB4CB9" w14:textId="77777777" w:rsidR="00466BDC" w:rsidRPr="005B42D1" w:rsidRDefault="00466BDC" w:rsidP="00466BDC">
            <w:r w:rsidRPr="005B42D1">
              <w:rPr>
                <w:b/>
                <w:bCs/>
                <w:color w:val="FFFFFF"/>
              </w:rPr>
              <w:t>Product</w:t>
            </w:r>
          </w:p>
        </w:tc>
        <w:tc>
          <w:tcPr>
            <w:tcW w:w="307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1B22E8" w14:textId="77777777" w:rsidR="00466BDC" w:rsidRPr="005B42D1" w:rsidRDefault="00466BDC" w:rsidP="00466BDC">
            <w:r w:rsidRPr="005B42D1">
              <w:rPr>
                <w:b/>
                <w:bCs/>
                <w:color w:val="FFFFFF"/>
              </w:rPr>
              <w:t>Discount Rate</w:t>
            </w:r>
          </w:p>
        </w:tc>
      </w:tr>
      <w:tr w:rsidR="00466BDC" w14:paraId="58CB6629" w14:textId="77777777" w:rsidTr="00E94C45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4D5702" w14:textId="77777777" w:rsidR="00466BDC" w:rsidRPr="005B42D1" w:rsidRDefault="00466BDC" w:rsidP="00466BDC">
            <w:r w:rsidRPr="005B42D1">
              <w:rPr>
                <w:color w:val="262626"/>
              </w:rPr>
              <w:t>1</w:t>
            </w:r>
          </w:p>
        </w:tc>
        <w:tc>
          <w:tcPr>
            <w:tcW w:w="472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0FC60F" w14:textId="77777777" w:rsidR="00466BDC" w:rsidRPr="005B42D1" w:rsidRDefault="00466BDC" w:rsidP="00466BDC">
            <w:r w:rsidRPr="005B42D1">
              <w:rPr>
                <w:color w:val="262626"/>
              </w:rPr>
              <w:t>Hat</w:t>
            </w:r>
          </w:p>
        </w:tc>
        <w:tc>
          <w:tcPr>
            <w:tcW w:w="307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2E2196" w14:textId="77777777" w:rsidR="00466BDC" w:rsidRPr="005B42D1" w:rsidRDefault="00466BDC" w:rsidP="00466BDC">
            <w:r w:rsidRPr="005B42D1">
              <w:rPr>
                <w:color w:val="262626"/>
              </w:rPr>
              <w:t>50.0%</w:t>
            </w:r>
          </w:p>
        </w:tc>
      </w:tr>
      <w:tr w:rsidR="00466BDC" w14:paraId="6BD4C8AC" w14:textId="77777777" w:rsidTr="00E94C45">
        <w:tblPrEx>
          <w:tblCellMar>
            <w:top w:w="0" w:type="dxa"/>
            <w:bottom w:w="0" w:type="dxa"/>
          </w:tblCellMar>
        </w:tblPrEx>
        <w:tc>
          <w:tcPr>
            <w:tcW w:w="1650" w:type="dxa"/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1B179A" w14:textId="77777777" w:rsidR="00466BDC" w:rsidRPr="005B42D1" w:rsidRDefault="00466BDC" w:rsidP="00466BDC">
            <w:r w:rsidRPr="005B42D1">
              <w:rPr>
                <w:color w:val="262626"/>
              </w:rPr>
              <w:t>2</w:t>
            </w:r>
          </w:p>
        </w:tc>
        <w:tc>
          <w:tcPr>
            <w:tcW w:w="4725" w:type="dxa"/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652737" w14:textId="77777777" w:rsidR="00466BDC" w:rsidRPr="005B42D1" w:rsidRDefault="00466BDC" w:rsidP="00466BDC">
            <w:r w:rsidRPr="005B42D1">
              <w:rPr>
                <w:color w:val="262626"/>
              </w:rPr>
              <w:t>Sneakers</w:t>
            </w:r>
          </w:p>
        </w:tc>
        <w:tc>
          <w:tcPr>
            <w:tcW w:w="3075" w:type="dxa"/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9E52A2" w14:textId="77777777" w:rsidR="00466BDC" w:rsidRPr="005B42D1" w:rsidRDefault="00466BDC" w:rsidP="00466BDC">
            <w:r w:rsidRPr="005B42D1">
              <w:rPr>
                <w:color w:val="262626"/>
              </w:rPr>
              <w:t>49.7%</w:t>
            </w:r>
          </w:p>
        </w:tc>
      </w:tr>
      <w:tr w:rsidR="00466BDC" w14:paraId="58F72EAD" w14:textId="77777777" w:rsidTr="00E94C45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2354AF" w14:textId="77777777" w:rsidR="00466BDC" w:rsidRPr="005B42D1" w:rsidRDefault="00466BDC" w:rsidP="00466BDC">
            <w:r w:rsidRPr="005B42D1">
              <w:rPr>
                <w:color w:val="262626"/>
              </w:rPr>
              <w:lastRenderedPageBreak/>
              <w:t>3</w:t>
            </w:r>
          </w:p>
        </w:tc>
        <w:tc>
          <w:tcPr>
            <w:tcW w:w="472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74B47D" w14:textId="77777777" w:rsidR="00466BDC" w:rsidRPr="005B42D1" w:rsidRDefault="00466BDC" w:rsidP="00466BDC">
            <w:r w:rsidRPr="005B42D1">
              <w:rPr>
                <w:color w:val="262626"/>
              </w:rPr>
              <w:t>Coat</w:t>
            </w:r>
          </w:p>
        </w:tc>
        <w:tc>
          <w:tcPr>
            <w:tcW w:w="307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3CDD01" w14:textId="77777777" w:rsidR="00466BDC" w:rsidRPr="005B42D1" w:rsidRDefault="00466BDC" w:rsidP="00466BDC">
            <w:r w:rsidRPr="005B42D1">
              <w:rPr>
                <w:color w:val="262626"/>
              </w:rPr>
              <w:t>49.1%</w:t>
            </w:r>
          </w:p>
        </w:tc>
      </w:tr>
      <w:tr w:rsidR="00466BDC" w14:paraId="36C12D87" w14:textId="77777777" w:rsidTr="00E94C45">
        <w:tblPrEx>
          <w:tblCellMar>
            <w:top w:w="0" w:type="dxa"/>
            <w:bottom w:w="0" w:type="dxa"/>
          </w:tblCellMar>
        </w:tblPrEx>
        <w:tc>
          <w:tcPr>
            <w:tcW w:w="1650" w:type="dxa"/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C68F59" w14:textId="77777777" w:rsidR="00466BDC" w:rsidRPr="005B42D1" w:rsidRDefault="00466BDC" w:rsidP="00466BDC">
            <w:r w:rsidRPr="005B42D1">
              <w:rPr>
                <w:color w:val="262626"/>
              </w:rPr>
              <w:t>4</w:t>
            </w:r>
          </w:p>
        </w:tc>
        <w:tc>
          <w:tcPr>
            <w:tcW w:w="4725" w:type="dxa"/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75FD68" w14:textId="77777777" w:rsidR="00466BDC" w:rsidRPr="005B42D1" w:rsidRDefault="00466BDC" w:rsidP="00466BDC">
            <w:r w:rsidRPr="005B42D1">
              <w:rPr>
                <w:color w:val="262626"/>
              </w:rPr>
              <w:t>Sweater</w:t>
            </w:r>
          </w:p>
        </w:tc>
        <w:tc>
          <w:tcPr>
            <w:tcW w:w="3075" w:type="dxa"/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8761D5" w14:textId="77777777" w:rsidR="00466BDC" w:rsidRPr="005B42D1" w:rsidRDefault="00466BDC" w:rsidP="00466BDC">
            <w:r w:rsidRPr="005B42D1">
              <w:rPr>
                <w:color w:val="262626"/>
              </w:rPr>
              <w:t>48.2%</w:t>
            </w:r>
          </w:p>
        </w:tc>
      </w:tr>
      <w:tr w:rsidR="00466BDC" w14:paraId="193E39E7" w14:textId="77777777" w:rsidTr="00E94C45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FC6557" w14:textId="77777777" w:rsidR="00466BDC" w:rsidRPr="005B42D1" w:rsidRDefault="00466BDC" w:rsidP="00466BDC">
            <w:r w:rsidRPr="005B42D1">
              <w:rPr>
                <w:color w:val="262626"/>
              </w:rPr>
              <w:t>5</w:t>
            </w:r>
          </w:p>
        </w:tc>
        <w:tc>
          <w:tcPr>
            <w:tcW w:w="472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C89785" w14:textId="77777777" w:rsidR="00466BDC" w:rsidRPr="005B42D1" w:rsidRDefault="00466BDC" w:rsidP="00466BDC">
            <w:r w:rsidRPr="005B42D1">
              <w:rPr>
                <w:color w:val="262626"/>
              </w:rPr>
              <w:t>Pants</w:t>
            </w:r>
          </w:p>
        </w:tc>
        <w:tc>
          <w:tcPr>
            <w:tcW w:w="307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6985CA" w14:textId="77777777" w:rsidR="00466BDC" w:rsidRPr="005B42D1" w:rsidRDefault="00466BDC" w:rsidP="00466BDC">
            <w:r w:rsidRPr="005B42D1">
              <w:rPr>
                <w:color w:val="262626"/>
              </w:rPr>
              <w:t>47.4%</w:t>
            </w:r>
          </w:p>
        </w:tc>
      </w:tr>
    </w:tbl>
    <w:p w14:paraId="4AD1DBE6" w14:textId="4B3B9442" w:rsidR="00466BDC" w:rsidRPr="005B42D1" w:rsidRDefault="00466BDC" w:rsidP="00466BDC">
      <w:pPr>
        <w:spacing w:after="160"/>
        <w:rPr>
          <w:sz w:val="22"/>
          <w:szCs w:val="22"/>
        </w:rPr>
      </w:pPr>
      <w:r w:rsidRPr="005B42D1">
        <w:rPr>
          <w:b/>
          <w:bCs/>
          <w:color w:val="1F3864"/>
          <w:sz w:val="22"/>
          <w:szCs w:val="22"/>
        </w:rPr>
        <w:t xml:space="preserve">Insight: </w:t>
      </w:r>
      <w:r w:rsidRPr="005B42D1">
        <w:rPr>
          <w:color w:val="262626"/>
          <w:sz w:val="22"/>
          <w:szCs w:val="22"/>
        </w:rPr>
        <w:t>Roughly half of all Hat and Sneakers purchases involve a discount— these products may be used as promotional traffic-drivers, or may be more price-sensitive categories worth monitoring for margin impact.</w:t>
      </w:r>
    </w:p>
    <w:p w14:paraId="6FEDD1B5" w14:textId="77777777" w:rsidR="00466BDC" w:rsidRDefault="00466BDC" w:rsidP="00466BDC">
      <w:pPr>
        <w:pStyle w:val="Heading2"/>
        <w:spacing w:before="280" w:after="120"/>
      </w:pPr>
      <w:r>
        <w:rPr>
          <w:b/>
          <w:bCs/>
          <w:color w:val="2E74B5"/>
          <w:sz w:val="24"/>
          <w:szCs w:val="24"/>
        </w:rPr>
        <w:t>Q7. Customer segmentation by purchase history (New / Returning / Loyal)</w:t>
      </w:r>
    </w:p>
    <w:tbl>
      <w:tblPr>
        <w:tblW w:w="94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650"/>
        <w:gridCol w:w="2600"/>
      </w:tblGrid>
      <w:tr w:rsidR="00466BDC" w14:paraId="3D96D7F9" w14:textId="77777777" w:rsidTr="00E94C4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9304B8" w14:textId="77777777" w:rsidR="00466BDC" w:rsidRPr="005B42D1" w:rsidRDefault="00466BDC" w:rsidP="00466BDC">
            <w:r w:rsidRPr="005B42D1">
              <w:rPr>
                <w:b/>
                <w:bCs/>
                <w:color w:val="FFFFFF"/>
              </w:rPr>
              <w:t>Segment</w:t>
            </w:r>
          </w:p>
        </w:tc>
        <w:tc>
          <w:tcPr>
            <w:tcW w:w="46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28B2FA" w14:textId="77777777" w:rsidR="00466BDC" w:rsidRPr="005B42D1" w:rsidRDefault="00466BDC" w:rsidP="00466BDC">
            <w:r w:rsidRPr="005B42D1">
              <w:rPr>
                <w:b/>
                <w:bCs/>
                <w:color w:val="FFFFFF"/>
              </w:rPr>
              <w:t>Definition</w:t>
            </w:r>
          </w:p>
        </w:tc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66FA23" w14:textId="77777777" w:rsidR="00466BDC" w:rsidRPr="005B42D1" w:rsidRDefault="00466BDC" w:rsidP="00466BDC">
            <w:r w:rsidRPr="005B42D1">
              <w:rPr>
                <w:b/>
                <w:bCs/>
                <w:color w:val="FFFFFF"/>
              </w:rPr>
              <w:t>Customers</w:t>
            </w:r>
          </w:p>
        </w:tc>
      </w:tr>
      <w:tr w:rsidR="00466BDC" w14:paraId="1DD84B1E" w14:textId="77777777" w:rsidTr="00E94C45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E83B54" w14:textId="77777777" w:rsidR="00466BDC" w:rsidRPr="005B42D1" w:rsidRDefault="00466BDC" w:rsidP="00466BDC">
            <w:r w:rsidRPr="005B42D1">
              <w:rPr>
                <w:color w:val="262626"/>
              </w:rPr>
              <w:t>New</w:t>
            </w:r>
          </w:p>
        </w:tc>
        <w:tc>
          <w:tcPr>
            <w:tcW w:w="46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38F77C" w14:textId="77777777" w:rsidR="00466BDC" w:rsidRPr="005B42D1" w:rsidRDefault="00466BDC" w:rsidP="00466BDC">
            <w:r w:rsidRPr="005B42D1">
              <w:rPr>
                <w:color w:val="262626"/>
              </w:rPr>
              <w:t>1 previous purchase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7B0E17" w14:textId="77777777" w:rsidR="00466BDC" w:rsidRPr="005B42D1" w:rsidRDefault="00466BDC" w:rsidP="00466BDC">
            <w:r w:rsidRPr="005B42D1">
              <w:rPr>
                <w:color w:val="262626"/>
              </w:rPr>
              <w:t>83 (2.1%)</w:t>
            </w:r>
          </w:p>
        </w:tc>
      </w:tr>
      <w:tr w:rsidR="00466BDC" w14:paraId="233B79DF" w14:textId="77777777" w:rsidTr="00E94C45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C691AC" w14:textId="77777777" w:rsidR="00466BDC" w:rsidRPr="005B42D1" w:rsidRDefault="00466BDC" w:rsidP="00466BDC">
            <w:r w:rsidRPr="005B42D1">
              <w:rPr>
                <w:color w:val="262626"/>
              </w:rPr>
              <w:t>Returning</w:t>
            </w:r>
          </w:p>
        </w:tc>
        <w:tc>
          <w:tcPr>
            <w:tcW w:w="4650" w:type="dxa"/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CF29CF" w14:textId="77777777" w:rsidR="00466BDC" w:rsidRPr="005B42D1" w:rsidRDefault="00466BDC" w:rsidP="00466BDC">
            <w:r w:rsidRPr="005B42D1">
              <w:rPr>
                <w:color w:val="262626"/>
              </w:rPr>
              <w:t>2–10 previous purchases</w:t>
            </w:r>
          </w:p>
        </w:tc>
        <w:tc>
          <w:tcPr>
            <w:tcW w:w="2600" w:type="dxa"/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83B820" w14:textId="77777777" w:rsidR="00466BDC" w:rsidRPr="005B42D1" w:rsidRDefault="00466BDC" w:rsidP="00466BDC">
            <w:r w:rsidRPr="005B42D1">
              <w:rPr>
                <w:color w:val="262626"/>
              </w:rPr>
              <w:t>701 (18.0%)</w:t>
            </w:r>
          </w:p>
        </w:tc>
      </w:tr>
      <w:tr w:rsidR="00466BDC" w14:paraId="27983C24" w14:textId="77777777" w:rsidTr="00E94C45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BF161C" w14:textId="77777777" w:rsidR="00466BDC" w:rsidRPr="005B42D1" w:rsidRDefault="00466BDC" w:rsidP="00466BDC">
            <w:r w:rsidRPr="005B42D1">
              <w:rPr>
                <w:color w:val="262626"/>
              </w:rPr>
              <w:t>Loyal</w:t>
            </w:r>
          </w:p>
        </w:tc>
        <w:tc>
          <w:tcPr>
            <w:tcW w:w="46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C00F8F" w14:textId="77777777" w:rsidR="00466BDC" w:rsidRPr="005B42D1" w:rsidRDefault="00466BDC" w:rsidP="00466BDC">
            <w:r w:rsidRPr="005B42D1">
              <w:rPr>
                <w:color w:val="262626"/>
              </w:rPr>
              <w:t>11+ previous purchases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219D31" w14:textId="77777777" w:rsidR="00466BDC" w:rsidRPr="005B42D1" w:rsidRDefault="00466BDC" w:rsidP="00466BDC">
            <w:r w:rsidRPr="005B42D1">
              <w:rPr>
                <w:color w:val="262626"/>
              </w:rPr>
              <w:t>3,116 (79.9%)</w:t>
            </w:r>
          </w:p>
        </w:tc>
      </w:tr>
    </w:tbl>
    <w:p w14:paraId="6181F173" w14:textId="72D2D4AC" w:rsidR="00466BDC" w:rsidRPr="005B42D1" w:rsidRDefault="00466BDC" w:rsidP="00466BDC">
      <w:pPr>
        <w:spacing w:after="160"/>
        <w:rPr>
          <w:sz w:val="22"/>
          <w:szCs w:val="22"/>
        </w:rPr>
      </w:pPr>
      <w:r w:rsidRPr="005B42D1">
        <w:rPr>
          <w:b/>
          <w:bCs/>
          <w:color w:val="1F3864"/>
          <w:sz w:val="22"/>
          <w:szCs w:val="22"/>
        </w:rPr>
        <w:t xml:space="preserve">Insight: </w:t>
      </w:r>
      <w:r w:rsidRPr="005B42D1">
        <w:rPr>
          <w:color w:val="262626"/>
          <w:sz w:val="22"/>
          <w:szCs w:val="22"/>
        </w:rPr>
        <w:t xml:space="preserve">The customer base is overwhelmingly Loyal (nearly 80%), indicating strong repeat-purchase </w:t>
      </w:r>
      <w:r w:rsidR="005B42D1" w:rsidRPr="005B42D1">
        <w:rPr>
          <w:color w:val="262626"/>
          <w:sz w:val="22"/>
          <w:szCs w:val="22"/>
        </w:rPr>
        <w:t>behaviour</w:t>
      </w:r>
      <w:r w:rsidRPr="005B42D1">
        <w:rPr>
          <w:color w:val="262626"/>
          <w:sz w:val="22"/>
          <w:szCs w:val="22"/>
        </w:rPr>
        <w:t xml:space="preserve"> and low reliance on brand-new acquisition — but it also signals the New-customer funnel may be underperforming and worth investing in.</w:t>
      </w:r>
    </w:p>
    <w:p w14:paraId="5118C4DC" w14:textId="77777777" w:rsidR="00466BDC" w:rsidRDefault="00466BDC" w:rsidP="00466BDC">
      <w:pPr>
        <w:pStyle w:val="Heading2"/>
        <w:spacing w:before="280" w:after="120"/>
      </w:pPr>
      <w:r>
        <w:rPr>
          <w:b/>
          <w:bCs/>
          <w:color w:val="2E74B5"/>
          <w:sz w:val="24"/>
          <w:szCs w:val="24"/>
        </w:rPr>
        <w:t>Q8. Top 3 most purchased products within each category</w:t>
      </w:r>
    </w:p>
    <w:tbl>
      <w:tblPr>
        <w:tblW w:w="94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250"/>
      </w:tblGrid>
      <w:tr w:rsidR="00466BDC" w14:paraId="6C8AD977" w14:textId="77777777" w:rsidTr="00E94C4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44FDF8" w14:textId="77777777" w:rsidR="00466BDC" w:rsidRPr="005B42D1" w:rsidRDefault="00466BDC" w:rsidP="00466BDC">
            <w:r w:rsidRPr="005B42D1">
              <w:rPr>
                <w:b/>
                <w:bCs/>
                <w:color w:val="FFFFFF"/>
              </w:rPr>
              <w:t>Category</w:t>
            </w:r>
          </w:p>
        </w:tc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CFE8F5" w14:textId="77777777" w:rsidR="00466BDC" w:rsidRPr="005B42D1" w:rsidRDefault="00466BDC" w:rsidP="00466BDC">
            <w:r w:rsidRPr="005B42D1">
              <w:rPr>
                <w:b/>
                <w:bCs/>
                <w:color w:val="FFFFFF"/>
              </w:rPr>
              <w:t>#1</w:t>
            </w:r>
          </w:p>
        </w:tc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290559" w14:textId="77777777" w:rsidR="00466BDC" w:rsidRPr="005B42D1" w:rsidRDefault="00466BDC" w:rsidP="00466BDC">
            <w:r w:rsidRPr="005B42D1">
              <w:rPr>
                <w:b/>
                <w:bCs/>
                <w:color w:val="FFFFFF"/>
              </w:rPr>
              <w:t>#2</w:t>
            </w:r>
          </w:p>
        </w:tc>
        <w:tc>
          <w:tcPr>
            <w:tcW w:w="22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BF1B66" w14:textId="77777777" w:rsidR="00466BDC" w:rsidRPr="005B42D1" w:rsidRDefault="00466BDC" w:rsidP="00466BDC">
            <w:r w:rsidRPr="005B42D1">
              <w:rPr>
                <w:b/>
                <w:bCs/>
                <w:color w:val="FFFFFF"/>
              </w:rPr>
              <w:t>#3</w:t>
            </w:r>
          </w:p>
        </w:tc>
      </w:tr>
      <w:tr w:rsidR="00466BDC" w14:paraId="400EDE82" w14:textId="77777777" w:rsidTr="00E94C45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C59A07" w14:textId="77777777" w:rsidR="00466BDC" w:rsidRPr="005B42D1" w:rsidRDefault="00466BDC" w:rsidP="00466BDC">
            <w:r w:rsidRPr="005B42D1">
              <w:rPr>
                <w:color w:val="262626"/>
              </w:rPr>
              <w:t>Accessories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B2B252" w14:textId="77777777" w:rsidR="00466BDC" w:rsidRPr="005B42D1" w:rsidRDefault="00466BDC" w:rsidP="00466BDC">
            <w:proofErr w:type="spellStart"/>
            <w:r w:rsidRPr="005B42D1">
              <w:rPr>
                <w:color w:val="262626"/>
              </w:rPr>
              <w:t>Jewelry</w:t>
            </w:r>
            <w:proofErr w:type="spellEnd"/>
            <w:r w:rsidRPr="005B42D1">
              <w:rPr>
                <w:color w:val="262626"/>
              </w:rPr>
              <w:t xml:space="preserve"> (171)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6FBAF8" w14:textId="77777777" w:rsidR="00466BDC" w:rsidRPr="005B42D1" w:rsidRDefault="00466BDC" w:rsidP="00466BDC">
            <w:r w:rsidRPr="005B42D1">
              <w:rPr>
                <w:color w:val="262626"/>
              </w:rPr>
              <w:t>Belt (161)</w:t>
            </w:r>
          </w:p>
        </w:tc>
        <w:tc>
          <w:tcPr>
            <w:tcW w:w="22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64AB5C" w14:textId="77777777" w:rsidR="00466BDC" w:rsidRPr="005B42D1" w:rsidRDefault="00466BDC" w:rsidP="00466BDC">
            <w:r w:rsidRPr="005B42D1">
              <w:rPr>
                <w:color w:val="262626"/>
              </w:rPr>
              <w:t>Sunglasses (161)</w:t>
            </w:r>
          </w:p>
        </w:tc>
      </w:tr>
      <w:tr w:rsidR="00466BDC" w14:paraId="2CD188C3" w14:textId="77777777" w:rsidTr="00E94C45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7B0542" w14:textId="77777777" w:rsidR="00466BDC" w:rsidRPr="005B42D1" w:rsidRDefault="00466BDC" w:rsidP="00466BDC">
            <w:r w:rsidRPr="005B42D1">
              <w:rPr>
                <w:color w:val="262626"/>
              </w:rPr>
              <w:t>Clothing</w:t>
            </w:r>
          </w:p>
        </w:tc>
        <w:tc>
          <w:tcPr>
            <w:tcW w:w="2400" w:type="dxa"/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857B43" w14:textId="77777777" w:rsidR="00466BDC" w:rsidRPr="005B42D1" w:rsidRDefault="00466BDC" w:rsidP="00466BDC">
            <w:r w:rsidRPr="005B42D1">
              <w:rPr>
                <w:color w:val="262626"/>
              </w:rPr>
              <w:t>Blouse (171)</w:t>
            </w:r>
          </w:p>
        </w:tc>
        <w:tc>
          <w:tcPr>
            <w:tcW w:w="2400" w:type="dxa"/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D67B5A" w14:textId="77777777" w:rsidR="00466BDC" w:rsidRPr="005B42D1" w:rsidRDefault="00466BDC" w:rsidP="00466BDC">
            <w:r w:rsidRPr="005B42D1">
              <w:rPr>
                <w:color w:val="262626"/>
              </w:rPr>
              <w:t>Pants (171)</w:t>
            </w:r>
          </w:p>
        </w:tc>
        <w:tc>
          <w:tcPr>
            <w:tcW w:w="2250" w:type="dxa"/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470682" w14:textId="77777777" w:rsidR="00466BDC" w:rsidRPr="005B42D1" w:rsidRDefault="00466BDC" w:rsidP="00466BDC">
            <w:r w:rsidRPr="005B42D1">
              <w:rPr>
                <w:color w:val="262626"/>
              </w:rPr>
              <w:t>Shirt (169)</w:t>
            </w:r>
          </w:p>
        </w:tc>
      </w:tr>
      <w:tr w:rsidR="00466BDC" w14:paraId="0AC30E87" w14:textId="77777777" w:rsidTr="00E94C45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786B04" w14:textId="77777777" w:rsidR="00466BDC" w:rsidRPr="005B42D1" w:rsidRDefault="00466BDC" w:rsidP="00466BDC">
            <w:r w:rsidRPr="005B42D1">
              <w:rPr>
                <w:color w:val="262626"/>
              </w:rPr>
              <w:t>Footwear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AE71EA" w14:textId="77777777" w:rsidR="00466BDC" w:rsidRPr="005B42D1" w:rsidRDefault="00466BDC" w:rsidP="00466BDC">
            <w:r w:rsidRPr="005B42D1">
              <w:rPr>
                <w:color w:val="262626"/>
              </w:rPr>
              <w:t>Sandals (160)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54E26B" w14:textId="77777777" w:rsidR="00466BDC" w:rsidRPr="005B42D1" w:rsidRDefault="00466BDC" w:rsidP="00466BDC">
            <w:r w:rsidRPr="005B42D1">
              <w:rPr>
                <w:color w:val="262626"/>
              </w:rPr>
              <w:t>Shoes (150)</w:t>
            </w:r>
          </w:p>
        </w:tc>
        <w:tc>
          <w:tcPr>
            <w:tcW w:w="22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7EF67D" w14:textId="77777777" w:rsidR="00466BDC" w:rsidRPr="005B42D1" w:rsidRDefault="00466BDC" w:rsidP="00466BDC">
            <w:r w:rsidRPr="005B42D1">
              <w:rPr>
                <w:color w:val="262626"/>
              </w:rPr>
              <w:t>Sneakers (145)</w:t>
            </w:r>
          </w:p>
        </w:tc>
      </w:tr>
      <w:tr w:rsidR="00466BDC" w14:paraId="688EF47F" w14:textId="77777777" w:rsidTr="00E94C45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1100EB" w14:textId="77777777" w:rsidR="00466BDC" w:rsidRPr="005B42D1" w:rsidRDefault="00466BDC" w:rsidP="00466BDC">
            <w:r w:rsidRPr="005B42D1">
              <w:rPr>
                <w:color w:val="262626"/>
              </w:rPr>
              <w:t>Outerwear</w:t>
            </w:r>
          </w:p>
        </w:tc>
        <w:tc>
          <w:tcPr>
            <w:tcW w:w="2400" w:type="dxa"/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5D3A32" w14:textId="77777777" w:rsidR="00466BDC" w:rsidRPr="005B42D1" w:rsidRDefault="00466BDC" w:rsidP="00466BDC">
            <w:r w:rsidRPr="005B42D1">
              <w:rPr>
                <w:color w:val="262626"/>
              </w:rPr>
              <w:t>Jacket (163)</w:t>
            </w:r>
          </w:p>
        </w:tc>
        <w:tc>
          <w:tcPr>
            <w:tcW w:w="2400" w:type="dxa"/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8E6FB2" w14:textId="77777777" w:rsidR="00466BDC" w:rsidRPr="005B42D1" w:rsidRDefault="00466BDC" w:rsidP="00466BDC">
            <w:r w:rsidRPr="005B42D1">
              <w:rPr>
                <w:color w:val="262626"/>
              </w:rPr>
              <w:t>Coat (161)</w:t>
            </w:r>
          </w:p>
        </w:tc>
        <w:tc>
          <w:tcPr>
            <w:tcW w:w="2250" w:type="dxa"/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5FF035" w14:textId="77777777" w:rsidR="00466BDC" w:rsidRPr="005B42D1" w:rsidRDefault="00466BDC" w:rsidP="00466BDC">
            <w:r w:rsidRPr="005B42D1">
              <w:rPr>
                <w:color w:val="262626"/>
              </w:rPr>
              <w:t>—</w:t>
            </w:r>
          </w:p>
        </w:tc>
      </w:tr>
    </w:tbl>
    <w:p w14:paraId="642C0456" w14:textId="77777777" w:rsidR="00466BDC" w:rsidRDefault="00466BDC" w:rsidP="00466BDC">
      <w:pPr>
        <w:spacing w:after="160"/>
        <w:rPr>
          <w:color w:val="262626"/>
          <w:sz w:val="22"/>
          <w:szCs w:val="22"/>
        </w:rPr>
      </w:pPr>
      <w:r w:rsidRPr="005B42D1">
        <w:rPr>
          <w:b/>
          <w:bCs/>
          <w:color w:val="1F3864"/>
          <w:sz w:val="22"/>
          <w:szCs w:val="22"/>
        </w:rPr>
        <w:t xml:space="preserve">Insight: </w:t>
      </w:r>
      <w:r w:rsidRPr="005B42D1">
        <w:rPr>
          <w:color w:val="262626"/>
          <w:sz w:val="22"/>
          <w:szCs w:val="22"/>
        </w:rPr>
        <w:t>Order volumes are remarkably even within each category (differences of just a few units between rank 1 and rank 3), meaning no single item dominates — category-level, not item-level, merchandising strategy is likely to have more impact.</w:t>
      </w:r>
    </w:p>
    <w:p w14:paraId="07AF513B" w14:textId="77777777" w:rsidR="00466BDC" w:rsidRDefault="00466BDC" w:rsidP="00466BDC">
      <w:pPr>
        <w:pStyle w:val="Heading2"/>
        <w:spacing w:before="280" w:after="120"/>
      </w:pPr>
      <w:r>
        <w:rPr>
          <w:b/>
          <w:bCs/>
          <w:color w:val="2E74B5"/>
          <w:sz w:val="24"/>
          <w:szCs w:val="24"/>
        </w:rPr>
        <w:t>Q9. Are repeat buyers (5+ previous purchases) more likely to subscribe?</w:t>
      </w:r>
    </w:p>
    <w:tbl>
      <w:tblPr>
        <w:tblW w:w="94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25"/>
        <w:gridCol w:w="4725"/>
      </w:tblGrid>
      <w:tr w:rsidR="00466BDC" w14:paraId="52230025" w14:textId="77777777" w:rsidTr="00E94C4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2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CBECD1" w14:textId="77777777" w:rsidR="00466BDC" w:rsidRPr="005B42D1" w:rsidRDefault="00466BDC" w:rsidP="00466BDC">
            <w:r w:rsidRPr="005B42D1">
              <w:rPr>
                <w:b/>
                <w:bCs/>
                <w:color w:val="FFFFFF"/>
              </w:rPr>
              <w:t>Subscription</w:t>
            </w:r>
          </w:p>
        </w:tc>
        <w:tc>
          <w:tcPr>
            <w:tcW w:w="472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490A76" w14:textId="77777777" w:rsidR="00466BDC" w:rsidRPr="005B42D1" w:rsidRDefault="00466BDC" w:rsidP="00466BDC">
            <w:r w:rsidRPr="005B42D1">
              <w:rPr>
                <w:b/>
                <w:bCs/>
                <w:color w:val="FFFFFF"/>
              </w:rPr>
              <w:t>Repeat Buyers</w:t>
            </w:r>
          </w:p>
        </w:tc>
      </w:tr>
      <w:tr w:rsidR="00466BDC" w14:paraId="481785F7" w14:textId="77777777" w:rsidTr="00E94C45">
        <w:tblPrEx>
          <w:tblCellMar>
            <w:top w:w="0" w:type="dxa"/>
            <w:bottom w:w="0" w:type="dxa"/>
          </w:tblCellMar>
        </w:tblPrEx>
        <w:tc>
          <w:tcPr>
            <w:tcW w:w="472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C97CE3" w14:textId="77777777" w:rsidR="00466BDC" w:rsidRPr="005B42D1" w:rsidRDefault="00466BDC" w:rsidP="00466BDC">
            <w:r w:rsidRPr="005B42D1">
              <w:rPr>
                <w:color w:val="262626"/>
              </w:rPr>
              <w:t>No</w:t>
            </w:r>
          </w:p>
        </w:tc>
        <w:tc>
          <w:tcPr>
            <w:tcW w:w="472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C8C418" w14:textId="77777777" w:rsidR="00466BDC" w:rsidRPr="005B42D1" w:rsidRDefault="00466BDC" w:rsidP="00466BDC">
            <w:r w:rsidRPr="005B42D1">
              <w:rPr>
                <w:color w:val="262626"/>
              </w:rPr>
              <w:t>2,518</w:t>
            </w:r>
          </w:p>
        </w:tc>
      </w:tr>
      <w:tr w:rsidR="00466BDC" w14:paraId="19F3EC31" w14:textId="77777777" w:rsidTr="00E94C45">
        <w:tblPrEx>
          <w:tblCellMar>
            <w:top w:w="0" w:type="dxa"/>
            <w:bottom w:w="0" w:type="dxa"/>
          </w:tblCellMar>
        </w:tblPrEx>
        <w:tc>
          <w:tcPr>
            <w:tcW w:w="4725" w:type="dxa"/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7B25E1" w14:textId="77777777" w:rsidR="00466BDC" w:rsidRPr="005B42D1" w:rsidRDefault="00466BDC" w:rsidP="00466BDC">
            <w:r w:rsidRPr="005B42D1">
              <w:rPr>
                <w:color w:val="262626"/>
              </w:rPr>
              <w:t>Yes</w:t>
            </w:r>
          </w:p>
        </w:tc>
        <w:tc>
          <w:tcPr>
            <w:tcW w:w="4725" w:type="dxa"/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68F7B7" w14:textId="77777777" w:rsidR="00466BDC" w:rsidRPr="005B42D1" w:rsidRDefault="00466BDC" w:rsidP="00466BDC">
            <w:r w:rsidRPr="005B42D1">
              <w:rPr>
                <w:color w:val="262626"/>
              </w:rPr>
              <w:t>958</w:t>
            </w:r>
          </w:p>
        </w:tc>
      </w:tr>
    </w:tbl>
    <w:p w14:paraId="78007B16" w14:textId="77777777" w:rsidR="00466BDC" w:rsidRPr="005B42D1" w:rsidRDefault="00466BDC" w:rsidP="00466BDC">
      <w:pPr>
        <w:spacing w:after="160"/>
        <w:rPr>
          <w:sz w:val="22"/>
          <w:szCs w:val="22"/>
        </w:rPr>
      </w:pPr>
      <w:r w:rsidRPr="005B42D1">
        <w:rPr>
          <w:b/>
          <w:bCs/>
          <w:color w:val="1F3864"/>
          <w:sz w:val="22"/>
          <w:szCs w:val="22"/>
        </w:rPr>
        <w:t xml:space="preserve">Insight: </w:t>
      </w:r>
      <w:r w:rsidRPr="005B42D1">
        <w:rPr>
          <w:color w:val="262626"/>
          <w:sz w:val="22"/>
          <w:szCs w:val="22"/>
        </w:rPr>
        <w:t>Even among loyal repeat buyers, non-subscribers outnumber subscribers by roughly 2.6 to 1. Purchase loyalty is not translating into subscription sign-ups, reinforcing the Q5 finding that the subscription program needs stronger incentives.</w:t>
      </w:r>
    </w:p>
    <w:p w14:paraId="457EF906" w14:textId="77777777" w:rsidR="00466BDC" w:rsidRDefault="00466BDC" w:rsidP="00466BDC">
      <w:pPr>
        <w:pStyle w:val="Heading2"/>
        <w:spacing w:before="280" w:after="120"/>
      </w:pPr>
      <w:r>
        <w:rPr>
          <w:b/>
          <w:bCs/>
          <w:color w:val="2E74B5"/>
          <w:sz w:val="24"/>
          <w:szCs w:val="24"/>
        </w:rPr>
        <w:t>Q10. Revenue contribution by age group</w:t>
      </w:r>
    </w:p>
    <w:tbl>
      <w:tblPr>
        <w:tblW w:w="94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25"/>
        <w:gridCol w:w="4725"/>
      </w:tblGrid>
      <w:tr w:rsidR="00466BDC" w14:paraId="4504F17A" w14:textId="77777777" w:rsidTr="00E94C4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2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2422BD" w14:textId="77777777" w:rsidR="00466BDC" w:rsidRPr="005B42D1" w:rsidRDefault="00466BDC" w:rsidP="00466BDC">
            <w:r w:rsidRPr="005B42D1">
              <w:rPr>
                <w:b/>
                <w:bCs/>
                <w:color w:val="FFFFFF"/>
              </w:rPr>
              <w:t>Age Group</w:t>
            </w:r>
          </w:p>
        </w:tc>
        <w:tc>
          <w:tcPr>
            <w:tcW w:w="472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55720C" w14:textId="77777777" w:rsidR="00466BDC" w:rsidRPr="005B42D1" w:rsidRDefault="00466BDC" w:rsidP="00466BDC">
            <w:r w:rsidRPr="005B42D1">
              <w:rPr>
                <w:b/>
                <w:bCs/>
                <w:color w:val="FFFFFF"/>
              </w:rPr>
              <w:t>Revenue</w:t>
            </w:r>
          </w:p>
        </w:tc>
      </w:tr>
      <w:tr w:rsidR="00466BDC" w14:paraId="19BEF177" w14:textId="77777777" w:rsidTr="00E94C45">
        <w:tblPrEx>
          <w:tblCellMar>
            <w:top w:w="0" w:type="dxa"/>
            <w:bottom w:w="0" w:type="dxa"/>
          </w:tblCellMar>
        </w:tblPrEx>
        <w:tc>
          <w:tcPr>
            <w:tcW w:w="472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B0BB38" w14:textId="77777777" w:rsidR="00466BDC" w:rsidRPr="005B42D1" w:rsidRDefault="00466BDC" w:rsidP="00466BDC">
            <w:r w:rsidRPr="005B42D1">
              <w:rPr>
                <w:color w:val="262626"/>
              </w:rPr>
              <w:t>Young Adult</w:t>
            </w:r>
          </w:p>
        </w:tc>
        <w:tc>
          <w:tcPr>
            <w:tcW w:w="472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0B54BF" w14:textId="77777777" w:rsidR="00466BDC" w:rsidRPr="005B42D1" w:rsidRDefault="00466BDC" w:rsidP="00466BDC">
            <w:r w:rsidRPr="005B42D1">
              <w:rPr>
                <w:color w:val="262626"/>
              </w:rPr>
              <w:t>$62,143</w:t>
            </w:r>
          </w:p>
        </w:tc>
      </w:tr>
      <w:tr w:rsidR="00466BDC" w14:paraId="75BE4DE5" w14:textId="77777777" w:rsidTr="00E94C45">
        <w:tblPrEx>
          <w:tblCellMar>
            <w:top w:w="0" w:type="dxa"/>
            <w:bottom w:w="0" w:type="dxa"/>
          </w:tblCellMar>
        </w:tblPrEx>
        <w:tc>
          <w:tcPr>
            <w:tcW w:w="4725" w:type="dxa"/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42200C" w14:textId="77777777" w:rsidR="00466BDC" w:rsidRPr="005B42D1" w:rsidRDefault="00466BDC" w:rsidP="00466BDC">
            <w:r w:rsidRPr="005B42D1">
              <w:rPr>
                <w:color w:val="262626"/>
              </w:rPr>
              <w:lastRenderedPageBreak/>
              <w:t>Middle-aged</w:t>
            </w:r>
          </w:p>
        </w:tc>
        <w:tc>
          <w:tcPr>
            <w:tcW w:w="4725" w:type="dxa"/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D44093" w14:textId="77777777" w:rsidR="00466BDC" w:rsidRPr="005B42D1" w:rsidRDefault="00466BDC" w:rsidP="00466BDC">
            <w:r w:rsidRPr="005B42D1">
              <w:rPr>
                <w:color w:val="262626"/>
              </w:rPr>
              <w:t>$59,197</w:t>
            </w:r>
          </w:p>
        </w:tc>
      </w:tr>
      <w:tr w:rsidR="00466BDC" w14:paraId="16EA546D" w14:textId="77777777" w:rsidTr="00E94C45">
        <w:tblPrEx>
          <w:tblCellMar>
            <w:top w:w="0" w:type="dxa"/>
            <w:bottom w:w="0" w:type="dxa"/>
          </w:tblCellMar>
        </w:tblPrEx>
        <w:tc>
          <w:tcPr>
            <w:tcW w:w="472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BF4C32" w14:textId="77777777" w:rsidR="00466BDC" w:rsidRPr="005B42D1" w:rsidRDefault="00466BDC" w:rsidP="00466BDC">
            <w:r w:rsidRPr="005B42D1">
              <w:rPr>
                <w:color w:val="262626"/>
              </w:rPr>
              <w:t>Adult</w:t>
            </w:r>
          </w:p>
        </w:tc>
        <w:tc>
          <w:tcPr>
            <w:tcW w:w="472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DAD355" w14:textId="77777777" w:rsidR="00466BDC" w:rsidRPr="005B42D1" w:rsidRDefault="00466BDC" w:rsidP="00466BDC">
            <w:r w:rsidRPr="005B42D1">
              <w:rPr>
                <w:color w:val="262626"/>
              </w:rPr>
              <w:t>$55,978</w:t>
            </w:r>
          </w:p>
        </w:tc>
      </w:tr>
      <w:tr w:rsidR="00466BDC" w14:paraId="2EF31DA2" w14:textId="77777777" w:rsidTr="00E94C45">
        <w:tblPrEx>
          <w:tblCellMar>
            <w:top w:w="0" w:type="dxa"/>
            <w:bottom w:w="0" w:type="dxa"/>
          </w:tblCellMar>
        </w:tblPrEx>
        <w:tc>
          <w:tcPr>
            <w:tcW w:w="4725" w:type="dxa"/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B58655" w14:textId="77777777" w:rsidR="00466BDC" w:rsidRPr="005B42D1" w:rsidRDefault="00466BDC" w:rsidP="00466BDC">
            <w:r w:rsidRPr="005B42D1">
              <w:rPr>
                <w:color w:val="262626"/>
              </w:rPr>
              <w:t>Senior</w:t>
            </w:r>
          </w:p>
        </w:tc>
        <w:tc>
          <w:tcPr>
            <w:tcW w:w="4725" w:type="dxa"/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EF2F36" w14:textId="77777777" w:rsidR="00466BDC" w:rsidRPr="005B42D1" w:rsidRDefault="00466BDC" w:rsidP="00466BDC">
            <w:r w:rsidRPr="005B42D1">
              <w:rPr>
                <w:color w:val="262626"/>
              </w:rPr>
              <w:t>$55,763</w:t>
            </w:r>
          </w:p>
        </w:tc>
      </w:tr>
    </w:tbl>
    <w:p w14:paraId="75A648DE" w14:textId="77777777" w:rsidR="00466BDC" w:rsidRPr="005B42D1" w:rsidRDefault="00466BDC" w:rsidP="00466BDC">
      <w:pPr>
        <w:spacing w:after="160"/>
        <w:rPr>
          <w:color w:val="262626"/>
          <w:sz w:val="22"/>
          <w:szCs w:val="22"/>
        </w:rPr>
      </w:pPr>
      <w:r w:rsidRPr="005B42D1">
        <w:rPr>
          <w:b/>
          <w:bCs/>
          <w:color w:val="1F3864"/>
          <w:sz w:val="22"/>
          <w:szCs w:val="22"/>
        </w:rPr>
        <w:t xml:space="preserve">Insight: </w:t>
      </w:r>
      <w:r w:rsidRPr="005B42D1">
        <w:rPr>
          <w:color w:val="262626"/>
          <w:sz w:val="22"/>
          <w:szCs w:val="22"/>
        </w:rPr>
        <w:t>Revenue is fairly evenly distributed across age quartiles ($55.8K–$62.1K each), with Young Adults contributing marginally the most. This suggests the customer base is not concentrated in a single life-stage segment, supporting broad rather than age-niche marketing.</w:t>
      </w:r>
    </w:p>
    <w:p w14:paraId="106E5A3B" w14:textId="77777777" w:rsidR="00466BDC" w:rsidRDefault="00466BDC" w:rsidP="00466BDC">
      <w:pPr>
        <w:pStyle w:val="Heading1"/>
        <w:pBdr>
          <w:bottom w:val="single" w:sz="8" w:space="4" w:color="2E74B5"/>
        </w:pBdr>
        <w:spacing w:after="160"/>
      </w:pPr>
      <w:r>
        <w:rPr>
          <w:b/>
          <w:bCs/>
          <w:color w:val="1F3864"/>
          <w:sz w:val="30"/>
          <w:szCs w:val="30"/>
        </w:rPr>
        <w:t>5. Power BI Dashboard</w:t>
      </w:r>
    </w:p>
    <w:p w14:paraId="74884D17" w14:textId="77777777" w:rsidR="00466BDC" w:rsidRDefault="00466BDC" w:rsidP="00466BDC">
      <w:pPr>
        <w:spacing w:after="160"/>
      </w:pPr>
      <w:r>
        <w:rPr>
          <w:color w:val="262626"/>
          <w:sz w:val="21"/>
          <w:szCs w:val="21"/>
        </w:rPr>
        <w:t>The SQL findings above were operationalized into an interactive Power BI dashboard (customer_shoppping.pbix), allowing stakeholders to explore the data without writing queries. The dashboard includes:</w:t>
      </w:r>
    </w:p>
    <w:p w14:paraId="2C026C62" w14:textId="77777777" w:rsidR="00466BDC" w:rsidRDefault="00466BDC" w:rsidP="00466BDC">
      <w:pPr>
        <w:pStyle w:val="ListParagraph"/>
        <w:numPr>
          <w:ilvl w:val="0"/>
          <w:numId w:val="2"/>
        </w:numPr>
        <w:spacing w:after="80"/>
        <w:contextualSpacing w:val="0"/>
      </w:pPr>
      <w:r>
        <w:rPr>
          <w:color w:val="262626"/>
          <w:sz w:val="21"/>
          <w:szCs w:val="21"/>
        </w:rPr>
        <w:t>Revenue KPIs by gender, category, and age group, with slicers for dynamic filtering.</w:t>
      </w:r>
    </w:p>
    <w:p w14:paraId="7404BD58" w14:textId="77777777" w:rsidR="00466BDC" w:rsidRDefault="00466BDC" w:rsidP="00466BDC">
      <w:pPr>
        <w:pStyle w:val="ListParagraph"/>
        <w:numPr>
          <w:ilvl w:val="0"/>
          <w:numId w:val="2"/>
        </w:numPr>
        <w:spacing w:after="80"/>
        <w:contextualSpacing w:val="0"/>
      </w:pPr>
      <w:r>
        <w:rPr>
          <w:color w:val="262626"/>
          <w:sz w:val="21"/>
          <w:szCs w:val="21"/>
        </w:rPr>
        <w:t>Discount and promotion analysis, highlighting the highest discount-rate products identified in Q6.</w:t>
      </w:r>
    </w:p>
    <w:p w14:paraId="74E0DFB0" w14:textId="77777777" w:rsidR="00466BDC" w:rsidRDefault="00466BDC" w:rsidP="00466BDC">
      <w:pPr>
        <w:pStyle w:val="ListParagraph"/>
        <w:numPr>
          <w:ilvl w:val="0"/>
          <w:numId w:val="2"/>
        </w:numPr>
        <w:spacing w:after="80"/>
        <w:contextualSpacing w:val="0"/>
      </w:pPr>
      <w:r>
        <w:rPr>
          <w:color w:val="262626"/>
          <w:sz w:val="21"/>
          <w:szCs w:val="21"/>
        </w:rPr>
        <w:t>A customer segmentation view (New / Returning / Loyal) matching the SQL logic in Q7.</w:t>
      </w:r>
    </w:p>
    <w:p w14:paraId="48BB892A" w14:textId="77777777" w:rsidR="00466BDC" w:rsidRPr="005B42D1" w:rsidRDefault="00466BDC" w:rsidP="00466BDC">
      <w:pPr>
        <w:pStyle w:val="ListParagraph"/>
        <w:numPr>
          <w:ilvl w:val="0"/>
          <w:numId w:val="2"/>
        </w:numPr>
        <w:spacing w:after="80"/>
        <w:contextualSpacing w:val="0"/>
      </w:pPr>
      <w:r>
        <w:rPr>
          <w:color w:val="262626"/>
          <w:sz w:val="21"/>
          <w:szCs w:val="21"/>
        </w:rPr>
        <w:t xml:space="preserve">Subscription vs. non-subscription comparison panels reflecting the Q5 and Q9 </w:t>
      </w:r>
      <w:proofErr w:type="spellStart"/>
      <w:proofErr w:type="gramStart"/>
      <w:r>
        <w:rPr>
          <w:color w:val="262626"/>
          <w:sz w:val="21"/>
          <w:szCs w:val="21"/>
        </w:rPr>
        <w:t>findings.</w:t>
      </w:r>
      <w:r w:rsidRPr="00466BDC">
        <w:rPr>
          <w:color w:val="262626"/>
          <w:sz w:val="21"/>
          <w:szCs w:val="21"/>
        </w:rPr>
        <w:t>As</w:t>
      </w:r>
      <w:proofErr w:type="spellEnd"/>
      <w:proofErr w:type="gramEnd"/>
      <w:r w:rsidRPr="00466BDC">
        <w:rPr>
          <w:color w:val="262626"/>
          <w:sz w:val="21"/>
          <w:szCs w:val="21"/>
        </w:rPr>
        <w:t xml:space="preserve"> a .</w:t>
      </w:r>
      <w:proofErr w:type="spellStart"/>
      <w:r w:rsidRPr="00466BDC">
        <w:rPr>
          <w:color w:val="262626"/>
          <w:sz w:val="21"/>
          <w:szCs w:val="21"/>
        </w:rPr>
        <w:t>pbix</w:t>
      </w:r>
      <w:proofErr w:type="spellEnd"/>
      <w:r w:rsidRPr="00466BDC">
        <w:rPr>
          <w:color w:val="262626"/>
          <w:sz w:val="21"/>
          <w:szCs w:val="21"/>
        </w:rPr>
        <w:t xml:space="preserve"> file, the dashboard is best explored directly in Power BI Desktop for full interactivity (cross-filtering, drill-through, and tooltips are not visible in a static report format).</w:t>
      </w:r>
      <w:r w:rsidRPr="00466BDC">
        <w:rPr>
          <w:noProof/>
          <w14:ligatures w14:val="standardContextual"/>
        </w:rPr>
        <w:t xml:space="preserve"> </w:t>
      </w:r>
    </w:p>
    <w:p w14:paraId="1B33365A" w14:textId="77777777" w:rsidR="005B42D1" w:rsidRPr="00466BDC" w:rsidRDefault="005B42D1" w:rsidP="005B42D1">
      <w:pPr>
        <w:pStyle w:val="ListParagraph"/>
        <w:spacing w:after="80"/>
        <w:ind w:left="420"/>
        <w:contextualSpacing w:val="0"/>
      </w:pPr>
    </w:p>
    <w:p w14:paraId="787C48B9" w14:textId="0D8880A2" w:rsidR="00466BDC" w:rsidRDefault="00466BDC" w:rsidP="005B42D1">
      <w:pPr>
        <w:pStyle w:val="ListParagraph"/>
        <w:spacing w:after="80"/>
        <w:ind w:left="420"/>
        <w:contextualSpacing w:val="0"/>
      </w:pPr>
      <w:r w:rsidRPr="00466BDC">
        <w:drawing>
          <wp:inline distT="0" distB="0" distL="0" distR="0" wp14:anchorId="43D2FD95" wp14:editId="3B801EBA">
            <wp:extent cx="6491917" cy="4142740"/>
            <wp:effectExtent l="0" t="0" r="4445" b="0"/>
            <wp:docPr id="1287743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7438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18760" cy="415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ECED4" w14:textId="77777777" w:rsidR="00466BDC" w:rsidRDefault="00466BDC" w:rsidP="00466BDC">
      <w:pPr>
        <w:pStyle w:val="Heading1"/>
        <w:pBdr>
          <w:bottom w:val="single" w:sz="8" w:space="4" w:color="2E74B5"/>
        </w:pBdr>
        <w:spacing w:after="160"/>
      </w:pPr>
      <w:r>
        <w:rPr>
          <w:b/>
          <w:bCs/>
          <w:color w:val="1F3864"/>
          <w:sz w:val="30"/>
          <w:szCs w:val="30"/>
        </w:rPr>
        <w:lastRenderedPageBreak/>
        <w:t>6. Conclusions &amp; Recommendations</w:t>
      </w:r>
    </w:p>
    <w:p w14:paraId="14516AF8" w14:textId="77777777" w:rsidR="00466BDC" w:rsidRDefault="00466BDC" w:rsidP="00466BDC">
      <w:pPr>
        <w:pStyle w:val="ListParagraph"/>
        <w:numPr>
          <w:ilvl w:val="0"/>
          <w:numId w:val="2"/>
        </w:numPr>
        <w:spacing w:after="80"/>
        <w:contextualSpacing w:val="0"/>
      </w:pPr>
      <w:r>
        <w:rPr>
          <w:color w:val="262626"/>
          <w:sz w:val="21"/>
          <w:szCs w:val="21"/>
        </w:rPr>
        <w:t>Gender-focused revenue gap: Male customers drive ~68% of revenue — worth investigating whether this reflects product mix, marketing skew, or genuine demand differences before optimizing further toward this segment.</w:t>
      </w:r>
    </w:p>
    <w:p w14:paraId="1281584E" w14:textId="77777777" w:rsidR="00466BDC" w:rsidRDefault="00466BDC" w:rsidP="00466BDC">
      <w:pPr>
        <w:pStyle w:val="ListParagraph"/>
        <w:numPr>
          <w:ilvl w:val="0"/>
          <w:numId w:val="2"/>
        </w:numPr>
        <w:spacing w:after="80"/>
        <w:contextualSpacing w:val="0"/>
      </w:pPr>
      <w:r>
        <w:rPr>
          <w:color w:val="262626"/>
          <w:sz w:val="21"/>
          <w:szCs w:val="21"/>
        </w:rPr>
        <w:t>Subscription program is underperforming: Subscribers spend the same as non-subscribers and repeat buyers rarely subscribe — consider redesigning subscription perks (e.g., free express shipping, early access) to convert the large Loyal segment.</w:t>
      </w:r>
    </w:p>
    <w:p w14:paraId="07256242" w14:textId="77777777" w:rsidR="00466BDC" w:rsidRDefault="00466BDC" w:rsidP="00466BDC">
      <w:pPr>
        <w:pStyle w:val="ListParagraph"/>
        <w:numPr>
          <w:ilvl w:val="0"/>
          <w:numId w:val="2"/>
        </w:numPr>
        <w:spacing w:after="80"/>
        <w:contextualSpacing w:val="0"/>
      </w:pPr>
      <w:r>
        <w:rPr>
          <w:color w:val="262626"/>
          <w:sz w:val="21"/>
          <w:szCs w:val="21"/>
        </w:rPr>
        <w:t>Discount strategy is concentrated: Hats, Sneakers, Coats, Sweaters, and Pants see discount rates near 50% — review whether these are intentional loss-leaders or margin-eroding habits.</w:t>
      </w:r>
    </w:p>
    <w:p w14:paraId="4037411D" w14:textId="77777777" w:rsidR="00466BDC" w:rsidRDefault="00466BDC" w:rsidP="00466BDC">
      <w:pPr>
        <w:pStyle w:val="ListParagraph"/>
        <w:numPr>
          <w:ilvl w:val="0"/>
          <w:numId w:val="2"/>
        </w:numPr>
        <w:spacing w:after="80"/>
        <w:contextualSpacing w:val="0"/>
      </w:pPr>
      <w:r>
        <w:rPr>
          <w:color w:val="262626"/>
          <w:sz w:val="21"/>
          <w:szCs w:val="21"/>
        </w:rPr>
        <w:t>Retention is a strength, acquisition may be a gap: With ~80% of customers classified Loyal and only 2% New, the funnel may benefit from renewed top-of-funnel investment even as retention remains healthy.</w:t>
      </w:r>
    </w:p>
    <w:p w14:paraId="22C9C5C9" w14:textId="77777777" w:rsidR="00466BDC" w:rsidRDefault="00466BDC" w:rsidP="00466BDC">
      <w:pPr>
        <w:pStyle w:val="ListParagraph"/>
        <w:numPr>
          <w:ilvl w:val="0"/>
          <w:numId w:val="2"/>
        </w:numPr>
        <w:spacing w:after="80"/>
        <w:contextualSpacing w:val="0"/>
      </w:pPr>
      <w:r>
        <w:rPr>
          <w:color w:val="262626"/>
          <w:sz w:val="21"/>
          <w:szCs w:val="21"/>
        </w:rPr>
        <w:t>Category-level, not item-level, focus: Purchase volumes are evenly spread within categories, so merchandising and inventory decisions are likely better made at the category level.</w:t>
      </w:r>
    </w:p>
    <w:p w14:paraId="733D4433" w14:textId="77777777" w:rsidR="00466BDC" w:rsidRDefault="00466BDC" w:rsidP="00466BDC">
      <w:pPr>
        <w:spacing w:after="160"/>
      </w:pPr>
    </w:p>
    <w:p w14:paraId="074667E9" w14:textId="77777777" w:rsidR="00466BDC" w:rsidRDefault="00466BDC" w:rsidP="00466BDC">
      <w:r>
        <w:br w:type="page"/>
      </w:r>
    </w:p>
    <w:p w14:paraId="1D345FD9" w14:textId="4BE32883" w:rsidR="00466BDC" w:rsidRDefault="00466BDC" w:rsidP="00466BDC">
      <w:r>
        <w:lastRenderedPageBreak/>
        <w:br w:type="page"/>
      </w:r>
    </w:p>
    <w:p w14:paraId="69D8C165" w14:textId="77777777" w:rsidR="00466BDC" w:rsidRDefault="00466BDC" w:rsidP="00466BDC">
      <w:pPr>
        <w:spacing w:after="80"/>
      </w:pPr>
    </w:p>
    <w:p w14:paraId="42B9AAD2" w14:textId="06966B09" w:rsidR="00466BDC" w:rsidRDefault="00466BDC" w:rsidP="00466BDC">
      <w:pPr>
        <w:spacing w:after="160"/>
      </w:pPr>
    </w:p>
    <w:p w14:paraId="4B980205" w14:textId="77777777" w:rsidR="00466BDC" w:rsidRPr="00466BDC" w:rsidRDefault="00466BDC" w:rsidP="00466BDC">
      <w:pPr>
        <w:rPr>
          <w:color w:val="501549" w:themeColor="accent5" w:themeShade="80"/>
          <w:sz w:val="24"/>
          <w:szCs w:val="24"/>
        </w:rPr>
      </w:pPr>
    </w:p>
    <w:p w14:paraId="5AFA0E60" w14:textId="77777777" w:rsidR="00466BDC" w:rsidRDefault="00466BDC" w:rsidP="00466BDC">
      <w:pPr>
        <w:jc w:val="center"/>
        <w:rPr>
          <w:color w:val="595959"/>
        </w:rPr>
      </w:pPr>
    </w:p>
    <w:p w14:paraId="7C3DD44C" w14:textId="19AF4535" w:rsidR="00466BDC" w:rsidRDefault="00466BDC" w:rsidP="00466BDC">
      <w:pPr>
        <w:jc w:val="center"/>
        <w:sectPr w:rsidR="00466BDC" w:rsidSect="00466BDC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28478EB7" w14:textId="77777777" w:rsidR="00995C42" w:rsidRDefault="00995C42" w:rsidP="00466BDC"/>
    <w:sectPr w:rsidR="00995C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BD5AF7" w14:textId="77777777" w:rsidR="008F29D2" w:rsidRDefault="008F29D2" w:rsidP="005B42D1">
      <w:r>
        <w:separator/>
      </w:r>
    </w:p>
  </w:endnote>
  <w:endnote w:type="continuationSeparator" w:id="0">
    <w:p w14:paraId="16036786" w14:textId="77777777" w:rsidR="008F29D2" w:rsidRDefault="008F29D2" w:rsidP="005B42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83FB73" w14:textId="77777777" w:rsidR="008F29D2" w:rsidRDefault="008F29D2" w:rsidP="005B42D1">
      <w:r>
        <w:separator/>
      </w:r>
    </w:p>
  </w:footnote>
  <w:footnote w:type="continuationSeparator" w:id="0">
    <w:p w14:paraId="01CEE235" w14:textId="77777777" w:rsidR="008F29D2" w:rsidRDefault="008F29D2" w:rsidP="005B42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67C95"/>
    <w:multiLevelType w:val="hybridMultilevel"/>
    <w:tmpl w:val="295287B4"/>
    <w:lvl w:ilvl="0" w:tplc="84CE542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i/>
        <w:color w:val="595959"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D0033E"/>
    <w:multiLevelType w:val="hybridMultilevel"/>
    <w:tmpl w:val="27322E78"/>
    <w:lvl w:ilvl="0" w:tplc="2FCA9D16">
      <w:start w:val="1"/>
      <w:numFmt w:val="bullet"/>
      <w:lvlText w:val="•"/>
      <w:lvlJc w:val="left"/>
      <w:pPr>
        <w:ind w:left="420" w:hanging="260"/>
      </w:pPr>
    </w:lvl>
    <w:lvl w:ilvl="1" w:tplc="EEC82046">
      <w:numFmt w:val="decimal"/>
      <w:lvlText w:val=""/>
      <w:lvlJc w:val="left"/>
    </w:lvl>
    <w:lvl w:ilvl="2" w:tplc="70FE36C0">
      <w:numFmt w:val="decimal"/>
      <w:lvlText w:val=""/>
      <w:lvlJc w:val="left"/>
    </w:lvl>
    <w:lvl w:ilvl="3" w:tplc="BB52D15A">
      <w:numFmt w:val="decimal"/>
      <w:lvlText w:val=""/>
      <w:lvlJc w:val="left"/>
    </w:lvl>
    <w:lvl w:ilvl="4" w:tplc="EB468B0C">
      <w:numFmt w:val="decimal"/>
      <w:lvlText w:val=""/>
      <w:lvlJc w:val="left"/>
    </w:lvl>
    <w:lvl w:ilvl="5" w:tplc="AC7E0C10">
      <w:numFmt w:val="decimal"/>
      <w:lvlText w:val=""/>
      <w:lvlJc w:val="left"/>
    </w:lvl>
    <w:lvl w:ilvl="6" w:tplc="01A8D7A8">
      <w:numFmt w:val="decimal"/>
      <w:lvlText w:val=""/>
      <w:lvlJc w:val="left"/>
    </w:lvl>
    <w:lvl w:ilvl="7" w:tplc="F28A396E">
      <w:numFmt w:val="decimal"/>
      <w:lvlText w:val=""/>
      <w:lvlJc w:val="left"/>
    </w:lvl>
    <w:lvl w:ilvl="8" w:tplc="87043B6A">
      <w:numFmt w:val="decimal"/>
      <w:lvlText w:val=""/>
      <w:lvlJc w:val="left"/>
    </w:lvl>
  </w:abstractNum>
  <w:num w:numId="1" w16cid:durableId="1587491370">
    <w:abstractNumId w:val="0"/>
  </w:num>
  <w:num w:numId="2" w16cid:durableId="195108299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BDC"/>
    <w:rsid w:val="00466BDC"/>
    <w:rsid w:val="005B42D1"/>
    <w:rsid w:val="008F29D2"/>
    <w:rsid w:val="00995C42"/>
    <w:rsid w:val="00CC5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D47CB"/>
  <w15:chartTrackingRefBased/>
  <w15:docId w15:val="{8C991E89-BDD6-4183-93E0-5009D84FD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6BD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66B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B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6B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B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B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BD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BD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BD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BD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B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B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6B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B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B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B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B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B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B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BD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B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B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B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B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BDC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466B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B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B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B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BD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B42D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B42D1"/>
    <w:rPr>
      <w:rFonts w:ascii="Times New Roman" w:eastAsia="Times New Roman" w:hAnsi="Times New Roman" w:cs="Times New Roman"/>
      <w:kern w:val="0"/>
      <w:sz w:val="20"/>
      <w:szCs w:val="20"/>
      <w:lang w:eastAsia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B42D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B42D1"/>
    <w:rPr>
      <w:rFonts w:ascii="Times New Roman" w:eastAsia="Times New Roman" w:hAnsi="Times New Roman" w:cs="Times New Roman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9</Pages>
  <Words>1440</Words>
  <Characters>8213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Naidu</dc:creator>
  <cp:keywords/>
  <dc:description/>
  <cp:lastModifiedBy>Balaji Naidu</cp:lastModifiedBy>
  <cp:revision>1</cp:revision>
  <dcterms:created xsi:type="dcterms:W3CDTF">2026-08-10T13:02:00Z</dcterms:created>
  <dcterms:modified xsi:type="dcterms:W3CDTF">2026-08-10T13:24:00Z</dcterms:modified>
</cp:coreProperties>
</file>