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3E8A1" w14:textId="77777777" w:rsidR="001C7BE7" w:rsidRDefault="00000000" w:rsidP="00883BE8">
      <w:pPr>
        <w:spacing w:after="12" w:line="259" w:lineRule="auto"/>
        <w:ind w:left="0" w:right="67" w:firstLine="0"/>
      </w:pPr>
      <w:r>
        <w:rPr>
          <w:b/>
          <w:color w:val="434343"/>
          <w:sz w:val="32"/>
        </w:rPr>
        <w:t xml:space="preserve">Functional and Performance Testing Phase </w:t>
      </w:r>
    </w:p>
    <w:p w14:paraId="58804FE3" w14:textId="77777777" w:rsidR="001C7BE7" w:rsidRDefault="00000000" w:rsidP="00883BE8">
      <w:pPr>
        <w:spacing w:after="335" w:line="259" w:lineRule="auto"/>
        <w:ind w:left="0" w:firstLine="0"/>
      </w:pPr>
      <w:r>
        <w:rPr>
          <w:sz w:val="22"/>
        </w:rPr>
        <w:t xml:space="preserve"> </w:t>
      </w:r>
    </w:p>
    <w:p w14:paraId="4D85AAC7" w14:textId="77777777" w:rsidR="001C7BE7" w:rsidRDefault="00000000" w:rsidP="00883BE8">
      <w:pPr>
        <w:spacing w:after="73"/>
        <w:ind w:left="-5"/>
      </w:pPr>
      <w:r>
        <w:rPr>
          <w:color w:val="666666"/>
          <w:sz w:val="26"/>
        </w:rPr>
        <w:t xml:space="preserve">Exploring Cyber Security: Understanding Threats and Solutions in the Digital Age </w:t>
      </w:r>
    </w:p>
    <w:p w14:paraId="1BF5830A" w14:textId="77777777" w:rsidR="001C7BE7" w:rsidRDefault="00000000" w:rsidP="00883BE8">
      <w:pPr>
        <w:spacing w:after="36" w:line="259" w:lineRule="auto"/>
        <w:ind w:left="0" w:firstLine="0"/>
      </w:pPr>
      <w:r>
        <w:rPr>
          <w:sz w:val="22"/>
        </w:rPr>
        <w:t xml:space="preserve"> </w:t>
      </w:r>
    </w:p>
    <w:p w14:paraId="34B0DBF1" w14:textId="77777777" w:rsidR="001C7BE7" w:rsidRDefault="00000000" w:rsidP="00883BE8">
      <w:pPr>
        <w:ind w:right="44"/>
      </w:pPr>
      <w:r>
        <w:t xml:space="preserve">Team Members: </w:t>
      </w:r>
    </w:p>
    <w:p w14:paraId="7FF28710" w14:textId="77777777" w:rsidR="001C7BE7" w:rsidRDefault="00000000" w:rsidP="00883BE8">
      <w:pPr>
        <w:spacing w:after="19" w:line="259" w:lineRule="auto"/>
        <w:ind w:left="0" w:firstLine="0"/>
      </w:pPr>
      <w:r>
        <w:t xml:space="preserve"> </w:t>
      </w:r>
    </w:p>
    <w:p w14:paraId="16345AD7" w14:textId="61C8DA5C" w:rsidR="001C7BE7" w:rsidRDefault="00883BE8" w:rsidP="00883BE8">
      <w:pPr>
        <w:numPr>
          <w:ilvl w:val="0"/>
          <w:numId w:val="1"/>
        </w:numPr>
        <w:ind w:right="44" w:hanging="360"/>
      </w:pPr>
      <w:r>
        <w:t>Dhanraj Pawar</w:t>
      </w:r>
    </w:p>
    <w:p w14:paraId="718D9E7A" w14:textId="1D63B310" w:rsidR="001C7BE7" w:rsidRDefault="00000000" w:rsidP="00883BE8">
      <w:pPr>
        <w:numPr>
          <w:ilvl w:val="0"/>
          <w:numId w:val="1"/>
        </w:numPr>
        <w:ind w:right="44" w:hanging="360"/>
      </w:pPr>
      <w:r>
        <w:t>K</w:t>
      </w:r>
      <w:r w:rsidR="00883BE8">
        <w:t>aushal Chougule</w:t>
      </w:r>
    </w:p>
    <w:p w14:paraId="6105AD3F" w14:textId="714B947E" w:rsidR="001C7BE7" w:rsidRDefault="00000000" w:rsidP="00883BE8">
      <w:pPr>
        <w:numPr>
          <w:ilvl w:val="0"/>
          <w:numId w:val="1"/>
        </w:numPr>
        <w:ind w:right="44" w:hanging="360"/>
      </w:pPr>
      <w:r>
        <w:t xml:space="preserve">Athrav </w:t>
      </w:r>
      <w:r w:rsidR="00883BE8">
        <w:t>Pawar</w:t>
      </w:r>
    </w:p>
    <w:p w14:paraId="5D46EAD9" w14:textId="1AFC7FEA" w:rsidR="00883BE8" w:rsidRDefault="00883BE8" w:rsidP="00883BE8">
      <w:pPr>
        <w:numPr>
          <w:ilvl w:val="0"/>
          <w:numId w:val="1"/>
        </w:numPr>
        <w:ind w:right="44" w:hanging="360"/>
      </w:pPr>
      <w:r>
        <w:t>Balaji Patil</w:t>
      </w:r>
    </w:p>
    <w:p w14:paraId="31D43EB3" w14:textId="77777777" w:rsidR="001C7BE7" w:rsidRDefault="00000000" w:rsidP="00883BE8">
      <w:pPr>
        <w:spacing w:after="19" w:line="259" w:lineRule="auto"/>
        <w:ind w:left="0" w:firstLine="0"/>
      </w:pPr>
      <w:r>
        <w:t xml:space="preserve"> </w:t>
      </w:r>
    </w:p>
    <w:p w14:paraId="656D71C0" w14:textId="77777777" w:rsidR="00883BE8" w:rsidRPr="00883BE8" w:rsidRDefault="00000000" w:rsidP="00883BE8">
      <w:pPr>
        <w:spacing w:after="396" w:line="259" w:lineRule="auto"/>
        <w:ind w:left="0" w:firstLine="0"/>
      </w:pPr>
      <w:r>
        <w:rPr>
          <w:rFonts w:ascii="Calibri" w:eastAsia="Calibri" w:hAnsi="Calibri" w:cs="Calibri"/>
          <w:noProof/>
          <w:sz w:val="22"/>
        </w:rPr>
        <mc:AlternateContent>
          <mc:Choice Requires="wpg">
            <w:drawing>
              <wp:inline distT="0" distB="0" distL="0" distR="0" wp14:anchorId="794E0027" wp14:editId="4068D693">
                <wp:extent cx="5651500" cy="12700"/>
                <wp:effectExtent l="0" t="0" r="0" b="0"/>
                <wp:docPr id="7291" name="Group 729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66" name="Shape 66"/>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91" style="width:445pt;height:1pt;mso-position-horizontal-relative:char;mso-position-vertical-relative:line" coordsize="56515,127">
                <v:shape id="Shape 66" style="position:absolute;width:56515;height:0;left:0;top:0;" coordsize="5651500,0" path="m0,0l5651500,0">
                  <v:stroke weight="1pt" endcap="flat" joinstyle="miter" miterlimit="10" on="true" color="#888888"/>
                  <v:fill on="false" color="#000000" opacity="0"/>
                </v:shape>
              </v:group>
            </w:pict>
          </mc:Fallback>
        </mc:AlternateContent>
      </w:r>
      <w:r>
        <w:t xml:space="preserve"> </w:t>
      </w:r>
      <w:r w:rsidR="00883BE8" w:rsidRPr="00883BE8">
        <w:rPr>
          <w:b/>
          <w:bCs/>
        </w:rPr>
        <w:t>Functional and Performance Testing Phase Summary</w:t>
      </w:r>
    </w:p>
    <w:p w14:paraId="32B1D234" w14:textId="77777777" w:rsidR="00883BE8" w:rsidRPr="00883BE8" w:rsidRDefault="00883BE8" w:rsidP="00883BE8">
      <w:pPr>
        <w:spacing w:after="396" w:line="259" w:lineRule="auto"/>
        <w:ind w:left="0" w:firstLine="0"/>
      </w:pPr>
      <w:r w:rsidRPr="00883BE8">
        <w:t>The Functional and Performance Testing Phase ensures that the system operates as expected and performs efficiently under anticipated workloads. This stage involves evaluating system functionality, scalability, and efficiency to detect and resolve issues before deployment.</w:t>
      </w:r>
    </w:p>
    <w:p w14:paraId="6AD9ED9A" w14:textId="77777777" w:rsidR="00883BE8" w:rsidRPr="00883BE8" w:rsidRDefault="00883BE8" w:rsidP="00883BE8">
      <w:pPr>
        <w:spacing w:after="396" w:line="259" w:lineRule="auto"/>
        <w:ind w:left="0" w:firstLine="0"/>
        <w:rPr>
          <w:b/>
          <w:bCs/>
        </w:rPr>
      </w:pPr>
      <w:r w:rsidRPr="00883BE8">
        <w:rPr>
          <w:b/>
          <w:bCs/>
        </w:rPr>
        <w:t>Objectives:</w:t>
      </w:r>
    </w:p>
    <w:p w14:paraId="457D2F8C" w14:textId="77777777" w:rsidR="00883BE8" w:rsidRPr="00883BE8" w:rsidRDefault="00883BE8" w:rsidP="00883BE8">
      <w:pPr>
        <w:numPr>
          <w:ilvl w:val="0"/>
          <w:numId w:val="8"/>
        </w:numPr>
        <w:spacing w:after="396" w:line="259" w:lineRule="auto"/>
      </w:pPr>
      <w:r w:rsidRPr="00883BE8">
        <w:t>Confirm that the system functions as intended.</w:t>
      </w:r>
    </w:p>
    <w:p w14:paraId="6E95D869" w14:textId="77777777" w:rsidR="00883BE8" w:rsidRPr="00883BE8" w:rsidRDefault="00883BE8" w:rsidP="00883BE8">
      <w:pPr>
        <w:numPr>
          <w:ilvl w:val="0"/>
          <w:numId w:val="8"/>
        </w:numPr>
        <w:spacing w:after="396" w:line="259" w:lineRule="auto"/>
      </w:pPr>
      <w:r w:rsidRPr="00883BE8">
        <w:t>Validate the system's capability to manage the anticipated workload.</w:t>
      </w:r>
    </w:p>
    <w:p w14:paraId="059C2A16" w14:textId="77777777" w:rsidR="00883BE8" w:rsidRPr="00883BE8" w:rsidRDefault="00883BE8" w:rsidP="00883BE8">
      <w:pPr>
        <w:numPr>
          <w:ilvl w:val="0"/>
          <w:numId w:val="8"/>
        </w:numPr>
        <w:spacing w:after="396" w:line="259" w:lineRule="auto"/>
      </w:pPr>
      <w:r w:rsidRPr="00883BE8">
        <w:t>Identify and address any performance-related constraints.</w:t>
      </w:r>
    </w:p>
    <w:p w14:paraId="53073DDF" w14:textId="77777777" w:rsidR="00883BE8" w:rsidRPr="00883BE8" w:rsidRDefault="00883BE8" w:rsidP="00883BE8">
      <w:pPr>
        <w:spacing w:after="396" w:line="259" w:lineRule="auto"/>
        <w:ind w:left="0" w:firstLine="0"/>
      </w:pPr>
      <w:r w:rsidRPr="00883BE8">
        <w:pict w14:anchorId="2F6711CD">
          <v:rect id="_x0000_i1055" style="width:0;height:1.5pt" o:hrstd="t" o:hr="t" fillcolor="#a0a0a0" stroked="f"/>
        </w:pict>
      </w:r>
    </w:p>
    <w:p w14:paraId="57DD7079" w14:textId="77777777" w:rsidR="00883BE8" w:rsidRPr="00883BE8" w:rsidRDefault="00883BE8" w:rsidP="00883BE8">
      <w:pPr>
        <w:spacing w:after="396" w:line="259" w:lineRule="auto"/>
        <w:ind w:left="0" w:firstLine="0"/>
        <w:rPr>
          <w:b/>
          <w:bCs/>
        </w:rPr>
      </w:pPr>
      <w:r w:rsidRPr="00883BE8">
        <w:rPr>
          <w:b/>
          <w:bCs/>
        </w:rPr>
        <w:t>Functional Testing</w:t>
      </w:r>
    </w:p>
    <w:p w14:paraId="6530B157" w14:textId="77777777" w:rsidR="00883BE8" w:rsidRPr="00883BE8" w:rsidRDefault="00883BE8" w:rsidP="00883BE8">
      <w:pPr>
        <w:spacing w:after="396" w:line="259" w:lineRule="auto"/>
        <w:ind w:left="0" w:firstLine="0"/>
      </w:pPr>
      <w:r w:rsidRPr="00883BE8">
        <w:t>Functional testing is conducted to verify that the system aligns with functional requirements. Below are test cases for each requirement:</w:t>
      </w:r>
    </w:p>
    <w:p w14:paraId="18103937" w14:textId="77777777" w:rsidR="00883BE8" w:rsidRPr="00883BE8" w:rsidRDefault="00883BE8" w:rsidP="00883BE8">
      <w:pPr>
        <w:spacing w:after="396" w:line="259" w:lineRule="auto"/>
        <w:ind w:left="0" w:firstLine="0"/>
        <w:rPr>
          <w:b/>
          <w:bCs/>
        </w:rPr>
      </w:pPr>
      <w:r w:rsidRPr="00883BE8">
        <w:rPr>
          <w:b/>
          <w:bCs/>
        </w:rPr>
        <w:t>1. Vulnerability Assessment</w:t>
      </w:r>
    </w:p>
    <w:p w14:paraId="416FA7F4" w14:textId="77777777" w:rsidR="00883BE8" w:rsidRPr="00883BE8" w:rsidRDefault="00883BE8" w:rsidP="00883BE8">
      <w:pPr>
        <w:numPr>
          <w:ilvl w:val="0"/>
          <w:numId w:val="9"/>
        </w:numPr>
        <w:spacing w:after="396" w:line="259" w:lineRule="auto"/>
      </w:pPr>
      <w:r w:rsidRPr="00883BE8">
        <w:rPr>
          <w:b/>
          <w:bCs/>
        </w:rPr>
        <w:t>Test Case 1:</w:t>
      </w:r>
      <w:r w:rsidRPr="00883BE8">
        <w:t xml:space="preserve"> Confirm that Nessus successfully conducts a vulnerability scan on the target system.</w:t>
      </w:r>
    </w:p>
    <w:p w14:paraId="738B2596" w14:textId="77777777" w:rsidR="00883BE8" w:rsidRPr="00883BE8" w:rsidRDefault="00883BE8" w:rsidP="00883BE8">
      <w:pPr>
        <w:numPr>
          <w:ilvl w:val="1"/>
          <w:numId w:val="9"/>
        </w:numPr>
        <w:spacing w:after="396" w:line="259" w:lineRule="auto"/>
      </w:pPr>
      <w:r w:rsidRPr="00883BE8">
        <w:rPr>
          <w:b/>
          <w:bCs/>
        </w:rPr>
        <w:lastRenderedPageBreak/>
        <w:t>Steps:</w:t>
      </w:r>
    </w:p>
    <w:p w14:paraId="3C2DE58D" w14:textId="77777777" w:rsidR="00883BE8" w:rsidRPr="00883BE8" w:rsidRDefault="00883BE8" w:rsidP="00883BE8">
      <w:pPr>
        <w:numPr>
          <w:ilvl w:val="2"/>
          <w:numId w:val="9"/>
        </w:numPr>
        <w:spacing w:after="396" w:line="259" w:lineRule="auto"/>
      </w:pPr>
      <w:r w:rsidRPr="00883BE8">
        <w:t>Install and configure Nessus.</w:t>
      </w:r>
    </w:p>
    <w:p w14:paraId="47CC2804" w14:textId="77777777" w:rsidR="00883BE8" w:rsidRPr="00883BE8" w:rsidRDefault="00883BE8" w:rsidP="00883BE8">
      <w:pPr>
        <w:numPr>
          <w:ilvl w:val="2"/>
          <w:numId w:val="9"/>
        </w:numPr>
        <w:spacing w:after="396" w:line="259" w:lineRule="auto"/>
      </w:pPr>
      <w:r w:rsidRPr="00883BE8">
        <w:t>Execute a vulnerability scan on the system.</w:t>
      </w:r>
    </w:p>
    <w:p w14:paraId="7E27FA77" w14:textId="77777777" w:rsidR="00883BE8" w:rsidRPr="00883BE8" w:rsidRDefault="00883BE8" w:rsidP="00883BE8">
      <w:pPr>
        <w:numPr>
          <w:ilvl w:val="2"/>
          <w:numId w:val="9"/>
        </w:numPr>
        <w:spacing w:after="396" w:line="259" w:lineRule="auto"/>
      </w:pPr>
      <w:r w:rsidRPr="00883BE8">
        <w:t>Verify successful completion and generation of a scan report.</w:t>
      </w:r>
    </w:p>
    <w:p w14:paraId="5EC09F57" w14:textId="77777777" w:rsidR="00883BE8" w:rsidRPr="00883BE8" w:rsidRDefault="00883BE8" w:rsidP="00883BE8">
      <w:pPr>
        <w:numPr>
          <w:ilvl w:val="1"/>
          <w:numId w:val="9"/>
        </w:numPr>
        <w:spacing w:after="396" w:line="259" w:lineRule="auto"/>
      </w:pPr>
      <w:r w:rsidRPr="00883BE8">
        <w:rPr>
          <w:b/>
          <w:bCs/>
        </w:rPr>
        <w:t>Expected Outcome:</w:t>
      </w:r>
      <w:r w:rsidRPr="00883BE8">
        <w:t xml:space="preserve"> The report should display detected vulnerabilities with severity classifications.</w:t>
      </w:r>
    </w:p>
    <w:p w14:paraId="1EADAD0A" w14:textId="77777777" w:rsidR="00883BE8" w:rsidRPr="00883BE8" w:rsidRDefault="00883BE8" w:rsidP="00883BE8">
      <w:pPr>
        <w:numPr>
          <w:ilvl w:val="0"/>
          <w:numId w:val="9"/>
        </w:numPr>
        <w:spacing w:after="396" w:line="259" w:lineRule="auto"/>
      </w:pPr>
      <w:r w:rsidRPr="00883BE8">
        <w:rPr>
          <w:b/>
          <w:bCs/>
        </w:rPr>
        <w:t>Test Case 2:</w:t>
      </w:r>
      <w:r w:rsidRPr="00883BE8">
        <w:t xml:space="preserve"> Ensure the system prioritizes vulnerabilities based on severity.</w:t>
      </w:r>
    </w:p>
    <w:p w14:paraId="07D429B5" w14:textId="77777777" w:rsidR="00883BE8" w:rsidRPr="00883BE8" w:rsidRDefault="00883BE8" w:rsidP="00883BE8">
      <w:pPr>
        <w:numPr>
          <w:ilvl w:val="1"/>
          <w:numId w:val="9"/>
        </w:numPr>
        <w:spacing w:after="396" w:line="259" w:lineRule="auto"/>
      </w:pPr>
      <w:r w:rsidRPr="00883BE8">
        <w:rPr>
          <w:b/>
          <w:bCs/>
        </w:rPr>
        <w:t>Steps:</w:t>
      </w:r>
    </w:p>
    <w:p w14:paraId="7150CCC2" w14:textId="77777777" w:rsidR="00883BE8" w:rsidRPr="00883BE8" w:rsidRDefault="00883BE8" w:rsidP="00883BE8">
      <w:pPr>
        <w:numPr>
          <w:ilvl w:val="2"/>
          <w:numId w:val="10"/>
        </w:numPr>
        <w:spacing w:after="396" w:line="259" w:lineRule="auto"/>
      </w:pPr>
      <w:proofErr w:type="spellStart"/>
      <w:r w:rsidRPr="00883BE8">
        <w:t>Analyze</w:t>
      </w:r>
      <w:proofErr w:type="spellEnd"/>
      <w:r w:rsidRPr="00883BE8">
        <w:t xml:space="preserve"> scan findings.</w:t>
      </w:r>
    </w:p>
    <w:p w14:paraId="43CC1DAC" w14:textId="77777777" w:rsidR="00883BE8" w:rsidRPr="00883BE8" w:rsidRDefault="00883BE8" w:rsidP="00883BE8">
      <w:pPr>
        <w:numPr>
          <w:ilvl w:val="2"/>
          <w:numId w:val="10"/>
        </w:numPr>
        <w:spacing w:after="396" w:line="259" w:lineRule="auto"/>
      </w:pPr>
      <w:r w:rsidRPr="00883BE8">
        <w:t>Categorize vulnerabilities into critical, high, medium, or low priority.</w:t>
      </w:r>
    </w:p>
    <w:p w14:paraId="089B183E" w14:textId="77777777" w:rsidR="00883BE8" w:rsidRPr="00883BE8" w:rsidRDefault="00883BE8" w:rsidP="00883BE8">
      <w:pPr>
        <w:numPr>
          <w:ilvl w:val="1"/>
          <w:numId w:val="9"/>
        </w:numPr>
        <w:spacing w:after="396" w:line="259" w:lineRule="auto"/>
      </w:pPr>
      <w:r w:rsidRPr="00883BE8">
        <w:rPr>
          <w:b/>
          <w:bCs/>
        </w:rPr>
        <w:t>Expected Outcome:</w:t>
      </w:r>
      <w:r w:rsidRPr="00883BE8">
        <w:t xml:space="preserve"> Vulnerabilities should be accurately prioritized based on severity levels.</w:t>
      </w:r>
    </w:p>
    <w:p w14:paraId="40FDC450" w14:textId="77777777" w:rsidR="00883BE8" w:rsidRPr="00883BE8" w:rsidRDefault="00883BE8" w:rsidP="00883BE8">
      <w:pPr>
        <w:spacing w:after="396" w:line="259" w:lineRule="auto"/>
        <w:ind w:left="0" w:firstLine="0"/>
        <w:rPr>
          <w:b/>
          <w:bCs/>
        </w:rPr>
      </w:pPr>
      <w:r w:rsidRPr="00883BE8">
        <w:rPr>
          <w:b/>
          <w:bCs/>
        </w:rPr>
        <w:t>2. Threat Hunting</w:t>
      </w:r>
    </w:p>
    <w:p w14:paraId="6260F6F8" w14:textId="77777777" w:rsidR="00883BE8" w:rsidRPr="00883BE8" w:rsidRDefault="00883BE8" w:rsidP="00883BE8">
      <w:pPr>
        <w:numPr>
          <w:ilvl w:val="0"/>
          <w:numId w:val="11"/>
        </w:numPr>
        <w:spacing w:after="396" w:line="259" w:lineRule="auto"/>
      </w:pPr>
      <w:r w:rsidRPr="00883BE8">
        <w:rPr>
          <w:b/>
          <w:bCs/>
        </w:rPr>
        <w:t>Test Case 3:</w:t>
      </w:r>
      <w:r w:rsidRPr="00883BE8">
        <w:t xml:space="preserve"> Validate that Splunk monitors SIEM logs for suspicious activities.</w:t>
      </w:r>
    </w:p>
    <w:p w14:paraId="3CEF73FE" w14:textId="77777777" w:rsidR="00883BE8" w:rsidRPr="00883BE8" w:rsidRDefault="00883BE8" w:rsidP="00883BE8">
      <w:pPr>
        <w:numPr>
          <w:ilvl w:val="1"/>
          <w:numId w:val="11"/>
        </w:numPr>
        <w:spacing w:after="396" w:line="259" w:lineRule="auto"/>
      </w:pPr>
      <w:r w:rsidRPr="00883BE8">
        <w:rPr>
          <w:b/>
          <w:bCs/>
        </w:rPr>
        <w:t>Steps:</w:t>
      </w:r>
    </w:p>
    <w:p w14:paraId="4941A054" w14:textId="77777777" w:rsidR="00883BE8" w:rsidRPr="00883BE8" w:rsidRDefault="00883BE8" w:rsidP="00883BE8">
      <w:pPr>
        <w:numPr>
          <w:ilvl w:val="2"/>
          <w:numId w:val="11"/>
        </w:numPr>
        <w:spacing w:after="396" w:line="259" w:lineRule="auto"/>
      </w:pPr>
      <w:r w:rsidRPr="00883BE8">
        <w:t>Install and configure Splunk.</w:t>
      </w:r>
    </w:p>
    <w:p w14:paraId="75B0942C" w14:textId="77777777" w:rsidR="00883BE8" w:rsidRPr="00883BE8" w:rsidRDefault="00883BE8" w:rsidP="00883BE8">
      <w:pPr>
        <w:numPr>
          <w:ilvl w:val="2"/>
          <w:numId w:val="11"/>
        </w:numPr>
        <w:spacing w:after="396" w:line="259" w:lineRule="auto"/>
      </w:pPr>
      <w:r w:rsidRPr="00883BE8">
        <w:t>Observe SIEM logs for unauthorized access or abnormal login attempts.</w:t>
      </w:r>
    </w:p>
    <w:p w14:paraId="12315E23" w14:textId="77777777" w:rsidR="00883BE8" w:rsidRPr="00883BE8" w:rsidRDefault="00883BE8" w:rsidP="00883BE8">
      <w:pPr>
        <w:numPr>
          <w:ilvl w:val="1"/>
          <w:numId w:val="11"/>
        </w:numPr>
        <w:spacing w:after="396" w:line="259" w:lineRule="auto"/>
      </w:pPr>
      <w:r w:rsidRPr="00883BE8">
        <w:rPr>
          <w:b/>
          <w:bCs/>
        </w:rPr>
        <w:t>Expected Outcome:</w:t>
      </w:r>
      <w:r w:rsidRPr="00883BE8">
        <w:t xml:space="preserve"> Splunk should successfully detect and log suspicious activities.</w:t>
      </w:r>
    </w:p>
    <w:p w14:paraId="0AF52BD3" w14:textId="77777777" w:rsidR="00883BE8" w:rsidRPr="00883BE8" w:rsidRDefault="00883BE8" w:rsidP="00883BE8">
      <w:pPr>
        <w:numPr>
          <w:ilvl w:val="0"/>
          <w:numId w:val="11"/>
        </w:numPr>
        <w:spacing w:after="396" w:line="259" w:lineRule="auto"/>
      </w:pPr>
      <w:r w:rsidRPr="00883BE8">
        <w:rPr>
          <w:b/>
          <w:bCs/>
        </w:rPr>
        <w:t>Test Case 4:</w:t>
      </w:r>
      <w:r w:rsidRPr="00883BE8">
        <w:t xml:space="preserve"> Verify that the system investigates and escalates potential threats.</w:t>
      </w:r>
    </w:p>
    <w:p w14:paraId="7A9EFF96" w14:textId="77777777" w:rsidR="00883BE8" w:rsidRPr="00883BE8" w:rsidRDefault="00883BE8" w:rsidP="00883BE8">
      <w:pPr>
        <w:numPr>
          <w:ilvl w:val="1"/>
          <w:numId w:val="11"/>
        </w:numPr>
        <w:spacing w:after="396" w:line="259" w:lineRule="auto"/>
      </w:pPr>
      <w:r w:rsidRPr="00883BE8">
        <w:rPr>
          <w:b/>
          <w:bCs/>
        </w:rPr>
        <w:lastRenderedPageBreak/>
        <w:t>Steps:</w:t>
      </w:r>
    </w:p>
    <w:p w14:paraId="40C017B3" w14:textId="77777777" w:rsidR="00883BE8" w:rsidRPr="00883BE8" w:rsidRDefault="00883BE8" w:rsidP="00883BE8">
      <w:pPr>
        <w:numPr>
          <w:ilvl w:val="2"/>
          <w:numId w:val="12"/>
        </w:numPr>
        <w:spacing w:after="396" w:line="259" w:lineRule="auto"/>
      </w:pPr>
      <w:r w:rsidRPr="00883BE8">
        <w:t>Examine a suspicious login attempt.</w:t>
      </w:r>
    </w:p>
    <w:p w14:paraId="245A11C2" w14:textId="77777777" w:rsidR="00883BE8" w:rsidRPr="00883BE8" w:rsidRDefault="00883BE8" w:rsidP="00883BE8">
      <w:pPr>
        <w:numPr>
          <w:ilvl w:val="2"/>
          <w:numId w:val="12"/>
        </w:numPr>
        <w:spacing w:after="396" w:line="259" w:lineRule="auto"/>
      </w:pPr>
      <w:r w:rsidRPr="00883BE8">
        <w:t>Escalate the issue to the incident response team upon confirming a threat.</w:t>
      </w:r>
    </w:p>
    <w:p w14:paraId="2E681040" w14:textId="77777777" w:rsidR="00883BE8" w:rsidRPr="00883BE8" w:rsidRDefault="00883BE8" w:rsidP="00883BE8">
      <w:pPr>
        <w:numPr>
          <w:ilvl w:val="1"/>
          <w:numId w:val="11"/>
        </w:numPr>
        <w:spacing w:after="396" w:line="259" w:lineRule="auto"/>
      </w:pPr>
      <w:r w:rsidRPr="00883BE8">
        <w:rPr>
          <w:b/>
          <w:bCs/>
        </w:rPr>
        <w:t>Expected Outcome:</w:t>
      </w:r>
      <w:r w:rsidRPr="00883BE8">
        <w:t xml:space="preserve"> The threat should be escalated and documented in an incident report.</w:t>
      </w:r>
    </w:p>
    <w:p w14:paraId="694439BE" w14:textId="77777777" w:rsidR="00883BE8" w:rsidRPr="00883BE8" w:rsidRDefault="00883BE8" w:rsidP="00883BE8">
      <w:pPr>
        <w:spacing w:after="396" w:line="259" w:lineRule="auto"/>
        <w:ind w:left="0" w:firstLine="0"/>
        <w:rPr>
          <w:b/>
          <w:bCs/>
        </w:rPr>
      </w:pPr>
      <w:r w:rsidRPr="00883BE8">
        <w:rPr>
          <w:b/>
          <w:bCs/>
        </w:rPr>
        <w:t>3. Incident Response</w:t>
      </w:r>
    </w:p>
    <w:p w14:paraId="79682DB3" w14:textId="77777777" w:rsidR="00883BE8" w:rsidRPr="00883BE8" w:rsidRDefault="00883BE8" w:rsidP="00883BE8">
      <w:pPr>
        <w:numPr>
          <w:ilvl w:val="0"/>
          <w:numId w:val="13"/>
        </w:numPr>
        <w:spacing w:after="396" w:line="259" w:lineRule="auto"/>
      </w:pPr>
      <w:r w:rsidRPr="00883BE8">
        <w:rPr>
          <w:b/>
          <w:bCs/>
        </w:rPr>
        <w:t>Test Case 5:</w:t>
      </w:r>
      <w:r w:rsidRPr="00883BE8">
        <w:t xml:space="preserve"> Confirm the system’s ability to </w:t>
      </w:r>
      <w:proofErr w:type="spellStart"/>
      <w:r w:rsidRPr="00883BE8">
        <w:t>analyze</w:t>
      </w:r>
      <w:proofErr w:type="spellEnd"/>
      <w:r w:rsidRPr="00883BE8">
        <w:t xml:space="preserve"> phishing emails for Indicators of Compromise (IOCs).</w:t>
      </w:r>
    </w:p>
    <w:p w14:paraId="2CAE19A6" w14:textId="77777777" w:rsidR="00883BE8" w:rsidRPr="00883BE8" w:rsidRDefault="00883BE8" w:rsidP="00883BE8">
      <w:pPr>
        <w:numPr>
          <w:ilvl w:val="1"/>
          <w:numId w:val="13"/>
        </w:numPr>
        <w:spacing w:after="396" w:line="259" w:lineRule="auto"/>
      </w:pPr>
      <w:r w:rsidRPr="00883BE8">
        <w:rPr>
          <w:b/>
          <w:bCs/>
        </w:rPr>
        <w:t>Steps:</w:t>
      </w:r>
    </w:p>
    <w:p w14:paraId="2E1AC541" w14:textId="77777777" w:rsidR="00883BE8" w:rsidRPr="00883BE8" w:rsidRDefault="00883BE8" w:rsidP="00883BE8">
      <w:pPr>
        <w:numPr>
          <w:ilvl w:val="2"/>
          <w:numId w:val="13"/>
        </w:numPr>
        <w:spacing w:after="396" w:line="259" w:lineRule="auto"/>
      </w:pPr>
      <w:r w:rsidRPr="00883BE8">
        <w:t>Gather phishing emails from spam folders or simulated attacks.</w:t>
      </w:r>
    </w:p>
    <w:p w14:paraId="540E212F" w14:textId="77777777" w:rsidR="00883BE8" w:rsidRPr="00883BE8" w:rsidRDefault="00883BE8" w:rsidP="00883BE8">
      <w:pPr>
        <w:numPr>
          <w:ilvl w:val="2"/>
          <w:numId w:val="13"/>
        </w:numPr>
        <w:spacing w:after="396" w:line="259" w:lineRule="auto"/>
      </w:pPr>
      <w:proofErr w:type="spellStart"/>
      <w:r w:rsidRPr="00883BE8">
        <w:t>Analyze</w:t>
      </w:r>
      <w:proofErr w:type="spellEnd"/>
      <w:r w:rsidRPr="00883BE8">
        <w:t xml:space="preserve"> email headers and content for phishing signs.</w:t>
      </w:r>
    </w:p>
    <w:p w14:paraId="3D1BE85C" w14:textId="77777777" w:rsidR="00883BE8" w:rsidRPr="00883BE8" w:rsidRDefault="00883BE8" w:rsidP="00883BE8">
      <w:pPr>
        <w:numPr>
          <w:ilvl w:val="1"/>
          <w:numId w:val="13"/>
        </w:numPr>
        <w:spacing w:after="396" w:line="259" w:lineRule="auto"/>
      </w:pPr>
      <w:r w:rsidRPr="00883BE8">
        <w:rPr>
          <w:b/>
          <w:bCs/>
        </w:rPr>
        <w:t>Expected Outcome:</w:t>
      </w:r>
      <w:r w:rsidRPr="00883BE8">
        <w:t xml:space="preserve"> The system should successfully identify IOCs in phishing emails.</w:t>
      </w:r>
    </w:p>
    <w:p w14:paraId="72ADD48E" w14:textId="77777777" w:rsidR="00883BE8" w:rsidRPr="00883BE8" w:rsidRDefault="00883BE8" w:rsidP="00883BE8">
      <w:pPr>
        <w:numPr>
          <w:ilvl w:val="0"/>
          <w:numId w:val="13"/>
        </w:numPr>
        <w:spacing w:after="396" w:line="259" w:lineRule="auto"/>
      </w:pPr>
      <w:r w:rsidRPr="00883BE8">
        <w:rPr>
          <w:b/>
          <w:bCs/>
        </w:rPr>
        <w:t>Test Case 6:</w:t>
      </w:r>
      <w:r w:rsidRPr="00883BE8">
        <w:t xml:space="preserve"> Ensure that the system can generate a comprehensive incident report.</w:t>
      </w:r>
    </w:p>
    <w:p w14:paraId="11C04233" w14:textId="77777777" w:rsidR="00883BE8" w:rsidRPr="00883BE8" w:rsidRDefault="00883BE8" w:rsidP="00883BE8">
      <w:pPr>
        <w:numPr>
          <w:ilvl w:val="1"/>
          <w:numId w:val="13"/>
        </w:numPr>
        <w:spacing w:after="396" w:line="259" w:lineRule="auto"/>
      </w:pPr>
      <w:r w:rsidRPr="00883BE8">
        <w:rPr>
          <w:b/>
          <w:bCs/>
        </w:rPr>
        <w:t>Steps:</w:t>
      </w:r>
    </w:p>
    <w:p w14:paraId="17B866B0" w14:textId="77777777" w:rsidR="00883BE8" w:rsidRPr="00883BE8" w:rsidRDefault="00883BE8" w:rsidP="00883BE8">
      <w:pPr>
        <w:numPr>
          <w:ilvl w:val="2"/>
          <w:numId w:val="14"/>
        </w:numPr>
        <w:spacing w:after="396" w:line="259" w:lineRule="auto"/>
      </w:pPr>
      <w:r w:rsidRPr="00883BE8">
        <w:t>Document an incident report detailing a phishing attack.</w:t>
      </w:r>
    </w:p>
    <w:p w14:paraId="18481E58" w14:textId="77777777" w:rsidR="00883BE8" w:rsidRPr="00883BE8" w:rsidRDefault="00883BE8" w:rsidP="00883BE8">
      <w:pPr>
        <w:numPr>
          <w:ilvl w:val="2"/>
          <w:numId w:val="14"/>
        </w:numPr>
        <w:spacing w:after="396" w:line="259" w:lineRule="auto"/>
      </w:pPr>
      <w:r w:rsidRPr="00883BE8">
        <w:t>Include IOCs and suggested mitigation steps.</w:t>
      </w:r>
    </w:p>
    <w:p w14:paraId="21C0D67C" w14:textId="77777777" w:rsidR="00883BE8" w:rsidRPr="00883BE8" w:rsidRDefault="00883BE8" w:rsidP="00883BE8">
      <w:pPr>
        <w:numPr>
          <w:ilvl w:val="1"/>
          <w:numId w:val="13"/>
        </w:numPr>
        <w:spacing w:after="396" w:line="259" w:lineRule="auto"/>
      </w:pPr>
      <w:r w:rsidRPr="00883BE8">
        <w:rPr>
          <w:b/>
          <w:bCs/>
        </w:rPr>
        <w:t>Expected Outcome:</w:t>
      </w:r>
      <w:r w:rsidRPr="00883BE8">
        <w:t xml:space="preserve"> The incident report should be complete and precise.</w:t>
      </w:r>
    </w:p>
    <w:p w14:paraId="7DF11594" w14:textId="77777777" w:rsidR="00883BE8" w:rsidRPr="00883BE8" w:rsidRDefault="00883BE8" w:rsidP="00883BE8">
      <w:pPr>
        <w:spacing w:after="396" w:line="259" w:lineRule="auto"/>
        <w:ind w:left="0" w:firstLine="0"/>
      </w:pPr>
      <w:r w:rsidRPr="00883BE8">
        <w:pict w14:anchorId="2022AB02">
          <v:rect id="_x0000_i1056" style="width:0;height:1.5pt" o:hrstd="t" o:hr="t" fillcolor="#a0a0a0" stroked="f"/>
        </w:pict>
      </w:r>
    </w:p>
    <w:p w14:paraId="24D5DA5C" w14:textId="77777777" w:rsidR="00883BE8" w:rsidRPr="00883BE8" w:rsidRDefault="00883BE8" w:rsidP="00883BE8">
      <w:pPr>
        <w:spacing w:after="396" w:line="259" w:lineRule="auto"/>
        <w:ind w:left="0" w:firstLine="0"/>
        <w:rPr>
          <w:b/>
          <w:bCs/>
        </w:rPr>
      </w:pPr>
      <w:r w:rsidRPr="00883BE8">
        <w:rPr>
          <w:b/>
          <w:bCs/>
        </w:rPr>
        <w:t>Performance Testing</w:t>
      </w:r>
    </w:p>
    <w:p w14:paraId="3B26BE2F" w14:textId="77777777" w:rsidR="00883BE8" w:rsidRPr="00883BE8" w:rsidRDefault="00883BE8" w:rsidP="00883BE8">
      <w:pPr>
        <w:spacing w:after="396" w:line="259" w:lineRule="auto"/>
        <w:ind w:left="0" w:firstLine="0"/>
      </w:pPr>
      <w:r w:rsidRPr="00883BE8">
        <w:lastRenderedPageBreak/>
        <w:t>Performance testing ensures that the system operates optimally under expected conditions. Below are the test cases:</w:t>
      </w:r>
    </w:p>
    <w:p w14:paraId="585AE4D8" w14:textId="77777777" w:rsidR="00883BE8" w:rsidRPr="00883BE8" w:rsidRDefault="00883BE8" w:rsidP="00883BE8">
      <w:pPr>
        <w:spacing w:after="396" w:line="259" w:lineRule="auto"/>
        <w:ind w:left="0" w:firstLine="0"/>
        <w:rPr>
          <w:b/>
          <w:bCs/>
        </w:rPr>
      </w:pPr>
      <w:r w:rsidRPr="00883BE8">
        <w:rPr>
          <w:b/>
          <w:bCs/>
        </w:rPr>
        <w:t>1. Scalability Testing</w:t>
      </w:r>
    </w:p>
    <w:p w14:paraId="320A0F28" w14:textId="77777777" w:rsidR="00883BE8" w:rsidRPr="00883BE8" w:rsidRDefault="00883BE8" w:rsidP="00883BE8">
      <w:pPr>
        <w:numPr>
          <w:ilvl w:val="0"/>
          <w:numId w:val="15"/>
        </w:numPr>
        <w:spacing w:after="396" w:line="259" w:lineRule="auto"/>
      </w:pPr>
      <w:r w:rsidRPr="00883BE8">
        <w:rPr>
          <w:b/>
          <w:bCs/>
        </w:rPr>
        <w:t>Test Case 7:</w:t>
      </w:r>
      <w:r w:rsidRPr="00883BE8">
        <w:t xml:space="preserve"> Validate the system’s capability to handle large volumes of data.</w:t>
      </w:r>
    </w:p>
    <w:p w14:paraId="46F43F75" w14:textId="77777777" w:rsidR="00883BE8" w:rsidRPr="00883BE8" w:rsidRDefault="00883BE8" w:rsidP="00883BE8">
      <w:pPr>
        <w:numPr>
          <w:ilvl w:val="1"/>
          <w:numId w:val="15"/>
        </w:numPr>
        <w:spacing w:after="396" w:line="259" w:lineRule="auto"/>
      </w:pPr>
      <w:r w:rsidRPr="00883BE8">
        <w:rPr>
          <w:b/>
          <w:bCs/>
        </w:rPr>
        <w:t>Steps:</w:t>
      </w:r>
    </w:p>
    <w:p w14:paraId="233341C0" w14:textId="77777777" w:rsidR="00883BE8" w:rsidRPr="00883BE8" w:rsidRDefault="00883BE8" w:rsidP="00883BE8">
      <w:pPr>
        <w:numPr>
          <w:ilvl w:val="2"/>
          <w:numId w:val="15"/>
        </w:numPr>
        <w:spacing w:after="396" w:line="259" w:lineRule="auto"/>
      </w:pPr>
      <w:r w:rsidRPr="00883BE8">
        <w:t>Simulate a substantial volume of logs and scan data.</w:t>
      </w:r>
    </w:p>
    <w:p w14:paraId="006E18DA" w14:textId="77777777" w:rsidR="00883BE8" w:rsidRPr="00883BE8" w:rsidRDefault="00883BE8" w:rsidP="00883BE8">
      <w:pPr>
        <w:numPr>
          <w:ilvl w:val="2"/>
          <w:numId w:val="15"/>
        </w:numPr>
        <w:spacing w:after="396" w:line="259" w:lineRule="auto"/>
      </w:pPr>
      <w:r w:rsidRPr="00883BE8">
        <w:t>Monitor system performance.</w:t>
      </w:r>
    </w:p>
    <w:p w14:paraId="1ABC1C38" w14:textId="77777777" w:rsidR="00883BE8" w:rsidRPr="00883BE8" w:rsidRDefault="00883BE8" w:rsidP="00883BE8">
      <w:pPr>
        <w:numPr>
          <w:ilvl w:val="1"/>
          <w:numId w:val="15"/>
        </w:numPr>
        <w:spacing w:after="396" w:line="259" w:lineRule="auto"/>
      </w:pPr>
      <w:r w:rsidRPr="00883BE8">
        <w:rPr>
          <w:b/>
          <w:bCs/>
        </w:rPr>
        <w:t>Expected Outcome:</w:t>
      </w:r>
      <w:r w:rsidRPr="00883BE8">
        <w:t xml:space="preserve"> The system should process large data volumes without performance degradation.</w:t>
      </w:r>
    </w:p>
    <w:p w14:paraId="3D934C96" w14:textId="77777777" w:rsidR="00883BE8" w:rsidRPr="00883BE8" w:rsidRDefault="00883BE8" w:rsidP="00883BE8">
      <w:pPr>
        <w:spacing w:after="396" w:line="259" w:lineRule="auto"/>
        <w:ind w:left="0" w:firstLine="0"/>
        <w:rPr>
          <w:b/>
          <w:bCs/>
        </w:rPr>
      </w:pPr>
      <w:r w:rsidRPr="00883BE8">
        <w:rPr>
          <w:b/>
          <w:bCs/>
        </w:rPr>
        <w:t>2. Response Time Testing</w:t>
      </w:r>
    </w:p>
    <w:p w14:paraId="56EDFD55" w14:textId="77777777" w:rsidR="00883BE8" w:rsidRPr="00883BE8" w:rsidRDefault="00883BE8" w:rsidP="00883BE8">
      <w:pPr>
        <w:numPr>
          <w:ilvl w:val="0"/>
          <w:numId w:val="16"/>
        </w:numPr>
        <w:spacing w:after="396" w:line="259" w:lineRule="auto"/>
      </w:pPr>
      <w:r w:rsidRPr="00883BE8">
        <w:rPr>
          <w:b/>
          <w:bCs/>
        </w:rPr>
        <w:t>Test Case 8:</w:t>
      </w:r>
      <w:r w:rsidRPr="00883BE8">
        <w:t xml:space="preserve"> Ensure real-time alerts are generated for suspicious activity.</w:t>
      </w:r>
    </w:p>
    <w:p w14:paraId="031C7827" w14:textId="77777777" w:rsidR="00883BE8" w:rsidRPr="00883BE8" w:rsidRDefault="00883BE8" w:rsidP="00883BE8">
      <w:pPr>
        <w:numPr>
          <w:ilvl w:val="1"/>
          <w:numId w:val="16"/>
        </w:numPr>
        <w:spacing w:after="396" w:line="259" w:lineRule="auto"/>
      </w:pPr>
      <w:r w:rsidRPr="00883BE8">
        <w:rPr>
          <w:b/>
          <w:bCs/>
        </w:rPr>
        <w:t>Steps:</w:t>
      </w:r>
    </w:p>
    <w:p w14:paraId="763A3493" w14:textId="77777777" w:rsidR="00883BE8" w:rsidRPr="00883BE8" w:rsidRDefault="00883BE8" w:rsidP="00883BE8">
      <w:pPr>
        <w:numPr>
          <w:ilvl w:val="2"/>
          <w:numId w:val="16"/>
        </w:numPr>
        <w:spacing w:after="396" w:line="259" w:lineRule="auto"/>
      </w:pPr>
      <w:r w:rsidRPr="00883BE8">
        <w:t>Simulate unusual activities, such as abnormal login attempts.</w:t>
      </w:r>
    </w:p>
    <w:p w14:paraId="31FFE564" w14:textId="77777777" w:rsidR="00883BE8" w:rsidRPr="00883BE8" w:rsidRDefault="00883BE8" w:rsidP="00883BE8">
      <w:pPr>
        <w:numPr>
          <w:ilvl w:val="2"/>
          <w:numId w:val="16"/>
        </w:numPr>
        <w:spacing w:after="396" w:line="259" w:lineRule="auto"/>
      </w:pPr>
      <w:r w:rsidRPr="00883BE8">
        <w:t>Measure the time taken to generate an alert.</w:t>
      </w:r>
    </w:p>
    <w:p w14:paraId="410FECCB" w14:textId="77777777" w:rsidR="00883BE8" w:rsidRPr="00883BE8" w:rsidRDefault="00883BE8" w:rsidP="00883BE8">
      <w:pPr>
        <w:numPr>
          <w:ilvl w:val="1"/>
          <w:numId w:val="16"/>
        </w:numPr>
        <w:spacing w:after="396" w:line="259" w:lineRule="auto"/>
      </w:pPr>
      <w:r w:rsidRPr="00883BE8">
        <w:rPr>
          <w:b/>
          <w:bCs/>
        </w:rPr>
        <w:t>Expected Outcome:</w:t>
      </w:r>
      <w:r w:rsidRPr="00883BE8">
        <w:t xml:space="preserve"> The system should trigger alerts in real time.</w:t>
      </w:r>
    </w:p>
    <w:p w14:paraId="1AFBFBD1" w14:textId="77777777" w:rsidR="00883BE8" w:rsidRPr="00883BE8" w:rsidRDefault="00883BE8" w:rsidP="00883BE8">
      <w:pPr>
        <w:spacing w:after="396" w:line="259" w:lineRule="auto"/>
        <w:ind w:left="0" w:firstLine="0"/>
        <w:rPr>
          <w:b/>
          <w:bCs/>
        </w:rPr>
      </w:pPr>
      <w:r w:rsidRPr="00883BE8">
        <w:rPr>
          <w:b/>
          <w:bCs/>
        </w:rPr>
        <w:t>3. Load Testing</w:t>
      </w:r>
    </w:p>
    <w:p w14:paraId="4FF8531F" w14:textId="77777777" w:rsidR="00883BE8" w:rsidRPr="00883BE8" w:rsidRDefault="00883BE8" w:rsidP="00883BE8">
      <w:pPr>
        <w:numPr>
          <w:ilvl w:val="0"/>
          <w:numId w:val="17"/>
        </w:numPr>
        <w:spacing w:after="396" w:line="259" w:lineRule="auto"/>
      </w:pPr>
      <w:r w:rsidRPr="00883BE8">
        <w:rPr>
          <w:b/>
          <w:bCs/>
        </w:rPr>
        <w:t>Test Case 9:</w:t>
      </w:r>
      <w:r w:rsidRPr="00883BE8">
        <w:t xml:space="preserve"> Verify the system’s ability to support multiple concurrent users.</w:t>
      </w:r>
    </w:p>
    <w:p w14:paraId="0499B012" w14:textId="77777777" w:rsidR="00883BE8" w:rsidRPr="00883BE8" w:rsidRDefault="00883BE8" w:rsidP="00883BE8">
      <w:pPr>
        <w:numPr>
          <w:ilvl w:val="1"/>
          <w:numId w:val="17"/>
        </w:numPr>
        <w:spacing w:after="396" w:line="259" w:lineRule="auto"/>
      </w:pPr>
      <w:r w:rsidRPr="00883BE8">
        <w:rPr>
          <w:b/>
          <w:bCs/>
        </w:rPr>
        <w:t>Steps:</w:t>
      </w:r>
    </w:p>
    <w:p w14:paraId="170453EB" w14:textId="77777777" w:rsidR="00883BE8" w:rsidRPr="00883BE8" w:rsidRDefault="00883BE8" w:rsidP="00883BE8">
      <w:pPr>
        <w:numPr>
          <w:ilvl w:val="2"/>
          <w:numId w:val="17"/>
        </w:numPr>
        <w:spacing w:after="396" w:line="259" w:lineRule="auto"/>
      </w:pPr>
      <w:r w:rsidRPr="00883BE8">
        <w:t>Simulate multiple users accessing the system simultaneously.</w:t>
      </w:r>
    </w:p>
    <w:p w14:paraId="1C142CC0" w14:textId="77777777" w:rsidR="00883BE8" w:rsidRPr="00883BE8" w:rsidRDefault="00883BE8" w:rsidP="00883BE8">
      <w:pPr>
        <w:numPr>
          <w:ilvl w:val="2"/>
          <w:numId w:val="17"/>
        </w:numPr>
        <w:spacing w:after="396" w:line="259" w:lineRule="auto"/>
      </w:pPr>
      <w:r w:rsidRPr="00883BE8">
        <w:t>Monitor the system’s response and performance.</w:t>
      </w:r>
    </w:p>
    <w:p w14:paraId="4D057513" w14:textId="77777777" w:rsidR="00883BE8" w:rsidRPr="00883BE8" w:rsidRDefault="00883BE8" w:rsidP="00883BE8">
      <w:pPr>
        <w:numPr>
          <w:ilvl w:val="1"/>
          <w:numId w:val="17"/>
        </w:numPr>
        <w:spacing w:after="396" w:line="259" w:lineRule="auto"/>
      </w:pPr>
      <w:r w:rsidRPr="00883BE8">
        <w:rPr>
          <w:b/>
          <w:bCs/>
        </w:rPr>
        <w:t>Expected Outcome:</w:t>
      </w:r>
      <w:r w:rsidRPr="00883BE8">
        <w:t xml:space="preserve"> The system should manage concurrent users without performance loss.</w:t>
      </w:r>
    </w:p>
    <w:p w14:paraId="65694400" w14:textId="77777777" w:rsidR="00883BE8" w:rsidRPr="00883BE8" w:rsidRDefault="00883BE8" w:rsidP="00883BE8">
      <w:pPr>
        <w:spacing w:after="396" w:line="259" w:lineRule="auto"/>
        <w:ind w:left="0" w:firstLine="0"/>
      </w:pPr>
      <w:r w:rsidRPr="00883BE8">
        <w:lastRenderedPageBreak/>
        <w:pict w14:anchorId="6D0734C7">
          <v:rect id="_x0000_i1057" style="width:0;height:1.5pt" o:hrstd="t" o:hr="t" fillcolor="#a0a0a0" stroked="f"/>
        </w:pict>
      </w:r>
    </w:p>
    <w:p w14:paraId="126295A2" w14:textId="77777777" w:rsidR="00883BE8" w:rsidRPr="00883BE8" w:rsidRDefault="00883BE8" w:rsidP="00883BE8">
      <w:pPr>
        <w:spacing w:after="396" w:line="259" w:lineRule="auto"/>
        <w:ind w:left="0" w:firstLine="0"/>
        <w:rPr>
          <w:b/>
          <w:bCs/>
        </w:rPr>
      </w:pPr>
      <w:r w:rsidRPr="00883BE8">
        <w:rPr>
          <w:b/>
          <w:bCs/>
        </w:rPr>
        <w:t>Test Environment</w:t>
      </w:r>
    </w:p>
    <w:p w14:paraId="6B133553" w14:textId="77777777" w:rsidR="00883BE8" w:rsidRPr="00883BE8" w:rsidRDefault="00883BE8" w:rsidP="00883BE8">
      <w:pPr>
        <w:spacing w:after="396" w:line="259" w:lineRule="auto"/>
        <w:ind w:left="0" w:firstLine="0"/>
      </w:pPr>
      <w:r w:rsidRPr="00883BE8">
        <w:t>Testing will take place in a controlled environment that replicates the production setup. The environment consists of:</w:t>
      </w:r>
    </w:p>
    <w:p w14:paraId="5AF1AA4F" w14:textId="77777777" w:rsidR="00883BE8" w:rsidRPr="00883BE8" w:rsidRDefault="00883BE8" w:rsidP="00883BE8">
      <w:pPr>
        <w:numPr>
          <w:ilvl w:val="0"/>
          <w:numId w:val="18"/>
        </w:numPr>
        <w:spacing w:after="396" w:line="259" w:lineRule="auto"/>
      </w:pPr>
      <w:r w:rsidRPr="00883BE8">
        <w:rPr>
          <w:b/>
          <w:bCs/>
        </w:rPr>
        <w:t>Virtual Machines</w:t>
      </w:r>
      <w:r w:rsidRPr="00883BE8">
        <w:t xml:space="preserve"> – Running Nessus, Splunk, and other tools.</w:t>
      </w:r>
    </w:p>
    <w:p w14:paraId="041F8DF7" w14:textId="77777777" w:rsidR="00883BE8" w:rsidRPr="00883BE8" w:rsidRDefault="00883BE8" w:rsidP="00883BE8">
      <w:pPr>
        <w:numPr>
          <w:ilvl w:val="0"/>
          <w:numId w:val="18"/>
        </w:numPr>
        <w:spacing w:after="396" w:line="259" w:lineRule="auto"/>
      </w:pPr>
      <w:r w:rsidRPr="00883BE8">
        <w:rPr>
          <w:b/>
          <w:bCs/>
        </w:rPr>
        <w:t>Test Data</w:t>
      </w:r>
      <w:r w:rsidRPr="00883BE8">
        <w:t xml:space="preserve"> – Simulated logs, scan results, and phishing emails.</w:t>
      </w:r>
    </w:p>
    <w:p w14:paraId="4995FA79" w14:textId="77777777" w:rsidR="00883BE8" w:rsidRPr="00883BE8" w:rsidRDefault="00883BE8" w:rsidP="00883BE8">
      <w:pPr>
        <w:numPr>
          <w:ilvl w:val="0"/>
          <w:numId w:val="18"/>
        </w:numPr>
        <w:spacing w:after="396" w:line="259" w:lineRule="auto"/>
      </w:pPr>
      <w:r w:rsidRPr="00883BE8">
        <w:rPr>
          <w:b/>
          <w:bCs/>
        </w:rPr>
        <w:t>Monitoring Tools</w:t>
      </w:r>
      <w:r w:rsidRPr="00883BE8">
        <w:t xml:space="preserve"> – Used to track system performance throughout testing.</w:t>
      </w:r>
    </w:p>
    <w:p w14:paraId="19B6C136" w14:textId="77777777" w:rsidR="00883BE8" w:rsidRPr="00883BE8" w:rsidRDefault="00883BE8" w:rsidP="00883BE8">
      <w:pPr>
        <w:spacing w:after="396" w:line="259" w:lineRule="auto"/>
        <w:ind w:left="0" w:firstLine="0"/>
      </w:pPr>
      <w:r w:rsidRPr="00883BE8">
        <w:pict w14:anchorId="4880BA51">
          <v:rect id="_x0000_i1058" style="width:0;height:1.5pt" o:hrstd="t" o:hr="t" fillcolor="#a0a0a0" stroked="f"/>
        </w:pict>
      </w:r>
    </w:p>
    <w:p w14:paraId="131EF283" w14:textId="77777777" w:rsidR="00883BE8" w:rsidRPr="00883BE8" w:rsidRDefault="00883BE8" w:rsidP="00883BE8">
      <w:pPr>
        <w:spacing w:after="396" w:line="259" w:lineRule="auto"/>
        <w:ind w:left="0" w:firstLine="0"/>
        <w:rPr>
          <w:b/>
          <w:bCs/>
        </w:rPr>
      </w:pPr>
      <w:r w:rsidRPr="00883BE8">
        <w:rPr>
          <w:b/>
          <w:bCs/>
        </w:rPr>
        <w:t>Deliverables</w:t>
      </w:r>
    </w:p>
    <w:p w14:paraId="254A406B" w14:textId="77777777" w:rsidR="00883BE8" w:rsidRPr="00883BE8" w:rsidRDefault="00883BE8" w:rsidP="00883BE8">
      <w:pPr>
        <w:numPr>
          <w:ilvl w:val="0"/>
          <w:numId w:val="19"/>
        </w:numPr>
        <w:spacing w:after="396" w:line="259" w:lineRule="auto"/>
      </w:pPr>
      <w:r w:rsidRPr="00883BE8">
        <w:rPr>
          <w:b/>
          <w:bCs/>
        </w:rPr>
        <w:t>Test Cases:</w:t>
      </w:r>
    </w:p>
    <w:p w14:paraId="2C95FE85" w14:textId="77777777" w:rsidR="00883BE8" w:rsidRPr="00883BE8" w:rsidRDefault="00883BE8" w:rsidP="00883BE8">
      <w:pPr>
        <w:numPr>
          <w:ilvl w:val="1"/>
          <w:numId w:val="19"/>
        </w:numPr>
        <w:spacing w:after="396" w:line="259" w:lineRule="auto"/>
      </w:pPr>
      <w:r w:rsidRPr="00883BE8">
        <w:t>A comprehensive list of functional and performance test scenarios.</w:t>
      </w:r>
    </w:p>
    <w:p w14:paraId="11521042" w14:textId="77777777" w:rsidR="00883BE8" w:rsidRPr="00883BE8" w:rsidRDefault="00883BE8" w:rsidP="00883BE8">
      <w:pPr>
        <w:numPr>
          <w:ilvl w:val="0"/>
          <w:numId w:val="19"/>
        </w:numPr>
        <w:spacing w:after="396" w:line="259" w:lineRule="auto"/>
      </w:pPr>
      <w:r w:rsidRPr="00883BE8">
        <w:rPr>
          <w:b/>
          <w:bCs/>
        </w:rPr>
        <w:t>Test Results:</w:t>
      </w:r>
    </w:p>
    <w:p w14:paraId="14466296" w14:textId="77777777" w:rsidR="00883BE8" w:rsidRPr="00883BE8" w:rsidRDefault="00883BE8" w:rsidP="00883BE8">
      <w:pPr>
        <w:numPr>
          <w:ilvl w:val="1"/>
          <w:numId w:val="19"/>
        </w:numPr>
        <w:spacing w:after="396" w:line="259" w:lineRule="auto"/>
      </w:pPr>
      <w:r w:rsidRPr="00883BE8">
        <w:t>Documented results from functional and performance evaluations.</w:t>
      </w:r>
    </w:p>
    <w:p w14:paraId="6B40C737" w14:textId="77777777" w:rsidR="00883BE8" w:rsidRPr="00883BE8" w:rsidRDefault="00883BE8" w:rsidP="00883BE8">
      <w:pPr>
        <w:numPr>
          <w:ilvl w:val="0"/>
          <w:numId w:val="19"/>
        </w:numPr>
        <w:spacing w:after="396" w:line="259" w:lineRule="auto"/>
      </w:pPr>
      <w:r w:rsidRPr="00883BE8">
        <w:rPr>
          <w:b/>
          <w:bCs/>
        </w:rPr>
        <w:t>Defect Report:</w:t>
      </w:r>
    </w:p>
    <w:p w14:paraId="2F27880F" w14:textId="77777777" w:rsidR="00883BE8" w:rsidRPr="00883BE8" w:rsidRDefault="00883BE8" w:rsidP="00883BE8">
      <w:pPr>
        <w:numPr>
          <w:ilvl w:val="1"/>
          <w:numId w:val="19"/>
        </w:numPr>
        <w:spacing w:after="396" w:line="259" w:lineRule="auto"/>
      </w:pPr>
      <w:r w:rsidRPr="00883BE8">
        <w:t>A log of identified defects and their resolutions.</w:t>
      </w:r>
    </w:p>
    <w:p w14:paraId="1A9B83B0" w14:textId="77777777" w:rsidR="00883BE8" w:rsidRPr="00883BE8" w:rsidRDefault="00883BE8" w:rsidP="00883BE8">
      <w:pPr>
        <w:numPr>
          <w:ilvl w:val="0"/>
          <w:numId w:val="19"/>
        </w:numPr>
        <w:spacing w:after="396" w:line="259" w:lineRule="auto"/>
      </w:pPr>
      <w:r w:rsidRPr="00883BE8">
        <w:rPr>
          <w:b/>
          <w:bCs/>
        </w:rPr>
        <w:t>Performance Metrics:</w:t>
      </w:r>
    </w:p>
    <w:p w14:paraId="5B17C16A" w14:textId="77777777" w:rsidR="00883BE8" w:rsidRPr="00883BE8" w:rsidRDefault="00883BE8" w:rsidP="00883BE8">
      <w:pPr>
        <w:numPr>
          <w:ilvl w:val="1"/>
          <w:numId w:val="19"/>
        </w:numPr>
        <w:spacing w:after="396" w:line="259" w:lineRule="auto"/>
      </w:pPr>
      <w:r w:rsidRPr="00883BE8">
        <w:t>Key system performance indicators (e.g., response times, scalability levels).</w:t>
      </w:r>
    </w:p>
    <w:p w14:paraId="3963EE7A" w14:textId="77777777" w:rsidR="00883BE8" w:rsidRPr="00883BE8" w:rsidRDefault="00883BE8" w:rsidP="00883BE8">
      <w:pPr>
        <w:spacing w:after="396" w:line="259" w:lineRule="auto"/>
        <w:ind w:left="0" w:firstLine="0"/>
      </w:pPr>
      <w:r w:rsidRPr="00883BE8">
        <w:pict w14:anchorId="0D78915E">
          <v:rect id="_x0000_i1059" style="width:0;height:1.5pt" o:hrstd="t" o:hr="t" fillcolor="#a0a0a0" stroked="f"/>
        </w:pict>
      </w:r>
    </w:p>
    <w:p w14:paraId="49C09889" w14:textId="77777777" w:rsidR="00883BE8" w:rsidRPr="00883BE8" w:rsidRDefault="00883BE8" w:rsidP="00883BE8">
      <w:pPr>
        <w:spacing w:after="396" w:line="259" w:lineRule="auto"/>
        <w:ind w:left="0" w:firstLine="0"/>
        <w:rPr>
          <w:b/>
          <w:bCs/>
        </w:rPr>
      </w:pPr>
      <w:r w:rsidRPr="00883BE8">
        <w:rPr>
          <w:b/>
          <w:bCs/>
        </w:rPr>
        <w:t>Next Steps</w:t>
      </w:r>
    </w:p>
    <w:p w14:paraId="7CA88DEB" w14:textId="77777777" w:rsidR="00883BE8" w:rsidRPr="00883BE8" w:rsidRDefault="00883BE8" w:rsidP="00883BE8">
      <w:pPr>
        <w:numPr>
          <w:ilvl w:val="0"/>
          <w:numId w:val="20"/>
        </w:numPr>
        <w:spacing w:after="396" w:line="259" w:lineRule="auto"/>
      </w:pPr>
      <w:r w:rsidRPr="00883BE8">
        <w:rPr>
          <w:b/>
          <w:bCs/>
        </w:rPr>
        <w:t>Documentation &amp; Demonstration:</w:t>
      </w:r>
    </w:p>
    <w:p w14:paraId="69595B84" w14:textId="77777777" w:rsidR="00883BE8" w:rsidRPr="00883BE8" w:rsidRDefault="00883BE8" w:rsidP="00883BE8">
      <w:pPr>
        <w:numPr>
          <w:ilvl w:val="1"/>
          <w:numId w:val="20"/>
        </w:numPr>
        <w:spacing w:after="396" w:line="259" w:lineRule="auto"/>
      </w:pPr>
      <w:r w:rsidRPr="00883BE8">
        <w:lastRenderedPageBreak/>
        <w:t>Compile test documentation and prepare a system demonstration.</w:t>
      </w:r>
    </w:p>
    <w:p w14:paraId="2418CD91" w14:textId="77777777" w:rsidR="00883BE8" w:rsidRPr="00883BE8" w:rsidRDefault="00883BE8" w:rsidP="00883BE8">
      <w:pPr>
        <w:numPr>
          <w:ilvl w:val="0"/>
          <w:numId w:val="20"/>
        </w:numPr>
        <w:spacing w:after="396" w:line="259" w:lineRule="auto"/>
      </w:pPr>
      <w:r w:rsidRPr="00883BE8">
        <w:rPr>
          <w:b/>
          <w:bCs/>
        </w:rPr>
        <w:t>Deployment:</w:t>
      </w:r>
    </w:p>
    <w:p w14:paraId="6692FBC1" w14:textId="77777777" w:rsidR="00883BE8" w:rsidRPr="00883BE8" w:rsidRDefault="00883BE8" w:rsidP="00883BE8">
      <w:pPr>
        <w:numPr>
          <w:ilvl w:val="1"/>
          <w:numId w:val="20"/>
        </w:numPr>
        <w:spacing w:after="396" w:line="259" w:lineRule="auto"/>
      </w:pPr>
      <w:r w:rsidRPr="00883BE8">
        <w:t>Move the system to the production environment.</w:t>
      </w:r>
    </w:p>
    <w:p w14:paraId="367639B0" w14:textId="2FD11147" w:rsidR="001C7BE7" w:rsidRDefault="001C7BE7" w:rsidP="00883BE8">
      <w:pPr>
        <w:spacing w:after="396" w:line="259" w:lineRule="auto"/>
        <w:ind w:left="0" w:firstLine="0"/>
      </w:pPr>
    </w:p>
    <w:sectPr w:rsidR="001C7BE7">
      <w:pgSz w:w="11920" w:h="16840"/>
      <w:pgMar w:top="1490" w:right="1388" w:bottom="15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616E"/>
    <w:multiLevelType w:val="multilevel"/>
    <w:tmpl w:val="E930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43125"/>
    <w:multiLevelType w:val="multilevel"/>
    <w:tmpl w:val="202A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311AA"/>
    <w:multiLevelType w:val="hybridMultilevel"/>
    <w:tmpl w:val="C6CC06C4"/>
    <w:lvl w:ilvl="0" w:tplc="F0B627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0C50D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106A4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5B859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E6C30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F010E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A293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CCD0A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C4663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6A4489"/>
    <w:multiLevelType w:val="multilevel"/>
    <w:tmpl w:val="7674A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609CB"/>
    <w:multiLevelType w:val="multilevel"/>
    <w:tmpl w:val="D7E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815BA"/>
    <w:multiLevelType w:val="multilevel"/>
    <w:tmpl w:val="7674A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D62D8"/>
    <w:multiLevelType w:val="hybridMultilevel"/>
    <w:tmpl w:val="8B524F12"/>
    <w:lvl w:ilvl="0" w:tplc="D00E25A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D87AD2">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E626F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0244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F8BFD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C2647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D2AD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50D03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AE39E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BF7C49"/>
    <w:multiLevelType w:val="multilevel"/>
    <w:tmpl w:val="8B6C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75846"/>
    <w:multiLevelType w:val="multilevel"/>
    <w:tmpl w:val="7674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36050"/>
    <w:multiLevelType w:val="hybridMultilevel"/>
    <w:tmpl w:val="6548DB08"/>
    <w:lvl w:ilvl="0" w:tplc="68086664">
      <w:start w:val="1"/>
      <w:numFmt w:val="decimal"/>
      <w:lvlText w:val="%1."/>
      <w:lvlJc w:val="left"/>
      <w:pPr>
        <w:ind w:left="289"/>
      </w:pPr>
      <w:rPr>
        <w:rFonts w:ascii="Arial" w:eastAsia="Arial" w:hAnsi="Arial" w:cs="Arial"/>
        <w:b w:val="0"/>
        <w:i w:val="0"/>
        <w:strike w:val="0"/>
        <w:dstrike w:val="0"/>
        <w:color w:val="666666"/>
        <w:sz w:val="26"/>
        <w:szCs w:val="26"/>
        <w:u w:val="none" w:color="000000"/>
        <w:bdr w:val="none" w:sz="0" w:space="0" w:color="auto"/>
        <w:shd w:val="clear" w:color="auto" w:fill="auto"/>
        <w:vertAlign w:val="baseline"/>
      </w:rPr>
    </w:lvl>
    <w:lvl w:ilvl="1" w:tplc="661246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E6DF8A">
      <w:numFmt w:val="taiwaneseCounting"/>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7AA61C">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A6325E">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D6C7C5C">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4A5FDC">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92B04C">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422C9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1E054C9"/>
    <w:multiLevelType w:val="hybridMultilevel"/>
    <w:tmpl w:val="B69AE0B4"/>
    <w:lvl w:ilvl="0" w:tplc="FAF0595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94DD0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AA251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02666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D47B4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828A3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B2E86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D6F88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C875D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8074535"/>
    <w:multiLevelType w:val="multilevel"/>
    <w:tmpl w:val="A9A6D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231AA"/>
    <w:multiLevelType w:val="hybridMultilevel"/>
    <w:tmpl w:val="F626D12A"/>
    <w:lvl w:ilvl="0" w:tplc="E0D86B2A">
      <w:start w:val="1"/>
      <w:numFmt w:val="decimal"/>
      <w:lvlText w:val="%1."/>
      <w:lvlJc w:val="left"/>
      <w:pPr>
        <w:ind w:left="289"/>
      </w:pPr>
      <w:rPr>
        <w:rFonts w:ascii="Arial" w:eastAsia="Arial" w:hAnsi="Arial" w:cs="Arial"/>
        <w:b w:val="0"/>
        <w:i w:val="0"/>
        <w:strike w:val="0"/>
        <w:dstrike w:val="0"/>
        <w:color w:val="666666"/>
        <w:sz w:val="26"/>
        <w:szCs w:val="26"/>
        <w:u w:val="none" w:color="000000"/>
        <w:bdr w:val="none" w:sz="0" w:space="0" w:color="auto"/>
        <w:shd w:val="clear" w:color="auto" w:fill="auto"/>
        <w:vertAlign w:val="baseline"/>
      </w:rPr>
    </w:lvl>
    <w:lvl w:ilvl="1" w:tplc="96CC8B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2E850C">
      <w:numFmt w:val="taiwaneseCounting"/>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D81076">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F4730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6A1DB2">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EC776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8264B6">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808910">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D57C62"/>
    <w:multiLevelType w:val="hybridMultilevel"/>
    <w:tmpl w:val="242C3686"/>
    <w:lvl w:ilvl="0" w:tplc="44724BB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ECE242">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5EBC4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3E818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961E3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925BD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C6BAA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A2881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50991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47F0668"/>
    <w:multiLevelType w:val="multilevel"/>
    <w:tmpl w:val="E6060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679C1"/>
    <w:multiLevelType w:val="hybridMultilevel"/>
    <w:tmpl w:val="577E1010"/>
    <w:lvl w:ilvl="0" w:tplc="9F26E75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A8ADC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0A64A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C05B8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434C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C6BBB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02644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EE856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0248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FE417E7"/>
    <w:multiLevelType w:val="multilevel"/>
    <w:tmpl w:val="3DF4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968221">
    <w:abstractNumId w:val="10"/>
  </w:num>
  <w:num w:numId="2" w16cid:durableId="1348368346">
    <w:abstractNumId w:val="2"/>
  </w:num>
  <w:num w:numId="3" w16cid:durableId="650914664">
    <w:abstractNumId w:val="9"/>
  </w:num>
  <w:num w:numId="4" w16cid:durableId="177352592">
    <w:abstractNumId w:val="12"/>
  </w:num>
  <w:num w:numId="5" w16cid:durableId="714354736">
    <w:abstractNumId w:val="15"/>
  </w:num>
  <w:num w:numId="6" w16cid:durableId="404109489">
    <w:abstractNumId w:val="6"/>
  </w:num>
  <w:num w:numId="7" w16cid:durableId="1714112358">
    <w:abstractNumId w:val="13"/>
  </w:num>
  <w:num w:numId="8" w16cid:durableId="27685574">
    <w:abstractNumId w:val="4"/>
  </w:num>
  <w:num w:numId="9" w16cid:durableId="2021621402">
    <w:abstractNumId w:val="7"/>
  </w:num>
  <w:num w:numId="10" w16cid:durableId="142162849">
    <w:abstractNumId w:val="7"/>
    <w:lvlOverride w:ilvl="2">
      <w:startOverride w:val="1"/>
    </w:lvlOverride>
  </w:num>
  <w:num w:numId="11" w16cid:durableId="614752692">
    <w:abstractNumId w:val="0"/>
  </w:num>
  <w:num w:numId="12" w16cid:durableId="1837458625">
    <w:abstractNumId w:val="0"/>
    <w:lvlOverride w:ilvl="2">
      <w:startOverride w:val="1"/>
    </w:lvlOverride>
  </w:num>
  <w:num w:numId="13" w16cid:durableId="1677460495">
    <w:abstractNumId w:val="16"/>
  </w:num>
  <w:num w:numId="14" w16cid:durableId="665868287">
    <w:abstractNumId w:val="16"/>
    <w:lvlOverride w:ilvl="2">
      <w:startOverride w:val="1"/>
    </w:lvlOverride>
  </w:num>
  <w:num w:numId="15" w16cid:durableId="742334539">
    <w:abstractNumId w:val="11"/>
  </w:num>
  <w:num w:numId="16" w16cid:durableId="2032610462">
    <w:abstractNumId w:val="1"/>
  </w:num>
  <w:num w:numId="17" w16cid:durableId="1042831324">
    <w:abstractNumId w:val="14"/>
  </w:num>
  <w:num w:numId="18" w16cid:durableId="925191985">
    <w:abstractNumId w:val="8"/>
  </w:num>
  <w:num w:numId="19" w16cid:durableId="1982542328">
    <w:abstractNumId w:val="3"/>
  </w:num>
  <w:num w:numId="20" w16cid:durableId="961686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BE7"/>
    <w:rsid w:val="001C7BE7"/>
    <w:rsid w:val="00883BE8"/>
    <w:rsid w:val="008C74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B68C"/>
  <w15:docId w15:val="{7C7ECC62-2351-4130-9468-EAA90A48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29" w:line="259" w:lineRule="auto"/>
      <w:ind w:left="10" w:hanging="10"/>
      <w:outlineLvl w:val="0"/>
    </w:pPr>
    <w:rPr>
      <w:rFonts w:ascii="Arial" w:eastAsia="Arial" w:hAnsi="Arial" w:cs="Arial"/>
      <w:color w:val="434343"/>
      <w:sz w:val="30"/>
    </w:rPr>
  </w:style>
  <w:style w:type="paragraph" w:styleId="Heading3">
    <w:name w:val="heading 3"/>
    <w:basedOn w:val="Normal"/>
    <w:next w:val="Normal"/>
    <w:link w:val="Heading3Char"/>
    <w:uiPriority w:val="9"/>
    <w:semiHidden/>
    <w:unhideWhenUsed/>
    <w:qFormat/>
    <w:rsid w:val="00883BE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83B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34343"/>
      <w:sz w:val="30"/>
    </w:rPr>
  </w:style>
  <w:style w:type="character" w:customStyle="1" w:styleId="Heading3Char">
    <w:name w:val="Heading 3 Char"/>
    <w:basedOn w:val="DefaultParagraphFont"/>
    <w:link w:val="Heading3"/>
    <w:uiPriority w:val="9"/>
    <w:semiHidden/>
    <w:rsid w:val="00883BE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83BE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83B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2026">
      <w:bodyDiv w:val="1"/>
      <w:marLeft w:val="0"/>
      <w:marRight w:val="0"/>
      <w:marTop w:val="0"/>
      <w:marBottom w:val="0"/>
      <w:divBdr>
        <w:top w:val="none" w:sz="0" w:space="0" w:color="auto"/>
        <w:left w:val="none" w:sz="0" w:space="0" w:color="auto"/>
        <w:bottom w:val="none" w:sz="0" w:space="0" w:color="auto"/>
        <w:right w:val="none" w:sz="0" w:space="0" w:color="auto"/>
      </w:divBdr>
      <w:divsChild>
        <w:div w:id="1652366033">
          <w:marLeft w:val="0"/>
          <w:marRight w:val="0"/>
          <w:marTop w:val="0"/>
          <w:marBottom w:val="0"/>
          <w:divBdr>
            <w:top w:val="none" w:sz="0" w:space="0" w:color="auto"/>
            <w:left w:val="none" w:sz="0" w:space="0" w:color="auto"/>
            <w:bottom w:val="none" w:sz="0" w:space="0" w:color="auto"/>
            <w:right w:val="none" w:sz="0" w:space="0" w:color="auto"/>
          </w:divBdr>
        </w:div>
        <w:div w:id="611784878">
          <w:marLeft w:val="0"/>
          <w:marRight w:val="0"/>
          <w:marTop w:val="0"/>
          <w:marBottom w:val="0"/>
          <w:divBdr>
            <w:top w:val="none" w:sz="0" w:space="0" w:color="auto"/>
            <w:left w:val="none" w:sz="0" w:space="0" w:color="auto"/>
            <w:bottom w:val="none" w:sz="0" w:space="0" w:color="auto"/>
            <w:right w:val="none" w:sz="0" w:space="0" w:color="auto"/>
          </w:divBdr>
        </w:div>
        <w:div w:id="1482622431">
          <w:marLeft w:val="0"/>
          <w:marRight w:val="0"/>
          <w:marTop w:val="0"/>
          <w:marBottom w:val="0"/>
          <w:divBdr>
            <w:top w:val="none" w:sz="0" w:space="0" w:color="auto"/>
            <w:left w:val="none" w:sz="0" w:space="0" w:color="auto"/>
            <w:bottom w:val="none" w:sz="0" w:space="0" w:color="auto"/>
            <w:right w:val="none" w:sz="0" w:space="0" w:color="auto"/>
          </w:divBdr>
        </w:div>
        <w:div w:id="1539274064">
          <w:marLeft w:val="0"/>
          <w:marRight w:val="0"/>
          <w:marTop w:val="0"/>
          <w:marBottom w:val="0"/>
          <w:divBdr>
            <w:top w:val="none" w:sz="0" w:space="0" w:color="auto"/>
            <w:left w:val="none" w:sz="0" w:space="0" w:color="auto"/>
            <w:bottom w:val="none" w:sz="0" w:space="0" w:color="auto"/>
            <w:right w:val="none" w:sz="0" w:space="0" w:color="auto"/>
          </w:divBdr>
        </w:div>
        <w:div w:id="734089253">
          <w:marLeft w:val="0"/>
          <w:marRight w:val="0"/>
          <w:marTop w:val="0"/>
          <w:marBottom w:val="0"/>
          <w:divBdr>
            <w:top w:val="none" w:sz="0" w:space="0" w:color="auto"/>
            <w:left w:val="none" w:sz="0" w:space="0" w:color="auto"/>
            <w:bottom w:val="none" w:sz="0" w:space="0" w:color="auto"/>
            <w:right w:val="none" w:sz="0" w:space="0" w:color="auto"/>
          </w:divBdr>
        </w:div>
      </w:divsChild>
    </w:div>
    <w:div w:id="250550029">
      <w:bodyDiv w:val="1"/>
      <w:marLeft w:val="0"/>
      <w:marRight w:val="0"/>
      <w:marTop w:val="0"/>
      <w:marBottom w:val="0"/>
      <w:divBdr>
        <w:top w:val="none" w:sz="0" w:space="0" w:color="auto"/>
        <w:left w:val="none" w:sz="0" w:space="0" w:color="auto"/>
        <w:bottom w:val="none" w:sz="0" w:space="0" w:color="auto"/>
        <w:right w:val="none" w:sz="0" w:space="0" w:color="auto"/>
      </w:divBdr>
      <w:divsChild>
        <w:div w:id="488912336">
          <w:marLeft w:val="0"/>
          <w:marRight w:val="0"/>
          <w:marTop w:val="0"/>
          <w:marBottom w:val="0"/>
          <w:divBdr>
            <w:top w:val="none" w:sz="0" w:space="0" w:color="auto"/>
            <w:left w:val="none" w:sz="0" w:space="0" w:color="auto"/>
            <w:bottom w:val="none" w:sz="0" w:space="0" w:color="auto"/>
            <w:right w:val="none" w:sz="0" w:space="0" w:color="auto"/>
          </w:divBdr>
        </w:div>
        <w:div w:id="1927036076">
          <w:marLeft w:val="0"/>
          <w:marRight w:val="0"/>
          <w:marTop w:val="0"/>
          <w:marBottom w:val="0"/>
          <w:divBdr>
            <w:top w:val="none" w:sz="0" w:space="0" w:color="auto"/>
            <w:left w:val="none" w:sz="0" w:space="0" w:color="auto"/>
            <w:bottom w:val="none" w:sz="0" w:space="0" w:color="auto"/>
            <w:right w:val="none" w:sz="0" w:space="0" w:color="auto"/>
          </w:divBdr>
        </w:div>
        <w:div w:id="1218084395">
          <w:marLeft w:val="0"/>
          <w:marRight w:val="0"/>
          <w:marTop w:val="0"/>
          <w:marBottom w:val="0"/>
          <w:divBdr>
            <w:top w:val="none" w:sz="0" w:space="0" w:color="auto"/>
            <w:left w:val="none" w:sz="0" w:space="0" w:color="auto"/>
            <w:bottom w:val="none" w:sz="0" w:space="0" w:color="auto"/>
            <w:right w:val="none" w:sz="0" w:space="0" w:color="auto"/>
          </w:divBdr>
        </w:div>
        <w:div w:id="90054310">
          <w:marLeft w:val="0"/>
          <w:marRight w:val="0"/>
          <w:marTop w:val="0"/>
          <w:marBottom w:val="0"/>
          <w:divBdr>
            <w:top w:val="none" w:sz="0" w:space="0" w:color="auto"/>
            <w:left w:val="none" w:sz="0" w:space="0" w:color="auto"/>
            <w:bottom w:val="none" w:sz="0" w:space="0" w:color="auto"/>
            <w:right w:val="none" w:sz="0" w:space="0" w:color="auto"/>
          </w:divBdr>
        </w:div>
        <w:div w:id="6963486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and Performance Testing Phase</dc:title>
  <dc:subject/>
  <dc:creator>Balaji Patil</dc:creator>
  <cp:keywords/>
  <cp:lastModifiedBy>Balaji Patil</cp:lastModifiedBy>
  <cp:revision>2</cp:revision>
  <dcterms:created xsi:type="dcterms:W3CDTF">2025-03-14T05:51:00Z</dcterms:created>
  <dcterms:modified xsi:type="dcterms:W3CDTF">2025-03-14T05:51:00Z</dcterms:modified>
</cp:coreProperties>
</file>