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F21739" w14:textId="2A856E8A" w:rsidR="000F4126" w:rsidRDefault="000F4126">
      <w:pPr>
        <w:spacing w:after="32" w:line="259" w:lineRule="auto"/>
        <w:ind w:left="21" w:right="-114" w:firstLine="0"/>
      </w:pPr>
      <w:r>
        <w:rPr>
          <w:noProof/>
        </w:rPr>
        <w:drawing>
          <wp:anchor distT="0" distB="0" distL="114300" distR="114300" simplePos="0" relativeHeight="251660288" behindDoc="0" locked="0" layoutInCell="1" allowOverlap="1" wp14:anchorId="48D045F1" wp14:editId="0544CF36">
            <wp:simplePos x="0" y="0"/>
            <wp:positionH relativeFrom="page">
              <wp:posOffset>1281521</wp:posOffset>
            </wp:positionH>
            <wp:positionV relativeFrom="paragraph">
              <wp:posOffset>-361588</wp:posOffset>
            </wp:positionV>
            <wp:extent cx="5132740" cy="5159829"/>
            <wp:effectExtent l="19050" t="0" r="10795" b="1470025"/>
            <wp:wrapNone/>
            <wp:docPr id="1147451415"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51415" name="Picture 1147451415"/>
                    <pic:cNvPicPr/>
                  </pic:nvPicPr>
                  <pic:blipFill>
                    <a:blip r:embed="rId7">
                      <a:extLst>
                        <a:ext uri="{28A0092B-C50C-407E-A947-70E740481C1C}">
                          <a14:useLocalDpi xmlns:a14="http://schemas.microsoft.com/office/drawing/2010/main" val="0"/>
                        </a:ext>
                      </a:extLst>
                    </a:blip>
                    <a:stretch>
                      <a:fillRect/>
                    </a:stretch>
                  </pic:blipFill>
                  <pic:spPr>
                    <a:xfrm>
                      <a:off x="0" y="0"/>
                      <a:ext cx="5132740" cy="515982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347638BE" w14:textId="77777777" w:rsidR="000F4126" w:rsidRDefault="000F4126">
      <w:pPr>
        <w:spacing w:after="32" w:line="259" w:lineRule="auto"/>
        <w:ind w:left="21" w:right="-114" w:firstLine="0"/>
      </w:pPr>
    </w:p>
    <w:p w14:paraId="5AAC3BC9" w14:textId="6851E838" w:rsidR="000F4126" w:rsidRDefault="000F4126">
      <w:pPr>
        <w:spacing w:after="32" w:line="259" w:lineRule="auto"/>
        <w:ind w:left="21" w:right="-114" w:firstLine="0"/>
      </w:pPr>
    </w:p>
    <w:p w14:paraId="39436A82" w14:textId="77777777" w:rsidR="000F4126" w:rsidRDefault="000F4126">
      <w:pPr>
        <w:spacing w:after="32" w:line="259" w:lineRule="auto"/>
        <w:ind w:left="21" w:right="-114" w:firstLine="0"/>
      </w:pPr>
    </w:p>
    <w:p w14:paraId="115D92B7" w14:textId="77777777" w:rsidR="000F4126" w:rsidRDefault="000F4126">
      <w:pPr>
        <w:spacing w:after="32" w:line="259" w:lineRule="auto"/>
        <w:ind w:left="21" w:right="-114" w:firstLine="0"/>
      </w:pPr>
    </w:p>
    <w:p w14:paraId="15580E62" w14:textId="74598D0F" w:rsidR="000F4126" w:rsidRDefault="000F4126">
      <w:pPr>
        <w:spacing w:after="32" w:line="259" w:lineRule="auto"/>
        <w:ind w:left="21" w:right="-114" w:firstLine="0"/>
      </w:pPr>
    </w:p>
    <w:p w14:paraId="3B224675" w14:textId="77777777" w:rsidR="000F4126" w:rsidRDefault="000F4126">
      <w:pPr>
        <w:spacing w:after="32" w:line="259" w:lineRule="auto"/>
        <w:ind w:left="21" w:right="-114" w:firstLine="0"/>
      </w:pPr>
    </w:p>
    <w:p w14:paraId="69F3B7EB" w14:textId="08D102DD" w:rsidR="000F4126" w:rsidRDefault="000F4126">
      <w:pPr>
        <w:spacing w:after="32" w:line="259" w:lineRule="auto"/>
        <w:ind w:left="21" w:right="-114" w:firstLine="0"/>
      </w:pPr>
    </w:p>
    <w:p w14:paraId="4A0A514D" w14:textId="30D114F0" w:rsidR="000F4126" w:rsidRDefault="000F4126">
      <w:pPr>
        <w:spacing w:after="32" w:line="259" w:lineRule="auto"/>
        <w:ind w:left="21" w:right="-114" w:firstLine="0"/>
      </w:pPr>
    </w:p>
    <w:p w14:paraId="3F811A2B" w14:textId="77777777" w:rsidR="000F4126" w:rsidRDefault="000F4126">
      <w:pPr>
        <w:spacing w:after="32" w:line="259" w:lineRule="auto"/>
        <w:ind w:left="21" w:right="-114" w:firstLine="0"/>
      </w:pPr>
    </w:p>
    <w:p w14:paraId="5F457B62" w14:textId="77777777" w:rsidR="000F4126" w:rsidRDefault="000F4126">
      <w:pPr>
        <w:spacing w:after="32" w:line="259" w:lineRule="auto"/>
        <w:ind w:left="21" w:right="-114" w:firstLine="0"/>
      </w:pPr>
    </w:p>
    <w:p w14:paraId="6D7CE2EC" w14:textId="2E092C02" w:rsidR="000F4126" w:rsidRDefault="000F4126">
      <w:pPr>
        <w:spacing w:after="32" w:line="259" w:lineRule="auto"/>
        <w:ind w:left="21" w:right="-114" w:firstLine="0"/>
      </w:pPr>
    </w:p>
    <w:p w14:paraId="6D72F23B" w14:textId="77777777" w:rsidR="000F4126" w:rsidRDefault="000F4126">
      <w:pPr>
        <w:spacing w:after="32" w:line="259" w:lineRule="auto"/>
        <w:ind w:left="21" w:right="-114" w:firstLine="0"/>
      </w:pPr>
    </w:p>
    <w:p w14:paraId="07C6348A" w14:textId="6F57212C" w:rsidR="000F4126" w:rsidRDefault="000F4126">
      <w:pPr>
        <w:spacing w:after="32" w:line="259" w:lineRule="auto"/>
        <w:ind w:left="21" w:right="-114" w:firstLine="0"/>
      </w:pPr>
    </w:p>
    <w:p w14:paraId="23461F06" w14:textId="77777777" w:rsidR="000F4126" w:rsidRDefault="000F4126">
      <w:pPr>
        <w:spacing w:after="32" w:line="259" w:lineRule="auto"/>
        <w:ind w:left="21" w:right="-114" w:firstLine="0"/>
      </w:pPr>
    </w:p>
    <w:p w14:paraId="0B9B6C42" w14:textId="618685A9" w:rsidR="000F4126" w:rsidRDefault="000F4126">
      <w:pPr>
        <w:spacing w:after="32" w:line="259" w:lineRule="auto"/>
        <w:ind w:left="21" w:right="-114" w:firstLine="0"/>
      </w:pPr>
    </w:p>
    <w:p w14:paraId="3E190873" w14:textId="0C4D3CAA" w:rsidR="000F4126" w:rsidRDefault="000F4126">
      <w:pPr>
        <w:spacing w:after="32" w:line="259" w:lineRule="auto"/>
        <w:ind w:left="21" w:right="-114" w:firstLine="0"/>
      </w:pPr>
    </w:p>
    <w:p w14:paraId="1F3879A9" w14:textId="77777777" w:rsidR="000F4126" w:rsidRDefault="000F4126">
      <w:pPr>
        <w:spacing w:after="32" w:line="259" w:lineRule="auto"/>
        <w:ind w:left="21" w:right="-114" w:firstLine="0"/>
      </w:pPr>
    </w:p>
    <w:p w14:paraId="1BFE041D" w14:textId="31B80AE7" w:rsidR="000F4126" w:rsidRDefault="000F4126">
      <w:pPr>
        <w:spacing w:after="32" w:line="259" w:lineRule="auto"/>
        <w:ind w:left="21" w:right="-114" w:firstLine="0"/>
      </w:pPr>
    </w:p>
    <w:p w14:paraId="78183D00" w14:textId="6AFB1394" w:rsidR="000F4126" w:rsidRDefault="000F4126">
      <w:pPr>
        <w:spacing w:after="32" w:line="259" w:lineRule="auto"/>
        <w:ind w:left="21" w:right="-114" w:firstLine="0"/>
      </w:pPr>
    </w:p>
    <w:p w14:paraId="0D439FA5" w14:textId="77777777" w:rsidR="000F4126" w:rsidRDefault="000F4126">
      <w:pPr>
        <w:spacing w:after="32" w:line="259" w:lineRule="auto"/>
        <w:ind w:left="21" w:right="-114" w:firstLine="0"/>
      </w:pPr>
    </w:p>
    <w:p w14:paraId="7DE56476" w14:textId="77777777" w:rsidR="000F4126" w:rsidRDefault="000F4126">
      <w:pPr>
        <w:spacing w:after="32" w:line="259" w:lineRule="auto"/>
        <w:ind w:left="21" w:right="-114" w:firstLine="0"/>
      </w:pPr>
    </w:p>
    <w:p w14:paraId="52C85F2A" w14:textId="77777777" w:rsidR="000F4126" w:rsidRDefault="000F4126">
      <w:pPr>
        <w:spacing w:after="32" w:line="259" w:lineRule="auto"/>
        <w:ind w:left="21" w:right="-114" w:firstLine="0"/>
      </w:pPr>
    </w:p>
    <w:p w14:paraId="193A5EC3" w14:textId="77777777" w:rsidR="000F4126" w:rsidRDefault="000F4126">
      <w:pPr>
        <w:spacing w:after="32" w:line="259" w:lineRule="auto"/>
        <w:ind w:left="21" w:right="-114" w:firstLine="0"/>
      </w:pPr>
    </w:p>
    <w:p w14:paraId="3CDFE4B7" w14:textId="77777777" w:rsidR="000F4126" w:rsidRDefault="000F4126">
      <w:pPr>
        <w:spacing w:after="32" w:line="259" w:lineRule="auto"/>
        <w:ind w:left="21" w:right="-114" w:firstLine="0"/>
      </w:pPr>
    </w:p>
    <w:p w14:paraId="26AF884A" w14:textId="77777777" w:rsidR="000F4126" w:rsidRDefault="000F4126">
      <w:pPr>
        <w:spacing w:after="32" w:line="259" w:lineRule="auto"/>
        <w:ind w:left="21" w:right="-114" w:firstLine="0"/>
      </w:pPr>
    </w:p>
    <w:p w14:paraId="6DF4170D" w14:textId="77777777" w:rsidR="000F4126" w:rsidRDefault="000F4126">
      <w:pPr>
        <w:spacing w:after="32" w:line="259" w:lineRule="auto"/>
        <w:ind w:left="21" w:right="-114" w:firstLine="0"/>
      </w:pPr>
    </w:p>
    <w:p w14:paraId="32750E80" w14:textId="3094A8E1" w:rsidR="000874D5" w:rsidRDefault="000874D5">
      <w:pPr>
        <w:spacing w:after="32" w:line="259" w:lineRule="auto"/>
        <w:ind w:left="21" w:right="-114" w:firstLine="0"/>
      </w:pPr>
    </w:p>
    <w:tbl>
      <w:tblPr>
        <w:tblStyle w:val="TableGrid"/>
        <w:tblW w:w="9354" w:type="dxa"/>
        <w:tblInd w:w="-144" w:type="dxa"/>
        <w:tblCellMar>
          <w:top w:w="96" w:type="dxa"/>
          <w:left w:w="115" w:type="dxa"/>
          <w:bottom w:w="0" w:type="dxa"/>
          <w:right w:w="115" w:type="dxa"/>
        </w:tblCellMar>
        <w:tblLook w:val="04A0" w:firstRow="1" w:lastRow="0" w:firstColumn="1" w:lastColumn="0" w:noHBand="0" w:noVBand="1"/>
      </w:tblPr>
      <w:tblGrid>
        <w:gridCol w:w="4510"/>
        <w:gridCol w:w="4844"/>
      </w:tblGrid>
      <w:tr w:rsidR="000874D5" w14:paraId="17FC7629" w14:textId="77777777">
        <w:trPr>
          <w:trHeight w:val="545"/>
        </w:trPr>
        <w:tc>
          <w:tcPr>
            <w:tcW w:w="4510" w:type="dxa"/>
            <w:tcBorders>
              <w:top w:val="single" w:sz="4" w:space="0" w:color="000000"/>
              <w:left w:val="single" w:sz="4" w:space="0" w:color="000000"/>
              <w:bottom w:val="single" w:sz="4" w:space="0" w:color="000000"/>
              <w:right w:val="single" w:sz="4" w:space="0" w:color="000000"/>
            </w:tcBorders>
          </w:tcPr>
          <w:p w14:paraId="4FBA0F47" w14:textId="77777777" w:rsidR="000874D5" w:rsidRDefault="00000000">
            <w:pPr>
              <w:spacing w:after="0" w:line="259" w:lineRule="auto"/>
              <w:ind w:left="0" w:right="4" w:firstLine="0"/>
              <w:jc w:val="center"/>
            </w:pPr>
            <w:r>
              <w:t xml:space="preserve">Date  </w:t>
            </w:r>
          </w:p>
        </w:tc>
        <w:tc>
          <w:tcPr>
            <w:tcW w:w="4844" w:type="dxa"/>
            <w:tcBorders>
              <w:top w:val="single" w:sz="4" w:space="0" w:color="000000"/>
              <w:left w:val="single" w:sz="4" w:space="0" w:color="000000"/>
              <w:bottom w:val="single" w:sz="4" w:space="0" w:color="000000"/>
              <w:right w:val="single" w:sz="4" w:space="0" w:color="000000"/>
            </w:tcBorders>
          </w:tcPr>
          <w:p w14:paraId="2FE8FB46" w14:textId="77777777" w:rsidR="000874D5" w:rsidRDefault="00000000">
            <w:pPr>
              <w:spacing w:after="0" w:line="259" w:lineRule="auto"/>
              <w:ind w:left="0" w:right="4" w:firstLine="0"/>
              <w:jc w:val="center"/>
            </w:pPr>
            <w:r>
              <w:t xml:space="preserve">10 March 2025  </w:t>
            </w:r>
          </w:p>
        </w:tc>
      </w:tr>
      <w:tr w:rsidR="000874D5" w14:paraId="38C9675B" w14:textId="77777777">
        <w:trPr>
          <w:trHeight w:val="542"/>
        </w:trPr>
        <w:tc>
          <w:tcPr>
            <w:tcW w:w="4510" w:type="dxa"/>
            <w:tcBorders>
              <w:top w:val="single" w:sz="4" w:space="0" w:color="000000"/>
              <w:left w:val="single" w:sz="4" w:space="0" w:color="000000"/>
              <w:bottom w:val="single" w:sz="4" w:space="0" w:color="000000"/>
              <w:right w:val="single" w:sz="4" w:space="0" w:color="000000"/>
            </w:tcBorders>
          </w:tcPr>
          <w:p w14:paraId="4B4DD28B" w14:textId="77777777" w:rsidR="000874D5" w:rsidRDefault="00000000">
            <w:pPr>
              <w:spacing w:after="0" w:line="259" w:lineRule="auto"/>
              <w:ind w:left="0" w:right="2" w:firstLine="0"/>
              <w:jc w:val="center"/>
            </w:pPr>
            <w:r>
              <w:t xml:space="preserve">Team ID  </w:t>
            </w:r>
          </w:p>
        </w:tc>
        <w:tc>
          <w:tcPr>
            <w:tcW w:w="4844" w:type="dxa"/>
            <w:tcBorders>
              <w:top w:val="single" w:sz="4" w:space="0" w:color="000000"/>
              <w:left w:val="single" w:sz="4" w:space="0" w:color="000000"/>
              <w:bottom w:val="single" w:sz="4" w:space="0" w:color="000000"/>
              <w:right w:val="single" w:sz="4" w:space="0" w:color="000000"/>
            </w:tcBorders>
          </w:tcPr>
          <w:p w14:paraId="0392FB90" w14:textId="0601720A" w:rsidR="000874D5" w:rsidRDefault="00000000">
            <w:pPr>
              <w:spacing w:after="0" w:line="259" w:lineRule="auto"/>
              <w:ind w:left="0" w:right="10" w:firstLine="0"/>
              <w:jc w:val="center"/>
            </w:pPr>
            <w:r>
              <w:rPr>
                <w:rFonts w:ascii="Verdana" w:eastAsia="Verdana" w:hAnsi="Verdana" w:cs="Verdana"/>
                <w:color w:val="222222"/>
                <w:sz w:val="19"/>
              </w:rPr>
              <w:t>PNT2025TMID02556</w:t>
            </w:r>
            <w:r>
              <w:t xml:space="preserve"> </w:t>
            </w:r>
          </w:p>
        </w:tc>
      </w:tr>
      <w:tr w:rsidR="000874D5" w14:paraId="646C41BF" w14:textId="77777777">
        <w:trPr>
          <w:trHeight w:val="1181"/>
        </w:trPr>
        <w:tc>
          <w:tcPr>
            <w:tcW w:w="4510" w:type="dxa"/>
            <w:tcBorders>
              <w:top w:val="single" w:sz="4" w:space="0" w:color="000000"/>
              <w:left w:val="single" w:sz="4" w:space="0" w:color="000000"/>
              <w:bottom w:val="single" w:sz="4" w:space="0" w:color="000000"/>
              <w:right w:val="single" w:sz="4" w:space="0" w:color="000000"/>
            </w:tcBorders>
          </w:tcPr>
          <w:p w14:paraId="218ECFB3" w14:textId="77777777" w:rsidR="000874D5" w:rsidRDefault="00000000">
            <w:pPr>
              <w:spacing w:after="0" w:line="259" w:lineRule="auto"/>
              <w:ind w:left="0" w:right="5" w:firstLine="0"/>
              <w:jc w:val="center"/>
            </w:pPr>
            <w:r>
              <w:t xml:space="preserve">Project Name  </w:t>
            </w:r>
          </w:p>
        </w:tc>
        <w:tc>
          <w:tcPr>
            <w:tcW w:w="4844" w:type="dxa"/>
            <w:tcBorders>
              <w:top w:val="single" w:sz="4" w:space="0" w:color="000000"/>
              <w:left w:val="single" w:sz="4" w:space="0" w:color="000000"/>
              <w:bottom w:val="single" w:sz="4" w:space="0" w:color="000000"/>
              <w:right w:val="single" w:sz="4" w:space="0" w:color="000000"/>
            </w:tcBorders>
          </w:tcPr>
          <w:p w14:paraId="7EC2BDFF" w14:textId="77777777" w:rsidR="000874D5" w:rsidRDefault="00000000">
            <w:pPr>
              <w:spacing w:after="0" w:line="259" w:lineRule="auto"/>
              <w:ind w:left="0" w:right="4" w:firstLine="0"/>
              <w:jc w:val="center"/>
            </w:pPr>
            <w:r>
              <w:t xml:space="preserve">Project - Exploring Cyber Security  </w:t>
            </w:r>
          </w:p>
          <w:p w14:paraId="0FFFD3C7" w14:textId="77777777" w:rsidR="000874D5" w:rsidRDefault="00000000">
            <w:pPr>
              <w:spacing w:after="0" w:line="259" w:lineRule="auto"/>
              <w:ind w:left="0" w:firstLine="0"/>
              <w:jc w:val="center"/>
            </w:pPr>
            <w:r>
              <w:t xml:space="preserve">Understanding Threats and Solutions in the Digital Age  </w:t>
            </w:r>
          </w:p>
        </w:tc>
      </w:tr>
      <w:tr w:rsidR="000874D5" w14:paraId="0D1ABC3A" w14:textId="77777777">
        <w:trPr>
          <w:trHeight w:val="542"/>
        </w:trPr>
        <w:tc>
          <w:tcPr>
            <w:tcW w:w="4510" w:type="dxa"/>
            <w:tcBorders>
              <w:top w:val="single" w:sz="4" w:space="0" w:color="000000"/>
              <w:left w:val="single" w:sz="4" w:space="0" w:color="000000"/>
              <w:bottom w:val="single" w:sz="4" w:space="0" w:color="000000"/>
              <w:right w:val="single" w:sz="4" w:space="0" w:color="000000"/>
            </w:tcBorders>
          </w:tcPr>
          <w:p w14:paraId="28232F07" w14:textId="77777777" w:rsidR="000874D5" w:rsidRDefault="00000000">
            <w:pPr>
              <w:spacing w:after="0" w:line="259" w:lineRule="auto"/>
              <w:ind w:left="0" w:right="4" w:firstLine="0"/>
              <w:jc w:val="center"/>
            </w:pPr>
            <w:r>
              <w:t xml:space="preserve">Maximum Marks  </w:t>
            </w:r>
          </w:p>
        </w:tc>
        <w:tc>
          <w:tcPr>
            <w:tcW w:w="4844" w:type="dxa"/>
            <w:tcBorders>
              <w:top w:val="single" w:sz="4" w:space="0" w:color="000000"/>
              <w:left w:val="single" w:sz="4" w:space="0" w:color="000000"/>
              <w:bottom w:val="single" w:sz="4" w:space="0" w:color="000000"/>
              <w:right w:val="single" w:sz="4" w:space="0" w:color="000000"/>
            </w:tcBorders>
          </w:tcPr>
          <w:p w14:paraId="68CFF5EF" w14:textId="77777777" w:rsidR="000874D5" w:rsidRDefault="00000000">
            <w:pPr>
              <w:spacing w:after="0" w:line="259" w:lineRule="auto"/>
              <w:ind w:left="0" w:right="3" w:firstLine="0"/>
              <w:jc w:val="center"/>
            </w:pPr>
            <w:r>
              <w:t xml:space="preserve">8 Marks  </w:t>
            </w:r>
          </w:p>
        </w:tc>
      </w:tr>
    </w:tbl>
    <w:p w14:paraId="55B3ADD9" w14:textId="77777777" w:rsidR="000874D5" w:rsidRDefault="00000000">
      <w:pPr>
        <w:spacing w:after="0" w:line="259" w:lineRule="auto"/>
        <w:ind w:left="0" w:right="4433" w:firstLine="0"/>
        <w:jc w:val="right"/>
      </w:pPr>
      <w:r>
        <w:t xml:space="preserve">  </w:t>
      </w:r>
    </w:p>
    <w:p w14:paraId="697ECD73" w14:textId="3DB786E5" w:rsidR="001D7EAC" w:rsidRPr="000F4126" w:rsidRDefault="00000000" w:rsidP="000F4126">
      <w:pPr>
        <w:spacing w:after="159" w:line="259" w:lineRule="auto"/>
        <w:ind w:left="0" w:right="4433" w:firstLine="0"/>
        <w:jc w:val="right"/>
      </w:pPr>
      <w:r>
        <w:t xml:space="preserve">  </w:t>
      </w:r>
    </w:p>
    <w:p w14:paraId="3BCEA2BB" w14:textId="0E36DB11" w:rsidR="000874D5" w:rsidRDefault="00000000">
      <w:pPr>
        <w:spacing w:after="161" w:line="260" w:lineRule="auto"/>
        <w:ind w:left="9"/>
      </w:pPr>
      <w:r>
        <w:rPr>
          <w:b/>
        </w:rPr>
        <w:lastRenderedPageBreak/>
        <w:t xml:space="preserve">List of teammates– </w:t>
      </w:r>
      <w:r>
        <w:t xml:space="preserve"> </w:t>
      </w:r>
    </w:p>
    <w:p w14:paraId="0145C70A" w14:textId="563EC14C" w:rsidR="000874D5" w:rsidRDefault="00000000">
      <w:pPr>
        <w:spacing w:after="0" w:line="259" w:lineRule="auto"/>
        <w:ind w:left="0" w:right="4433" w:firstLine="0"/>
        <w:jc w:val="right"/>
      </w:pPr>
      <w:r>
        <w:rPr>
          <w:b/>
        </w:rPr>
        <w:t xml:space="preserve"> </w:t>
      </w:r>
      <w:r>
        <w:t xml:space="preserve"> </w:t>
      </w:r>
    </w:p>
    <w:tbl>
      <w:tblPr>
        <w:tblStyle w:val="TableGrid"/>
        <w:tblW w:w="9364" w:type="dxa"/>
        <w:tblInd w:w="34" w:type="dxa"/>
        <w:tblCellMar>
          <w:top w:w="211" w:type="dxa"/>
          <w:left w:w="101" w:type="dxa"/>
          <w:bottom w:w="0" w:type="dxa"/>
          <w:right w:w="0" w:type="dxa"/>
        </w:tblCellMar>
        <w:tblLook w:val="04A0" w:firstRow="1" w:lastRow="0" w:firstColumn="1" w:lastColumn="0" w:noHBand="0" w:noVBand="1"/>
      </w:tblPr>
      <w:tblGrid>
        <w:gridCol w:w="2343"/>
        <w:gridCol w:w="2340"/>
        <w:gridCol w:w="2340"/>
        <w:gridCol w:w="2341"/>
      </w:tblGrid>
      <w:tr w:rsidR="000874D5" w14:paraId="2EFA4EEA" w14:textId="77777777">
        <w:trPr>
          <w:trHeight w:val="874"/>
        </w:trPr>
        <w:tc>
          <w:tcPr>
            <w:tcW w:w="2343" w:type="dxa"/>
            <w:tcBorders>
              <w:top w:val="single" w:sz="8" w:space="0" w:color="000000"/>
              <w:left w:val="single" w:sz="8" w:space="0" w:color="000000"/>
              <w:bottom w:val="single" w:sz="8" w:space="0" w:color="000000"/>
              <w:right w:val="single" w:sz="8" w:space="0" w:color="000000"/>
            </w:tcBorders>
          </w:tcPr>
          <w:p w14:paraId="6CF17BB5" w14:textId="77777777" w:rsidR="000874D5" w:rsidRDefault="00000000">
            <w:pPr>
              <w:spacing w:after="0" w:line="259" w:lineRule="auto"/>
              <w:ind w:left="0" w:right="1" w:firstLine="0"/>
              <w:jc w:val="center"/>
            </w:pPr>
            <w:r>
              <w:rPr>
                <w:b/>
              </w:rPr>
              <w:t xml:space="preserve">S.no </w:t>
            </w:r>
            <w:r>
              <w:t xml:space="preserve"> </w:t>
            </w:r>
          </w:p>
        </w:tc>
        <w:tc>
          <w:tcPr>
            <w:tcW w:w="2340" w:type="dxa"/>
            <w:tcBorders>
              <w:top w:val="single" w:sz="8" w:space="0" w:color="000000"/>
              <w:left w:val="single" w:sz="8" w:space="0" w:color="000000"/>
              <w:bottom w:val="single" w:sz="8" w:space="0" w:color="000000"/>
              <w:right w:val="single" w:sz="8" w:space="0" w:color="000000"/>
            </w:tcBorders>
          </w:tcPr>
          <w:p w14:paraId="0723CDFD" w14:textId="77777777" w:rsidR="000874D5" w:rsidRDefault="00000000">
            <w:pPr>
              <w:spacing w:after="0" w:line="259" w:lineRule="auto"/>
              <w:ind w:left="0" w:right="2" w:firstLine="0"/>
              <w:jc w:val="center"/>
            </w:pPr>
            <w:r>
              <w:rPr>
                <w:b/>
              </w:rPr>
              <w:t xml:space="preserve">Name </w:t>
            </w:r>
            <w:r>
              <w:t xml:space="preserve"> </w:t>
            </w:r>
          </w:p>
        </w:tc>
        <w:tc>
          <w:tcPr>
            <w:tcW w:w="2340" w:type="dxa"/>
            <w:tcBorders>
              <w:top w:val="single" w:sz="8" w:space="0" w:color="000000"/>
              <w:left w:val="single" w:sz="8" w:space="0" w:color="000000"/>
              <w:bottom w:val="single" w:sz="8" w:space="0" w:color="000000"/>
              <w:right w:val="single" w:sz="8" w:space="0" w:color="000000"/>
            </w:tcBorders>
          </w:tcPr>
          <w:p w14:paraId="03A20BE6" w14:textId="77777777" w:rsidR="000874D5" w:rsidRDefault="00000000">
            <w:pPr>
              <w:spacing w:after="0" w:line="259" w:lineRule="auto"/>
              <w:ind w:left="3" w:firstLine="0"/>
              <w:jc w:val="center"/>
            </w:pPr>
            <w:r>
              <w:rPr>
                <w:b/>
              </w:rPr>
              <w:t>College</w:t>
            </w:r>
            <w:r>
              <w:t xml:space="preserve"> </w:t>
            </w:r>
          </w:p>
        </w:tc>
        <w:tc>
          <w:tcPr>
            <w:tcW w:w="2341" w:type="dxa"/>
            <w:tcBorders>
              <w:top w:val="single" w:sz="8" w:space="0" w:color="000000"/>
              <w:left w:val="single" w:sz="8" w:space="0" w:color="000000"/>
              <w:bottom w:val="single" w:sz="8" w:space="0" w:color="000000"/>
              <w:right w:val="single" w:sz="8" w:space="0" w:color="000000"/>
            </w:tcBorders>
          </w:tcPr>
          <w:p w14:paraId="7AAF37BD" w14:textId="77777777" w:rsidR="000874D5" w:rsidRDefault="00000000">
            <w:pPr>
              <w:spacing w:after="0" w:line="259" w:lineRule="auto"/>
              <w:ind w:left="2" w:firstLine="0"/>
              <w:jc w:val="center"/>
            </w:pPr>
            <w:r>
              <w:rPr>
                <w:b/>
              </w:rPr>
              <w:t xml:space="preserve">Contact no </w:t>
            </w:r>
            <w:r>
              <w:t xml:space="preserve"> </w:t>
            </w:r>
          </w:p>
        </w:tc>
      </w:tr>
      <w:tr w:rsidR="000874D5" w14:paraId="4D6E522F" w14:textId="77777777">
        <w:trPr>
          <w:trHeight w:val="3257"/>
        </w:trPr>
        <w:tc>
          <w:tcPr>
            <w:tcW w:w="2343" w:type="dxa"/>
            <w:tcBorders>
              <w:top w:val="single" w:sz="8" w:space="0" w:color="000000"/>
              <w:left w:val="single" w:sz="8" w:space="0" w:color="000000"/>
              <w:bottom w:val="single" w:sz="8" w:space="0" w:color="000000"/>
              <w:right w:val="single" w:sz="8" w:space="0" w:color="000000"/>
            </w:tcBorders>
          </w:tcPr>
          <w:p w14:paraId="53B22738" w14:textId="77777777" w:rsidR="000874D5" w:rsidRDefault="00000000">
            <w:pPr>
              <w:spacing w:after="161" w:line="259" w:lineRule="auto"/>
              <w:ind w:left="0" w:right="109" w:firstLine="0"/>
              <w:jc w:val="center"/>
            </w:pPr>
            <w:r>
              <w:rPr>
                <w:b/>
              </w:rPr>
              <w:t xml:space="preserve">1  </w:t>
            </w:r>
          </w:p>
          <w:p w14:paraId="749782BB" w14:textId="77777777" w:rsidR="000874D5" w:rsidRDefault="00000000">
            <w:pPr>
              <w:spacing w:after="159" w:line="259" w:lineRule="auto"/>
              <w:ind w:left="61" w:firstLine="0"/>
              <w:jc w:val="center"/>
            </w:pPr>
            <w:r>
              <w:rPr>
                <w:b/>
              </w:rPr>
              <w:t xml:space="preserve">  </w:t>
            </w:r>
          </w:p>
          <w:p w14:paraId="737F35A5" w14:textId="77777777" w:rsidR="000874D5" w:rsidRDefault="00000000">
            <w:pPr>
              <w:spacing w:after="159" w:line="259" w:lineRule="auto"/>
              <w:ind w:left="61" w:firstLine="0"/>
              <w:jc w:val="center"/>
            </w:pPr>
            <w:r>
              <w:rPr>
                <w:b/>
              </w:rPr>
              <w:t xml:space="preserve">  </w:t>
            </w:r>
          </w:p>
          <w:p w14:paraId="7239E291" w14:textId="77777777" w:rsidR="000874D5" w:rsidRDefault="00000000">
            <w:pPr>
              <w:spacing w:after="161" w:line="259" w:lineRule="auto"/>
              <w:ind w:left="0" w:right="109" w:firstLine="0"/>
              <w:jc w:val="center"/>
            </w:pPr>
            <w:r>
              <w:rPr>
                <w:b/>
              </w:rPr>
              <w:t xml:space="preserve">2  </w:t>
            </w:r>
          </w:p>
          <w:p w14:paraId="31B5B69C" w14:textId="77777777" w:rsidR="000874D5" w:rsidRDefault="00000000">
            <w:pPr>
              <w:spacing w:after="159" w:line="259" w:lineRule="auto"/>
              <w:ind w:left="61" w:firstLine="0"/>
              <w:jc w:val="center"/>
            </w:pPr>
            <w:r>
              <w:rPr>
                <w:b/>
              </w:rPr>
              <w:t xml:space="preserve">  </w:t>
            </w:r>
          </w:p>
          <w:p w14:paraId="232B41BC" w14:textId="77777777" w:rsidR="000874D5" w:rsidRDefault="00000000">
            <w:pPr>
              <w:spacing w:after="0" w:line="259" w:lineRule="auto"/>
              <w:ind w:left="61" w:firstLine="0"/>
              <w:jc w:val="center"/>
            </w:pPr>
            <w:r>
              <w:rPr>
                <w:b/>
              </w:rPr>
              <w:t xml:space="preserve">  </w:t>
            </w:r>
          </w:p>
        </w:tc>
        <w:tc>
          <w:tcPr>
            <w:tcW w:w="2340" w:type="dxa"/>
            <w:tcBorders>
              <w:top w:val="single" w:sz="8" w:space="0" w:color="000000"/>
              <w:left w:val="single" w:sz="8" w:space="0" w:color="000000"/>
              <w:bottom w:val="single" w:sz="8" w:space="0" w:color="000000"/>
              <w:right w:val="single" w:sz="8" w:space="0" w:color="000000"/>
            </w:tcBorders>
          </w:tcPr>
          <w:p w14:paraId="4D859294" w14:textId="77777777" w:rsidR="000874D5" w:rsidRDefault="00000000">
            <w:pPr>
              <w:spacing w:after="161" w:line="259" w:lineRule="auto"/>
              <w:ind w:left="0" w:right="96" w:firstLine="0"/>
              <w:jc w:val="center"/>
            </w:pPr>
            <w:r>
              <w:rPr>
                <w:b/>
              </w:rPr>
              <w:t xml:space="preserve">Dhanraj Pawar </w:t>
            </w:r>
          </w:p>
          <w:p w14:paraId="185503F8" w14:textId="77777777" w:rsidR="000874D5" w:rsidRDefault="00000000">
            <w:pPr>
              <w:spacing w:after="159" w:line="259" w:lineRule="auto"/>
              <w:ind w:left="64" w:firstLine="0"/>
              <w:jc w:val="center"/>
            </w:pPr>
            <w:r>
              <w:rPr>
                <w:b/>
              </w:rPr>
              <w:t xml:space="preserve">  </w:t>
            </w:r>
          </w:p>
          <w:p w14:paraId="10861085" w14:textId="77777777" w:rsidR="000874D5" w:rsidRDefault="00000000">
            <w:pPr>
              <w:spacing w:after="159" w:line="259" w:lineRule="auto"/>
              <w:ind w:left="64" w:firstLine="0"/>
              <w:jc w:val="center"/>
            </w:pPr>
            <w:r>
              <w:rPr>
                <w:b/>
              </w:rPr>
              <w:t xml:space="preserve">  </w:t>
            </w:r>
          </w:p>
          <w:p w14:paraId="0234867A" w14:textId="77777777" w:rsidR="000874D5" w:rsidRDefault="00000000">
            <w:pPr>
              <w:spacing w:after="161" w:line="259" w:lineRule="auto"/>
              <w:ind w:left="0" w:firstLine="0"/>
            </w:pPr>
            <w:r>
              <w:rPr>
                <w:b/>
              </w:rPr>
              <w:t xml:space="preserve">      Kaushal Chougule </w:t>
            </w:r>
          </w:p>
          <w:p w14:paraId="3417A6BA" w14:textId="77777777" w:rsidR="000874D5" w:rsidRDefault="00000000">
            <w:pPr>
              <w:spacing w:after="159" w:line="259" w:lineRule="auto"/>
              <w:ind w:left="64" w:firstLine="0"/>
              <w:jc w:val="center"/>
            </w:pPr>
            <w:r>
              <w:rPr>
                <w:b/>
              </w:rPr>
              <w:t xml:space="preserve">  </w:t>
            </w:r>
          </w:p>
          <w:p w14:paraId="0A63EE17" w14:textId="77777777" w:rsidR="000874D5" w:rsidRDefault="00000000">
            <w:pPr>
              <w:spacing w:after="0" w:line="259" w:lineRule="auto"/>
              <w:ind w:left="64" w:firstLine="0"/>
              <w:jc w:val="center"/>
            </w:pPr>
            <w:r>
              <w:rPr>
                <w:b/>
              </w:rPr>
              <w:t xml:space="preserve">  </w:t>
            </w:r>
          </w:p>
        </w:tc>
        <w:tc>
          <w:tcPr>
            <w:tcW w:w="2340" w:type="dxa"/>
            <w:tcBorders>
              <w:top w:val="single" w:sz="8" w:space="0" w:color="000000"/>
              <w:left w:val="single" w:sz="8" w:space="0" w:color="000000"/>
              <w:bottom w:val="single" w:sz="8" w:space="0" w:color="000000"/>
              <w:right w:val="single" w:sz="8" w:space="0" w:color="000000"/>
            </w:tcBorders>
          </w:tcPr>
          <w:p w14:paraId="36B19B88" w14:textId="77777777" w:rsidR="000874D5" w:rsidRDefault="00000000">
            <w:pPr>
              <w:spacing w:after="155" w:line="261" w:lineRule="auto"/>
              <w:ind w:left="0" w:right="97" w:firstLine="0"/>
              <w:jc w:val="both"/>
            </w:pPr>
            <w:r>
              <w:rPr>
                <w:b/>
              </w:rPr>
              <w:t xml:space="preserve">DY Patil Agriculture and Technical University, </w:t>
            </w:r>
            <w:proofErr w:type="spellStart"/>
            <w:r>
              <w:rPr>
                <w:b/>
              </w:rPr>
              <w:t>Talsande</w:t>
            </w:r>
            <w:proofErr w:type="spellEnd"/>
            <w:r>
              <w:rPr>
                <w:b/>
              </w:rPr>
              <w:t xml:space="preserve">  </w:t>
            </w:r>
          </w:p>
          <w:p w14:paraId="56A88C91" w14:textId="77777777" w:rsidR="000874D5" w:rsidRDefault="00000000">
            <w:pPr>
              <w:spacing w:after="164" w:line="259" w:lineRule="auto"/>
              <w:ind w:left="0" w:firstLine="0"/>
            </w:pPr>
            <w:r>
              <w:rPr>
                <w:b/>
              </w:rPr>
              <w:t xml:space="preserve">  </w:t>
            </w:r>
          </w:p>
          <w:p w14:paraId="1B25808D" w14:textId="77777777" w:rsidR="000874D5" w:rsidRDefault="00000000">
            <w:pPr>
              <w:spacing w:after="0" w:line="259" w:lineRule="auto"/>
              <w:ind w:left="0" w:right="47" w:firstLine="0"/>
              <w:jc w:val="both"/>
            </w:pPr>
            <w:r>
              <w:rPr>
                <w:b/>
              </w:rPr>
              <w:t xml:space="preserve">DY Patil Agriculture </w:t>
            </w:r>
            <w:proofErr w:type="gramStart"/>
            <w:r>
              <w:rPr>
                <w:b/>
              </w:rPr>
              <w:t>and  Technical</w:t>
            </w:r>
            <w:proofErr w:type="gramEnd"/>
            <w:r>
              <w:rPr>
                <w:b/>
              </w:rPr>
              <w:t xml:space="preserve">  University, </w:t>
            </w:r>
            <w:proofErr w:type="spellStart"/>
            <w:r>
              <w:rPr>
                <w:b/>
              </w:rPr>
              <w:t>Talsande</w:t>
            </w:r>
            <w:proofErr w:type="spellEnd"/>
            <w:r>
              <w:rPr>
                <w:b/>
              </w:rPr>
              <w:t xml:space="preserve">  </w:t>
            </w:r>
          </w:p>
        </w:tc>
        <w:tc>
          <w:tcPr>
            <w:tcW w:w="2341" w:type="dxa"/>
            <w:tcBorders>
              <w:top w:val="single" w:sz="8" w:space="0" w:color="000000"/>
              <w:left w:val="single" w:sz="8" w:space="0" w:color="000000"/>
              <w:bottom w:val="single" w:sz="8" w:space="0" w:color="000000"/>
              <w:right w:val="single" w:sz="8" w:space="0" w:color="000000"/>
            </w:tcBorders>
          </w:tcPr>
          <w:p w14:paraId="08C16DF4" w14:textId="77777777" w:rsidR="000874D5" w:rsidRDefault="00000000">
            <w:pPr>
              <w:spacing w:after="161" w:line="259" w:lineRule="auto"/>
              <w:ind w:left="0" w:firstLine="0"/>
            </w:pPr>
            <w:r>
              <w:rPr>
                <w:b/>
              </w:rPr>
              <w:t xml:space="preserve">       9322825454 </w:t>
            </w:r>
          </w:p>
          <w:p w14:paraId="7FA3DD1D" w14:textId="77777777" w:rsidR="000874D5" w:rsidRDefault="00000000">
            <w:pPr>
              <w:spacing w:after="159" w:line="259" w:lineRule="auto"/>
              <w:ind w:left="64" w:firstLine="0"/>
              <w:jc w:val="center"/>
            </w:pPr>
            <w:r>
              <w:rPr>
                <w:b/>
              </w:rPr>
              <w:t xml:space="preserve">  </w:t>
            </w:r>
          </w:p>
          <w:p w14:paraId="4C669992" w14:textId="77777777" w:rsidR="000874D5" w:rsidRDefault="00000000">
            <w:pPr>
              <w:spacing w:after="159" w:line="259" w:lineRule="auto"/>
              <w:ind w:left="0" w:firstLine="0"/>
            </w:pPr>
            <w:r>
              <w:rPr>
                <w:b/>
              </w:rPr>
              <w:t xml:space="preserve">  </w:t>
            </w:r>
          </w:p>
          <w:p w14:paraId="171E4F95" w14:textId="77777777" w:rsidR="000874D5" w:rsidRDefault="00000000">
            <w:pPr>
              <w:spacing w:after="161" w:line="259" w:lineRule="auto"/>
              <w:ind w:left="0" w:right="100" w:firstLine="0"/>
              <w:jc w:val="center"/>
            </w:pPr>
            <w:r>
              <w:rPr>
                <w:b/>
              </w:rPr>
              <w:t xml:space="preserve">9960592608  </w:t>
            </w:r>
          </w:p>
          <w:p w14:paraId="00DFBCEE" w14:textId="77777777" w:rsidR="000874D5" w:rsidRDefault="00000000">
            <w:pPr>
              <w:spacing w:after="159" w:line="259" w:lineRule="auto"/>
              <w:ind w:left="64" w:firstLine="0"/>
              <w:jc w:val="center"/>
            </w:pPr>
            <w:r>
              <w:rPr>
                <w:b/>
              </w:rPr>
              <w:t xml:space="preserve">  </w:t>
            </w:r>
          </w:p>
          <w:p w14:paraId="225FB9F9" w14:textId="77777777" w:rsidR="000874D5" w:rsidRDefault="00000000">
            <w:pPr>
              <w:spacing w:after="0" w:line="259" w:lineRule="auto"/>
              <w:ind w:left="64" w:firstLine="0"/>
              <w:jc w:val="center"/>
            </w:pPr>
            <w:r>
              <w:rPr>
                <w:b/>
              </w:rPr>
              <w:t xml:space="preserve">  </w:t>
            </w:r>
          </w:p>
        </w:tc>
      </w:tr>
      <w:tr w:rsidR="000874D5" w14:paraId="5FC2B045" w14:textId="77777777">
        <w:trPr>
          <w:trHeight w:val="3092"/>
        </w:trPr>
        <w:tc>
          <w:tcPr>
            <w:tcW w:w="2343" w:type="dxa"/>
            <w:tcBorders>
              <w:top w:val="single" w:sz="8" w:space="0" w:color="000000"/>
              <w:left w:val="single" w:sz="8" w:space="0" w:color="000000"/>
              <w:bottom w:val="single" w:sz="8" w:space="0" w:color="000000"/>
              <w:right w:val="single" w:sz="8" w:space="0" w:color="000000"/>
            </w:tcBorders>
          </w:tcPr>
          <w:p w14:paraId="1C53BA6B" w14:textId="77777777" w:rsidR="000874D5" w:rsidRDefault="00000000">
            <w:pPr>
              <w:spacing w:after="159" w:line="259" w:lineRule="auto"/>
              <w:ind w:left="0" w:right="109" w:firstLine="0"/>
              <w:jc w:val="center"/>
            </w:pPr>
            <w:r>
              <w:rPr>
                <w:b/>
              </w:rPr>
              <w:t xml:space="preserve">3 </w:t>
            </w:r>
            <w:r>
              <w:t xml:space="preserve"> </w:t>
            </w:r>
          </w:p>
          <w:p w14:paraId="532354DD" w14:textId="77777777" w:rsidR="000874D5" w:rsidRDefault="00000000">
            <w:pPr>
              <w:spacing w:after="161" w:line="259" w:lineRule="auto"/>
              <w:ind w:left="61" w:firstLine="0"/>
              <w:jc w:val="center"/>
            </w:pPr>
            <w:r>
              <w:rPr>
                <w:b/>
              </w:rPr>
              <w:t xml:space="preserve"> </w:t>
            </w:r>
            <w:r>
              <w:t xml:space="preserve"> </w:t>
            </w:r>
          </w:p>
          <w:p w14:paraId="0D7B92C2" w14:textId="77777777" w:rsidR="000874D5" w:rsidRDefault="00000000">
            <w:pPr>
              <w:spacing w:after="159" w:line="259" w:lineRule="auto"/>
              <w:ind w:left="61" w:firstLine="0"/>
              <w:jc w:val="center"/>
            </w:pPr>
            <w:r>
              <w:rPr>
                <w:b/>
              </w:rPr>
              <w:t xml:space="preserve"> </w:t>
            </w:r>
            <w:r>
              <w:t xml:space="preserve"> </w:t>
            </w:r>
          </w:p>
          <w:p w14:paraId="58B9C23D" w14:textId="0BA1CE7E" w:rsidR="000874D5" w:rsidRDefault="00000000">
            <w:pPr>
              <w:spacing w:after="0" w:line="259" w:lineRule="auto"/>
              <w:ind w:left="0" w:right="109" w:firstLine="0"/>
              <w:jc w:val="center"/>
            </w:pPr>
            <w:r>
              <w:rPr>
                <w:b/>
              </w:rPr>
              <w:t xml:space="preserve">4 </w:t>
            </w:r>
            <w:r>
              <w:t xml:space="preserve"> </w:t>
            </w:r>
          </w:p>
        </w:tc>
        <w:tc>
          <w:tcPr>
            <w:tcW w:w="2340" w:type="dxa"/>
            <w:tcBorders>
              <w:top w:val="single" w:sz="8" w:space="0" w:color="000000"/>
              <w:left w:val="single" w:sz="8" w:space="0" w:color="000000"/>
              <w:bottom w:val="single" w:sz="8" w:space="0" w:color="000000"/>
              <w:right w:val="single" w:sz="8" w:space="0" w:color="000000"/>
            </w:tcBorders>
          </w:tcPr>
          <w:p w14:paraId="695D8CFA" w14:textId="77777777" w:rsidR="000874D5" w:rsidRDefault="00000000">
            <w:pPr>
              <w:spacing w:after="159" w:line="259" w:lineRule="auto"/>
              <w:ind w:left="0" w:right="103" w:firstLine="0"/>
              <w:jc w:val="center"/>
            </w:pPr>
            <w:r>
              <w:rPr>
                <w:b/>
              </w:rPr>
              <w:t>Balaji Patil</w:t>
            </w:r>
            <w:r>
              <w:t xml:space="preserve"> </w:t>
            </w:r>
          </w:p>
          <w:p w14:paraId="44F64576" w14:textId="77777777" w:rsidR="000874D5" w:rsidRDefault="00000000">
            <w:pPr>
              <w:spacing w:after="161" w:line="259" w:lineRule="auto"/>
              <w:ind w:left="64" w:firstLine="0"/>
              <w:jc w:val="center"/>
            </w:pPr>
            <w:r>
              <w:rPr>
                <w:b/>
              </w:rPr>
              <w:t xml:space="preserve"> </w:t>
            </w:r>
            <w:r>
              <w:t xml:space="preserve"> </w:t>
            </w:r>
          </w:p>
          <w:p w14:paraId="36D39643" w14:textId="77777777" w:rsidR="000874D5" w:rsidRDefault="00000000">
            <w:pPr>
              <w:spacing w:after="159" w:line="259" w:lineRule="auto"/>
              <w:ind w:left="64" w:firstLine="0"/>
              <w:jc w:val="center"/>
            </w:pPr>
            <w:r>
              <w:rPr>
                <w:b/>
              </w:rPr>
              <w:t xml:space="preserve"> </w:t>
            </w:r>
            <w:r>
              <w:t xml:space="preserve"> </w:t>
            </w:r>
          </w:p>
          <w:p w14:paraId="6E384C5F" w14:textId="77777777" w:rsidR="000874D5" w:rsidRDefault="00000000">
            <w:pPr>
              <w:spacing w:after="0" w:line="259" w:lineRule="auto"/>
              <w:ind w:left="0" w:right="98" w:firstLine="0"/>
              <w:jc w:val="center"/>
            </w:pPr>
            <w:r>
              <w:rPr>
                <w:b/>
              </w:rPr>
              <w:t>Atharv Pawar</w:t>
            </w:r>
            <w:r>
              <w:t xml:space="preserve"> </w:t>
            </w:r>
          </w:p>
        </w:tc>
        <w:tc>
          <w:tcPr>
            <w:tcW w:w="2340" w:type="dxa"/>
            <w:tcBorders>
              <w:top w:val="single" w:sz="8" w:space="0" w:color="000000"/>
              <w:left w:val="single" w:sz="8" w:space="0" w:color="000000"/>
              <w:bottom w:val="single" w:sz="8" w:space="0" w:color="000000"/>
              <w:right w:val="single" w:sz="8" w:space="0" w:color="000000"/>
            </w:tcBorders>
          </w:tcPr>
          <w:p w14:paraId="00D6D605" w14:textId="77777777" w:rsidR="000874D5" w:rsidRDefault="00000000">
            <w:pPr>
              <w:spacing w:after="0" w:line="260" w:lineRule="auto"/>
              <w:ind w:left="0" w:firstLine="0"/>
              <w:jc w:val="both"/>
            </w:pPr>
            <w:r>
              <w:rPr>
                <w:b/>
              </w:rPr>
              <w:t xml:space="preserve">DY Patil Agriculture and Technical </w:t>
            </w:r>
            <w:r>
              <w:t xml:space="preserve"> </w:t>
            </w:r>
          </w:p>
          <w:p w14:paraId="4CDD3AE2" w14:textId="77777777" w:rsidR="000874D5" w:rsidRDefault="00000000">
            <w:pPr>
              <w:spacing w:after="161" w:line="259" w:lineRule="auto"/>
              <w:ind w:left="0" w:firstLine="0"/>
            </w:pPr>
            <w:r>
              <w:rPr>
                <w:b/>
              </w:rPr>
              <w:t xml:space="preserve">University, </w:t>
            </w:r>
            <w:proofErr w:type="spellStart"/>
            <w:r>
              <w:rPr>
                <w:b/>
              </w:rPr>
              <w:t>Talsande</w:t>
            </w:r>
            <w:proofErr w:type="spellEnd"/>
            <w:r>
              <w:rPr>
                <w:b/>
              </w:rPr>
              <w:t xml:space="preserve"> </w:t>
            </w:r>
            <w:r>
              <w:t xml:space="preserve"> </w:t>
            </w:r>
          </w:p>
          <w:p w14:paraId="5E28CB5D" w14:textId="77777777" w:rsidR="000874D5" w:rsidRDefault="00000000">
            <w:pPr>
              <w:spacing w:after="161" w:line="259" w:lineRule="auto"/>
              <w:ind w:left="0" w:firstLine="0"/>
            </w:pPr>
            <w:r>
              <w:rPr>
                <w:b/>
              </w:rPr>
              <w:t xml:space="preserve"> </w:t>
            </w:r>
            <w:r>
              <w:t xml:space="preserve"> </w:t>
            </w:r>
          </w:p>
          <w:p w14:paraId="5E0E9D3A" w14:textId="77777777" w:rsidR="000874D5" w:rsidRDefault="00000000">
            <w:pPr>
              <w:spacing w:after="0" w:line="259" w:lineRule="auto"/>
              <w:ind w:left="0" w:right="47" w:firstLine="0"/>
              <w:jc w:val="both"/>
            </w:pPr>
            <w:r>
              <w:rPr>
                <w:b/>
              </w:rPr>
              <w:t xml:space="preserve">DY Patil Agriculture and </w:t>
            </w:r>
            <w:proofErr w:type="gramStart"/>
            <w:r>
              <w:rPr>
                <w:b/>
              </w:rPr>
              <w:t xml:space="preserve">Technical </w:t>
            </w:r>
            <w:r>
              <w:t xml:space="preserve"> </w:t>
            </w:r>
            <w:r>
              <w:rPr>
                <w:b/>
              </w:rPr>
              <w:t>University</w:t>
            </w:r>
            <w:proofErr w:type="gramEnd"/>
            <w:r>
              <w:rPr>
                <w:b/>
              </w:rPr>
              <w:t xml:space="preserve">, </w:t>
            </w:r>
            <w:proofErr w:type="spellStart"/>
            <w:r>
              <w:rPr>
                <w:b/>
              </w:rPr>
              <w:t>Talsande</w:t>
            </w:r>
            <w:proofErr w:type="spellEnd"/>
            <w:r>
              <w:rPr>
                <w:b/>
              </w:rPr>
              <w:t xml:space="preserve"> </w:t>
            </w:r>
            <w:r>
              <w:t xml:space="preserve"> </w:t>
            </w:r>
          </w:p>
        </w:tc>
        <w:tc>
          <w:tcPr>
            <w:tcW w:w="2341" w:type="dxa"/>
            <w:tcBorders>
              <w:top w:val="single" w:sz="8" w:space="0" w:color="000000"/>
              <w:left w:val="single" w:sz="8" w:space="0" w:color="000000"/>
              <w:bottom w:val="single" w:sz="8" w:space="0" w:color="000000"/>
              <w:right w:val="single" w:sz="8" w:space="0" w:color="000000"/>
            </w:tcBorders>
          </w:tcPr>
          <w:p w14:paraId="71B2B03B" w14:textId="77777777" w:rsidR="000874D5" w:rsidRDefault="00000000">
            <w:pPr>
              <w:spacing w:after="159" w:line="259" w:lineRule="auto"/>
              <w:ind w:left="0" w:right="100" w:firstLine="0"/>
              <w:jc w:val="center"/>
            </w:pPr>
            <w:r>
              <w:rPr>
                <w:b/>
              </w:rPr>
              <w:t>7498586267</w:t>
            </w:r>
            <w:r>
              <w:t xml:space="preserve"> </w:t>
            </w:r>
          </w:p>
          <w:p w14:paraId="6F1FB26E" w14:textId="77777777" w:rsidR="000874D5" w:rsidRDefault="00000000">
            <w:pPr>
              <w:spacing w:after="161" w:line="259" w:lineRule="auto"/>
              <w:ind w:left="0" w:firstLine="0"/>
            </w:pPr>
            <w:r>
              <w:t xml:space="preserve">  </w:t>
            </w:r>
          </w:p>
          <w:p w14:paraId="2E0D0E7D" w14:textId="77777777" w:rsidR="000874D5" w:rsidRDefault="00000000">
            <w:pPr>
              <w:spacing w:after="159" w:line="259" w:lineRule="auto"/>
              <w:ind w:left="0" w:firstLine="0"/>
            </w:pPr>
            <w:r>
              <w:t xml:space="preserve">  </w:t>
            </w:r>
          </w:p>
          <w:p w14:paraId="45F193DF" w14:textId="77777777" w:rsidR="000874D5" w:rsidRDefault="00000000">
            <w:pPr>
              <w:spacing w:after="0" w:line="259" w:lineRule="auto"/>
              <w:ind w:left="0" w:right="100" w:firstLine="0"/>
              <w:jc w:val="center"/>
            </w:pPr>
            <w:r>
              <w:rPr>
                <w:b/>
              </w:rPr>
              <w:t xml:space="preserve">8010656042 </w:t>
            </w:r>
          </w:p>
        </w:tc>
      </w:tr>
    </w:tbl>
    <w:p w14:paraId="4AF1343D" w14:textId="77777777" w:rsidR="000874D5" w:rsidRDefault="00000000">
      <w:pPr>
        <w:spacing w:after="159" w:line="259" w:lineRule="auto"/>
        <w:ind w:left="121" w:firstLine="0"/>
        <w:jc w:val="center"/>
      </w:pPr>
      <w:r>
        <w:t xml:space="preserve">  </w:t>
      </w:r>
    </w:p>
    <w:p w14:paraId="6C856979" w14:textId="46572839" w:rsidR="001D7EAC" w:rsidRDefault="001D7EAC">
      <w:pPr>
        <w:spacing w:after="20" w:line="260" w:lineRule="auto"/>
        <w:ind w:left="9"/>
        <w:rPr>
          <w:b/>
        </w:rPr>
      </w:pPr>
    </w:p>
    <w:p w14:paraId="1C2EDE9D" w14:textId="77777777" w:rsidR="001D7EAC" w:rsidRDefault="001D7EAC">
      <w:pPr>
        <w:spacing w:after="20" w:line="260" w:lineRule="auto"/>
        <w:ind w:left="9"/>
        <w:rPr>
          <w:b/>
        </w:rPr>
      </w:pPr>
    </w:p>
    <w:p w14:paraId="35EDE3DF" w14:textId="77777777" w:rsidR="001D7EAC" w:rsidRDefault="001D7EAC">
      <w:pPr>
        <w:spacing w:after="20" w:line="260" w:lineRule="auto"/>
        <w:ind w:left="9"/>
        <w:rPr>
          <w:b/>
        </w:rPr>
      </w:pPr>
    </w:p>
    <w:p w14:paraId="2FA03E4A" w14:textId="77777777" w:rsidR="001D7EAC" w:rsidRDefault="001D7EAC">
      <w:pPr>
        <w:spacing w:after="20" w:line="260" w:lineRule="auto"/>
        <w:ind w:left="9"/>
        <w:rPr>
          <w:b/>
        </w:rPr>
      </w:pPr>
    </w:p>
    <w:p w14:paraId="73653326" w14:textId="77777777" w:rsidR="001D7EAC" w:rsidRDefault="001D7EAC">
      <w:pPr>
        <w:spacing w:after="20" w:line="260" w:lineRule="auto"/>
        <w:ind w:left="9"/>
        <w:rPr>
          <w:b/>
        </w:rPr>
      </w:pPr>
    </w:p>
    <w:p w14:paraId="13FB6383" w14:textId="77777777" w:rsidR="001D7EAC" w:rsidRDefault="001D7EAC">
      <w:pPr>
        <w:spacing w:after="20" w:line="260" w:lineRule="auto"/>
        <w:ind w:left="9"/>
        <w:rPr>
          <w:b/>
        </w:rPr>
      </w:pPr>
    </w:p>
    <w:p w14:paraId="6AB57962" w14:textId="77777777" w:rsidR="001D7EAC" w:rsidRDefault="001D7EAC">
      <w:pPr>
        <w:spacing w:after="20" w:line="260" w:lineRule="auto"/>
        <w:ind w:left="9"/>
        <w:rPr>
          <w:b/>
        </w:rPr>
      </w:pPr>
    </w:p>
    <w:p w14:paraId="1A2AA2D4" w14:textId="77777777" w:rsidR="001D7EAC" w:rsidRDefault="001D7EAC">
      <w:pPr>
        <w:spacing w:after="20" w:line="260" w:lineRule="auto"/>
        <w:ind w:left="9"/>
        <w:rPr>
          <w:b/>
        </w:rPr>
      </w:pPr>
    </w:p>
    <w:p w14:paraId="7A917642" w14:textId="77777777" w:rsidR="001D7EAC" w:rsidRDefault="001D7EAC">
      <w:pPr>
        <w:spacing w:after="20" w:line="260" w:lineRule="auto"/>
        <w:ind w:left="9"/>
        <w:rPr>
          <w:b/>
        </w:rPr>
      </w:pPr>
    </w:p>
    <w:p w14:paraId="7F5A1571" w14:textId="77777777" w:rsidR="001D7EAC" w:rsidRDefault="001D7EAC">
      <w:pPr>
        <w:spacing w:after="20" w:line="260" w:lineRule="auto"/>
        <w:ind w:left="9"/>
        <w:rPr>
          <w:b/>
        </w:rPr>
      </w:pPr>
    </w:p>
    <w:p w14:paraId="100DC667" w14:textId="77777777" w:rsidR="001D7EAC" w:rsidRDefault="001D7EAC">
      <w:pPr>
        <w:spacing w:after="20" w:line="260" w:lineRule="auto"/>
        <w:ind w:left="9"/>
        <w:rPr>
          <w:b/>
        </w:rPr>
      </w:pPr>
    </w:p>
    <w:p w14:paraId="20D999B8" w14:textId="77777777" w:rsidR="001D7EAC" w:rsidRDefault="001D7EAC">
      <w:pPr>
        <w:spacing w:after="20" w:line="260" w:lineRule="auto"/>
        <w:ind w:left="9"/>
        <w:rPr>
          <w:b/>
        </w:rPr>
      </w:pPr>
    </w:p>
    <w:p w14:paraId="0EDABD33" w14:textId="77777777" w:rsidR="001D7EAC" w:rsidRDefault="001D7EAC">
      <w:pPr>
        <w:spacing w:after="20" w:line="260" w:lineRule="auto"/>
        <w:ind w:left="9"/>
        <w:rPr>
          <w:b/>
        </w:rPr>
      </w:pPr>
    </w:p>
    <w:p w14:paraId="226DD497" w14:textId="56EAF58B" w:rsidR="000874D5" w:rsidRDefault="00000000">
      <w:pPr>
        <w:spacing w:after="20" w:line="260" w:lineRule="auto"/>
        <w:ind w:left="9"/>
      </w:pPr>
      <w:r>
        <w:rPr>
          <w:b/>
        </w:rPr>
        <w:lastRenderedPageBreak/>
        <w:t>Abstract:</w:t>
      </w:r>
      <w:r>
        <w:t xml:space="preserve">      </w:t>
      </w:r>
    </w:p>
    <w:p w14:paraId="6A8162D2" w14:textId="77777777" w:rsidR="000874D5" w:rsidRDefault="00000000">
      <w:pPr>
        <w:spacing w:after="161" w:line="259" w:lineRule="auto"/>
        <w:ind w:left="14" w:firstLine="0"/>
      </w:pPr>
      <w:r>
        <w:rPr>
          <w:sz w:val="22"/>
        </w:rPr>
        <w:t xml:space="preserve"> </w:t>
      </w:r>
      <w:r>
        <w:t xml:space="preserve"> </w:t>
      </w:r>
    </w:p>
    <w:p w14:paraId="00B8F473" w14:textId="77777777" w:rsidR="000874D5" w:rsidRDefault="00000000">
      <w:pPr>
        <w:spacing w:after="168"/>
        <w:ind w:left="9"/>
      </w:pPr>
      <w:r>
        <w:t xml:space="preserve">In today's digital world, cybersecurity is essential because cyber threats are constantly changing and can affect individuals, businesses, and governments. This project looks at important cybersecurity threats like malware, phishing, ransomware, denial-of-service (DoS) attacks, SQL injection, and zero-day exploits. These threats can lead to serious problems, including data breaches, financial losses, and damage to reputations. </w:t>
      </w:r>
    </w:p>
    <w:p w14:paraId="5286914E" w14:textId="77777777" w:rsidR="000874D5" w:rsidRDefault="00000000">
      <w:pPr>
        <w:spacing w:after="168"/>
        <w:ind w:left="9"/>
      </w:pPr>
      <w:r>
        <w:t xml:space="preserve">The research reviews both traditional and modern ways to defend against these threats. It assesses the effectiveness of tools like firewalls, intrusion detection systems (IDS), encryption methods, and access controls. It also explores advanced security technologies such as artificial intelligence (AI), machine learning (ML), and blockchain. Furthermore, it emphasizes the importance of security strategies like zero-trust architecture, least privilege access, and defense-in-depth to improve overall cybersecurity strength. </w:t>
      </w:r>
    </w:p>
    <w:p w14:paraId="0F8139A7" w14:textId="77777777" w:rsidR="000874D5" w:rsidRDefault="00000000">
      <w:pPr>
        <w:spacing w:after="168"/>
        <w:ind w:left="9"/>
      </w:pPr>
      <w:r>
        <w:t xml:space="preserve">By examining real-life cyber incidents, case studies, and security practices, this project aims to provide a clear understanding of current cybersecurity challenges and their solutions. The main goal is to suggest best practices and strategic recommendations to enhance cybersecurity </w:t>
      </w:r>
      <w:proofErr w:type="spellStart"/>
      <w:r>
        <w:t>defenses</w:t>
      </w:r>
      <w:proofErr w:type="spellEnd"/>
      <w:r>
        <w:t xml:space="preserve">, creating a safer and more secure digital environment. </w:t>
      </w:r>
    </w:p>
    <w:p w14:paraId="6B8D7237" w14:textId="77777777" w:rsidR="000874D5" w:rsidRDefault="00000000">
      <w:pPr>
        <w:spacing w:after="163" w:line="259" w:lineRule="auto"/>
        <w:ind w:left="14" w:firstLine="0"/>
      </w:pPr>
      <w:r>
        <w:t xml:space="preserve"> </w:t>
      </w:r>
    </w:p>
    <w:p w14:paraId="2C638AD0" w14:textId="77777777" w:rsidR="000874D5" w:rsidRDefault="00000000">
      <w:pPr>
        <w:spacing w:after="0" w:line="259" w:lineRule="auto"/>
        <w:ind w:left="14" w:firstLine="0"/>
      </w:pPr>
      <w:r>
        <w:rPr>
          <w:sz w:val="22"/>
        </w:rPr>
        <w:t xml:space="preserve"> </w:t>
      </w:r>
      <w:r>
        <w:t xml:space="preserve"> </w:t>
      </w:r>
    </w:p>
    <w:p w14:paraId="01D11785" w14:textId="77777777" w:rsidR="000874D5" w:rsidRDefault="00000000">
      <w:pPr>
        <w:spacing w:after="279" w:line="260" w:lineRule="auto"/>
        <w:ind w:left="9"/>
      </w:pPr>
      <w:r>
        <w:rPr>
          <w:b/>
        </w:rPr>
        <w:t xml:space="preserve">Scope of the </w:t>
      </w:r>
      <w:proofErr w:type="gramStart"/>
      <w:r>
        <w:rPr>
          <w:b/>
        </w:rPr>
        <w:t>Project :</w:t>
      </w:r>
      <w:proofErr w:type="gramEnd"/>
      <w:r>
        <w:rPr>
          <w:b/>
        </w:rPr>
        <w:t xml:space="preserve">   </w:t>
      </w:r>
      <w:r>
        <w:t xml:space="preserve"> </w:t>
      </w:r>
    </w:p>
    <w:p w14:paraId="4D800782" w14:textId="77777777" w:rsidR="000874D5" w:rsidRDefault="00000000">
      <w:pPr>
        <w:spacing w:after="311"/>
        <w:ind w:left="9"/>
      </w:pPr>
      <w:r>
        <w:t xml:space="preserve">This project aims to explore cybersecurity risks, their effects, and ways to stay protected. The scope includes: </w:t>
      </w:r>
    </w:p>
    <w:p w14:paraId="43ACD6ED" w14:textId="77777777" w:rsidR="000874D5" w:rsidRDefault="00000000">
      <w:pPr>
        <w:numPr>
          <w:ilvl w:val="0"/>
          <w:numId w:val="1"/>
        </w:numPr>
        <w:ind w:hanging="360"/>
      </w:pPr>
      <w:r>
        <w:rPr>
          <w:b/>
        </w:rPr>
        <w:t xml:space="preserve">Types of Cyber </w:t>
      </w:r>
      <w:proofErr w:type="gramStart"/>
      <w:r>
        <w:rPr>
          <w:b/>
        </w:rPr>
        <w:t xml:space="preserve">Threats </w:t>
      </w:r>
      <w:r>
        <w:t xml:space="preserve"> –</w:t>
      </w:r>
      <w:proofErr w:type="gramEnd"/>
      <w:r>
        <w:t xml:space="preserve"> Understanding different cyber dangers like viruses, hacking, online scams, ransomware, and insider attacks.  </w:t>
      </w:r>
    </w:p>
    <w:p w14:paraId="58BE24A1" w14:textId="77777777" w:rsidR="000874D5" w:rsidRDefault="00000000">
      <w:pPr>
        <w:numPr>
          <w:ilvl w:val="0"/>
          <w:numId w:val="1"/>
        </w:numPr>
        <w:ind w:hanging="360"/>
      </w:pPr>
      <w:r>
        <w:rPr>
          <w:b/>
        </w:rPr>
        <w:t>Security Measures</w:t>
      </w:r>
      <w:r>
        <w:t xml:space="preserve"> – Looking at basic and advanced ways to protect data, such as passwords, firewalls, encryption, and multi-step login methods. </w:t>
      </w:r>
    </w:p>
    <w:p w14:paraId="119008DC" w14:textId="77777777" w:rsidR="000874D5" w:rsidRDefault="00000000">
      <w:pPr>
        <w:numPr>
          <w:ilvl w:val="0"/>
          <w:numId w:val="1"/>
        </w:numPr>
        <w:ind w:hanging="360"/>
      </w:pPr>
      <w:r>
        <w:rPr>
          <w:b/>
        </w:rPr>
        <w:t>New Security Technologies</w:t>
      </w:r>
      <w:r>
        <w:t xml:space="preserve"> – Exploring smart solutions like AI to detect threats, machine learning to spot unusual activity, and blockchain for safer transactions. </w:t>
      </w:r>
    </w:p>
    <w:p w14:paraId="5DB0A7A0" w14:textId="77777777" w:rsidR="000874D5" w:rsidRDefault="00000000">
      <w:pPr>
        <w:numPr>
          <w:ilvl w:val="0"/>
          <w:numId w:val="1"/>
        </w:numPr>
        <w:ind w:hanging="360"/>
      </w:pPr>
      <w:r>
        <w:rPr>
          <w:b/>
        </w:rPr>
        <w:t>Security Rules &amp; Best Practices</w:t>
      </w:r>
      <w:r>
        <w:t xml:space="preserve"> – Learning about global cybersecurity guidelines (ISO, NIST, GDPR) and safe online habits like "zero trust" security. </w:t>
      </w:r>
    </w:p>
    <w:p w14:paraId="5D1B9ECF" w14:textId="77777777" w:rsidR="000874D5" w:rsidRDefault="00000000">
      <w:pPr>
        <w:numPr>
          <w:ilvl w:val="0"/>
          <w:numId w:val="1"/>
        </w:numPr>
        <w:ind w:hanging="360"/>
      </w:pPr>
      <w:r>
        <w:rPr>
          <w:b/>
        </w:rPr>
        <w:t>Real Cyber Attacks &amp; Lessons</w:t>
      </w:r>
      <w:r>
        <w:t xml:space="preserve"> – Studying past cyberattacks to understand what went wrong and how to prevent them. </w:t>
      </w:r>
    </w:p>
    <w:p w14:paraId="07A84471" w14:textId="77777777" w:rsidR="000874D5" w:rsidRDefault="00000000">
      <w:pPr>
        <w:numPr>
          <w:ilvl w:val="0"/>
          <w:numId w:val="1"/>
        </w:numPr>
        <w:ind w:hanging="360"/>
      </w:pPr>
      <w:r>
        <w:rPr>
          <w:b/>
        </w:rPr>
        <w:t>How to Reduce Risks</w:t>
      </w:r>
      <w:r>
        <w:t xml:space="preserve"> – Giving simple safety tips for businesses and individuals to stay safe from online dangers. </w:t>
      </w:r>
    </w:p>
    <w:p w14:paraId="5D566356" w14:textId="77777777" w:rsidR="000874D5" w:rsidRDefault="00000000">
      <w:pPr>
        <w:numPr>
          <w:ilvl w:val="0"/>
          <w:numId w:val="1"/>
        </w:numPr>
        <w:spacing w:after="271"/>
        <w:ind w:hanging="360"/>
      </w:pPr>
      <w:r>
        <w:rPr>
          <w:b/>
        </w:rPr>
        <w:t>Future Cyber Threats</w:t>
      </w:r>
      <w:r>
        <w:t xml:space="preserve"> – Looking at upcoming risks, including hacking in smart devices (IoT), quantum computing dangers, and ethical hacking. </w:t>
      </w:r>
    </w:p>
    <w:p w14:paraId="562DD499" w14:textId="77777777" w:rsidR="000874D5" w:rsidRDefault="00000000">
      <w:pPr>
        <w:spacing w:after="164" w:line="259" w:lineRule="auto"/>
        <w:ind w:left="14" w:firstLine="0"/>
      </w:pPr>
      <w:r>
        <w:t xml:space="preserve"> </w:t>
      </w:r>
    </w:p>
    <w:p w14:paraId="23073B2C" w14:textId="77777777" w:rsidR="001D7EAC" w:rsidRDefault="001D7EAC">
      <w:pPr>
        <w:spacing w:after="137" w:line="260" w:lineRule="auto"/>
        <w:ind w:left="9"/>
        <w:rPr>
          <w:b/>
        </w:rPr>
      </w:pPr>
    </w:p>
    <w:p w14:paraId="3741E32D" w14:textId="78990FFC" w:rsidR="000874D5" w:rsidRDefault="00000000">
      <w:pPr>
        <w:spacing w:after="137" w:line="260" w:lineRule="auto"/>
        <w:ind w:left="9"/>
      </w:pPr>
      <w:r>
        <w:rPr>
          <w:b/>
        </w:rPr>
        <w:lastRenderedPageBreak/>
        <w:t xml:space="preserve">Objectives of the </w:t>
      </w:r>
      <w:proofErr w:type="gramStart"/>
      <w:r>
        <w:rPr>
          <w:b/>
        </w:rPr>
        <w:t>Project :</w:t>
      </w:r>
      <w:proofErr w:type="gramEnd"/>
      <w:r>
        <w:rPr>
          <w:b/>
        </w:rPr>
        <w:t xml:space="preserve"> </w:t>
      </w:r>
      <w:r>
        <w:t xml:space="preserve"> </w:t>
      </w:r>
    </w:p>
    <w:p w14:paraId="75B4F6E8" w14:textId="77777777" w:rsidR="000874D5" w:rsidRDefault="00000000">
      <w:pPr>
        <w:spacing w:after="171"/>
        <w:ind w:left="9"/>
      </w:pPr>
      <w:r>
        <w:t xml:space="preserve">The key objectives of this project are:  </w:t>
      </w:r>
    </w:p>
    <w:p w14:paraId="3A712003" w14:textId="77777777" w:rsidR="000874D5" w:rsidRDefault="00000000">
      <w:pPr>
        <w:spacing w:after="179"/>
        <w:ind w:left="9"/>
      </w:pPr>
      <w:r>
        <w:t xml:space="preserve">This project focuses on analysing cybersecurity vulnerabilities, their impact, and effective mitigation strategies. The scope includes:  </w:t>
      </w:r>
    </w:p>
    <w:p w14:paraId="20E5E523" w14:textId="77777777" w:rsidR="000874D5" w:rsidRDefault="00000000">
      <w:pPr>
        <w:spacing w:after="159" w:line="259" w:lineRule="auto"/>
        <w:ind w:left="14" w:firstLine="0"/>
      </w:pPr>
      <w:r>
        <w:rPr>
          <w:sz w:val="22"/>
        </w:rPr>
        <w:t xml:space="preserve"> </w:t>
      </w:r>
      <w:r>
        <w:t xml:space="preserve"> </w:t>
      </w:r>
    </w:p>
    <w:p w14:paraId="2E944596" w14:textId="77777777" w:rsidR="000874D5" w:rsidRDefault="00000000">
      <w:pPr>
        <w:numPr>
          <w:ilvl w:val="0"/>
          <w:numId w:val="2"/>
        </w:numPr>
        <w:spacing w:after="171"/>
        <w:ind w:hanging="178"/>
      </w:pPr>
      <w:r>
        <w:rPr>
          <w:b/>
        </w:rPr>
        <w:t>.</w:t>
      </w:r>
      <w:r>
        <w:t xml:space="preserve"> Learn about different online threats like viruses, scams, and hacking.  </w:t>
      </w:r>
    </w:p>
    <w:p w14:paraId="093E451E" w14:textId="77777777" w:rsidR="000874D5" w:rsidRDefault="00000000">
      <w:pPr>
        <w:numPr>
          <w:ilvl w:val="0"/>
          <w:numId w:val="2"/>
        </w:numPr>
        <w:spacing w:after="171"/>
        <w:ind w:hanging="178"/>
      </w:pPr>
      <w:proofErr w:type="gramStart"/>
      <w:r>
        <w:rPr>
          <w:b/>
        </w:rPr>
        <w:t>.</w:t>
      </w:r>
      <w:r>
        <w:t>Find</w:t>
      </w:r>
      <w:proofErr w:type="gramEnd"/>
      <w:r>
        <w:t xml:space="preserve"> weak spots in computer systems and networks.  </w:t>
      </w:r>
    </w:p>
    <w:p w14:paraId="34EE3729" w14:textId="77777777" w:rsidR="000874D5" w:rsidRDefault="00000000">
      <w:pPr>
        <w:numPr>
          <w:ilvl w:val="0"/>
          <w:numId w:val="2"/>
        </w:numPr>
        <w:spacing w:after="171"/>
        <w:ind w:hanging="178"/>
      </w:pPr>
      <w:proofErr w:type="gramStart"/>
      <w:r>
        <w:rPr>
          <w:b/>
        </w:rPr>
        <w:t>.</w:t>
      </w:r>
      <w:r>
        <w:t>Understand</w:t>
      </w:r>
      <w:proofErr w:type="gramEnd"/>
      <w:r>
        <w:t xml:space="preserve"> how security tools like firewalls and passwords protect data.  </w:t>
      </w:r>
    </w:p>
    <w:p w14:paraId="31C700A1" w14:textId="77777777" w:rsidR="000874D5" w:rsidRDefault="00000000">
      <w:pPr>
        <w:numPr>
          <w:ilvl w:val="0"/>
          <w:numId w:val="2"/>
        </w:numPr>
        <w:spacing w:after="171"/>
        <w:ind w:hanging="178"/>
      </w:pPr>
      <w:proofErr w:type="gramStart"/>
      <w:r>
        <w:rPr>
          <w:b/>
        </w:rPr>
        <w:t>.</w:t>
      </w:r>
      <w:r>
        <w:t>Explore</w:t>
      </w:r>
      <w:proofErr w:type="gramEnd"/>
      <w:r>
        <w:t xml:space="preserve"> new technologies like AI, machine learning, and blockchain for safety.  </w:t>
      </w:r>
    </w:p>
    <w:p w14:paraId="3A6FE712" w14:textId="77777777" w:rsidR="000874D5" w:rsidRDefault="00000000">
      <w:pPr>
        <w:numPr>
          <w:ilvl w:val="0"/>
          <w:numId w:val="2"/>
        </w:numPr>
        <w:spacing w:after="169"/>
        <w:ind w:hanging="178"/>
      </w:pPr>
      <w:r>
        <w:rPr>
          <w:b/>
        </w:rPr>
        <w:t>.</w:t>
      </w:r>
      <w:r>
        <w:t xml:space="preserve"> Study past cyberattacks to see how they happened and what we can learn.  </w:t>
      </w:r>
    </w:p>
    <w:p w14:paraId="72007B6C" w14:textId="77777777" w:rsidR="000874D5" w:rsidRDefault="00000000">
      <w:pPr>
        <w:numPr>
          <w:ilvl w:val="0"/>
          <w:numId w:val="2"/>
        </w:numPr>
        <w:spacing w:after="171"/>
        <w:ind w:hanging="178"/>
      </w:pPr>
      <w:proofErr w:type="gramStart"/>
      <w:r>
        <w:t>.Create</w:t>
      </w:r>
      <w:proofErr w:type="gramEnd"/>
      <w:r>
        <w:t xml:space="preserve"> simple ways to reduce the risk of cyber threats.  </w:t>
      </w:r>
    </w:p>
    <w:p w14:paraId="178BCEEE" w14:textId="77777777" w:rsidR="000874D5" w:rsidRDefault="00000000">
      <w:pPr>
        <w:numPr>
          <w:ilvl w:val="0"/>
          <w:numId w:val="2"/>
        </w:numPr>
        <w:spacing w:after="171"/>
        <w:ind w:hanging="178"/>
      </w:pPr>
      <w:proofErr w:type="gramStart"/>
      <w:r>
        <w:t>.Learn</w:t>
      </w:r>
      <w:proofErr w:type="gramEnd"/>
      <w:r>
        <w:t xml:space="preserve"> about important cybersecurity rules and laws.  </w:t>
      </w:r>
    </w:p>
    <w:p w14:paraId="698E3B21" w14:textId="77777777" w:rsidR="000874D5" w:rsidRDefault="00000000">
      <w:pPr>
        <w:numPr>
          <w:ilvl w:val="0"/>
          <w:numId w:val="2"/>
        </w:numPr>
        <w:spacing w:after="171"/>
        <w:ind w:hanging="178"/>
      </w:pPr>
      <w:proofErr w:type="gramStart"/>
      <w:r>
        <w:t>.Discover</w:t>
      </w:r>
      <w:proofErr w:type="gramEnd"/>
      <w:r>
        <w:t xml:space="preserve"> future online dangers and how to prepare for them. </w:t>
      </w:r>
    </w:p>
    <w:p w14:paraId="107F4373" w14:textId="77777777" w:rsidR="000874D5" w:rsidRDefault="00000000">
      <w:pPr>
        <w:spacing w:after="3" w:line="259" w:lineRule="auto"/>
        <w:ind w:left="0" w:firstLine="0"/>
      </w:pPr>
      <w:r>
        <w:rPr>
          <w:b/>
        </w:rPr>
        <w:t xml:space="preserve">                                                                                                                                                                    </w:t>
      </w:r>
    </w:p>
    <w:p w14:paraId="2D6A70EA" w14:textId="77777777" w:rsidR="001D7EAC" w:rsidRDefault="001D7EAC">
      <w:pPr>
        <w:spacing w:after="137" w:line="260" w:lineRule="auto"/>
        <w:ind w:left="9"/>
        <w:rPr>
          <w:b/>
        </w:rPr>
      </w:pPr>
    </w:p>
    <w:p w14:paraId="65E9849F" w14:textId="77777777" w:rsidR="001D7EAC" w:rsidRDefault="001D7EAC">
      <w:pPr>
        <w:spacing w:after="137" w:line="260" w:lineRule="auto"/>
        <w:ind w:left="9"/>
        <w:rPr>
          <w:b/>
        </w:rPr>
      </w:pPr>
    </w:p>
    <w:p w14:paraId="54582FEC" w14:textId="77777777" w:rsidR="001D7EAC" w:rsidRDefault="001D7EAC">
      <w:pPr>
        <w:spacing w:after="137" w:line="260" w:lineRule="auto"/>
        <w:ind w:left="9"/>
        <w:rPr>
          <w:b/>
        </w:rPr>
      </w:pPr>
    </w:p>
    <w:p w14:paraId="080E8319" w14:textId="77777777" w:rsidR="001D7EAC" w:rsidRDefault="001D7EAC">
      <w:pPr>
        <w:spacing w:after="137" w:line="260" w:lineRule="auto"/>
        <w:ind w:left="9"/>
        <w:rPr>
          <w:b/>
        </w:rPr>
      </w:pPr>
    </w:p>
    <w:p w14:paraId="261E1BE7" w14:textId="77777777" w:rsidR="001D7EAC" w:rsidRDefault="001D7EAC">
      <w:pPr>
        <w:spacing w:after="137" w:line="260" w:lineRule="auto"/>
        <w:ind w:left="9"/>
        <w:rPr>
          <w:b/>
        </w:rPr>
      </w:pPr>
    </w:p>
    <w:p w14:paraId="4FC1BEE5" w14:textId="77777777" w:rsidR="001D7EAC" w:rsidRDefault="001D7EAC">
      <w:pPr>
        <w:spacing w:after="137" w:line="260" w:lineRule="auto"/>
        <w:ind w:left="9"/>
        <w:rPr>
          <w:b/>
        </w:rPr>
      </w:pPr>
    </w:p>
    <w:p w14:paraId="66DCC73B" w14:textId="77777777" w:rsidR="001D7EAC" w:rsidRDefault="001D7EAC">
      <w:pPr>
        <w:spacing w:after="137" w:line="260" w:lineRule="auto"/>
        <w:ind w:left="9"/>
        <w:rPr>
          <w:b/>
        </w:rPr>
      </w:pPr>
    </w:p>
    <w:p w14:paraId="67C680FA" w14:textId="77777777" w:rsidR="001D7EAC" w:rsidRDefault="001D7EAC">
      <w:pPr>
        <w:spacing w:after="137" w:line="260" w:lineRule="auto"/>
        <w:ind w:left="9"/>
        <w:rPr>
          <w:b/>
        </w:rPr>
      </w:pPr>
    </w:p>
    <w:p w14:paraId="7D5121EC" w14:textId="77777777" w:rsidR="001D7EAC" w:rsidRDefault="001D7EAC">
      <w:pPr>
        <w:spacing w:after="137" w:line="260" w:lineRule="auto"/>
        <w:ind w:left="9"/>
        <w:rPr>
          <w:b/>
        </w:rPr>
      </w:pPr>
    </w:p>
    <w:p w14:paraId="1324B4FD" w14:textId="77777777" w:rsidR="001D7EAC" w:rsidRDefault="001D7EAC">
      <w:pPr>
        <w:spacing w:after="137" w:line="260" w:lineRule="auto"/>
        <w:ind w:left="9"/>
        <w:rPr>
          <w:b/>
        </w:rPr>
      </w:pPr>
    </w:p>
    <w:p w14:paraId="6DD25581" w14:textId="77777777" w:rsidR="001D7EAC" w:rsidRDefault="001D7EAC">
      <w:pPr>
        <w:spacing w:after="137" w:line="260" w:lineRule="auto"/>
        <w:ind w:left="9"/>
        <w:rPr>
          <w:b/>
        </w:rPr>
      </w:pPr>
    </w:p>
    <w:p w14:paraId="2CFC5956" w14:textId="77777777" w:rsidR="001D7EAC" w:rsidRDefault="001D7EAC">
      <w:pPr>
        <w:spacing w:after="137" w:line="260" w:lineRule="auto"/>
        <w:ind w:left="9"/>
        <w:rPr>
          <w:b/>
        </w:rPr>
      </w:pPr>
    </w:p>
    <w:p w14:paraId="4B5FEC09" w14:textId="77777777" w:rsidR="001D7EAC" w:rsidRDefault="001D7EAC">
      <w:pPr>
        <w:spacing w:after="137" w:line="260" w:lineRule="auto"/>
        <w:ind w:left="9"/>
        <w:rPr>
          <w:b/>
        </w:rPr>
      </w:pPr>
    </w:p>
    <w:p w14:paraId="1DCAFD2F" w14:textId="77777777" w:rsidR="001D7EAC" w:rsidRDefault="001D7EAC">
      <w:pPr>
        <w:spacing w:after="137" w:line="260" w:lineRule="auto"/>
        <w:ind w:left="9"/>
        <w:rPr>
          <w:b/>
        </w:rPr>
      </w:pPr>
    </w:p>
    <w:p w14:paraId="651E6D36" w14:textId="77777777" w:rsidR="001D7EAC" w:rsidRDefault="001D7EAC">
      <w:pPr>
        <w:spacing w:after="137" w:line="260" w:lineRule="auto"/>
        <w:ind w:left="9"/>
        <w:rPr>
          <w:b/>
        </w:rPr>
      </w:pPr>
    </w:p>
    <w:p w14:paraId="3C9D1383" w14:textId="77777777" w:rsidR="001D7EAC" w:rsidRDefault="001D7EAC">
      <w:pPr>
        <w:spacing w:after="137" w:line="260" w:lineRule="auto"/>
        <w:ind w:left="9"/>
        <w:rPr>
          <w:b/>
        </w:rPr>
      </w:pPr>
    </w:p>
    <w:p w14:paraId="7D4B39D0" w14:textId="5B508F7A" w:rsidR="000874D5" w:rsidRDefault="00000000">
      <w:pPr>
        <w:spacing w:after="137" w:line="260" w:lineRule="auto"/>
        <w:ind w:left="9"/>
      </w:pPr>
      <w:r>
        <w:rPr>
          <w:b/>
        </w:rPr>
        <w:lastRenderedPageBreak/>
        <w:t xml:space="preserve">The Thought Behind the Project: </w:t>
      </w:r>
      <w:r>
        <w:t xml:space="preserve"> </w:t>
      </w:r>
    </w:p>
    <w:p w14:paraId="49F5D2C1" w14:textId="77777777" w:rsidR="000874D5" w:rsidRDefault="00000000">
      <w:pPr>
        <w:spacing w:after="1" w:line="261" w:lineRule="auto"/>
        <w:ind w:left="10"/>
        <w:jc w:val="both"/>
      </w:pPr>
      <w:r>
        <w:t xml:space="preserve">In today's digital world, cyber threats are a big risk for everyone—individuals, businesses, and governments. This project focuses on understanding these threats, their effects, and how to stop them. Since human mistakes often lead to security breaches, the project highlights the importance of awareness and safe online habits. By studying new trends and real cyber incidents, the goal is to find better ways to keep digital spaces secure and strong against </w:t>
      </w:r>
      <w:proofErr w:type="gramStart"/>
      <w:r>
        <w:t>attacks.</w:t>
      </w:r>
      <w:r>
        <w:rPr>
          <w:sz w:val="22"/>
        </w:rPr>
        <w:t>.</w:t>
      </w:r>
      <w:proofErr w:type="gramEnd"/>
      <w:r>
        <w:rPr>
          <w:sz w:val="22"/>
        </w:rPr>
        <w:t xml:space="preserve">     </w:t>
      </w:r>
      <w:r>
        <w:rPr>
          <w:b/>
        </w:rPr>
        <w:t xml:space="preserve">                                                                                                                                                                              </w:t>
      </w:r>
    </w:p>
    <w:p w14:paraId="76A3090E" w14:textId="77777777" w:rsidR="000874D5" w:rsidRDefault="00000000">
      <w:pPr>
        <w:spacing w:after="86" w:line="260" w:lineRule="auto"/>
        <w:ind w:left="9"/>
      </w:pPr>
      <w:r>
        <w:rPr>
          <w:b/>
        </w:rPr>
        <w:t xml:space="preserve">Step 1: Various Ideas </w:t>
      </w:r>
      <w:r>
        <w:t xml:space="preserve"> </w:t>
      </w:r>
    </w:p>
    <w:p w14:paraId="679F6135" w14:textId="77777777" w:rsidR="000874D5" w:rsidRDefault="00000000">
      <w:pPr>
        <w:spacing w:after="67" w:line="259" w:lineRule="auto"/>
        <w:ind w:left="121" w:firstLine="0"/>
        <w:jc w:val="center"/>
      </w:pPr>
      <w:r>
        <w:t xml:space="preserve">  </w:t>
      </w:r>
    </w:p>
    <w:p w14:paraId="686129A9" w14:textId="054E8327" w:rsidR="000874D5" w:rsidRDefault="004F27F7">
      <w:pPr>
        <w:spacing w:after="32" w:line="259" w:lineRule="auto"/>
        <w:ind w:left="40" w:firstLine="0"/>
      </w:pPr>
      <w:r w:rsidRPr="004F27F7">
        <w:drawing>
          <wp:inline distT="0" distB="0" distL="0" distR="0" wp14:anchorId="300A226C" wp14:editId="0FD74601">
            <wp:extent cx="3939881" cy="5677392"/>
            <wp:effectExtent l="0" t="0" r="3810" b="0"/>
            <wp:docPr id="1447817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17374" name=""/>
                    <pic:cNvPicPr/>
                  </pic:nvPicPr>
                  <pic:blipFill>
                    <a:blip r:embed="rId8"/>
                    <a:stretch>
                      <a:fillRect/>
                    </a:stretch>
                  </pic:blipFill>
                  <pic:spPr>
                    <a:xfrm>
                      <a:off x="0" y="0"/>
                      <a:ext cx="3939881" cy="5677392"/>
                    </a:xfrm>
                    <a:prstGeom prst="rect">
                      <a:avLst/>
                    </a:prstGeom>
                  </pic:spPr>
                </pic:pic>
              </a:graphicData>
            </a:graphic>
          </wp:inline>
        </w:drawing>
      </w:r>
      <w:r w:rsidR="00000000">
        <w:t xml:space="preserve">  </w:t>
      </w:r>
    </w:p>
    <w:p w14:paraId="72881873" w14:textId="77777777" w:rsidR="000874D5" w:rsidRDefault="00000000">
      <w:pPr>
        <w:spacing w:after="161" w:line="259" w:lineRule="auto"/>
        <w:ind w:left="14" w:firstLine="0"/>
      </w:pPr>
      <w:r>
        <w:t xml:space="preserve">  </w:t>
      </w:r>
    </w:p>
    <w:p w14:paraId="6A1EEEBC" w14:textId="77777777" w:rsidR="000874D5" w:rsidRDefault="00000000">
      <w:pPr>
        <w:spacing w:after="159" w:line="259" w:lineRule="auto"/>
        <w:ind w:left="14" w:firstLine="0"/>
      </w:pPr>
      <w:r>
        <w:t xml:space="preserve">  </w:t>
      </w:r>
    </w:p>
    <w:p w14:paraId="3FB97EFC" w14:textId="77777777" w:rsidR="000874D5" w:rsidRDefault="00000000">
      <w:pPr>
        <w:spacing w:after="161" w:line="259" w:lineRule="auto"/>
        <w:ind w:left="14" w:firstLine="0"/>
      </w:pPr>
      <w:r>
        <w:t xml:space="preserve">  </w:t>
      </w:r>
    </w:p>
    <w:p w14:paraId="4A495779" w14:textId="77777777" w:rsidR="000874D5" w:rsidRDefault="00000000">
      <w:pPr>
        <w:spacing w:after="159" w:line="259" w:lineRule="auto"/>
        <w:ind w:left="14" w:firstLine="0"/>
      </w:pPr>
      <w:r>
        <w:lastRenderedPageBreak/>
        <w:t xml:space="preserve">  </w:t>
      </w:r>
    </w:p>
    <w:p w14:paraId="7AAD9332" w14:textId="77777777" w:rsidR="000874D5" w:rsidRDefault="00000000">
      <w:pPr>
        <w:spacing w:after="0" w:line="259" w:lineRule="auto"/>
        <w:ind w:left="14" w:firstLine="0"/>
      </w:pPr>
      <w:r>
        <w:t xml:space="preserve">  </w:t>
      </w:r>
    </w:p>
    <w:p w14:paraId="6FF4E7FC" w14:textId="77777777" w:rsidR="000874D5" w:rsidRDefault="00000000">
      <w:pPr>
        <w:spacing w:after="1" w:line="259" w:lineRule="auto"/>
        <w:ind w:left="14" w:firstLine="0"/>
      </w:pPr>
      <w:r>
        <w:t xml:space="preserve">  </w:t>
      </w:r>
    </w:p>
    <w:p w14:paraId="2174B472" w14:textId="2F8922CB" w:rsidR="000874D5" w:rsidRDefault="00000000">
      <w:pPr>
        <w:spacing w:after="67" w:line="260" w:lineRule="auto"/>
        <w:ind w:left="9"/>
      </w:pPr>
      <w:r>
        <w:rPr>
          <w:b/>
        </w:rPr>
        <w:t xml:space="preserve">Step 2: Selecting some features and grouping </w:t>
      </w:r>
      <w:proofErr w:type="gramStart"/>
      <w:r>
        <w:rPr>
          <w:b/>
        </w:rPr>
        <w:t>them :</w:t>
      </w:r>
      <w:proofErr w:type="gramEnd"/>
      <w:r>
        <w:rPr>
          <w:b/>
        </w:rPr>
        <w:t xml:space="preserve">  </w:t>
      </w:r>
      <w:r>
        <w:t xml:space="preserve"> </w:t>
      </w:r>
    </w:p>
    <w:p w14:paraId="153B43AC" w14:textId="42A0A96A" w:rsidR="000874D5" w:rsidRDefault="00000000">
      <w:pPr>
        <w:spacing w:after="29" w:line="259" w:lineRule="auto"/>
        <w:ind w:left="14" w:firstLine="0"/>
      </w:pPr>
      <w:r>
        <w:rPr>
          <w:noProof/>
        </w:rPr>
        <w:drawing>
          <wp:inline distT="0" distB="0" distL="0" distR="0" wp14:anchorId="66FC5232" wp14:editId="28901A75">
            <wp:extent cx="3572256" cy="5170932"/>
            <wp:effectExtent l="0" t="0" r="0" b="0"/>
            <wp:docPr id="581" name="Picture 581"/>
            <wp:cNvGraphicFramePr/>
            <a:graphic xmlns:a="http://schemas.openxmlformats.org/drawingml/2006/main">
              <a:graphicData uri="http://schemas.openxmlformats.org/drawingml/2006/picture">
                <pic:pic xmlns:pic="http://schemas.openxmlformats.org/drawingml/2006/picture">
                  <pic:nvPicPr>
                    <pic:cNvPr id="581" name="Picture 581"/>
                    <pic:cNvPicPr/>
                  </pic:nvPicPr>
                  <pic:blipFill>
                    <a:blip r:embed="rId9"/>
                    <a:stretch>
                      <a:fillRect/>
                    </a:stretch>
                  </pic:blipFill>
                  <pic:spPr>
                    <a:xfrm>
                      <a:off x="0" y="0"/>
                      <a:ext cx="3572256" cy="5170932"/>
                    </a:xfrm>
                    <a:prstGeom prst="rect">
                      <a:avLst/>
                    </a:prstGeom>
                  </pic:spPr>
                </pic:pic>
              </a:graphicData>
            </a:graphic>
          </wp:inline>
        </w:drawing>
      </w:r>
      <w:r>
        <w:t xml:space="preserve">  </w:t>
      </w:r>
    </w:p>
    <w:p w14:paraId="1D9FD130" w14:textId="77777777" w:rsidR="000874D5" w:rsidRDefault="00000000">
      <w:pPr>
        <w:spacing w:after="159" w:line="259" w:lineRule="auto"/>
        <w:ind w:left="14" w:firstLine="0"/>
      </w:pPr>
      <w:r>
        <w:t xml:space="preserve">  </w:t>
      </w:r>
    </w:p>
    <w:p w14:paraId="56287ABE" w14:textId="77777777" w:rsidR="001D7EAC" w:rsidRDefault="001D7EAC">
      <w:pPr>
        <w:spacing w:after="161" w:line="259" w:lineRule="auto"/>
        <w:ind w:left="121" w:firstLine="0"/>
        <w:jc w:val="center"/>
      </w:pPr>
    </w:p>
    <w:p w14:paraId="2C52C023" w14:textId="77777777" w:rsidR="001D7EAC" w:rsidRDefault="001D7EAC">
      <w:pPr>
        <w:spacing w:after="161" w:line="259" w:lineRule="auto"/>
        <w:ind w:left="121" w:firstLine="0"/>
        <w:jc w:val="center"/>
      </w:pPr>
    </w:p>
    <w:p w14:paraId="4093E415" w14:textId="77777777" w:rsidR="001D7EAC" w:rsidRDefault="001D7EAC">
      <w:pPr>
        <w:spacing w:after="161" w:line="259" w:lineRule="auto"/>
        <w:ind w:left="121" w:firstLine="0"/>
        <w:jc w:val="center"/>
      </w:pPr>
    </w:p>
    <w:p w14:paraId="506B268E" w14:textId="77777777" w:rsidR="001D7EAC" w:rsidRDefault="001D7EAC">
      <w:pPr>
        <w:spacing w:after="161" w:line="259" w:lineRule="auto"/>
        <w:ind w:left="121" w:firstLine="0"/>
        <w:jc w:val="center"/>
      </w:pPr>
    </w:p>
    <w:p w14:paraId="240D5270" w14:textId="77777777" w:rsidR="001D7EAC" w:rsidRDefault="001D7EAC">
      <w:pPr>
        <w:spacing w:after="161" w:line="259" w:lineRule="auto"/>
        <w:ind w:left="121" w:firstLine="0"/>
        <w:jc w:val="center"/>
      </w:pPr>
    </w:p>
    <w:p w14:paraId="1728DEA7" w14:textId="39B30681" w:rsidR="000874D5" w:rsidRDefault="00000000">
      <w:pPr>
        <w:spacing w:after="161" w:line="259" w:lineRule="auto"/>
        <w:ind w:left="121" w:firstLine="0"/>
        <w:jc w:val="center"/>
      </w:pPr>
      <w:r>
        <w:t xml:space="preserve">  </w:t>
      </w:r>
    </w:p>
    <w:p w14:paraId="0253557A" w14:textId="77777777" w:rsidR="001D7EAC" w:rsidRDefault="001D7EAC">
      <w:pPr>
        <w:spacing w:after="63" w:line="260" w:lineRule="auto"/>
        <w:ind w:left="9"/>
        <w:rPr>
          <w:b/>
        </w:rPr>
      </w:pPr>
    </w:p>
    <w:p w14:paraId="4FE671ED" w14:textId="77777777" w:rsidR="001D7EAC" w:rsidRDefault="001D7EAC">
      <w:pPr>
        <w:spacing w:after="63" w:line="260" w:lineRule="auto"/>
        <w:ind w:left="9"/>
        <w:rPr>
          <w:b/>
        </w:rPr>
      </w:pPr>
    </w:p>
    <w:p w14:paraId="15F279B2" w14:textId="5202C904" w:rsidR="000874D5" w:rsidRDefault="00000000">
      <w:pPr>
        <w:spacing w:after="63" w:line="260" w:lineRule="auto"/>
        <w:ind w:left="9"/>
      </w:pPr>
      <w:r>
        <w:rPr>
          <w:b/>
        </w:rPr>
        <w:lastRenderedPageBreak/>
        <w:t xml:space="preserve">Step 3: Priority Chart </w:t>
      </w:r>
      <w:r>
        <w:t xml:space="preserve"> </w:t>
      </w:r>
    </w:p>
    <w:p w14:paraId="5A8367A4" w14:textId="5C15DD34" w:rsidR="000874D5" w:rsidRDefault="00000000" w:rsidP="00FB7847">
      <w:pPr>
        <w:spacing w:after="0" w:line="216" w:lineRule="auto"/>
        <w:ind w:left="14" w:right="2107" w:firstLine="55"/>
      </w:pPr>
      <w:r>
        <w:rPr>
          <w:noProof/>
        </w:rPr>
        <w:drawing>
          <wp:inline distT="0" distB="0" distL="0" distR="0" wp14:anchorId="4CBF28A7" wp14:editId="5C8759D2">
            <wp:extent cx="4323588" cy="1994916"/>
            <wp:effectExtent l="0" t="0" r="0" b="0"/>
            <wp:docPr id="583" name="Picture 583"/>
            <wp:cNvGraphicFramePr/>
            <a:graphic xmlns:a="http://schemas.openxmlformats.org/drawingml/2006/main">
              <a:graphicData uri="http://schemas.openxmlformats.org/drawingml/2006/picture">
                <pic:pic xmlns:pic="http://schemas.openxmlformats.org/drawingml/2006/picture">
                  <pic:nvPicPr>
                    <pic:cNvPr id="583" name="Picture 583"/>
                    <pic:cNvPicPr/>
                  </pic:nvPicPr>
                  <pic:blipFill>
                    <a:blip r:embed="rId10"/>
                    <a:stretch>
                      <a:fillRect/>
                    </a:stretch>
                  </pic:blipFill>
                  <pic:spPr>
                    <a:xfrm>
                      <a:off x="0" y="0"/>
                      <a:ext cx="4323588" cy="1994916"/>
                    </a:xfrm>
                    <a:prstGeom prst="rect">
                      <a:avLst/>
                    </a:prstGeom>
                  </pic:spPr>
                </pic:pic>
              </a:graphicData>
            </a:graphic>
          </wp:inline>
        </w:drawing>
      </w:r>
      <w:r>
        <w:t xml:space="preserve">    </w:t>
      </w:r>
    </w:p>
    <w:p w14:paraId="7E2BD976" w14:textId="45DEC3EB" w:rsidR="000874D5" w:rsidRDefault="00000000">
      <w:pPr>
        <w:spacing w:after="69" w:line="260" w:lineRule="auto"/>
        <w:ind w:left="9"/>
      </w:pPr>
      <w:r>
        <w:rPr>
          <w:b/>
        </w:rPr>
        <w:t xml:space="preserve">Step 4: Empathy </w:t>
      </w:r>
      <w:proofErr w:type="gramStart"/>
      <w:r>
        <w:rPr>
          <w:b/>
        </w:rPr>
        <w:t>Map :</w:t>
      </w:r>
      <w:proofErr w:type="gramEnd"/>
      <w:r>
        <w:rPr>
          <w:b/>
        </w:rPr>
        <w:t xml:space="preserve"> </w:t>
      </w:r>
      <w:r>
        <w:t xml:space="preserve"> </w:t>
      </w:r>
    </w:p>
    <w:p w14:paraId="1790E8BB" w14:textId="0E0EEB10" w:rsidR="00FB7847" w:rsidRDefault="00FB7847">
      <w:pPr>
        <w:spacing w:after="69" w:line="260" w:lineRule="auto"/>
        <w:ind w:left="9"/>
      </w:pPr>
      <w:r w:rsidRPr="00FB7847">
        <w:rPr>
          <w:b/>
        </w:rPr>
        <w:drawing>
          <wp:anchor distT="0" distB="0" distL="114300" distR="114300" simplePos="0" relativeHeight="251659264" behindDoc="0" locked="0" layoutInCell="1" allowOverlap="1" wp14:anchorId="409BF6A4" wp14:editId="69A38E8D">
            <wp:simplePos x="0" y="0"/>
            <wp:positionH relativeFrom="margin">
              <wp:align>left</wp:align>
            </wp:positionH>
            <wp:positionV relativeFrom="paragraph">
              <wp:posOffset>10583</wp:posOffset>
            </wp:positionV>
            <wp:extent cx="4867610" cy="3987800"/>
            <wp:effectExtent l="0" t="0" r="9525" b="0"/>
            <wp:wrapNone/>
            <wp:docPr id="128134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4615" name=""/>
                    <pic:cNvPicPr/>
                  </pic:nvPicPr>
                  <pic:blipFill>
                    <a:blip r:embed="rId11">
                      <a:extLst>
                        <a:ext uri="{28A0092B-C50C-407E-A947-70E740481C1C}">
                          <a14:useLocalDpi xmlns:a14="http://schemas.microsoft.com/office/drawing/2010/main" val="0"/>
                        </a:ext>
                      </a:extLst>
                    </a:blip>
                    <a:stretch>
                      <a:fillRect/>
                    </a:stretch>
                  </pic:blipFill>
                  <pic:spPr>
                    <a:xfrm>
                      <a:off x="0" y="0"/>
                      <a:ext cx="4898430" cy="4013049"/>
                    </a:xfrm>
                    <a:prstGeom prst="rect">
                      <a:avLst/>
                    </a:prstGeom>
                  </pic:spPr>
                </pic:pic>
              </a:graphicData>
            </a:graphic>
            <wp14:sizeRelH relativeFrom="margin">
              <wp14:pctWidth>0</wp14:pctWidth>
            </wp14:sizeRelH>
            <wp14:sizeRelV relativeFrom="margin">
              <wp14:pctHeight>0</wp14:pctHeight>
            </wp14:sizeRelV>
          </wp:anchor>
        </w:drawing>
      </w:r>
    </w:p>
    <w:p w14:paraId="0B045949" w14:textId="77777777" w:rsidR="00FB7847" w:rsidRDefault="00FB7847">
      <w:pPr>
        <w:spacing w:after="69" w:line="260" w:lineRule="auto"/>
        <w:ind w:left="9"/>
      </w:pPr>
    </w:p>
    <w:p w14:paraId="3B2ADD01" w14:textId="77777777" w:rsidR="00FB7847" w:rsidRDefault="00FB7847">
      <w:pPr>
        <w:spacing w:after="69" w:line="260" w:lineRule="auto"/>
        <w:ind w:left="9"/>
      </w:pPr>
    </w:p>
    <w:p w14:paraId="57ACD7EF" w14:textId="77777777" w:rsidR="00FB7847" w:rsidRDefault="00FB7847">
      <w:pPr>
        <w:spacing w:after="69" w:line="260" w:lineRule="auto"/>
        <w:ind w:left="9"/>
      </w:pPr>
    </w:p>
    <w:p w14:paraId="63A509B3" w14:textId="77777777" w:rsidR="00FB7847" w:rsidRDefault="00FB7847">
      <w:pPr>
        <w:spacing w:after="69" w:line="260" w:lineRule="auto"/>
        <w:ind w:left="9"/>
      </w:pPr>
    </w:p>
    <w:p w14:paraId="29698B87" w14:textId="77777777" w:rsidR="00FB7847" w:rsidRDefault="00FB7847">
      <w:pPr>
        <w:spacing w:after="69" w:line="260" w:lineRule="auto"/>
        <w:ind w:left="9"/>
      </w:pPr>
    </w:p>
    <w:p w14:paraId="7F300A3E" w14:textId="77777777" w:rsidR="00FB7847" w:rsidRDefault="00FB7847">
      <w:pPr>
        <w:spacing w:after="69" w:line="260" w:lineRule="auto"/>
        <w:ind w:left="9"/>
      </w:pPr>
    </w:p>
    <w:p w14:paraId="09DBFE64" w14:textId="77777777" w:rsidR="00FB7847" w:rsidRDefault="00FB7847">
      <w:pPr>
        <w:spacing w:after="69" w:line="260" w:lineRule="auto"/>
        <w:ind w:left="9"/>
      </w:pPr>
    </w:p>
    <w:p w14:paraId="3C7A1A3B" w14:textId="77777777" w:rsidR="00FB7847" w:rsidRDefault="00FB7847">
      <w:pPr>
        <w:spacing w:after="69" w:line="260" w:lineRule="auto"/>
        <w:ind w:left="9"/>
      </w:pPr>
    </w:p>
    <w:p w14:paraId="2F4F5D1F" w14:textId="77777777" w:rsidR="00FB7847" w:rsidRDefault="00FB7847">
      <w:pPr>
        <w:spacing w:after="69" w:line="260" w:lineRule="auto"/>
        <w:ind w:left="9"/>
      </w:pPr>
    </w:p>
    <w:p w14:paraId="29DFD7E0" w14:textId="77777777" w:rsidR="00FB7847" w:rsidRDefault="00FB7847">
      <w:pPr>
        <w:spacing w:after="69" w:line="260" w:lineRule="auto"/>
        <w:ind w:left="9"/>
      </w:pPr>
    </w:p>
    <w:p w14:paraId="6A267F76" w14:textId="77777777" w:rsidR="00FB7847" w:rsidRDefault="00FB7847">
      <w:pPr>
        <w:spacing w:after="69" w:line="260" w:lineRule="auto"/>
        <w:ind w:left="9"/>
      </w:pPr>
    </w:p>
    <w:p w14:paraId="05406FD7" w14:textId="77777777" w:rsidR="00FB7847" w:rsidRDefault="00FB7847">
      <w:pPr>
        <w:spacing w:after="69" w:line="260" w:lineRule="auto"/>
        <w:ind w:left="9"/>
      </w:pPr>
    </w:p>
    <w:p w14:paraId="267E0058" w14:textId="77777777" w:rsidR="00FB7847" w:rsidRDefault="00FB7847">
      <w:pPr>
        <w:spacing w:after="69" w:line="260" w:lineRule="auto"/>
        <w:ind w:left="9"/>
      </w:pPr>
    </w:p>
    <w:p w14:paraId="0DF991FD" w14:textId="77777777" w:rsidR="00FB7847" w:rsidRDefault="00FB7847">
      <w:pPr>
        <w:spacing w:after="69" w:line="260" w:lineRule="auto"/>
        <w:ind w:left="9"/>
      </w:pPr>
    </w:p>
    <w:p w14:paraId="135C5CA5" w14:textId="77777777" w:rsidR="00FB7847" w:rsidRDefault="00FB7847">
      <w:pPr>
        <w:spacing w:after="69" w:line="260" w:lineRule="auto"/>
        <w:ind w:left="9"/>
      </w:pPr>
    </w:p>
    <w:p w14:paraId="2767F13C" w14:textId="77777777" w:rsidR="00FB7847" w:rsidRDefault="00FB7847">
      <w:pPr>
        <w:spacing w:after="69" w:line="260" w:lineRule="auto"/>
        <w:ind w:left="9"/>
      </w:pPr>
    </w:p>
    <w:p w14:paraId="2C608F2F" w14:textId="77777777" w:rsidR="001D7EAC" w:rsidRDefault="001D7EAC">
      <w:pPr>
        <w:spacing w:after="161" w:line="260" w:lineRule="auto"/>
        <w:ind w:left="9"/>
        <w:rPr>
          <w:b/>
        </w:rPr>
      </w:pPr>
    </w:p>
    <w:p w14:paraId="33F62819" w14:textId="77777777" w:rsidR="001D7EAC" w:rsidRDefault="001D7EAC">
      <w:pPr>
        <w:spacing w:after="161" w:line="260" w:lineRule="auto"/>
        <w:ind w:left="9"/>
        <w:rPr>
          <w:b/>
        </w:rPr>
      </w:pPr>
    </w:p>
    <w:p w14:paraId="47DC80AA" w14:textId="77777777" w:rsidR="001D7EAC" w:rsidRDefault="001D7EAC">
      <w:pPr>
        <w:spacing w:after="161" w:line="260" w:lineRule="auto"/>
        <w:ind w:left="9"/>
        <w:rPr>
          <w:b/>
        </w:rPr>
      </w:pPr>
    </w:p>
    <w:p w14:paraId="5D86F753" w14:textId="77777777" w:rsidR="001D7EAC" w:rsidRDefault="001D7EAC">
      <w:pPr>
        <w:spacing w:after="161" w:line="260" w:lineRule="auto"/>
        <w:ind w:left="9"/>
        <w:rPr>
          <w:b/>
        </w:rPr>
      </w:pPr>
    </w:p>
    <w:p w14:paraId="11884A91" w14:textId="77777777" w:rsidR="001D7EAC" w:rsidRDefault="001D7EAC">
      <w:pPr>
        <w:spacing w:after="161" w:line="260" w:lineRule="auto"/>
        <w:ind w:left="9"/>
        <w:rPr>
          <w:b/>
        </w:rPr>
      </w:pPr>
    </w:p>
    <w:p w14:paraId="2EA05668" w14:textId="77777777" w:rsidR="001D7EAC" w:rsidRDefault="001D7EAC">
      <w:pPr>
        <w:spacing w:after="161" w:line="260" w:lineRule="auto"/>
        <w:ind w:left="9"/>
        <w:rPr>
          <w:b/>
        </w:rPr>
      </w:pPr>
    </w:p>
    <w:p w14:paraId="4FC51BEB" w14:textId="77777777" w:rsidR="001D7EAC" w:rsidRDefault="001D7EAC">
      <w:pPr>
        <w:spacing w:after="161" w:line="260" w:lineRule="auto"/>
        <w:ind w:left="9"/>
        <w:rPr>
          <w:b/>
        </w:rPr>
      </w:pPr>
    </w:p>
    <w:p w14:paraId="5BB7425A" w14:textId="581F9C89" w:rsidR="000874D5" w:rsidRDefault="00000000">
      <w:pPr>
        <w:spacing w:after="161" w:line="260" w:lineRule="auto"/>
        <w:ind w:left="9"/>
      </w:pPr>
      <w:r>
        <w:rPr>
          <w:b/>
        </w:rPr>
        <w:lastRenderedPageBreak/>
        <w:t xml:space="preserve">Project Planning: </w:t>
      </w:r>
      <w:r>
        <w:t xml:space="preserve"> </w:t>
      </w:r>
    </w:p>
    <w:p w14:paraId="2079709B" w14:textId="77777777" w:rsidR="000874D5" w:rsidRDefault="00000000">
      <w:pPr>
        <w:spacing w:after="214" w:line="260" w:lineRule="auto"/>
        <w:ind w:left="9"/>
      </w:pPr>
      <w:r>
        <w:rPr>
          <w:b/>
        </w:rPr>
        <w:t xml:space="preserve">Stage – 1: </w:t>
      </w:r>
      <w:r>
        <w:t xml:space="preserve"> </w:t>
      </w:r>
    </w:p>
    <w:p w14:paraId="6DE1B216" w14:textId="77777777" w:rsidR="000874D5" w:rsidRDefault="00000000">
      <w:pPr>
        <w:spacing w:after="111" w:line="260" w:lineRule="auto"/>
        <w:ind w:left="9"/>
      </w:pPr>
      <w:r>
        <w:rPr>
          <w:b/>
        </w:rPr>
        <w:t xml:space="preserve">List of Vulnerability Table </w:t>
      </w:r>
      <w:r>
        <w:rPr>
          <w:rFonts w:ascii="Segoe UI Emoji" w:eastAsia="Segoe UI Emoji" w:hAnsi="Segoe UI Emoji" w:cs="Segoe UI Emoji"/>
        </w:rPr>
        <w:t>➖</w:t>
      </w:r>
      <w:r>
        <w:rPr>
          <w:b/>
        </w:rPr>
        <w:t xml:space="preserve"> </w:t>
      </w:r>
      <w:r>
        <w:t xml:space="preserve"> </w:t>
      </w:r>
    </w:p>
    <w:p w14:paraId="0679F6A6" w14:textId="77777777" w:rsidR="000874D5" w:rsidRDefault="00000000">
      <w:pPr>
        <w:spacing w:after="0" w:line="259" w:lineRule="auto"/>
        <w:ind w:left="14" w:firstLine="0"/>
      </w:pPr>
      <w:r>
        <w:rPr>
          <w:b/>
        </w:rPr>
        <w:t xml:space="preserve"> </w:t>
      </w:r>
      <w:r>
        <w:t xml:space="preserve"> </w:t>
      </w:r>
    </w:p>
    <w:tbl>
      <w:tblPr>
        <w:tblStyle w:val="TableGrid"/>
        <w:tblW w:w="9364" w:type="dxa"/>
        <w:tblInd w:w="34" w:type="dxa"/>
        <w:tblCellMar>
          <w:top w:w="209" w:type="dxa"/>
          <w:left w:w="101" w:type="dxa"/>
          <w:bottom w:w="104" w:type="dxa"/>
          <w:right w:w="115" w:type="dxa"/>
        </w:tblCellMar>
        <w:tblLook w:val="04A0" w:firstRow="1" w:lastRow="0" w:firstColumn="1" w:lastColumn="0" w:noHBand="0" w:noVBand="1"/>
      </w:tblPr>
      <w:tblGrid>
        <w:gridCol w:w="3123"/>
        <w:gridCol w:w="3120"/>
        <w:gridCol w:w="3121"/>
      </w:tblGrid>
      <w:tr w:rsidR="000874D5" w14:paraId="2E14021A" w14:textId="77777777">
        <w:trPr>
          <w:trHeight w:val="1342"/>
        </w:trPr>
        <w:tc>
          <w:tcPr>
            <w:tcW w:w="3123" w:type="dxa"/>
            <w:tcBorders>
              <w:top w:val="single" w:sz="8" w:space="0" w:color="000000"/>
              <w:left w:val="single" w:sz="8" w:space="0" w:color="000000"/>
              <w:bottom w:val="single" w:sz="8" w:space="0" w:color="000000"/>
              <w:right w:val="single" w:sz="8" w:space="0" w:color="000000"/>
            </w:tcBorders>
          </w:tcPr>
          <w:p w14:paraId="0FF7ED23" w14:textId="77777777" w:rsidR="000874D5" w:rsidRDefault="00000000">
            <w:pPr>
              <w:spacing w:after="0" w:line="259" w:lineRule="auto"/>
              <w:ind w:left="0" w:firstLine="0"/>
            </w:pPr>
            <w:r>
              <w:rPr>
                <w:b/>
              </w:rPr>
              <w:t xml:space="preserve">S.no </w:t>
            </w:r>
            <w:r>
              <w:t xml:space="preserve"> </w:t>
            </w:r>
          </w:p>
        </w:tc>
        <w:tc>
          <w:tcPr>
            <w:tcW w:w="3120" w:type="dxa"/>
            <w:tcBorders>
              <w:top w:val="single" w:sz="8" w:space="0" w:color="000000"/>
              <w:left w:val="single" w:sz="8" w:space="0" w:color="000000"/>
              <w:bottom w:val="single" w:sz="8" w:space="0" w:color="000000"/>
              <w:right w:val="single" w:sz="8" w:space="0" w:color="000000"/>
            </w:tcBorders>
          </w:tcPr>
          <w:p w14:paraId="35511F59" w14:textId="77777777" w:rsidR="000874D5" w:rsidRDefault="00000000">
            <w:pPr>
              <w:spacing w:after="0" w:line="259" w:lineRule="auto"/>
              <w:ind w:left="0" w:firstLine="0"/>
            </w:pPr>
            <w:r>
              <w:rPr>
                <w:b/>
              </w:rPr>
              <w:t xml:space="preserve">Vulnerability Name </w:t>
            </w:r>
            <w:r>
              <w:t xml:space="preserve"> </w:t>
            </w:r>
          </w:p>
        </w:tc>
        <w:tc>
          <w:tcPr>
            <w:tcW w:w="3121" w:type="dxa"/>
            <w:tcBorders>
              <w:top w:val="single" w:sz="8" w:space="0" w:color="000000"/>
              <w:left w:val="single" w:sz="8" w:space="0" w:color="000000"/>
              <w:bottom w:val="single" w:sz="8" w:space="0" w:color="000000"/>
              <w:right w:val="single" w:sz="8" w:space="0" w:color="000000"/>
            </w:tcBorders>
          </w:tcPr>
          <w:p w14:paraId="042C65B0" w14:textId="77777777" w:rsidR="000874D5" w:rsidRDefault="00000000">
            <w:pPr>
              <w:spacing w:after="159" w:line="259" w:lineRule="auto"/>
              <w:ind w:left="0" w:firstLine="0"/>
            </w:pPr>
            <w:r>
              <w:rPr>
                <w:b/>
              </w:rPr>
              <w:t xml:space="preserve">CWE - No </w:t>
            </w:r>
            <w:r>
              <w:t xml:space="preserve"> </w:t>
            </w:r>
          </w:p>
          <w:p w14:paraId="3645C7F0" w14:textId="77777777" w:rsidR="000874D5" w:rsidRDefault="00000000">
            <w:pPr>
              <w:spacing w:after="0" w:line="259" w:lineRule="auto"/>
              <w:ind w:left="0" w:firstLine="0"/>
            </w:pPr>
            <w:r>
              <w:rPr>
                <w:b/>
              </w:rPr>
              <w:t xml:space="preserve"> </w:t>
            </w:r>
            <w:r>
              <w:t xml:space="preserve"> </w:t>
            </w:r>
          </w:p>
        </w:tc>
      </w:tr>
      <w:tr w:rsidR="000874D5" w14:paraId="68F5C25D" w14:textId="77777777">
        <w:trPr>
          <w:trHeight w:val="2775"/>
        </w:trPr>
        <w:tc>
          <w:tcPr>
            <w:tcW w:w="3123" w:type="dxa"/>
            <w:tcBorders>
              <w:top w:val="single" w:sz="8" w:space="0" w:color="000000"/>
              <w:left w:val="single" w:sz="8" w:space="0" w:color="000000"/>
              <w:bottom w:val="single" w:sz="8" w:space="0" w:color="000000"/>
              <w:right w:val="single" w:sz="8" w:space="0" w:color="000000"/>
            </w:tcBorders>
          </w:tcPr>
          <w:p w14:paraId="50A176F6" w14:textId="77777777" w:rsidR="000874D5" w:rsidRDefault="00000000">
            <w:pPr>
              <w:spacing w:after="162" w:line="259" w:lineRule="auto"/>
              <w:ind w:left="0" w:firstLine="0"/>
            </w:pPr>
            <w:r>
              <w:rPr>
                <w:b/>
              </w:rPr>
              <w:t xml:space="preserve">1 </w:t>
            </w:r>
            <w:r>
              <w:t xml:space="preserve"> </w:t>
            </w:r>
          </w:p>
          <w:p w14:paraId="5D5D9B33" w14:textId="77777777" w:rsidR="000874D5" w:rsidRDefault="00000000">
            <w:pPr>
              <w:spacing w:after="159" w:line="259" w:lineRule="auto"/>
              <w:ind w:left="0" w:firstLine="0"/>
            </w:pPr>
            <w:r>
              <w:rPr>
                <w:b/>
              </w:rPr>
              <w:t xml:space="preserve">2 </w:t>
            </w:r>
            <w:r>
              <w:t xml:space="preserve"> </w:t>
            </w:r>
          </w:p>
          <w:p w14:paraId="6B17D994" w14:textId="77777777" w:rsidR="000874D5" w:rsidRDefault="00000000">
            <w:pPr>
              <w:spacing w:after="159" w:line="259" w:lineRule="auto"/>
              <w:ind w:left="0" w:firstLine="0"/>
            </w:pPr>
            <w:r>
              <w:rPr>
                <w:b/>
              </w:rPr>
              <w:t xml:space="preserve">3 </w:t>
            </w:r>
            <w:r>
              <w:t xml:space="preserve"> </w:t>
            </w:r>
          </w:p>
          <w:p w14:paraId="0D02EBBE" w14:textId="77777777" w:rsidR="000874D5" w:rsidRDefault="00000000">
            <w:pPr>
              <w:spacing w:after="161" w:line="259" w:lineRule="auto"/>
              <w:ind w:left="0" w:firstLine="0"/>
            </w:pPr>
            <w:r>
              <w:rPr>
                <w:b/>
              </w:rPr>
              <w:t xml:space="preserve">4 </w:t>
            </w:r>
            <w:r>
              <w:t xml:space="preserve"> </w:t>
            </w:r>
          </w:p>
          <w:p w14:paraId="441A9DEE" w14:textId="77777777" w:rsidR="000874D5" w:rsidRDefault="00000000">
            <w:pPr>
              <w:spacing w:after="0" w:line="259" w:lineRule="auto"/>
              <w:ind w:left="0" w:firstLine="0"/>
            </w:pPr>
            <w:r>
              <w:rPr>
                <w:b/>
              </w:rPr>
              <w:t xml:space="preserve">5 </w:t>
            </w:r>
            <w:r>
              <w:t xml:space="preserve"> </w:t>
            </w:r>
          </w:p>
        </w:tc>
        <w:tc>
          <w:tcPr>
            <w:tcW w:w="3120" w:type="dxa"/>
            <w:tcBorders>
              <w:top w:val="single" w:sz="8" w:space="0" w:color="000000"/>
              <w:left w:val="single" w:sz="8" w:space="0" w:color="000000"/>
              <w:bottom w:val="single" w:sz="8" w:space="0" w:color="000000"/>
              <w:right w:val="single" w:sz="8" w:space="0" w:color="000000"/>
            </w:tcBorders>
            <w:vAlign w:val="bottom"/>
          </w:tcPr>
          <w:p w14:paraId="4C299F5B" w14:textId="77777777" w:rsidR="000874D5" w:rsidRDefault="00000000">
            <w:pPr>
              <w:spacing w:after="162" w:line="259" w:lineRule="auto"/>
              <w:ind w:left="0" w:firstLine="0"/>
            </w:pPr>
            <w:r>
              <w:t xml:space="preserve">SQL Injection </w:t>
            </w:r>
          </w:p>
          <w:p w14:paraId="73D35579" w14:textId="77777777" w:rsidR="000874D5" w:rsidRDefault="00000000">
            <w:pPr>
              <w:spacing w:after="157" w:line="259" w:lineRule="auto"/>
              <w:ind w:left="0" w:firstLine="0"/>
            </w:pPr>
            <w:r>
              <w:t>Cross-Site Scripting (XSS)</w:t>
            </w:r>
            <w:r>
              <w:rPr>
                <w:sz w:val="22"/>
              </w:rPr>
              <w:t xml:space="preserve">  </w:t>
            </w:r>
            <w:r>
              <w:t xml:space="preserve"> </w:t>
            </w:r>
          </w:p>
          <w:p w14:paraId="0D8306FC" w14:textId="77777777" w:rsidR="000874D5" w:rsidRDefault="00000000">
            <w:pPr>
              <w:spacing w:after="159" w:line="259" w:lineRule="auto"/>
              <w:ind w:left="0" w:firstLine="0"/>
            </w:pPr>
            <w:r>
              <w:t>Insecure Deserialization</w:t>
            </w:r>
            <w:r>
              <w:rPr>
                <w:sz w:val="22"/>
              </w:rPr>
              <w:t xml:space="preserve"> </w:t>
            </w:r>
            <w:r>
              <w:t xml:space="preserve"> </w:t>
            </w:r>
          </w:p>
          <w:p w14:paraId="76AFA71E" w14:textId="77777777" w:rsidR="000874D5" w:rsidRDefault="00000000">
            <w:pPr>
              <w:spacing w:after="159" w:line="259" w:lineRule="auto"/>
              <w:ind w:left="0" w:firstLine="0"/>
            </w:pPr>
            <w:r>
              <w:t xml:space="preserve">Broken Authentication </w:t>
            </w:r>
          </w:p>
          <w:p w14:paraId="4BAB253B" w14:textId="77777777" w:rsidR="000874D5" w:rsidRDefault="00000000">
            <w:pPr>
              <w:spacing w:after="0" w:line="259" w:lineRule="auto"/>
              <w:ind w:left="0" w:firstLine="0"/>
            </w:pPr>
            <w:r>
              <w:t xml:space="preserve">Insufficient Logging &amp; </w:t>
            </w:r>
          </w:p>
          <w:p w14:paraId="7FC021AB" w14:textId="77777777" w:rsidR="000874D5" w:rsidRDefault="00000000">
            <w:pPr>
              <w:spacing w:after="0" w:line="259" w:lineRule="auto"/>
              <w:ind w:left="0" w:firstLine="0"/>
            </w:pPr>
            <w:r>
              <w:t xml:space="preserve">Monitoring </w:t>
            </w:r>
          </w:p>
        </w:tc>
        <w:tc>
          <w:tcPr>
            <w:tcW w:w="3121" w:type="dxa"/>
            <w:tcBorders>
              <w:top w:val="single" w:sz="8" w:space="0" w:color="000000"/>
              <w:left w:val="single" w:sz="8" w:space="0" w:color="000000"/>
              <w:bottom w:val="single" w:sz="8" w:space="0" w:color="000000"/>
              <w:right w:val="single" w:sz="8" w:space="0" w:color="000000"/>
            </w:tcBorders>
          </w:tcPr>
          <w:p w14:paraId="08D8AA24" w14:textId="77777777" w:rsidR="000874D5" w:rsidRDefault="00000000">
            <w:pPr>
              <w:spacing w:after="162" w:line="259" w:lineRule="auto"/>
              <w:ind w:left="0" w:firstLine="0"/>
            </w:pPr>
            <w:r>
              <w:t xml:space="preserve">CWE-89 </w:t>
            </w:r>
          </w:p>
          <w:p w14:paraId="7B03D4DB" w14:textId="77777777" w:rsidR="000874D5" w:rsidRDefault="00000000">
            <w:pPr>
              <w:spacing w:after="156" w:line="259" w:lineRule="auto"/>
              <w:ind w:left="0" w:firstLine="0"/>
            </w:pPr>
            <w:r>
              <w:t xml:space="preserve">CWE-79 </w:t>
            </w:r>
          </w:p>
          <w:p w14:paraId="5D09D516" w14:textId="77777777" w:rsidR="000874D5" w:rsidRDefault="00000000">
            <w:pPr>
              <w:spacing w:after="159" w:line="259" w:lineRule="auto"/>
              <w:ind w:left="0" w:firstLine="0"/>
            </w:pPr>
            <w:r>
              <w:t xml:space="preserve">CWE-502 </w:t>
            </w:r>
          </w:p>
          <w:p w14:paraId="5D408CD3" w14:textId="77777777" w:rsidR="000874D5" w:rsidRDefault="00000000">
            <w:pPr>
              <w:spacing w:after="160" w:line="259" w:lineRule="auto"/>
              <w:ind w:left="0" w:firstLine="0"/>
            </w:pPr>
            <w:r>
              <w:t xml:space="preserve">CWE-287 </w:t>
            </w:r>
          </w:p>
          <w:p w14:paraId="106760B5" w14:textId="77777777" w:rsidR="000874D5" w:rsidRDefault="00000000">
            <w:pPr>
              <w:spacing w:after="0" w:line="259" w:lineRule="auto"/>
              <w:ind w:left="0" w:firstLine="0"/>
            </w:pPr>
            <w:r>
              <w:t>CWE-778</w:t>
            </w:r>
            <w:r>
              <w:rPr>
                <w:sz w:val="22"/>
              </w:rPr>
              <w:t xml:space="preserve"> </w:t>
            </w:r>
            <w:r>
              <w:t xml:space="preserve"> </w:t>
            </w:r>
          </w:p>
        </w:tc>
      </w:tr>
    </w:tbl>
    <w:p w14:paraId="372E55FC" w14:textId="77777777" w:rsidR="000874D5" w:rsidRDefault="00000000">
      <w:pPr>
        <w:spacing w:after="161" w:line="259" w:lineRule="auto"/>
        <w:ind w:left="14" w:firstLine="0"/>
      </w:pPr>
      <w:r>
        <w:rPr>
          <w:b/>
        </w:rPr>
        <w:t xml:space="preserve"> </w:t>
      </w:r>
      <w:r>
        <w:t xml:space="preserve"> </w:t>
      </w:r>
    </w:p>
    <w:p w14:paraId="07A5631E" w14:textId="77777777" w:rsidR="000874D5" w:rsidRDefault="00000000">
      <w:pPr>
        <w:spacing w:after="0" w:line="259" w:lineRule="auto"/>
        <w:ind w:left="14" w:firstLine="0"/>
      </w:pPr>
      <w:r>
        <w:rPr>
          <w:b/>
        </w:rPr>
        <w:t xml:space="preserve"> </w:t>
      </w:r>
      <w:r>
        <w:t xml:space="preserve"> </w:t>
      </w:r>
    </w:p>
    <w:p w14:paraId="6ED81CB5" w14:textId="77777777" w:rsidR="000874D5" w:rsidRDefault="00000000">
      <w:pPr>
        <w:spacing w:after="236" w:line="260" w:lineRule="auto"/>
        <w:ind w:left="9"/>
      </w:pPr>
      <w:r>
        <w:rPr>
          <w:b/>
        </w:rPr>
        <w:t xml:space="preserve">  </w:t>
      </w:r>
      <w:proofErr w:type="gramStart"/>
      <w:r>
        <w:rPr>
          <w:b/>
        </w:rPr>
        <w:t>REPORT:-</w:t>
      </w:r>
      <w:proofErr w:type="gramEnd"/>
      <w:r>
        <w:rPr>
          <w:b/>
        </w:rPr>
        <w:t xml:space="preserve"> </w:t>
      </w:r>
      <w:r>
        <w:t xml:space="preserve"> </w:t>
      </w:r>
    </w:p>
    <w:p w14:paraId="73D24F66" w14:textId="77777777" w:rsidR="000874D5" w:rsidRDefault="00000000">
      <w:pPr>
        <w:spacing w:after="20" w:line="260" w:lineRule="auto"/>
        <w:ind w:left="384"/>
      </w:pPr>
      <w:r>
        <w:t>1.</w:t>
      </w:r>
      <w:r>
        <w:rPr>
          <w:rFonts w:ascii="Arial" w:eastAsia="Arial" w:hAnsi="Arial" w:cs="Arial"/>
        </w:rPr>
        <w:t xml:space="preserve"> </w:t>
      </w:r>
      <w:r>
        <w:rPr>
          <w:b/>
        </w:rPr>
        <w:t>Vulnerability Name:</w:t>
      </w:r>
      <w:r>
        <w:t xml:space="preserve"> SQL Injection </w:t>
      </w:r>
    </w:p>
    <w:p w14:paraId="663D01CD" w14:textId="77777777" w:rsidR="000874D5" w:rsidRDefault="00000000">
      <w:pPr>
        <w:ind w:left="744"/>
      </w:pPr>
      <w:r>
        <w:rPr>
          <w:b/>
        </w:rPr>
        <w:t>CWE:</w:t>
      </w:r>
      <w:r>
        <w:t xml:space="preserve"> CWE-89 </w:t>
      </w:r>
    </w:p>
    <w:p w14:paraId="4D7AF827" w14:textId="77777777" w:rsidR="000874D5" w:rsidRDefault="00000000">
      <w:pPr>
        <w:ind w:left="744"/>
      </w:pPr>
      <w:r>
        <w:rPr>
          <w:b/>
        </w:rPr>
        <w:t>OWASP/SANS Category:</w:t>
      </w:r>
      <w:r>
        <w:t xml:space="preserve"> OWASP Top 10 (A03:2021 – Injection) </w:t>
      </w:r>
    </w:p>
    <w:p w14:paraId="018ED27A" w14:textId="77777777" w:rsidR="000874D5" w:rsidRDefault="00000000">
      <w:pPr>
        <w:ind w:left="9"/>
      </w:pPr>
      <w:r>
        <w:rPr>
          <w:b/>
        </w:rPr>
        <w:t>Description:</w:t>
      </w:r>
      <w:r>
        <w:t xml:space="preserve"> SQL Injection occurs when an attacker manipulates SQL queries through user input fields, allowing them to access, modify, or delete database information. Poorly sanitized inputs can lead to unauthorized access to sensitive data. </w:t>
      </w:r>
    </w:p>
    <w:p w14:paraId="5F2D51C8" w14:textId="77777777" w:rsidR="000874D5" w:rsidRDefault="00000000">
      <w:pPr>
        <w:spacing w:after="20" w:line="260" w:lineRule="auto"/>
        <w:ind w:left="9"/>
      </w:pPr>
      <w:r>
        <w:rPr>
          <w:b/>
        </w:rPr>
        <w:t>Business Impact:</w:t>
      </w:r>
      <w:r>
        <w:t xml:space="preserve"> </w:t>
      </w:r>
    </w:p>
    <w:p w14:paraId="68A76017" w14:textId="77777777" w:rsidR="000874D5" w:rsidRDefault="00000000">
      <w:pPr>
        <w:numPr>
          <w:ilvl w:val="0"/>
          <w:numId w:val="3"/>
        </w:numPr>
        <w:ind w:hanging="175"/>
      </w:pPr>
      <w:r>
        <w:t xml:space="preserve">Unauthorized access to confidential business data. </w:t>
      </w:r>
    </w:p>
    <w:p w14:paraId="781E3003" w14:textId="77777777" w:rsidR="000874D5" w:rsidRDefault="00000000">
      <w:pPr>
        <w:numPr>
          <w:ilvl w:val="0"/>
          <w:numId w:val="3"/>
        </w:numPr>
        <w:ind w:hanging="175"/>
      </w:pPr>
      <w:r>
        <w:t xml:space="preserve">Potential for complete database compromise. </w:t>
      </w:r>
    </w:p>
    <w:p w14:paraId="3924E53E" w14:textId="77777777" w:rsidR="000874D5" w:rsidRDefault="00000000">
      <w:pPr>
        <w:numPr>
          <w:ilvl w:val="0"/>
          <w:numId w:val="3"/>
        </w:numPr>
        <w:ind w:hanging="175"/>
      </w:pPr>
      <w:r>
        <w:t xml:space="preserve">Financial loss and regulatory non-compliance risks.   </w:t>
      </w:r>
    </w:p>
    <w:p w14:paraId="577B42A1" w14:textId="77777777" w:rsidR="000874D5" w:rsidRDefault="00000000">
      <w:pPr>
        <w:spacing w:after="37" w:line="259" w:lineRule="auto"/>
        <w:ind w:left="14" w:firstLine="0"/>
      </w:pPr>
      <w:r>
        <w:t xml:space="preserve">                                                                                                                                                          </w:t>
      </w:r>
    </w:p>
    <w:p w14:paraId="2EB802CA" w14:textId="77777777" w:rsidR="000874D5" w:rsidRDefault="00000000">
      <w:pPr>
        <w:numPr>
          <w:ilvl w:val="1"/>
          <w:numId w:val="3"/>
        </w:numPr>
        <w:ind w:hanging="360"/>
      </w:pPr>
      <w:r>
        <w:rPr>
          <w:b/>
        </w:rPr>
        <w:t>Vulnerability Name:</w:t>
      </w:r>
      <w:r>
        <w:t xml:space="preserve"> Cross-Site Scripting (XSS) </w:t>
      </w:r>
    </w:p>
    <w:p w14:paraId="644FD33A" w14:textId="77777777" w:rsidR="000874D5" w:rsidRDefault="00000000">
      <w:pPr>
        <w:ind w:left="744"/>
      </w:pPr>
      <w:r>
        <w:rPr>
          <w:b/>
        </w:rPr>
        <w:t>CWE:</w:t>
      </w:r>
      <w:r>
        <w:t xml:space="preserve"> CWE-79 </w:t>
      </w:r>
    </w:p>
    <w:p w14:paraId="65673BB9" w14:textId="77777777" w:rsidR="000874D5" w:rsidRDefault="00000000">
      <w:pPr>
        <w:ind w:left="744"/>
      </w:pPr>
      <w:r>
        <w:rPr>
          <w:b/>
        </w:rPr>
        <w:t>OWASP/SANS Category:</w:t>
      </w:r>
      <w:r>
        <w:t xml:space="preserve"> OWASP Top 10 (A07:2021 – Identification and Authentication Failures) </w:t>
      </w:r>
    </w:p>
    <w:p w14:paraId="446B1860" w14:textId="77777777" w:rsidR="000874D5" w:rsidRDefault="00000000">
      <w:pPr>
        <w:ind w:left="9"/>
      </w:pPr>
      <w:r>
        <w:rPr>
          <w:b/>
        </w:rPr>
        <w:t>Description:</w:t>
      </w:r>
      <w:r>
        <w:t xml:space="preserve"> Cross-Site Scripting (XSS) occurs when an application allows untrusted data to be included in web pages without proper validation. Attackers can inject malicious scripts that execute in users' browsers, stealing data or spreading malware. </w:t>
      </w:r>
    </w:p>
    <w:p w14:paraId="5B92F17E" w14:textId="77777777" w:rsidR="000874D5" w:rsidRDefault="00000000">
      <w:pPr>
        <w:spacing w:after="20" w:line="260" w:lineRule="auto"/>
        <w:ind w:left="9"/>
      </w:pPr>
      <w:r>
        <w:rPr>
          <w:b/>
        </w:rPr>
        <w:lastRenderedPageBreak/>
        <w:t>Business Impact:</w:t>
      </w:r>
      <w:r>
        <w:t xml:space="preserve"> </w:t>
      </w:r>
    </w:p>
    <w:p w14:paraId="2F4747B7" w14:textId="77777777" w:rsidR="000874D5" w:rsidRDefault="00000000">
      <w:pPr>
        <w:numPr>
          <w:ilvl w:val="0"/>
          <w:numId w:val="3"/>
        </w:numPr>
        <w:ind w:hanging="175"/>
      </w:pPr>
      <w:r>
        <w:t xml:space="preserve">Theft of user credentials and sensitive information. </w:t>
      </w:r>
    </w:p>
    <w:p w14:paraId="5C970242" w14:textId="77777777" w:rsidR="000874D5" w:rsidRDefault="00000000">
      <w:pPr>
        <w:numPr>
          <w:ilvl w:val="0"/>
          <w:numId w:val="3"/>
        </w:numPr>
        <w:ind w:hanging="175"/>
      </w:pPr>
      <w:r>
        <w:t xml:space="preserve">Manipulation of web page content, leading to misinformation. </w:t>
      </w:r>
    </w:p>
    <w:p w14:paraId="283E8275" w14:textId="77777777" w:rsidR="000874D5" w:rsidRDefault="00000000">
      <w:pPr>
        <w:numPr>
          <w:ilvl w:val="0"/>
          <w:numId w:val="3"/>
        </w:numPr>
        <w:ind w:hanging="175"/>
      </w:pPr>
      <w:r>
        <w:t xml:space="preserve">Reputation damage and potential legal consequences. </w:t>
      </w:r>
    </w:p>
    <w:p w14:paraId="011F8C3D" w14:textId="77777777" w:rsidR="000874D5" w:rsidRDefault="00000000">
      <w:pPr>
        <w:spacing w:after="35" w:line="259" w:lineRule="auto"/>
        <w:ind w:left="14" w:firstLine="0"/>
      </w:pPr>
      <w:r>
        <w:t xml:space="preserve"> </w:t>
      </w:r>
    </w:p>
    <w:p w14:paraId="3253A972" w14:textId="77777777" w:rsidR="000874D5" w:rsidRDefault="00000000">
      <w:pPr>
        <w:numPr>
          <w:ilvl w:val="1"/>
          <w:numId w:val="3"/>
        </w:numPr>
        <w:ind w:hanging="360"/>
      </w:pPr>
      <w:r>
        <w:rPr>
          <w:b/>
        </w:rPr>
        <w:t>Vulnerability Name:</w:t>
      </w:r>
      <w:r>
        <w:t xml:space="preserve"> Insecure Deserialization </w:t>
      </w:r>
    </w:p>
    <w:p w14:paraId="4E98577A" w14:textId="77777777" w:rsidR="000874D5" w:rsidRDefault="00000000">
      <w:pPr>
        <w:ind w:left="744"/>
      </w:pPr>
      <w:r>
        <w:rPr>
          <w:b/>
        </w:rPr>
        <w:t>CWE:</w:t>
      </w:r>
      <w:r>
        <w:t xml:space="preserve"> CWE-502 </w:t>
      </w:r>
    </w:p>
    <w:p w14:paraId="4560B93A" w14:textId="77777777" w:rsidR="000874D5" w:rsidRDefault="00000000">
      <w:pPr>
        <w:ind w:left="744"/>
      </w:pPr>
      <w:r>
        <w:rPr>
          <w:b/>
        </w:rPr>
        <w:t>OWASP/SANS Category:</w:t>
      </w:r>
      <w:r>
        <w:t xml:space="preserve"> OWASP Top 10 (A08:2021 – Software and Data Integrity Failures) </w:t>
      </w:r>
    </w:p>
    <w:p w14:paraId="2AAEB665" w14:textId="77777777" w:rsidR="000874D5" w:rsidRDefault="00000000">
      <w:pPr>
        <w:ind w:left="9"/>
      </w:pPr>
      <w:r>
        <w:rPr>
          <w:b/>
        </w:rPr>
        <w:t>Description:</w:t>
      </w:r>
      <w:r>
        <w:t xml:space="preserve"> Insecure Deserialization occurs when untrusted data is deserialized without proper validation, allowing attackers to execute arbitrary code, manipulate objects, or escalate privileges within an application. </w:t>
      </w:r>
    </w:p>
    <w:p w14:paraId="0B980FBF" w14:textId="77777777" w:rsidR="000874D5" w:rsidRDefault="00000000">
      <w:pPr>
        <w:spacing w:after="20" w:line="260" w:lineRule="auto"/>
        <w:ind w:left="9"/>
      </w:pPr>
      <w:r>
        <w:rPr>
          <w:b/>
        </w:rPr>
        <w:t>Business Impact:</w:t>
      </w:r>
      <w:r>
        <w:t xml:space="preserve"> </w:t>
      </w:r>
    </w:p>
    <w:p w14:paraId="63A0B7B3" w14:textId="77777777" w:rsidR="000874D5" w:rsidRDefault="00000000">
      <w:pPr>
        <w:numPr>
          <w:ilvl w:val="0"/>
          <w:numId w:val="3"/>
        </w:numPr>
        <w:ind w:hanging="175"/>
      </w:pPr>
      <w:r>
        <w:t xml:space="preserve">Remote code execution on the server. </w:t>
      </w:r>
    </w:p>
    <w:p w14:paraId="27B43967" w14:textId="77777777" w:rsidR="000874D5" w:rsidRDefault="00000000">
      <w:pPr>
        <w:numPr>
          <w:ilvl w:val="0"/>
          <w:numId w:val="3"/>
        </w:numPr>
        <w:ind w:hanging="175"/>
      </w:pPr>
      <w:r>
        <w:t xml:space="preserve">Unauthorized privilege escalation. </w:t>
      </w:r>
    </w:p>
    <w:p w14:paraId="480AE30F" w14:textId="77777777" w:rsidR="000874D5" w:rsidRDefault="00000000">
      <w:pPr>
        <w:numPr>
          <w:ilvl w:val="0"/>
          <w:numId w:val="3"/>
        </w:numPr>
        <w:ind w:hanging="175"/>
      </w:pPr>
      <w:r>
        <w:t xml:space="preserve">Data tampering and potential denial of service (DoS). </w:t>
      </w:r>
    </w:p>
    <w:p w14:paraId="64B58A97" w14:textId="77777777" w:rsidR="000874D5" w:rsidRDefault="00000000">
      <w:pPr>
        <w:spacing w:after="37" w:line="259" w:lineRule="auto"/>
        <w:ind w:left="14" w:firstLine="0"/>
      </w:pPr>
      <w:r>
        <w:t xml:space="preserve"> </w:t>
      </w:r>
    </w:p>
    <w:p w14:paraId="2392C263" w14:textId="77777777" w:rsidR="000874D5" w:rsidRDefault="00000000">
      <w:pPr>
        <w:numPr>
          <w:ilvl w:val="1"/>
          <w:numId w:val="3"/>
        </w:numPr>
        <w:ind w:hanging="360"/>
      </w:pPr>
      <w:r>
        <w:rPr>
          <w:b/>
        </w:rPr>
        <w:t>Vulnerability Name:</w:t>
      </w:r>
      <w:r>
        <w:t xml:space="preserve"> Broken Authentication </w:t>
      </w:r>
    </w:p>
    <w:p w14:paraId="50380949" w14:textId="77777777" w:rsidR="000874D5" w:rsidRDefault="00000000">
      <w:pPr>
        <w:ind w:left="744"/>
      </w:pPr>
      <w:r>
        <w:rPr>
          <w:b/>
        </w:rPr>
        <w:t>CWE:</w:t>
      </w:r>
      <w:r>
        <w:t xml:space="preserve"> CWE-287 </w:t>
      </w:r>
    </w:p>
    <w:p w14:paraId="10C90DA3" w14:textId="77777777" w:rsidR="000874D5" w:rsidRDefault="00000000">
      <w:pPr>
        <w:ind w:left="744"/>
      </w:pPr>
      <w:r>
        <w:rPr>
          <w:b/>
        </w:rPr>
        <w:t>OWASP/SANS Category:</w:t>
      </w:r>
      <w:r>
        <w:t xml:space="preserve"> OWASP Top 10 (A07:2021 – Identification and Authentication Failures) </w:t>
      </w:r>
    </w:p>
    <w:p w14:paraId="0C1CF112" w14:textId="77777777" w:rsidR="000874D5" w:rsidRDefault="00000000">
      <w:pPr>
        <w:ind w:left="9"/>
      </w:pPr>
      <w:r>
        <w:rPr>
          <w:b/>
        </w:rPr>
        <w:t>Description:</w:t>
      </w:r>
      <w:r>
        <w:t xml:space="preserve"> Broken Authentication vulnerabilities allow attackers to compromise authentication mechanisms, leading to unauthorized access to accounts, applications, or systems. </w:t>
      </w:r>
    </w:p>
    <w:p w14:paraId="4D59049F" w14:textId="77777777" w:rsidR="000874D5" w:rsidRDefault="00000000">
      <w:pPr>
        <w:spacing w:after="20" w:line="260" w:lineRule="auto"/>
        <w:ind w:left="9"/>
      </w:pPr>
      <w:r>
        <w:rPr>
          <w:b/>
        </w:rPr>
        <w:t>Business Impact:</w:t>
      </w:r>
      <w:r>
        <w:t xml:space="preserve"> </w:t>
      </w:r>
    </w:p>
    <w:p w14:paraId="6B1333BB" w14:textId="77777777" w:rsidR="000874D5" w:rsidRDefault="00000000">
      <w:pPr>
        <w:numPr>
          <w:ilvl w:val="0"/>
          <w:numId w:val="3"/>
        </w:numPr>
        <w:ind w:hanging="175"/>
      </w:pPr>
      <w:r>
        <w:t xml:space="preserve">Unauthorized access to sensitive data and resources. </w:t>
      </w:r>
    </w:p>
    <w:p w14:paraId="5AB48352" w14:textId="77777777" w:rsidR="000874D5" w:rsidRDefault="00000000">
      <w:pPr>
        <w:numPr>
          <w:ilvl w:val="0"/>
          <w:numId w:val="3"/>
        </w:numPr>
        <w:ind w:hanging="175"/>
      </w:pPr>
      <w:r>
        <w:t xml:space="preserve">Account takeovers and identity theft. </w:t>
      </w:r>
    </w:p>
    <w:p w14:paraId="5A1EBA54" w14:textId="77777777" w:rsidR="000874D5" w:rsidRDefault="00000000">
      <w:pPr>
        <w:numPr>
          <w:ilvl w:val="0"/>
          <w:numId w:val="3"/>
        </w:numPr>
        <w:ind w:hanging="175"/>
      </w:pPr>
      <w:r>
        <w:t xml:space="preserve">Loss of customer trust and potential financial losses. </w:t>
      </w:r>
    </w:p>
    <w:p w14:paraId="67DF04AD" w14:textId="77777777" w:rsidR="000874D5" w:rsidRDefault="00000000">
      <w:pPr>
        <w:spacing w:after="37" w:line="259" w:lineRule="auto"/>
        <w:ind w:left="14" w:firstLine="0"/>
      </w:pPr>
      <w:r>
        <w:t xml:space="preserve"> </w:t>
      </w:r>
    </w:p>
    <w:p w14:paraId="71C34AB8" w14:textId="77777777" w:rsidR="000874D5" w:rsidRDefault="00000000">
      <w:pPr>
        <w:numPr>
          <w:ilvl w:val="1"/>
          <w:numId w:val="3"/>
        </w:numPr>
        <w:ind w:hanging="360"/>
      </w:pPr>
      <w:r>
        <w:rPr>
          <w:b/>
        </w:rPr>
        <w:t>Vulnerability Name:</w:t>
      </w:r>
      <w:r>
        <w:t xml:space="preserve"> Insufficient Logging &amp; Monitoring </w:t>
      </w:r>
    </w:p>
    <w:p w14:paraId="6C1667EE" w14:textId="77777777" w:rsidR="000874D5" w:rsidRDefault="00000000">
      <w:pPr>
        <w:ind w:left="744"/>
      </w:pPr>
      <w:r>
        <w:rPr>
          <w:b/>
        </w:rPr>
        <w:t>CWE:</w:t>
      </w:r>
      <w:r>
        <w:t xml:space="preserve"> CWE-778 </w:t>
      </w:r>
    </w:p>
    <w:p w14:paraId="329E15AA" w14:textId="77777777" w:rsidR="000874D5" w:rsidRDefault="00000000">
      <w:pPr>
        <w:ind w:left="744"/>
      </w:pPr>
      <w:r>
        <w:rPr>
          <w:b/>
        </w:rPr>
        <w:t>OWASP/SANS Category:</w:t>
      </w:r>
      <w:r>
        <w:t xml:space="preserve"> OWASP Top 10 (A09:2021 – Security Logging and Monitoring Failures) </w:t>
      </w:r>
    </w:p>
    <w:p w14:paraId="75B1EC80" w14:textId="77777777" w:rsidR="000874D5" w:rsidRDefault="00000000">
      <w:pPr>
        <w:ind w:left="9"/>
      </w:pPr>
      <w:r>
        <w:rPr>
          <w:b/>
        </w:rPr>
        <w:t>Description:</w:t>
      </w:r>
      <w:r>
        <w:t xml:space="preserve"> Insufficient logging and monitoring make it difficult to detect and respond to security incidents, increasing the likelihood of prolonged cyberattacks without detection. </w:t>
      </w:r>
    </w:p>
    <w:p w14:paraId="45CAF139" w14:textId="77777777" w:rsidR="000874D5" w:rsidRDefault="00000000">
      <w:pPr>
        <w:spacing w:after="20" w:line="260" w:lineRule="auto"/>
        <w:ind w:left="9"/>
      </w:pPr>
      <w:r>
        <w:rPr>
          <w:b/>
        </w:rPr>
        <w:t>Business Impact:</w:t>
      </w:r>
      <w:r>
        <w:t xml:space="preserve"> </w:t>
      </w:r>
    </w:p>
    <w:p w14:paraId="1594E1F7" w14:textId="77777777" w:rsidR="000874D5" w:rsidRDefault="00000000">
      <w:pPr>
        <w:numPr>
          <w:ilvl w:val="0"/>
          <w:numId w:val="3"/>
        </w:numPr>
        <w:ind w:hanging="175"/>
      </w:pPr>
      <w:r>
        <w:t xml:space="preserve">Increased risk of undetected security breaches. </w:t>
      </w:r>
    </w:p>
    <w:p w14:paraId="0BAD746F" w14:textId="77777777" w:rsidR="000874D5" w:rsidRDefault="00000000">
      <w:pPr>
        <w:numPr>
          <w:ilvl w:val="0"/>
          <w:numId w:val="3"/>
        </w:numPr>
        <w:ind w:hanging="175"/>
      </w:pPr>
      <w:r>
        <w:t xml:space="preserve">Delay in responding to threats, leading to greater damage. </w:t>
      </w:r>
    </w:p>
    <w:p w14:paraId="1858868A" w14:textId="77777777" w:rsidR="000874D5" w:rsidRDefault="00000000">
      <w:pPr>
        <w:numPr>
          <w:ilvl w:val="0"/>
          <w:numId w:val="3"/>
        </w:numPr>
        <w:ind w:hanging="175"/>
      </w:pPr>
      <w:r>
        <w:t xml:space="preserve">Compliance issues with security regulations and standards. </w:t>
      </w:r>
    </w:p>
    <w:p w14:paraId="172E2929" w14:textId="77777777" w:rsidR="000874D5" w:rsidRDefault="00000000">
      <w:pPr>
        <w:spacing w:after="0" w:line="259" w:lineRule="auto"/>
        <w:ind w:left="14" w:firstLine="0"/>
      </w:pPr>
      <w:r>
        <w:t xml:space="preserve"> </w:t>
      </w:r>
    </w:p>
    <w:p w14:paraId="60EDD93E" w14:textId="77777777" w:rsidR="000874D5" w:rsidRDefault="00000000">
      <w:pPr>
        <w:spacing w:after="254" w:line="260" w:lineRule="auto"/>
        <w:ind w:left="9"/>
      </w:pPr>
      <w:r>
        <w:rPr>
          <w:b/>
        </w:rPr>
        <w:t xml:space="preserve">Stage – 2: Choosing Key Features and Grouping Them </w:t>
      </w:r>
    </w:p>
    <w:p w14:paraId="1FB40714" w14:textId="77777777" w:rsidR="000874D5" w:rsidRDefault="00000000">
      <w:pPr>
        <w:spacing w:after="301"/>
        <w:ind w:left="9"/>
      </w:pPr>
      <w:r>
        <w:lastRenderedPageBreak/>
        <w:t xml:space="preserve">In this stage, we selected the most important cybersecurity vulnerabilities and organized them based on how they work and what risks they pose. The main groups are: </w:t>
      </w:r>
    </w:p>
    <w:p w14:paraId="58803ECA" w14:textId="77777777" w:rsidR="000874D5" w:rsidRDefault="00000000">
      <w:pPr>
        <w:numPr>
          <w:ilvl w:val="1"/>
          <w:numId w:val="5"/>
        </w:numPr>
        <w:spacing w:after="301"/>
        <w:ind w:hanging="360"/>
      </w:pPr>
      <w:r>
        <w:rPr>
          <w:b/>
        </w:rPr>
        <w:t>Attacks that Inject Harmful Code</w:t>
      </w:r>
      <w:r>
        <w:t xml:space="preserve"> – SQL Injection, Command Injection, Cross-Site Scripting (XSS) </w:t>
      </w:r>
    </w:p>
    <w:p w14:paraId="4AF5B1E2" w14:textId="77777777" w:rsidR="000874D5" w:rsidRDefault="00000000">
      <w:pPr>
        <w:numPr>
          <w:ilvl w:val="1"/>
          <w:numId w:val="5"/>
        </w:numPr>
        <w:spacing w:after="301"/>
        <w:ind w:hanging="360"/>
      </w:pPr>
      <w:r>
        <w:rPr>
          <w:b/>
        </w:rPr>
        <w:t>Problems with Access and Permissions</w:t>
      </w:r>
      <w:r>
        <w:t xml:space="preserve"> – Broken Authentication, Weak Access Control, Security Misconfiguration </w:t>
      </w:r>
    </w:p>
    <w:p w14:paraId="4EB61786" w14:textId="77777777" w:rsidR="000874D5" w:rsidRDefault="00000000">
      <w:pPr>
        <w:numPr>
          <w:ilvl w:val="1"/>
          <w:numId w:val="5"/>
        </w:numPr>
        <w:spacing w:after="301"/>
        <w:ind w:hanging="360"/>
      </w:pPr>
      <w:r>
        <w:rPr>
          <w:b/>
        </w:rPr>
        <w:t>Exposing Files &amp; Sensitive Information</w:t>
      </w:r>
      <w:r>
        <w:t xml:space="preserve"> – Path Traversal, Leaking Private Data, Insecure Deserialization </w:t>
      </w:r>
    </w:p>
    <w:p w14:paraId="3AB14327" w14:textId="77777777" w:rsidR="000874D5" w:rsidRDefault="00000000">
      <w:pPr>
        <w:numPr>
          <w:ilvl w:val="1"/>
          <w:numId w:val="5"/>
        </w:numPr>
        <w:spacing w:after="264"/>
        <w:ind w:hanging="360"/>
      </w:pPr>
      <w:r>
        <w:rPr>
          <w:b/>
        </w:rPr>
        <w:t>Attacks on Users' Browsers</w:t>
      </w:r>
      <w:r>
        <w:t xml:space="preserve"> – Clickjacking, Cross-Site Scripting (XSS) </w:t>
      </w:r>
    </w:p>
    <w:p w14:paraId="3D69EFFB" w14:textId="77777777" w:rsidR="000874D5" w:rsidRDefault="00000000">
      <w:pPr>
        <w:spacing w:after="257" w:line="259" w:lineRule="auto"/>
        <w:ind w:left="14" w:firstLine="0"/>
      </w:pPr>
      <w:r>
        <w:t xml:space="preserve"> </w:t>
      </w:r>
    </w:p>
    <w:p w14:paraId="24284E98" w14:textId="77777777" w:rsidR="000874D5" w:rsidRDefault="00000000">
      <w:pPr>
        <w:spacing w:after="257" w:line="260" w:lineRule="auto"/>
        <w:ind w:left="9"/>
      </w:pPr>
      <w:r>
        <w:rPr>
          <w:b/>
        </w:rPr>
        <w:t>Overview:</w:t>
      </w:r>
      <w:r>
        <w:t xml:space="preserve">  </w:t>
      </w:r>
    </w:p>
    <w:p w14:paraId="395BF1F7" w14:textId="77777777" w:rsidR="000874D5" w:rsidRDefault="00000000">
      <w:pPr>
        <w:spacing w:after="263"/>
        <w:ind w:left="9"/>
      </w:pPr>
      <w:r>
        <w:t xml:space="preserve">In this stage, we focus on understanding important cybersecurity weaknesses and how they affect digital systems. We organize these weaknesses based on how they work and how hackers use them, helping us find better ways to protect against them. The key points of this stage include: </w:t>
      </w:r>
    </w:p>
    <w:p w14:paraId="175E54EB" w14:textId="77777777" w:rsidR="000874D5" w:rsidRDefault="00000000">
      <w:pPr>
        <w:numPr>
          <w:ilvl w:val="1"/>
          <w:numId w:val="4"/>
        </w:numPr>
        <w:ind w:hanging="360"/>
      </w:pPr>
      <w:r>
        <w:t xml:space="preserve">Finding and grouping vulnerabilities based on common attack methods, such as injecting harmful code, access control problems, data leaks, and attacks on users' browsers. </w:t>
      </w:r>
    </w:p>
    <w:p w14:paraId="18EC7A17" w14:textId="77777777" w:rsidR="000874D5" w:rsidRDefault="000874D5">
      <w:pPr>
        <w:sectPr w:rsidR="000874D5">
          <w:headerReference w:type="even" r:id="rId12"/>
          <w:headerReference w:type="default" r:id="rId13"/>
          <w:footerReference w:type="even" r:id="rId14"/>
          <w:footerReference w:type="default" r:id="rId15"/>
          <w:headerReference w:type="first" r:id="rId16"/>
          <w:footerReference w:type="first" r:id="rId17"/>
          <w:pgSz w:w="11906" w:h="16838"/>
          <w:pgMar w:top="1440" w:right="1385" w:bottom="1551" w:left="1426" w:header="480" w:footer="473" w:gutter="0"/>
          <w:cols w:space="720"/>
        </w:sectPr>
      </w:pPr>
    </w:p>
    <w:p w14:paraId="4314791B" w14:textId="77777777" w:rsidR="000874D5" w:rsidRDefault="00000000">
      <w:pPr>
        <w:spacing w:after="261"/>
        <w:ind w:left="744"/>
      </w:pPr>
      <w:r>
        <w:lastRenderedPageBreak/>
        <w:t xml:space="preserve">Linking vulnerabilities to security standards like CWE and OWASP/SANS to better understand their risks. </w:t>
      </w:r>
    </w:p>
    <w:p w14:paraId="0376D5DB" w14:textId="77777777" w:rsidR="000874D5" w:rsidRDefault="00000000">
      <w:pPr>
        <w:numPr>
          <w:ilvl w:val="1"/>
          <w:numId w:val="4"/>
        </w:numPr>
        <w:spacing w:after="265"/>
        <w:ind w:hanging="360"/>
      </w:pPr>
      <w:r>
        <w:t xml:space="preserve">Studying how each weakness can affect businesses, data safety, and user privacy. </w:t>
      </w:r>
    </w:p>
    <w:p w14:paraId="00F6EC42" w14:textId="77777777" w:rsidR="000874D5" w:rsidRDefault="00000000">
      <w:pPr>
        <w:numPr>
          <w:ilvl w:val="1"/>
          <w:numId w:val="4"/>
        </w:numPr>
        <w:spacing w:after="260"/>
        <w:ind w:hanging="360"/>
      </w:pPr>
      <w:r>
        <w:t xml:space="preserve">Suggesting ways to fix these issues using secure coding, strong access controls, and proper system settings. </w:t>
      </w:r>
    </w:p>
    <w:p w14:paraId="1BD24E36" w14:textId="77777777" w:rsidR="000874D5" w:rsidRDefault="00000000">
      <w:pPr>
        <w:spacing w:after="260"/>
        <w:ind w:left="9"/>
      </w:pPr>
      <w:r>
        <w:t xml:space="preserve">By carefully analysing these security risks, we aim to build a clear plan for identifying and preventing cyber threats, ensuring a safer and more secure digital environment. </w:t>
      </w:r>
    </w:p>
    <w:p w14:paraId="6E0F23DD" w14:textId="77777777" w:rsidR="000874D5" w:rsidRDefault="00000000">
      <w:pPr>
        <w:spacing w:after="281"/>
        <w:ind w:left="9"/>
      </w:pPr>
      <w:r>
        <w:t xml:space="preserve">.  </w:t>
      </w:r>
    </w:p>
    <w:p w14:paraId="55DFCE1B" w14:textId="77777777" w:rsidR="000874D5" w:rsidRDefault="00000000">
      <w:pPr>
        <w:spacing w:after="271" w:line="259" w:lineRule="auto"/>
        <w:ind w:left="14" w:firstLine="0"/>
      </w:pPr>
      <w:r>
        <w:rPr>
          <w:rFonts w:ascii="Times New Roman" w:eastAsia="Times New Roman" w:hAnsi="Times New Roman" w:cs="Times New Roman"/>
        </w:rPr>
        <w:t xml:space="preserve"> </w:t>
      </w:r>
      <w:r>
        <w:t xml:space="preserve"> </w:t>
      </w:r>
    </w:p>
    <w:p w14:paraId="05F2CAF0" w14:textId="77777777" w:rsidR="000874D5" w:rsidRDefault="00000000">
      <w:pPr>
        <w:spacing w:after="254" w:line="260" w:lineRule="auto"/>
        <w:ind w:left="9"/>
      </w:pPr>
      <w:r>
        <w:rPr>
          <w:b/>
        </w:rPr>
        <w:t xml:space="preserve">What I Learned About Nessus </w:t>
      </w:r>
    </w:p>
    <w:p w14:paraId="4E600698" w14:textId="77777777" w:rsidR="000874D5" w:rsidRDefault="00000000">
      <w:pPr>
        <w:spacing w:after="269"/>
        <w:ind w:left="9"/>
      </w:pPr>
      <w:r>
        <w:t xml:space="preserve">Nessus is a widely used tool for security scanning, helping cybersecurity professionals identify and manage vulnerabilities. Here are the key things I understood: </w:t>
      </w:r>
    </w:p>
    <w:p w14:paraId="54E9D1E7" w14:textId="77777777" w:rsidR="000874D5" w:rsidRDefault="00000000">
      <w:pPr>
        <w:numPr>
          <w:ilvl w:val="1"/>
          <w:numId w:val="4"/>
        </w:numPr>
        <w:spacing w:after="270"/>
        <w:ind w:hanging="360"/>
      </w:pPr>
      <w:r>
        <w:rPr>
          <w:b/>
        </w:rPr>
        <w:t>Simple to Use and Set Up:</w:t>
      </w:r>
      <w:r>
        <w:t xml:space="preserve"> Nessus has an easy-to-navigate interface with built-in scanning policies, making security checks straightforward. </w:t>
      </w:r>
    </w:p>
    <w:p w14:paraId="29267F35" w14:textId="77777777" w:rsidR="000874D5" w:rsidRDefault="00000000">
      <w:pPr>
        <w:numPr>
          <w:ilvl w:val="1"/>
          <w:numId w:val="4"/>
        </w:numPr>
        <w:spacing w:after="270"/>
        <w:ind w:hanging="360"/>
      </w:pPr>
      <w:r>
        <w:rPr>
          <w:b/>
        </w:rPr>
        <w:t>Thorough Vulnerability Detection:</w:t>
      </w:r>
      <w:r>
        <w:t xml:space="preserve"> It identifies various security risks, such as outdated software, missing updates, weak passwords, and misconfigurations. </w:t>
      </w:r>
    </w:p>
    <w:p w14:paraId="44EAEA7F" w14:textId="77777777" w:rsidR="000874D5" w:rsidRDefault="00000000">
      <w:pPr>
        <w:numPr>
          <w:ilvl w:val="1"/>
          <w:numId w:val="4"/>
        </w:numPr>
        <w:spacing w:after="270"/>
        <w:ind w:hanging="360"/>
      </w:pPr>
      <w:r>
        <w:rPr>
          <w:b/>
        </w:rPr>
        <w:t>Risk-Based Classification:</w:t>
      </w:r>
      <w:r>
        <w:t xml:space="preserve"> Nessus ranks vulnerabilities by severity, helping security teams focus on the most critical threats first. </w:t>
      </w:r>
    </w:p>
    <w:p w14:paraId="0332E69A" w14:textId="77777777" w:rsidR="000874D5" w:rsidRDefault="00000000">
      <w:pPr>
        <w:numPr>
          <w:ilvl w:val="1"/>
          <w:numId w:val="4"/>
        </w:numPr>
        <w:spacing w:after="270"/>
        <w:ind w:hanging="360"/>
      </w:pPr>
      <w:r>
        <w:rPr>
          <w:b/>
        </w:rPr>
        <w:t>Automated and Scheduled Scans:</w:t>
      </w:r>
      <w:r>
        <w:t xml:space="preserve"> The tool supports scheduled scans, allowing continuous security monitoring without manual effort. </w:t>
      </w:r>
    </w:p>
    <w:p w14:paraId="52C55AF7" w14:textId="77777777" w:rsidR="000874D5" w:rsidRDefault="00000000">
      <w:pPr>
        <w:numPr>
          <w:ilvl w:val="1"/>
          <w:numId w:val="4"/>
        </w:numPr>
        <w:spacing w:after="304"/>
        <w:ind w:hanging="360"/>
      </w:pPr>
      <w:r>
        <w:rPr>
          <w:b/>
        </w:rPr>
        <w:t>Works Well with Security Systems:</w:t>
      </w:r>
      <w:r>
        <w:t xml:space="preserve"> Nessus reports can be linked with SIEM platforms, improving threat detection and response. </w:t>
      </w:r>
    </w:p>
    <w:p w14:paraId="783F9856" w14:textId="77777777" w:rsidR="000874D5" w:rsidRDefault="00000000">
      <w:pPr>
        <w:spacing w:after="265"/>
        <w:ind w:left="9"/>
      </w:pPr>
      <w:r>
        <w:t xml:space="preserve">This makes Nessus a valuable tool for maintaining strong cybersecurity </w:t>
      </w:r>
      <w:proofErr w:type="spellStart"/>
      <w:r>
        <w:t>defenses</w:t>
      </w:r>
      <w:proofErr w:type="spellEnd"/>
      <w:r>
        <w:rPr>
          <w:rFonts w:ascii="Times New Roman" w:eastAsia="Times New Roman" w:hAnsi="Times New Roman" w:cs="Times New Roman"/>
        </w:rPr>
        <w:t xml:space="preserve">.  </w:t>
      </w:r>
    </w:p>
    <w:p w14:paraId="3AC40D95" w14:textId="77777777" w:rsidR="000874D5" w:rsidRDefault="00000000">
      <w:pPr>
        <w:spacing w:after="271" w:line="259" w:lineRule="auto"/>
        <w:ind w:left="0" w:firstLine="0"/>
      </w:pPr>
      <w:r>
        <w:t xml:space="preserve"> </w:t>
      </w:r>
    </w:p>
    <w:p w14:paraId="0E49EE2A" w14:textId="77777777" w:rsidR="000874D5" w:rsidRDefault="00000000">
      <w:pPr>
        <w:spacing w:after="23" w:line="259" w:lineRule="auto"/>
        <w:ind w:left="14" w:firstLine="0"/>
      </w:pPr>
      <w:r>
        <w:rPr>
          <w:rFonts w:ascii="Times New Roman" w:eastAsia="Times New Roman" w:hAnsi="Times New Roman" w:cs="Times New Roman"/>
        </w:rPr>
        <w:t xml:space="preserve"> </w:t>
      </w:r>
      <w:r>
        <w:t xml:space="preserve"> </w:t>
      </w:r>
    </w:p>
    <w:p w14:paraId="45427D5A" w14:textId="77777777" w:rsidR="000874D5" w:rsidRDefault="00000000">
      <w:pPr>
        <w:spacing w:after="261" w:line="259" w:lineRule="auto"/>
        <w:ind w:left="14" w:firstLine="0"/>
      </w:pPr>
      <w:r>
        <w:rPr>
          <w:rFonts w:ascii="Times New Roman" w:eastAsia="Times New Roman" w:hAnsi="Times New Roman" w:cs="Times New Roman"/>
        </w:rPr>
        <w:t xml:space="preserve"> </w:t>
      </w:r>
      <w:r>
        <w:t xml:space="preserve"> </w:t>
      </w:r>
    </w:p>
    <w:p w14:paraId="22CFB319" w14:textId="77777777" w:rsidR="000874D5" w:rsidRDefault="00000000">
      <w:pPr>
        <w:spacing w:after="304" w:line="259" w:lineRule="auto"/>
        <w:ind w:left="14" w:firstLine="0"/>
      </w:pPr>
      <w:r>
        <w:t xml:space="preserve"> </w:t>
      </w:r>
    </w:p>
    <w:p w14:paraId="151691EA" w14:textId="77777777" w:rsidR="000874D5" w:rsidRDefault="00000000">
      <w:pPr>
        <w:spacing w:after="258" w:line="259" w:lineRule="auto"/>
        <w:ind w:left="14" w:firstLine="0"/>
      </w:pPr>
      <w:r>
        <w:rPr>
          <w:b/>
        </w:rPr>
        <w:lastRenderedPageBreak/>
        <w:t xml:space="preserve">Target website </w:t>
      </w:r>
      <w:r>
        <w:rPr>
          <w:rFonts w:ascii="Segoe UI Emoji" w:eastAsia="Segoe UI Emoji" w:hAnsi="Segoe UI Emoji" w:cs="Segoe UI Emoji"/>
        </w:rPr>
        <w:t>➖</w:t>
      </w:r>
      <w:r>
        <w:rPr>
          <w:sz w:val="22"/>
        </w:rPr>
        <w:t xml:space="preserve"> Example vulnerable website for penetration testing (e.g., </w:t>
      </w:r>
      <w:r>
        <w:rPr>
          <w:rFonts w:ascii="Courier New" w:eastAsia="Courier New" w:hAnsi="Courier New" w:cs="Courier New"/>
          <w:sz w:val="20"/>
        </w:rPr>
        <w:t>testsite.com</w:t>
      </w:r>
      <w:r>
        <w:rPr>
          <w:sz w:val="22"/>
        </w:rPr>
        <w:t>)</w:t>
      </w:r>
      <w:r>
        <w:rPr>
          <w:b/>
          <w:sz w:val="22"/>
        </w:rPr>
        <w:t>:</w:t>
      </w:r>
      <w:r>
        <w:rPr>
          <w:sz w:val="22"/>
        </w:rPr>
        <w:t xml:space="preserve"> </w:t>
      </w:r>
      <w:r>
        <w:rPr>
          <w:b/>
        </w:rPr>
        <w:t xml:space="preserve"> </w:t>
      </w:r>
      <w:r>
        <w:t xml:space="preserve"> </w:t>
      </w:r>
    </w:p>
    <w:p w14:paraId="1DE86A98" w14:textId="77777777" w:rsidR="000874D5" w:rsidRDefault="00000000">
      <w:pPr>
        <w:spacing w:after="20" w:line="260" w:lineRule="auto"/>
        <w:ind w:left="9"/>
      </w:pPr>
      <w:r>
        <w:rPr>
          <w:b/>
        </w:rPr>
        <w:t xml:space="preserve">Target </w:t>
      </w:r>
      <w:proofErr w:type="spellStart"/>
      <w:r>
        <w:rPr>
          <w:b/>
        </w:rPr>
        <w:t>ip</w:t>
      </w:r>
      <w:proofErr w:type="spellEnd"/>
      <w:r>
        <w:rPr>
          <w:b/>
        </w:rPr>
        <w:t xml:space="preserve"> </w:t>
      </w:r>
      <w:proofErr w:type="gramStart"/>
      <w:r>
        <w:rPr>
          <w:b/>
        </w:rPr>
        <w:t>address:-</w:t>
      </w:r>
      <w:proofErr w:type="gramEnd"/>
      <w:r>
        <w:rPr>
          <w:rFonts w:ascii="Courier New" w:eastAsia="Courier New" w:hAnsi="Courier New" w:cs="Courier New"/>
          <w:sz w:val="20"/>
        </w:rPr>
        <w:t xml:space="preserve"> 192.168.1.10</w:t>
      </w:r>
      <w:r>
        <w:rPr>
          <w:b/>
        </w:rPr>
        <w:t xml:space="preserve"> </w:t>
      </w:r>
      <w:r>
        <w:t xml:space="preserve"> </w:t>
      </w:r>
    </w:p>
    <w:p w14:paraId="784DFF9D" w14:textId="77777777" w:rsidR="000874D5" w:rsidRDefault="00000000">
      <w:pPr>
        <w:spacing w:after="20" w:line="260" w:lineRule="auto"/>
        <w:ind w:left="9"/>
      </w:pPr>
      <w:r>
        <w:rPr>
          <w:b/>
        </w:rPr>
        <w:t xml:space="preserve">List of vulnerability </w:t>
      </w:r>
      <w:r>
        <w:rPr>
          <w:rFonts w:ascii="Segoe UI Emoji" w:eastAsia="Segoe UI Emoji" w:hAnsi="Segoe UI Emoji" w:cs="Segoe UI Emoji"/>
        </w:rPr>
        <w:t>➖</w:t>
      </w:r>
      <w:r>
        <w:rPr>
          <w:b/>
        </w:rPr>
        <w:t xml:space="preserve"> </w:t>
      </w:r>
      <w:r>
        <w:t xml:space="preserve"> </w:t>
      </w:r>
    </w:p>
    <w:tbl>
      <w:tblPr>
        <w:tblStyle w:val="TableGrid"/>
        <w:tblW w:w="8834" w:type="dxa"/>
        <w:tblInd w:w="34" w:type="dxa"/>
        <w:tblCellMar>
          <w:top w:w="196" w:type="dxa"/>
          <w:left w:w="101" w:type="dxa"/>
          <w:bottom w:w="82" w:type="dxa"/>
          <w:right w:w="42" w:type="dxa"/>
        </w:tblCellMar>
        <w:tblLook w:val="04A0" w:firstRow="1" w:lastRow="0" w:firstColumn="1" w:lastColumn="0" w:noHBand="0" w:noVBand="1"/>
      </w:tblPr>
      <w:tblGrid>
        <w:gridCol w:w="2208"/>
        <w:gridCol w:w="2209"/>
        <w:gridCol w:w="2208"/>
        <w:gridCol w:w="2209"/>
      </w:tblGrid>
      <w:tr w:rsidR="000874D5" w14:paraId="00FE1F5A" w14:textId="77777777">
        <w:trPr>
          <w:trHeight w:val="866"/>
        </w:trPr>
        <w:tc>
          <w:tcPr>
            <w:tcW w:w="2208" w:type="dxa"/>
            <w:tcBorders>
              <w:top w:val="single" w:sz="8" w:space="0" w:color="000000"/>
              <w:left w:val="single" w:sz="8" w:space="0" w:color="000000"/>
              <w:bottom w:val="single" w:sz="8" w:space="0" w:color="000000"/>
              <w:right w:val="single" w:sz="8" w:space="0" w:color="000000"/>
            </w:tcBorders>
          </w:tcPr>
          <w:p w14:paraId="6354254A" w14:textId="77777777" w:rsidR="000874D5" w:rsidRDefault="00000000">
            <w:pPr>
              <w:spacing w:after="0" w:line="259" w:lineRule="auto"/>
              <w:ind w:left="2" w:firstLine="0"/>
            </w:pPr>
            <w:r>
              <w:rPr>
                <w:b/>
              </w:rPr>
              <w:t xml:space="preserve">S.no </w:t>
            </w:r>
            <w:r>
              <w:t xml:space="preserve"> </w:t>
            </w:r>
          </w:p>
        </w:tc>
        <w:tc>
          <w:tcPr>
            <w:tcW w:w="2209" w:type="dxa"/>
            <w:tcBorders>
              <w:top w:val="single" w:sz="8" w:space="0" w:color="000000"/>
              <w:left w:val="single" w:sz="8" w:space="0" w:color="000000"/>
              <w:bottom w:val="single" w:sz="8" w:space="0" w:color="000000"/>
              <w:right w:val="single" w:sz="8" w:space="0" w:color="000000"/>
            </w:tcBorders>
          </w:tcPr>
          <w:p w14:paraId="2E278072" w14:textId="77777777" w:rsidR="000874D5" w:rsidRDefault="00000000">
            <w:pPr>
              <w:spacing w:after="0" w:line="259" w:lineRule="auto"/>
              <w:ind w:left="1" w:firstLine="0"/>
            </w:pPr>
            <w:r>
              <w:rPr>
                <w:b/>
              </w:rPr>
              <w:t xml:space="preserve">Vulnerability name  </w:t>
            </w:r>
            <w:r>
              <w:t xml:space="preserve"> </w:t>
            </w:r>
          </w:p>
        </w:tc>
        <w:tc>
          <w:tcPr>
            <w:tcW w:w="2208" w:type="dxa"/>
            <w:tcBorders>
              <w:top w:val="single" w:sz="8" w:space="0" w:color="000000"/>
              <w:left w:val="single" w:sz="8" w:space="0" w:color="000000"/>
              <w:bottom w:val="single" w:sz="8" w:space="0" w:color="000000"/>
              <w:right w:val="single" w:sz="8" w:space="0" w:color="000000"/>
            </w:tcBorders>
          </w:tcPr>
          <w:p w14:paraId="3C7752DB" w14:textId="77777777" w:rsidR="000874D5" w:rsidRDefault="00000000">
            <w:pPr>
              <w:spacing w:after="0" w:line="259" w:lineRule="auto"/>
              <w:ind w:left="0" w:firstLine="0"/>
            </w:pPr>
            <w:r>
              <w:rPr>
                <w:b/>
              </w:rPr>
              <w:t xml:space="preserve">Severity  </w:t>
            </w:r>
            <w:r>
              <w:t xml:space="preserve"> </w:t>
            </w:r>
          </w:p>
        </w:tc>
        <w:tc>
          <w:tcPr>
            <w:tcW w:w="2209" w:type="dxa"/>
            <w:tcBorders>
              <w:top w:val="single" w:sz="8" w:space="0" w:color="000000"/>
              <w:left w:val="single" w:sz="8" w:space="0" w:color="000000"/>
              <w:bottom w:val="single" w:sz="8" w:space="0" w:color="000000"/>
              <w:right w:val="single" w:sz="8" w:space="0" w:color="000000"/>
            </w:tcBorders>
          </w:tcPr>
          <w:p w14:paraId="48B2734D" w14:textId="77777777" w:rsidR="000874D5" w:rsidRDefault="00000000">
            <w:pPr>
              <w:spacing w:after="0" w:line="259" w:lineRule="auto"/>
              <w:ind w:left="0" w:firstLine="0"/>
            </w:pPr>
            <w:r>
              <w:rPr>
                <w:b/>
              </w:rPr>
              <w:t xml:space="preserve">Plugins </w:t>
            </w:r>
            <w:r>
              <w:t xml:space="preserve"> </w:t>
            </w:r>
          </w:p>
        </w:tc>
      </w:tr>
      <w:tr w:rsidR="000874D5" w14:paraId="3396492F" w14:textId="77777777">
        <w:trPr>
          <w:trHeight w:val="866"/>
        </w:trPr>
        <w:tc>
          <w:tcPr>
            <w:tcW w:w="2208" w:type="dxa"/>
            <w:tcBorders>
              <w:top w:val="single" w:sz="8" w:space="0" w:color="000000"/>
              <w:left w:val="single" w:sz="8" w:space="0" w:color="000000"/>
              <w:bottom w:val="single" w:sz="8" w:space="0" w:color="000000"/>
              <w:right w:val="single" w:sz="8" w:space="0" w:color="000000"/>
            </w:tcBorders>
          </w:tcPr>
          <w:p w14:paraId="30057306" w14:textId="77777777" w:rsidR="000874D5" w:rsidRDefault="00000000">
            <w:pPr>
              <w:spacing w:after="0" w:line="259" w:lineRule="auto"/>
              <w:ind w:left="2" w:firstLine="0"/>
            </w:pPr>
            <w:r>
              <w:t xml:space="preserve">1  </w:t>
            </w:r>
          </w:p>
        </w:tc>
        <w:tc>
          <w:tcPr>
            <w:tcW w:w="2209" w:type="dxa"/>
            <w:tcBorders>
              <w:top w:val="single" w:sz="8" w:space="0" w:color="000000"/>
              <w:left w:val="single" w:sz="8" w:space="0" w:color="000000"/>
              <w:bottom w:val="single" w:sz="8" w:space="0" w:color="000000"/>
              <w:right w:val="single" w:sz="8" w:space="0" w:color="000000"/>
            </w:tcBorders>
          </w:tcPr>
          <w:p w14:paraId="5C1A70EA" w14:textId="77777777" w:rsidR="000874D5" w:rsidRDefault="00000000">
            <w:pPr>
              <w:spacing w:after="0" w:line="259" w:lineRule="auto"/>
              <w:ind w:left="1" w:firstLine="0"/>
            </w:pPr>
            <w:r>
              <w:t xml:space="preserve">SQL injection </w:t>
            </w:r>
          </w:p>
        </w:tc>
        <w:tc>
          <w:tcPr>
            <w:tcW w:w="2208" w:type="dxa"/>
            <w:tcBorders>
              <w:top w:val="single" w:sz="8" w:space="0" w:color="000000"/>
              <w:left w:val="single" w:sz="8" w:space="0" w:color="000000"/>
              <w:bottom w:val="single" w:sz="8" w:space="0" w:color="000000"/>
              <w:right w:val="single" w:sz="8" w:space="0" w:color="000000"/>
            </w:tcBorders>
          </w:tcPr>
          <w:p w14:paraId="7D6AAE23" w14:textId="77777777" w:rsidR="000874D5" w:rsidRDefault="00000000">
            <w:pPr>
              <w:spacing w:after="0" w:line="259" w:lineRule="auto"/>
              <w:ind w:left="0" w:firstLine="0"/>
            </w:pPr>
            <w:r>
              <w:t xml:space="preserve">High </w:t>
            </w:r>
          </w:p>
        </w:tc>
        <w:tc>
          <w:tcPr>
            <w:tcW w:w="2209" w:type="dxa"/>
            <w:tcBorders>
              <w:top w:val="single" w:sz="8" w:space="0" w:color="000000"/>
              <w:left w:val="single" w:sz="8" w:space="0" w:color="000000"/>
              <w:bottom w:val="single" w:sz="8" w:space="0" w:color="000000"/>
              <w:right w:val="single" w:sz="8" w:space="0" w:color="000000"/>
            </w:tcBorders>
          </w:tcPr>
          <w:p w14:paraId="00A7773E" w14:textId="77777777" w:rsidR="000874D5" w:rsidRDefault="00000000">
            <w:pPr>
              <w:spacing w:after="0" w:line="259" w:lineRule="auto"/>
              <w:ind w:left="0" w:firstLine="0"/>
            </w:pPr>
            <w:r>
              <w:t xml:space="preserve">11139 </w:t>
            </w:r>
          </w:p>
        </w:tc>
      </w:tr>
      <w:tr w:rsidR="000874D5" w14:paraId="6DBEB7FB" w14:textId="77777777">
        <w:trPr>
          <w:trHeight w:val="866"/>
        </w:trPr>
        <w:tc>
          <w:tcPr>
            <w:tcW w:w="2208" w:type="dxa"/>
            <w:tcBorders>
              <w:top w:val="single" w:sz="8" w:space="0" w:color="000000"/>
              <w:left w:val="single" w:sz="8" w:space="0" w:color="000000"/>
              <w:bottom w:val="single" w:sz="8" w:space="0" w:color="000000"/>
              <w:right w:val="single" w:sz="8" w:space="0" w:color="000000"/>
            </w:tcBorders>
            <w:vAlign w:val="bottom"/>
          </w:tcPr>
          <w:p w14:paraId="27826ABE" w14:textId="77777777" w:rsidR="000874D5" w:rsidRDefault="00000000">
            <w:pPr>
              <w:spacing w:after="10" w:line="259" w:lineRule="auto"/>
              <w:ind w:left="48" w:firstLine="0"/>
            </w:pPr>
            <w:r>
              <w:rPr>
                <w:rFonts w:ascii="Times New Roman" w:eastAsia="Times New Roman" w:hAnsi="Times New Roman" w:cs="Times New Roman"/>
              </w:rPr>
              <w:t xml:space="preserve">2 </w:t>
            </w:r>
            <w:r>
              <w:t xml:space="preserve"> </w:t>
            </w:r>
          </w:p>
          <w:p w14:paraId="5145B1C2" w14:textId="77777777" w:rsidR="000874D5" w:rsidRDefault="00000000">
            <w:pPr>
              <w:spacing w:after="0" w:line="259" w:lineRule="auto"/>
              <w:ind w:left="2" w:firstLine="0"/>
            </w:pPr>
            <w:r>
              <w:rPr>
                <w:sz w:val="2"/>
              </w:rPr>
              <w:t xml:space="preserve"> </w:t>
            </w:r>
            <w:r>
              <w:t xml:space="preserve"> </w:t>
            </w:r>
          </w:p>
        </w:tc>
        <w:tc>
          <w:tcPr>
            <w:tcW w:w="2209" w:type="dxa"/>
            <w:tcBorders>
              <w:top w:val="single" w:sz="8" w:space="0" w:color="000000"/>
              <w:left w:val="single" w:sz="8" w:space="0" w:color="000000"/>
              <w:bottom w:val="single" w:sz="8" w:space="0" w:color="000000"/>
              <w:right w:val="single" w:sz="8" w:space="0" w:color="000000"/>
            </w:tcBorders>
            <w:vAlign w:val="bottom"/>
          </w:tcPr>
          <w:p w14:paraId="79C1408B" w14:textId="77777777" w:rsidR="000874D5" w:rsidRDefault="00000000">
            <w:pPr>
              <w:spacing w:after="0" w:line="259" w:lineRule="auto"/>
              <w:ind w:left="1" w:firstLine="0"/>
            </w:pPr>
            <w:r>
              <w:t xml:space="preserve">Cross-Site Scripting </w:t>
            </w:r>
          </w:p>
          <w:p w14:paraId="05D60D96" w14:textId="77777777" w:rsidR="000874D5" w:rsidRDefault="00000000">
            <w:pPr>
              <w:spacing w:after="0" w:line="259" w:lineRule="auto"/>
              <w:ind w:left="1" w:firstLine="0"/>
            </w:pPr>
            <w:r>
              <w:t xml:space="preserve">(XSS) </w:t>
            </w:r>
          </w:p>
        </w:tc>
        <w:tc>
          <w:tcPr>
            <w:tcW w:w="2208" w:type="dxa"/>
            <w:tcBorders>
              <w:top w:val="single" w:sz="8" w:space="0" w:color="000000"/>
              <w:left w:val="single" w:sz="8" w:space="0" w:color="000000"/>
              <w:bottom w:val="single" w:sz="8" w:space="0" w:color="000000"/>
              <w:right w:val="single" w:sz="8" w:space="0" w:color="000000"/>
            </w:tcBorders>
          </w:tcPr>
          <w:p w14:paraId="7FD3D4FB" w14:textId="77777777" w:rsidR="000874D5" w:rsidRDefault="00000000">
            <w:pPr>
              <w:spacing w:after="0" w:line="259" w:lineRule="auto"/>
              <w:ind w:left="0" w:firstLine="0"/>
            </w:pPr>
            <w:r>
              <w:t xml:space="preserve">Medium </w:t>
            </w:r>
          </w:p>
        </w:tc>
        <w:tc>
          <w:tcPr>
            <w:tcW w:w="2209" w:type="dxa"/>
            <w:tcBorders>
              <w:top w:val="single" w:sz="8" w:space="0" w:color="000000"/>
              <w:left w:val="single" w:sz="8" w:space="0" w:color="000000"/>
              <w:bottom w:val="single" w:sz="8" w:space="0" w:color="000000"/>
              <w:right w:val="single" w:sz="8" w:space="0" w:color="000000"/>
            </w:tcBorders>
          </w:tcPr>
          <w:p w14:paraId="7C9EA8CD" w14:textId="77777777" w:rsidR="000874D5" w:rsidRDefault="00000000">
            <w:pPr>
              <w:spacing w:after="0" w:line="259" w:lineRule="auto"/>
              <w:ind w:left="0" w:firstLine="0"/>
            </w:pPr>
            <w:r>
              <w:t xml:space="preserve"> 10815 </w:t>
            </w:r>
          </w:p>
        </w:tc>
      </w:tr>
      <w:tr w:rsidR="000874D5" w14:paraId="3C0E4548" w14:textId="77777777">
        <w:trPr>
          <w:trHeight w:val="1129"/>
        </w:trPr>
        <w:tc>
          <w:tcPr>
            <w:tcW w:w="2208" w:type="dxa"/>
            <w:tcBorders>
              <w:top w:val="single" w:sz="8" w:space="0" w:color="000000"/>
              <w:left w:val="single" w:sz="8" w:space="0" w:color="000000"/>
              <w:bottom w:val="single" w:sz="8" w:space="0" w:color="000000"/>
              <w:right w:val="single" w:sz="8" w:space="0" w:color="000000"/>
            </w:tcBorders>
          </w:tcPr>
          <w:p w14:paraId="48A50D99" w14:textId="77777777" w:rsidR="000874D5" w:rsidRDefault="00000000">
            <w:pPr>
              <w:spacing w:after="0" w:line="259" w:lineRule="auto"/>
              <w:ind w:left="2" w:firstLine="0"/>
            </w:pPr>
            <w:r>
              <w:rPr>
                <w:sz w:val="22"/>
              </w:rPr>
              <w:t xml:space="preserve">3 </w:t>
            </w:r>
            <w:r>
              <w:t xml:space="preserve"> </w:t>
            </w:r>
          </w:p>
        </w:tc>
        <w:tc>
          <w:tcPr>
            <w:tcW w:w="2209" w:type="dxa"/>
            <w:tcBorders>
              <w:top w:val="single" w:sz="8" w:space="0" w:color="000000"/>
              <w:left w:val="single" w:sz="8" w:space="0" w:color="000000"/>
              <w:bottom w:val="single" w:sz="8" w:space="0" w:color="000000"/>
              <w:right w:val="single" w:sz="8" w:space="0" w:color="000000"/>
            </w:tcBorders>
          </w:tcPr>
          <w:p w14:paraId="7F077255" w14:textId="77777777" w:rsidR="000874D5" w:rsidRDefault="00000000">
            <w:pPr>
              <w:spacing w:after="0" w:line="259" w:lineRule="auto"/>
              <w:ind w:left="1" w:firstLine="0"/>
            </w:pPr>
            <w:r>
              <w:t xml:space="preserve">Insecure </w:t>
            </w:r>
          </w:p>
          <w:p w14:paraId="5BBA1938" w14:textId="77777777" w:rsidR="000874D5" w:rsidRDefault="00000000">
            <w:pPr>
              <w:spacing w:after="0" w:line="259" w:lineRule="auto"/>
              <w:ind w:left="1" w:firstLine="0"/>
            </w:pPr>
            <w:r>
              <w:t xml:space="preserve">Deserialization </w:t>
            </w:r>
          </w:p>
        </w:tc>
        <w:tc>
          <w:tcPr>
            <w:tcW w:w="2208" w:type="dxa"/>
            <w:tcBorders>
              <w:top w:val="single" w:sz="8" w:space="0" w:color="000000"/>
              <w:left w:val="single" w:sz="8" w:space="0" w:color="000000"/>
              <w:bottom w:val="single" w:sz="8" w:space="0" w:color="000000"/>
              <w:right w:val="single" w:sz="8" w:space="0" w:color="000000"/>
            </w:tcBorders>
          </w:tcPr>
          <w:p w14:paraId="0D665A61" w14:textId="77777777" w:rsidR="000874D5" w:rsidRDefault="00000000">
            <w:pPr>
              <w:spacing w:after="0" w:line="259" w:lineRule="auto"/>
              <w:ind w:left="0" w:firstLine="0"/>
            </w:pPr>
            <w:r>
              <w:t xml:space="preserve">High </w:t>
            </w:r>
          </w:p>
        </w:tc>
        <w:tc>
          <w:tcPr>
            <w:tcW w:w="2209" w:type="dxa"/>
            <w:tcBorders>
              <w:top w:val="single" w:sz="8" w:space="0" w:color="000000"/>
              <w:left w:val="single" w:sz="8" w:space="0" w:color="000000"/>
              <w:bottom w:val="single" w:sz="8" w:space="0" w:color="000000"/>
              <w:right w:val="single" w:sz="8" w:space="0" w:color="000000"/>
            </w:tcBorders>
          </w:tcPr>
          <w:p w14:paraId="2AA5F755" w14:textId="77777777" w:rsidR="000874D5" w:rsidRDefault="00000000">
            <w:pPr>
              <w:spacing w:after="0" w:line="259" w:lineRule="auto"/>
              <w:ind w:left="0" w:firstLine="0"/>
            </w:pPr>
            <w:r>
              <w:t xml:space="preserve"> 11334 </w:t>
            </w:r>
          </w:p>
        </w:tc>
      </w:tr>
      <w:tr w:rsidR="000874D5" w14:paraId="70C1E992" w14:textId="77777777">
        <w:trPr>
          <w:trHeight w:val="866"/>
        </w:trPr>
        <w:tc>
          <w:tcPr>
            <w:tcW w:w="2208" w:type="dxa"/>
            <w:tcBorders>
              <w:top w:val="single" w:sz="8" w:space="0" w:color="000000"/>
              <w:left w:val="single" w:sz="8" w:space="0" w:color="000000"/>
              <w:bottom w:val="single" w:sz="8" w:space="0" w:color="000000"/>
              <w:right w:val="single" w:sz="8" w:space="0" w:color="000000"/>
            </w:tcBorders>
          </w:tcPr>
          <w:p w14:paraId="0A84A6FD" w14:textId="77777777" w:rsidR="000874D5" w:rsidRDefault="00000000">
            <w:pPr>
              <w:spacing w:after="0" w:line="259" w:lineRule="auto"/>
              <w:ind w:left="2" w:firstLine="0"/>
            </w:pPr>
            <w:r>
              <w:rPr>
                <w:sz w:val="22"/>
              </w:rPr>
              <w:t xml:space="preserve">4 </w:t>
            </w:r>
            <w:r>
              <w:t xml:space="preserve"> </w:t>
            </w:r>
          </w:p>
        </w:tc>
        <w:tc>
          <w:tcPr>
            <w:tcW w:w="2209" w:type="dxa"/>
            <w:tcBorders>
              <w:top w:val="single" w:sz="8" w:space="0" w:color="000000"/>
              <w:left w:val="single" w:sz="8" w:space="0" w:color="000000"/>
              <w:bottom w:val="single" w:sz="8" w:space="0" w:color="000000"/>
              <w:right w:val="single" w:sz="8" w:space="0" w:color="000000"/>
            </w:tcBorders>
            <w:vAlign w:val="bottom"/>
          </w:tcPr>
          <w:p w14:paraId="1E06E47F" w14:textId="77777777" w:rsidR="000874D5" w:rsidRDefault="00000000">
            <w:pPr>
              <w:spacing w:after="0" w:line="259" w:lineRule="auto"/>
              <w:ind w:left="1" w:firstLine="0"/>
            </w:pPr>
            <w:r>
              <w:t xml:space="preserve">Broken </w:t>
            </w:r>
          </w:p>
          <w:p w14:paraId="0978928A" w14:textId="77777777" w:rsidR="000874D5" w:rsidRDefault="00000000">
            <w:pPr>
              <w:spacing w:after="0" w:line="259" w:lineRule="auto"/>
              <w:ind w:left="1" w:firstLine="0"/>
            </w:pPr>
            <w:r>
              <w:t xml:space="preserve">Authentication </w:t>
            </w:r>
          </w:p>
        </w:tc>
        <w:tc>
          <w:tcPr>
            <w:tcW w:w="2208" w:type="dxa"/>
            <w:tcBorders>
              <w:top w:val="single" w:sz="8" w:space="0" w:color="000000"/>
              <w:left w:val="single" w:sz="8" w:space="0" w:color="000000"/>
              <w:bottom w:val="single" w:sz="8" w:space="0" w:color="000000"/>
              <w:right w:val="single" w:sz="8" w:space="0" w:color="000000"/>
            </w:tcBorders>
          </w:tcPr>
          <w:p w14:paraId="719A66A9" w14:textId="77777777" w:rsidR="000874D5" w:rsidRDefault="00000000">
            <w:pPr>
              <w:spacing w:after="0" w:line="259" w:lineRule="auto"/>
              <w:ind w:left="0" w:firstLine="0"/>
            </w:pPr>
            <w:r>
              <w:t xml:space="preserve"> High </w:t>
            </w:r>
          </w:p>
        </w:tc>
        <w:tc>
          <w:tcPr>
            <w:tcW w:w="2209" w:type="dxa"/>
            <w:tcBorders>
              <w:top w:val="single" w:sz="8" w:space="0" w:color="000000"/>
              <w:left w:val="single" w:sz="8" w:space="0" w:color="000000"/>
              <w:bottom w:val="single" w:sz="8" w:space="0" w:color="000000"/>
              <w:right w:val="single" w:sz="8" w:space="0" w:color="000000"/>
            </w:tcBorders>
          </w:tcPr>
          <w:p w14:paraId="4B6159E1" w14:textId="77777777" w:rsidR="000874D5" w:rsidRDefault="00000000">
            <w:pPr>
              <w:spacing w:after="0" w:line="259" w:lineRule="auto"/>
              <w:ind w:left="0" w:firstLine="0"/>
            </w:pPr>
            <w:r>
              <w:rPr>
                <w:b/>
              </w:rPr>
              <w:t xml:space="preserve"> </w:t>
            </w:r>
            <w:r>
              <w:t xml:space="preserve">57690 </w:t>
            </w:r>
          </w:p>
        </w:tc>
      </w:tr>
      <w:tr w:rsidR="000874D5" w14:paraId="393F4E49" w14:textId="77777777">
        <w:trPr>
          <w:trHeight w:val="1687"/>
        </w:trPr>
        <w:tc>
          <w:tcPr>
            <w:tcW w:w="2208" w:type="dxa"/>
            <w:tcBorders>
              <w:top w:val="single" w:sz="8" w:space="0" w:color="000000"/>
              <w:left w:val="single" w:sz="8" w:space="0" w:color="000000"/>
              <w:bottom w:val="single" w:sz="8" w:space="0" w:color="000000"/>
              <w:right w:val="single" w:sz="8" w:space="0" w:color="000000"/>
            </w:tcBorders>
          </w:tcPr>
          <w:p w14:paraId="5A2A8843" w14:textId="77777777" w:rsidR="000874D5" w:rsidRDefault="00000000">
            <w:pPr>
              <w:spacing w:after="0" w:line="259" w:lineRule="auto"/>
              <w:ind w:left="2" w:firstLine="0"/>
            </w:pPr>
            <w:r>
              <w:rPr>
                <w:sz w:val="22"/>
              </w:rPr>
              <w:t xml:space="preserve">5 </w:t>
            </w:r>
            <w:r>
              <w:t xml:space="preserve"> </w:t>
            </w:r>
          </w:p>
        </w:tc>
        <w:tc>
          <w:tcPr>
            <w:tcW w:w="2209" w:type="dxa"/>
            <w:tcBorders>
              <w:top w:val="single" w:sz="8" w:space="0" w:color="000000"/>
              <w:left w:val="single" w:sz="8" w:space="0" w:color="000000"/>
              <w:bottom w:val="single" w:sz="8" w:space="0" w:color="000000"/>
              <w:right w:val="single" w:sz="8" w:space="0" w:color="000000"/>
            </w:tcBorders>
          </w:tcPr>
          <w:p w14:paraId="2CBA66DB" w14:textId="77777777" w:rsidR="000874D5" w:rsidRDefault="00000000">
            <w:pPr>
              <w:spacing w:after="1" w:line="259" w:lineRule="auto"/>
              <w:ind w:left="46" w:firstLine="0"/>
            </w:pPr>
            <w:r>
              <w:rPr>
                <w:rFonts w:ascii="Times New Roman" w:eastAsia="Times New Roman" w:hAnsi="Times New Roman" w:cs="Times New Roman"/>
              </w:rPr>
              <w:t xml:space="preserve"> </w:t>
            </w:r>
            <w:r>
              <w:t xml:space="preserve">Insufficient Logging </w:t>
            </w:r>
          </w:p>
          <w:p w14:paraId="0608A459" w14:textId="77777777" w:rsidR="000874D5" w:rsidRDefault="00000000">
            <w:pPr>
              <w:spacing w:after="29" w:line="259" w:lineRule="auto"/>
              <w:ind w:left="46" w:firstLine="0"/>
            </w:pPr>
            <w:r>
              <w:t xml:space="preserve">&amp; Monitoring </w:t>
            </w:r>
          </w:p>
          <w:p w14:paraId="14959412" w14:textId="77777777" w:rsidR="000874D5" w:rsidRDefault="00000000">
            <w:pPr>
              <w:spacing w:after="0" w:line="259" w:lineRule="auto"/>
              <w:ind w:left="1" w:firstLine="0"/>
            </w:pPr>
            <w:r>
              <w:t xml:space="preserve"> </w:t>
            </w:r>
          </w:p>
        </w:tc>
        <w:tc>
          <w:tcPr>
            <w:tcW w:w="2208" w:type="dxa"/>
            <w:tcBorders>
              <w:top w:val="single" w:sz="8" w:space="0" w:color="000000"/>
              <w:left w:val="single" w:sz="8" w:space="0" w:color="000000"/>
              <w:bottom w:val="single" w:sz="8" w:space="0" w:color="000000"/>
              <w:right w:val="single" w:sz="8" w:space="0" w:color="000000"/>
            </w:tcBorders>
          </w:tcPr>
          <w:p w14:paraId="495E30AF" w14:textId="77777777" w:rsidR="000874D5" w:rsidRDefault="00000000">
            <w:pPr>
              <w:spacing w:after="0" w:line="259" w:lineRule="auto"/>
              <w:ind w:left="0" w:firstLine="0"/>
            </w:pPr>
            <w:r>
              <w:t xml:space="preserve">Medium </w:t>
            </w:r>
          </w:p>
        </w:tc>
        <w:tc>
          <w:tcPr>
            <w:tcW w:w="2209" w:type="dxa"/>
            <w:tcBorders>
              <w:top w:val="single" w:sz="8" w:space="0" w:color="000000"/>
              <w:left w:val="single" w:sz="8" w:space="0" w:color="000000"/>
              <w:bottom w:val="single" w:sz="8" w:space="0" w:color="000000"/>
              <w:right w:val="single" w:sz="8" w:space="0" w:color="000000"/>
            </w:tcBorders>
          </w:tcPr>
          <w:p w14:paraId="3D7E819E" w14:textId="77777777" w:rsidR="000874D5" w:rsidRDefault="00000000">
            <w:pPr>
              <w:spacing w:after="0" w:line="259" w:lineRule="auto"/>
              <w:ind w:left="0" w:firstLine="0"/>
            </w:pPr>
            <w:r>
              <w:rPr>
                <w:b/>
              </w:rPr>
              <w:t xml:space="preserve"> </w:t>
            </w:r>
            <w:r>
              <w:t xml:space="preserve">15647 </w:t>
            </w:r>
          </w:p>
        </w:tc>
      </w:tr>
    </w:tbl>
    <w:p w14:paraId="4CAB0FB9" w14:textId="77777777" w:rsidR="000874D5" w:rsidRDefault="00000000">
      <w:pPr>
        <w:spacing w:after="162" w:line="259" w:lineRule="auto"/>
        <w:ind w:left="14" w:firstLine="0"/>
      </w:pPr>
      <w:r>
        <w:rPr>
          <w:b/>
        </w:rPr>
        <w:t xml:space="preserve"> </w:t>
      </w:r>
      <w:r>
        <w:t xml:space="preserve"> </w:t>
      </w:r>
    </w:p>
    <w:p w14:paraId="598717CE" w14:textId="77777777" w:rsidR="000874D5" w:rsidRDefault="00000000">
      <w:pPr>
        <w:spacing w:after="159" w:line="259" w:lineRule="auto"/>
        <w:ind w:left="14" w:firstLine="0"/>
      </w:pPr>
      <w:r>
        <w:rPr>
          <w:b/>
        </w:rPr>
        <w:t xml:space="preserve">                                    </w:t>
      </w:r>
      <w:r>
        <w:t xml:space="preserve"> </w:t>
      </w:r>
    </w:p>
    <w:p w14:paraId="2EA90D62" w14:textId="77777777" w:rsidR="000874D5" w:rsidRDefault="00000000">
      <w:pPr>
        <w:spacing w:after="159" w:line="259" w:lineRule="auto"/>
        <w:ind w:left="14" w:firstLine="0"/>
      </w:pPr>
      <w:r>
        <w:rPr>
          <w:b/>
        </w:rPr>
        <w:t xml:space="preserve"> </w:t>
      </w:r>
      <w:r>
        <w:t xml:space="preserve"> </w:t>
      </w:r>
    </w:p>
    <w:p w14:paraId="26733062" w14:textId="77777777" w:rsidR="000874D5" w:rsidRDefault="00000000">
      <w:pPr>
        <w:spacing w:after="0" w:line="259" w:lineRule="auto"/>
        <w:ind w:left="14" w:firstLine="0"/>
      </w:pPr>
      <w:r>
        <w:rPr>
          <w:b/>
        </w:rPr>
        <w:t xml:space="preserve"> </w:t>
      </w:r>
      <w:r>
        <w:t xml:space="preserve"> </w:t>
      </w:r>
    </w:p>
    <w:p w14:paraId="559EAE5A" w14:textId="77777777" w:rsidR="001D7EAC" w:rsidRDefault="001D7EAC">
      <w:pPr>
        <w:spacing w:after="281" w:line="260" w:lineRule="auto"/>
        <w:ind w:left="9"/>
        <w:rPr>
          <w:b/>
        </w:rPr>
      </w:pPr>
    </w:p>
    <w:p w14:paraId="0DDF5CD1" w14:textId="77777777" w:rsidR="001D7EAC" w:rsidRDefault="001D7EAC">
      <w:pPr>
        <w:spacing w:after="281" w:line="260" w:lineRule="auto"/>
        <w:ind w:left="9"/>
        <w:rPr>
          <w:b/>
        </w:rPr>
      </w:pPr>
    </w:p>
    <w:p w14:paraId="72C726B7" w14:textId="77777777" w:rsidR="001D7EAC" w:rsidRDefault="001D7EAC">
      <w:pPr>
        <w:spacing w:after="281" w:line="260" w:lineRule="auto"/>
        <w:ind w:left="9"/>
        <w:rPr>
          <w:b/>
        </w:rPr>
      </w:pPr>
    </w:p>
    <w:p w14:paraId="7782C651" w14:textId="77777777" w:rsidR="001D7EAC" w:rsidRDefault="001D7EAC">
      <w:pPr>
        <w:spacing w:after="281" w:line="260" w:lineRule="auto"/>
        <w:ind w:left="9"/>
        <w:rPr>
          <w:b/>
        </w:rPr>
      </w:pPr>
    </w:p>
    <w:p w14:paraId="2C13F9E4" w14:textId="5D253583" w:rsidR="000874D5" w:rsidRDefault="00000000">
      <w:pPr>
        <w:spacing w:after="281" w:line="260" w:lineRule="auto"/>
        <w:ind w:left="9"/>
      </w:pPr>
      <w:r>
        <w:rPr>
          <w:b/>
        </w:rPr>
        <w:lastRenderedPageBreak/>
        <w:t xml:space="preserve"> </w:t>
      </w:r>
      <w:proofErr w:type="gramStart"/>
      <w:r>
        <w:rPr>
          <w:b/>
        </w:rPr>
        <w:t>REPORT:-</w:t>
      </w:r>
      <w:proofErr w:type="gramEnd"/>
      <w:r>
        <w:rPr>
          <w:b/>
        </w:rPr>
        <w:t xml:space="preserve"> </w:t>
      </w:r>
      <w:r>
        <w:t xml:space="preserve"> </w:t>
      </w:r>
    </w:p>
    <w:p w14:paraId="156674F3" w14:textId="77777777" w:rsidR="000874D5" w:rsidRDefault="00000000">
      <w:pPr>
        <w:spacing w:after="20" w:line="260" w:lineRule="auto"/>
        <w:ind w:left="9"/>
      </w:pPr>
      <w:r>
        <w:rPr>
          <w:b/>
        </w:rPr>
        <w:t>Vulnerability Name:</w:t>
      </w:r>
      <w:r>
        <w:t xml:space="preserve"> SQL Injection </w:t>
      </w:r>
    </w:p>
    <w:p w14:paraId="16A14EF1" w14:textId="77777777" w:rsidR="000874D5" w:rsidRDefault="00000000">
      <w:pPr>
        <w:spacing w:after="20" w:line="260" w:lineRule="auto"/>
        <w:ind w:left="9"/>
      </w:pPr>
      <w:r>
        <w:rPr>
          <w:b/>
        </w:rPr>
        <w:t>Severity:</w:t>
      </w:r>
      <w:r>
        <w:t xml:space="preserve"> High </w:t>
      </w:r>
    </w:p>
    <w:p w14:paraId="455E4406" w14:textId="77777777" w:rsidR="000874D5" w:rsidRDefault="00000000">
      <w:pPr>
        <w:spacing w:after="20" w:line="260" w:lineRule="auto"/>
        <w:ind w:left="9"/>
      </w:pPr>
      <w:r>
        <w:rPr>
          <w:b/>
        </w:rPr>
        <w:t>Plugin:</w:t>
      </w:r>
      <w:r>
        <w:t xml:space="preserve"> 11139 </w:t>
      </w:r>
    </w:p>
    <w:p w14:paraId="4C64772A" w14:textId="77777777" w:rsidR="000874D5" w:rsidRDefault="00000000">
      <w:pPr>
        <w:spacing w:after="168"/>
        <w:ind w:left="9"/>
      </w:pPr>
      <w:r>
        <w:rPr>
          <w:b/>
        </w:rPr>
        <w:t>Port:</w:t>
      </w:r>
      <w:r>
        <w:t xml:space="preserve"> 80 (HTTP) </w:t>
      </w:r>
    </w:p>
    <w:p w14:paraId="453C700E" w14:textId="77777777" w:rsidR="000874D5" w:rsidRDefault="00000000">
      <w:pPr>
        <w:spacing w:after="159" w:line="260" w:lineRule="auto"/>
        <w:ind w:left="9"/>
      </w:pPr>
      <w:r>
        <w:rPr>
          <w:b/>
        </w:rPr>
        <w:t xml:space="preserve">Description: </w:t>
      </w:r>
    </w:p>
    <w:p w14:paraId="3AA3B535" w14:textId="77777777" w:rsidR="000874D5" w:rsidRDefault="00000000">
      <w:pPr>
        <w:spacing w:after="168"/>
        <w:ind w:left="9"/>
      </w:pPr>
      <w:r>
        <w:t xml:space="preserve">SQL Injection is a vulnerability that occurs when an application allows user input to be inserted directly into SQL queries without proper validation. Attackers can exploit this flaw to manipulate the database, retrieve sensitive data, modify records, or even execute administrative operations. </w:t>
      </w:r>
    </w:p>
    <w:p w14:paraId="356B9037" w14:textId="77777777" w:rsidR="000874D5" w:rsidRDefault="00000000">
      <w:pPr>
        <w:spacing w:after="159" w:line="260" w:lineRule="auto"/>
        <w:ind w:left="9"/>
      </w:pPr>
      <w:r>
        <w:rPr>
          <w:b/>
        </w:rPr>
        <w:t xml:space="preserve">Solution: </w:t>
      </w:r>
    </w:p>
    <w:p w14:paraId="7A885F46" w14:textId="77777777" w:rsidR="000874D5" w:rsidRDefault="00000000">
      <w:pPr>
        <w:numPr>
          <w:ilvl w:val="0"/>
          <w:numId w:val="6"/>
        </w:numPr>
        <w:ind w:hanging="360"/>
      </w:pPr>
      <w:r>
        <w:t xml:space="preserve">Implement </w:t>
      </w:r>
      <w:r>
        <w:rPr>
          <w:b/>
        </w:rPr>
        <w:t>prepared statements</w:t>
      </w:r>
      <w:r>
        <w:t xml:space="preserve"> and </w:t>
      </w:r>
      <w:r>
        <w:rPr>
          <w:b/>
        </w:rPr>
        <w:t>parameterized queries</w:t>
      </w:r>
      <w:r>
        <w:t xml:space="preserve"> to prevent malicious SQL input. </w:t>
      </w:r>
    </w:p>
    <w:p w14:paraId="5CBC03B4" w14:textId="77777777" w:rsidR="000874D5" w:rsidRDefault="00000000">
      <w:pPr>
        <w:spacing w:after="169"/>
        <w:ind w:left="744"/>
      </w:pPr>
      <w:r>
        <w:t xml:space="preserve">Use </w:t>
      </w:r>
      <w:r>
        <w:rPr>
          <w:b/>
        </w:rPr>
        <w:t>input validation</w:t>
      </w:r>
      <w:r>
        <w:t xml:space="preserve"> and sanitization to block harmful characters. </w:t>
      </w:r>
    </w:p>
    <w:p w14:paraId="33E6F339" w14:textId="77777777" w:rsidR="000874D5" w:rsidRDefault="00000000">
      <w:pPr>
        <w:numPr>
          <w:ilvl w:val="0"/>
          <w:numId w:val="6"/>
        </w:numPr>
        <w:spacing w:after="169"/>
        <w:ind w:hanging="360"/>
      </w:pPr>
      <w:r>
        <w:t xml:space="preserve">Apply </w:t>
      </w:r>
      <w:r>
        <w:rPr>
          <w:b/>
        </w:rPr>
        <w:t>least privilege</w:t>
      </w:r>
      <w:r>
        <w:t xml:space="preserve"> access to database accounts to minimize damage in case of an attack. </w:t>
      </w:r>
    </w:p>
    <w:p w14:paraId="3E0D9B96" w14:textId="77777777" w:rsidR="000874D5" w:rsidRDefault="00000000">
      <w:pPr>
        <w:numPr>
          <w:ilvl w:val="0"/>
          <w:numId w:val="6"/>
        </w:numPr>
        <w:spacing w:after="169"/>
        <w:ind w:hanging="360"/>
      </w:pPr>
      <w:r>
        <w:t xml:space="preserve">Regularly conduct </w:t>
      </w:r>
      <w:r>
        <w:rPr>
          <w:b/>
        </w:rPr>
        <w:t>security testing</w:t>
      </w:r>
      <w:r>
        <w:t xml:space="preserve"> to identify and fix SQL Injection vulnerabilities. </w:t>
      </w:r>
    </w:p>
    <w:p w14:paraId="2B16A714" w14:textId="77777777" w:rsidR="000874D5" w:rsidRDefault="00000000">
      <w:pPr>
        <w:spacing w:after="159" w:line="260" w:lineRule="auto"/>
        <w:ind w:left="9"/>
      </w:pPr>
      <w:r>
        <w:rPr>
          <w:b/>
        </w:rPr>
        <w:t xml:space="preserve">Business Impact: </w:t>
      </w:r>
    </w:p>
    <w:p w14:paraId="1F147F16" w14:textId="77777777" w:rsidR="000874D5" w:rsidRDefault="00000000">
      <w:pPr>
        <w:numPr>
          <w:ilvl w:val="0"/>
          <w:numId w:val="6"/>
        </w:numPr>
        <w:spacing w:after="160" w:line="260" w:lineRule="auto"/>
        <w:ind w:hanging="360"/>
      </w:pPr>
      <w:r>
        <w:t xml:space="preserve">Unauthorized access to </w:t>
      </w:r>
      <w:r>
        <w:rPr>
          <w:b/>
        </w:rPr>
        <w:t>confidential business and user data</w:t>
      </w:r>
      <w:r>
        <w:t xml:space="preserve">. </w:t>
      </w:r>
    </w:p>
    <w:p w14:paraId="705C3A25" w14:textId="77777777" w:rsidR="000874D5" w:rsidRDefault="00000000">
      <w:pPr>
        <w:numPr>
          <w:ilvl w:val="0"/>
          <w:numId w:val="6"/>
        </w:numPr>
        <w:spacing w:after="170"/>
        <w:ind w:hanging="360"/>
      </w:pPr>
      <w:r>
        <w:rPr>
          <w:b/>
        </w:rPr>
        <w:t>Data manipulation or deletion</w:t>
      </w:r>
      <w:r>
        <w:t xml:space="preserve">, leading to loss of integrity. </w:t>
      </w:r>
    </w:p>
    <w:p w14:paraId="1D2F7E67" w14:textId="77777777" w:rsidR="000874D5" w:rsidRDefault="00000000">
      <w:pPr>
        <w:numPr>
          <w:ilvl w:val="0"/>
          <w:numId w:val="6"/>
        </w:numPr>
        <w:spacing w:after="161" w:line="260" w:lineRule="auto"/>
        <w:ind w:hanging="360"/>
      </w:pPr>
      <w:r>
        <w:t xml:space="preserve">Possible </w:t>
      </w:r>
      <w:r>
        <w:rPr>
          <w:b/>
        </w:rPr>
        <w:t>legal and regulatory consequences</w:t>
      </w:r>
      <w:r>
        <w:t xml:space="preserve"> for data breaches. </w:t>
      </w:r>
    </w:p>
    <w:p w14:paraId="4210EAB1" w14:textId="77777777" w:rsidR="000874D5" w:rsidRDefault="00000000">
      <w:pPr>
        <w:numPr>
          <w:ilvl w:val="0"/>
          <w:numId w:val="6"/>
        </w:numPr>
        <w:spacing w:after="169"/>
        <w:ind w:hanging="360"/>
      </w:pPr>
      <w:r>
        <w:rPr>
          <w:b/>
        </w:rPr>
        <w:t>Reputational damage</w:t>
      </w:r>
      <w:r>
        <w:t xml:space="preserve"> and loss of customer trust. </w:t>
      </w:r>
    </w:p>
    <w:p w14:paraId="1E0867C3" w14:textId="77777777" w:rsidR="000874D5" w:rsidRDefault="00000000">
      <w:pPr>
        <w:spacing w:after="159" w:line="259" w:lineRule="auto"/>
        <w:ind w:left="14" w:firstLine="0"/>
      </w:pPr>
      <w:r>
        <w:t xml:space="preserve"> </w:t>
      </w:r>
    </w:p>
    <w:p w14:paraId="4381670D" w14:textId="77777777" w:rsidR="000874D5" w:rsidRDefault="00000000">
      <w:pPr>
        <w:spacing w:after="158" w:line="260" w:lineRule="auto"/>
        <w:ind w:left="9"/>
      </w:pPr>
      <w:r>
        <w:rPr>
          <w:b/>
        </w:rPr>
        <w:t xml:space="preserve">Stage – 3: </w:t>
      </w:r>
      <w:r>
        <w:t xml:space="preserve"> </w:t>
      </w:r>
    </w:p>
    <w:p w14:paraId="565B34F0" w14:textId="77777777" w:rsidR="000874D5" w:rsidRDefault="00000000">
      <w:pPr>
        <w:spacing w:after="158" w:line="260" w:lineRule="auto"/>
        <w:ind w:left="9"/>
      </w:pPr>
      <w:r>
        <w:rPr>
          <w:b/>
        </w:rPr>
        <w:t xml:space="preserve">Report </w:t>
      </w:r>
    </w:p>
    <w:p w14:paraId="040AC584" w14:textId="77777777" w:rsidR="000874D5" w:rsidRDefault="00000000">
      <w:pPr>
        <w:spacing w:after="158" w:line="260" w:lineRule="auto"/>
        <w:ind w:left="9"/>
      </w:pPr>
      <w:r>
        <w:rPr>
          <w:b/>
        </w:rPr>
        <w:t>Title: The Importance of Network Security in Protecting Organizations</w:t>
      </w:r>
      <w:r>
        <w:t xml:space="preserve"> </w:t>
      </w:r>
    </w:p>
    <w:p w14:paraId="2C4802C4" w14:textId="77777777" w:rsidR="000874D5" w:rsidRDefault="00000000">
      <w:pPr>
        <w:spacing w:after="158" w:line="260" w:lineRule="auto"/>
        <w:ind w:left="9"/>
      </w:pPr>
      <w:r>
        <w:rPr>
          <w:b/>
        </w:rPr>
        <w:t xml:space="preserve">Network Security Overview </w:t>
      </w:r>
    </w:p>
    <w:p w14:paraId="619EDA50" w14:textId="77777777" w:rsidR="000874D5" w:rsidRDefault="00000000">
      <w:pPr>
        <w:spacing w:after="168"/>
        <w:ind w:left="9"/>
      </w:pPr>
      <w:r>
        <w:t xml:space="preserve">Network security is a crucial aspect of cybersecurity that focuses on protecting an organization’s IT infrastructure from cyber threats. It involves a combination of tools, policies, and best practices to prevent unauthorized access, data breaches, and cyberattacks. </w:t>
      </w:r>
    </w:p>
    <w:p w14:paraId="262A2959" w14:textId="77777777" w:rsidR="000874D5" w:rsidRDefault="00000000">
      <w:pPr>
        <w:spacing w:after="168"/>
        <w:ind w:left="9"/>
      </w:pPr>
      <w:r>
        <w:lastRenderedPageBreak/>
        <w:t xml:space="preserve">A well-secured network ensures that sensitive data remains protected, communication is safe, and operations run smoothly without disruptions. Security experts use firewalls, intrusion detection systems (IDS), and encryption methods to defend against cyber threats. </w:t>
      </w:r>
    </w:p>
    <w:p w14:paraId="3A80FF98" w14:textId="77777777" w:rsidR="000874D5" w:rsidRDefault="00000000">
      <w:pPr>
        <w:spacing w:after="158" w:line="260" w:lineRule="auto"/>
        <w:ind w:left="9"/>
      </w:pPr>
      <w:r>
        <w:rPr>
          <w:b/>
        </w:rPr>
        <w:t xml:space="preserve">Key Components of Network Security </w:t>
      </w:r>
    </w:p>
    <w:p w14:paraId="01DA2FE8" w14:textId="77777777" w:rsidR="000874D5" w:rsidRDefault="00000000">
      <w:pPr>
        <w:spacing w:after="205"/>
        <w:ind w:left="9"/>
      </w:pPr>
      <w:r>
        <w:t xml:space="preserve">To maintain a strong defense against cyber threats, organizations implement several security measures: </w:t>
      </w:r>
    </w:p>
    <w:p w14:paraId="2A6C87E9" w14:textId="77777777" w:rsidR="000874D5" w:rsidRDefault="00000000">
      <w:pPr>
        <w:numPr>
          <w:ilvl w:val="0"/>
          <w:numId w:val="8"/>
        </w:numPr>
        <w:spacing w:after="206"/>
        <w:ind w:hanging="360"/>
      </w:pPr>
      <w:r>
        <w:rPr>
          <w:b/>
        </w:rPr>
        <w:t>Firewalls</w:t>
      </w:r>
      <w:r>
        <w:t xml:space="preserve"> – Act as a barrier between internal and external networks, blocking harmful traffic. </w:t>
      </w:r>
    </w:p>
    <w:p w14:paraId="20A6CB11" w14:textId="77777777" w:rsidR="000874D5" w:rsidRDefault="00000000">
      <w:pPr>
        <w:numPr>
          <w:ilvl w:val="0"/>
          <w:numId w:val="8"/>
        </w:numPr>
        <w:spacing w:after="205"/>
        <w:ind w:hanging="360"/>
      </w:pPr>
      <w:r>
        <w:rPr>
          <w:b/>
        </w:rPr>
        <w:t>Intrusion Detection and Prevention Systems (IDPS)</w:t>
      </w:r>
      <w:r>
        <w:t xml:space="preserve"> – Monitor network activity for suspicious behaviour and take action against potential threats. </w:t>
      </w:r>
    </w:p>
    <w:p w14:paraId="39C9185A" w14:textId="77777777" w:rsidR="000874D5" w:rsidRDefault="00000000">
      <w:pPr>
        <w:numPr>
          <w:ilvl w:val="0"/>
          <w:numId w:val="8"/>
        </w:numPr>
        <w:spacing w:after="205"/>
        <w:ind w:hanging="360"/>
      </w:pPr>
      <w:r>
        <w:rPr>
          <w:b/>
        </w:rPr>
        <w:t>Access Control</w:t>
      </w:r>
      <w:r>
        <w:t xml:space="preserve"> – Restricts unauthorized users from accessing sensitive data and systems. </w:t>
      </w:r>
    </w:p>
    <w:p w14:paraId="72B811FA" w14:textId="77777777" w:rsidR="000874D5" w:rsidRDefault="00000000">
      <w:pPr>
        <w:numPr>
          <w:ilvl w:val="0"/>
          <w:numId w:val="8"/>
        </w:numPr>
        <w:spacing w:after="205"/>
        <w:ind w:hanging="360"/>
      </w:pPr>
      <w:r>
        <w:rPr>
          <w:b/>
        </w:rPr>
        <w:t>Encryption</w:t>
      </w:r>
      <w:r>
        <w:t xml:space="preserve"> – Protects data by converting it into a secure format, preventing unauthorized reading. </w:t>
      </w:r>
    </w:p>
    <w:p w14:paraId="1A96A97F" w14:textId="77777777" w:rsidR="000874D5" w:rsidRDefault="00000000">
      <w:pPr>
        <w:numPr>
          <w:ilvl w:val="0"/>
          <w:numId w:val="8"/>
        </w:numPr>
        <w:ind w:hanging="360"/>
      </w:pPr>
      <w:r>
        <w:rPr>
          <w:b/>
        </w:rPr>
        <w:t>Regular Updates &amp; Patch Management</w:t>
      </w:r>
      <w:r>
        <w:t xml:space="preserve"> – Ensures security systems are up to date to prevent exploitation of vulnerabilities. </w:t>
      </w:r>
    </w:p>
    <w:p w14:paraId="20F1226A" w14:textId="77777777" w:rsidR="000874D5" w:rsidRDefault="00000000">
      <w:pPr>
        <w:spacing w:after="159" w:line="260" w:lineRule="auto"/>
        <w:ind w:left="9"/>
      </w:pPr>
      <w:r>
        <w:rPr>
          <w:b/>
        </w:rPr>
        <w:t xml:space="preserve">Network Security Workflow </w:t>
      </w:r>
    </w:p>
    <w:p w14:paraId="5DC1F59A" w14:textId="77777777" w:rsidR="000874D5" w:rsidRDefault="00000000">
      <w:pPr>
        <w:spacing w:after="205"/>
        <w:ind w:left="9"/>
      </w:pPr>
      <w:r>
        <w:t xml:space="preserve">To effectively protect an organization's network, a security strategy follows a structured process: </w:t>
      </w:r>
    </w:p>
    <w:p w14:paraId="74F7FE84" w14:textId="77777777" w:rsidR="000874D5" w:rsidRDefault="00000000">
      <w:pPr>
        <w:numPr>
          <w:ilvl w:val="0"/>
          <w:numId w:val="10"/>
        </w:numPr>
        <w:spacing w:after="205"/>
        <w:ind w:hanging="360"/>
      </w:pPr>
      <w:r>
        <w:rPr>
          <w:b/>
        </w:rPr>
        <w:t>Monitoring &amp; Detection</w:t>
      </w:r>
      <w:r>
        <w:t xml:space="preserve"> – Continuously tracking network traffic for unusual activity. </w:t>
      </w:r>
    </w:p>
    <w:p w14:paraId="68EC0B88" w14:textId="77777777" w:rsidR="000874D5" w:rsidRDefault="00000000">
      <w:pPr>
        <w:numPr>
          <w:ilvl w:val="0"/>
          <w:numId w:val="10"/>
        </w:numPr>
        <w:spacing w:after="205"/>
        <w:ind w:hanging="360"/>
      </w:pPr>
      <w:r>
        <w:rPr>
          <w:b/>
        </w:rPr>
        <w:t>Threat Analysis</w:t>
      </w:r>
      <w:r>
        <w:t xml:space="preserve"> – Identifying potential cyber threats and assessing risks. </w:t>
      </w:r>
    </w:p>
    <w:p w14:paraId="42834ABB" w14:textId="77777777" w:rsidR="000874D5" w:rsidRDefault="00000000">
      <w:pPr>
        <w:numPr>
          <w:ilvl w:val="0"/>
          <w:numId w:val="10"/>
        </w:numPr>
        <w:spacing w:after="205"/>
        <w:ind w:hanging="360"/>
      </w:pPr>
      <w:r>
        <w:rPr>
          <w:b/>
        </w:rPr>
        <w:t>Incident Response</w:t>
      </w:r>
      <w:r>
        <w:t xml:space="preserve"> – Taking immediate action to mitigate detected security breaches. </w:t>
      </w:r>
    </w:p>
    <w:p w14:paraId="41D6B81B" w14:textId="77777777" w:rsidR="000874D5" w:rsidRDefault="00000000">
      <w:pPr>
        <w:numPr>
          <w:ilvl w:val="0"/>
          <w:numId w:val="10"/>
        </w:numPr>
        <w:spacing w:after="205"/>
        <w:ind w:hanging="360"/>
      </w:pPr>
      <w:r>
        <w:rPr>
          <w:b/>
        </w:rPr>
        <w:t>System Recovery</w:t>
      </w:r>
      <w:r>
        <w:t xml:space="preserve"> – Fixing vulnerabilities, restoring data, and ensuring security patches are applied. </w:t>
      </w:r>
    </w:p>
    <w:p w14:paraId="6561CB48" w14:textId="77777777" w:rsidR="000874D5" w:rsidRDefault="00000000">
      <w:pPr>
        <w:numPr>
          <w:ilvl w:val="0"/>
          <w:numId w:val="10"/>
        </w:numPr>
        <w:spacing w:after="168"/>
        <w:ind w:hanging="360"/>
      </w:pPr>
      <w:r>
        <w:rPr>
          <w:b/>
        </w:rPr>
        <w:t>Continuous Improvement</w:t>
      </w:r>
      <w:r>
        <w:t xml:space="preserve"> – Learning from incidents to enhance future security measures. </w:t>
      </w:r>
    </w:p>
    <w:p w14:paraId="73C08370" w14:textId="77777777" w:rsidR="000874D5" w:rsidRDefault="00000000">
      <w:pPr>
        <w:spacing w:after="168"/>
        <w:ind w:left="9"/>
      </w:pPr>
      <w:r>
        <w:t xml:space="preserve">By implementing strong network security measures, organizations can reduce the risk of cyberattacks, protect sensitive information, and maintain operational stability. </w:t>
      </w:r>
    </w:p>
    <w:p w14:paraId="3B7F4A50" w14:textId="77777777" w:rsidR="000874D5" w:rsidRDefault="00000000">
      <w:pPr>
        <w:spacing w:after="161" w:line="259" w:lineRule="auto"/>
        <w:ind w:left="14" w:firstLine="0"/>
      </w:pPr>
      <w:r>
        <w:t xml:space="preserve"> </w:t>
      </w:r>
    </w:p>
    <w:p w14:paraId="1D52A4D3" w14:textId="77777777" w:rsidR="000874D5" w:rsidRDefault="00000000">
      <w:pPr>
        <w:spacing w:after="20" w:line="260" w:lineRule="auto"/>
        <w:ind w:left="9"/>
      </w:pPr>
      <w:r>
        <w:rPr>
          <w:b/>
        </w:rPr>
        <w:t xml:space="preserve">Security Information and Event Management (SIEM) </w:t>
      </w:r>
    </w:p>
    <w:p w14:paraId="0689EA41" w14:textId="77777777" w:rsidR="000874D5" w:rsidRDefault="00000000">
      <w:pPr>
        <w:ind w:left="9"/>
      </w:pPr>
      <w:r>
        <w:t xml:space="preserve">SIEM is an essential technology used in a Security Operations Centre (SOC) to monitor and analyse security events across an organization's IT network. It collects and processes log data from various sources, helping security teams identify and respond to potential threats quickly. </w:t>
      </w:r>
    </w:p>
    <w:p w14:paraId="73EC6A8B" w14:textId="77777777" w:rsidR="000874D5" w:rsidRDefault="00000000">
      <w:pPr>
        <w:spacing w:after="20" w:line="260" w:lineRule="auto"/>
        <w:ind w:left="9"/>
      </w:pPr>
      <w:r>
        <w:rPr>
          <w:b/>
        </w:rPr>
        <w:lastRenderedPageBreak/>
        <w:t xml:space="preserve">Key Functions of SIEM: </w:t>
      </w:r>
    </w:p>
    <w:p w14:paraId="4FC059C5" w14:textId="77777777" w:rsidR="000874D5" w:rsidRDefault="00000000">
      <w:pPr>
        <w:numPr>
          <w:ilvl w:val="0"/>
          <w:numId w:val="13"/>
        </w:numPr>
        <w:ind w:hanging="360"/>
      </w:pPr>
      <w:r>
        <w:rPr>
          <w:b/>
        </w:rPr>
        <w:t>Log Collection &amp; Analysis</w:t>
      </w:r>
      <w:r>
        <w:t xml:space="preserve"> – Gathers security logs from firewalls, servers, and user devices to track system activity. </w:t>
      </w:r>
    </w:p>
    <w:p w14:paraId="2140BD66" w14:textId="77777777" w:rsidR="000874D5" w:rsidRDefault="00000000">
      <w:pPr>
        <w:numPr>
          <w:ilvl w:val="0"/>
          <w:numId w:val="13"/>
        </w:numPr>
        <w:ind w:hanging="360"/>
      </w:pPr>
      <w:r>
        <w:rPr>
          <w:b/>
        </w:rPr>
        <w:t>Threat Detection &amp; Correlation</w:t>
      </w:r>
      <w:r>
        <w:t xml:space="preserve"> – Uses pre-set security rules and AI to detect unusual behaviour and possible attacks. </w:t>
      </w:r>
    </w:p>
    <w:p w14:paraId="4BAEBBEF" w14:textId="77777777" w:rsidR="000874D5" w:rsidRDefault="00000000">
      <w:pPr>
        <w:numPr>
          <w:ilvl w:val="0"/>
          <w:numId w:val="13"/>
        </w:numPr>
        <w:ind w:hanging="360"/>
      </w:pPr>
      <w:r>
        <w:rPr>
          <w:b/>
        </w:rPr>
        <w:t>Automated Incident Response</w:t>
      </w:r>
      <w:r>
        <w:t xml:space="preserve"> – Triggers alerts and automated actions to speed up threat response and minimize damage. </w:t>
      </w:r>
    </w:p>
    <w:p w14:paraId="096C9D6A" w14:textId="77777777" w:rsidR="000874D5" w:rsidRDefault="00000000">
      <w:pPr>
        <w:spacing w:after="20" w:line="260" w:lineRule="auto"/>
        <w:ind w:left="9"/>
      </w:pPr>
      <w:r>
        <w:rPr>
          <w:b/>
        </w:rPr>
        <w:t xml:space="preserve">Regulatory Compliance &amp; Reporting: </w:t>
      </w:r>
    </w:p>
    <w:p w14:paraId="26DF99F7" w14:textId="77777777" w:rsidR="000874D5" w:rsidRDefault="00000000">
      <w:pPr>
        <w:ind w:left="9"/>
      </w:pPr>
      <w:r>
        <w:t xml:space="preserve">SIEM helps businesses follow security regulations such as </w:t>
      </w:r>
      <w:r>
        <w:rPr>
          <w:b/>
        </w:rPr>
        <w:t>GDPR, NIST, and ISO 27001</w:t>
      </w:r>
      <w:r>
        <w:t xml:space="preserve"> by providing detailed security reports and audit logs. </w:t>
      </w:r>
    </w:p>
    <w:p w14:paraId="6B2263E2" w14:textId="77777777" w:rsidR="000874D5" w:rsidRDefault="00000000">
      <w:pPr>
        <w:spacing w:after="20" w:line="259" w:lineRule="auto"/>
        <w:ind w:left="14" w:firstLine="0"/>
      </w:pPr>
      <w:r>
        <w:t xml:space="preserve"> </w:t>
      </w:r>
    </w:p>
    <w:p w14:paraId="215EB610" w14:textId="77777777" w:rsidR="000874D5" w:rsidRDefault="00000000">
      <w:pPr>
        <w:spacing w:after="20" w:line="259" w:lineRule="auto"/>
        <w:ind w:left="14" w:firstLine="0"/>
      </w:pPr>
      <w:r>
        <w:t xml:space="preserve">  </w:t>
      </w:r>
    </w:p>
    <w:p w14:paraId="497B3916" w14:textId="77777777" w:rsidR="000874D5" w:rsidRDefault="00000000">
      <w:pPr>
        <w:spacing w:after="20" w:line="260" w:lineRule="auto"/>
        <w:ind w:left="9"/>
      </w:pPr>
      <w:r>
        <w:rPr>
          <w:b/>
        </w:rPr>
        <w:t xml:space="preserve">MISP (Malware Information Sharing Platform &amp; Threat Sharing) </w:t>
      </w:r>
    </w:p>
    <w:p w14:paraId="1749E074" w14:textId="77777777" w:rsidR="000874D5" w:rsidRDefault="00000000">
      <w:pPr>
        <w:ind w:left="9"/>
      </w:pPr>
      <w:r>
        <w:t xml:space="preserve">MISP is a free and open-source platform designed to help organizations gather, </w:t>
      </w:r>
      <w:proofErr w:type="spellStart"/>
      <w:r>
        <w:t>analyze</w:t>
      </w:r>
      <w:proofErr w:type="spellEnd"/>
      <w:r>
        <w:t xml:space="preserve">, and share cybersecurity threat intelligence. It enables security teams to work together by exchanging information on attack methods, malware indicators, and security risks, strengthening overall protection. </w:t>
      </w:r>
    </w:p>
    <w:p w14:paraId="0834855B" w14:textId="77777777" w:rsidR="000874D5" w:rsidRDefault="00000000">
      <w:pPr>
        <w:spacing w:after="20" w:line="260" w:lineRule="auto"/>
        <w:ind w:left="9"/>
      </w:pPr>
      <w:r>
        <w:rPr>
          <w:b/>
        </w:rPr>
        <w:t xml:space="preserve">How MISP Improves Cybersecurity: </w:t>
      </w:r>
    </w:p>
    <w:p w14:paraId="61ECA4E9" w14:textId="77777777" w:rsidR="000874D5" w:rsidRDefault="00000000">
      <w:pPr>
        <w:numPr>
          <w:ilvl w:val="0"/>
          <w:numId w:val="13"/>
        </w:numPr>
        <w:ind w:hanging="360"/>
      </w:pPr>
      <w:r>
        <w:rPr>
          <w:b/>
        </w:rPr>
        <w:t>Automates threat detection and response</w:t>
      </w:r>
      <w:r>
        <w:t xml:space="preserve"> to identify and counter attacks quickly. </w:t>
      </w:r>
    </w:p>
    <w:p w14:paraId="4E7F68F8" w14:textId="77777777" w:rsidR="000874D5" w:rsidRDefault="00000000">
      <w:pPr>
        <w:spacing w:after="20" w:line="260" w:lineRule="auto"/>
        <w:ind w:left="744"/>
      </w:pPr>
      <w:r>
        <w:rPr>
          <w:b/>
        </w:rPr>
        <w:t>Enables sharing of Indicators of Compromise (</w:t>
      </w:r>
      <w:proofErr w:type="spellStart"/>
      <w:r>
        <w:rPr>
          <w:b/>
        </w:rPr>
        <w:t>IoCs</w:t>
      </w:r>
      <w:proofErr w:type="spellEnd"/>
      <w:r>
        <w:rPr>
          <w:b/>
        </w:rPr>
        <w:t>)</w:t>
      </w:r>
      <w:r>
        <w:t xml:space="preserve"> to help organizations stay ahead of threats. </w:t>
      </w:r>
    </w:p>
    <w:p w14:paraId="08EAC245" w14:textId="77777777" w:rsidR="000874D5" w:rsidRDefault="00000000">
      <w:pPr>
        <w:numPr>
          <w:ilvl w:val="0"/>
          <w:numId w:val="13"/>
        </w:numPr>
        <w:ind w:hanging="360"/>
      </w:pPr>
      <w:r>
        <w:rPr>
          <w:b/>
        </w:rPr>
        <w:t>Integrates with SIEM and SOC systems</w:t>
      </w:r>
      <w:r>
        <w:t xml:space="preserve"> for continuous real-time security monitoring. </w:t>
      </w:r>
    </w:p>
    <w:p w14:paraId="312B922E" w14:textId="77777777" w:rsidR="000874D5" w:rsidRDefault="00000000">
      <w:pPr>
        <w:spacing w:after="22" w:line="259" w:lineRule="auto"/>
        <w:ind w:left="14" w:firstLine="0"/>
      </w:pPr>
      <w:r>
        <w:t xml:space="preserve"> </w:t>
      </w:r>
    </w:p>
    <w:p w14:paraId="6F93C2A1" w14:textId="77777777" w:rsidR="000874D5" w:rsidRDefault="00000000">
      <w:pPr>
        <w:spacing w:after="20" w:line="259" w:lineRule="auto"/>
        <w:ind w:left="14" w:firstLine="0"/>
      </w:pPr>
      <w:r>
        <w:t xml:space="preserve">  </w:t>
      </w:r>
    </w:p>
    <w:p w14:paraId="129E851D" w14:textId="77777777" w:rsidR="000874D5" w:rsidRDefault="00000000">
      <w:pPr>
        <w:spacing w:after="20" w:line="260" w:lineRule="auto"/>
        <w:ind w:left="9"/>
      </w:pPr>
      <w:r>
        <w:rPr>
          <w:b/>
        </w:rPr>
        <w:t xml:space="preserve">College Network Security Overview </w:t>
      </w:r>
      <w:r>
        <w:t xml:space="preserve"> </w:t>
      </w:r>
    </w:p>
    <w:p w14:paraId="66656F4B" w14:textId="77777777" w:rsidR="000874D5" w:rsidRDefault="00000000">
      <w:pPr>
        <w:spacing w:after="22" w:line="259" w:lineRule="auto"/>
        <w:ind w:left="14" w:firstLine="0"/>
      </w:pPr>
      <w:r>
        <w:rPr>
          <w:b/>
        </w:rPr>
        <w:t xml:space="preserve"> </w:t>
      </w:r>
      <w:r>
        <w:t xml:space="preserve"> </w:t>
      </w:r>
    </w:p>
    <w:p w14:paraId="5C6B6E34" w14:textId="77777777" w:rsidR="000874D5" w:rsidRDefault="00000000">
      <w:pPr>
        <w:ind w:left="9"/>
      </w:pPr>
      <w:r>
        <w:t xml:space="preserve">At </w:t>
      </w:r>
      <w:r>
        <w:rPr>
          <w:b/>
        </w:rPr>
        <w:t>DYP ATU</w:t>
      </w:r>
      <w:r>
        <w:t xml:space="preserve">, the campus network includes several essential digital systems, such as: </w:t>
      </w:r>
    </w:p>
    <w:p w14:paraId="206FB88E" w14:textId="77777777" w:rsidR="000874D5" w:rsidRDefault="00000000">
      <w:pPr>
        <w:numPr>
          <w:ilvl w:val="0"/>
          <w:numId w:val="13"/>
        </w:numPr>
        <w:ind w:hanging="360"/>
      </w:pPr>
      <w:r>
        <w:t xml:space="preserve">Student and faculty information systems </w:t>
      </w:r>
    </w:p>
    <w:p w14:paraId="7907D621" w14:textId="77777777" w:rsidR="000874D5" w:rsidRDefault="00000000">
      <w:pPr>
        <w:numPr>
          <w:ilvl w:val="0"/>
          <w:numId w:val="13"/>
        </w:numPr>
        <w:ind w:hanging="360"/>
      </w:pPr>
      <w:r>
        <w:t xml:space="preserve">E-learning platforms and course management systems </w:t>
      </w:r>
    </w:p>
    <w:p w14:paraId="3CAEB92F" w14:textId="77777777" w:rsidR="000874D5" w:rsidRDefault="00000000">
      <w:pPr>
        <w:numPr>
          <w:ilvl w:val="0"/>
          <w:numId w:val="13"/>
        </w:numPr>
        <w:ind w:hanging="360"/>
      </w:pPr>
      <w:r>
        <w:t xml:space="preserve">Academic databases and administrative IT infrastructure </w:t>
      </w:r>
    </w:p>
    <w:p w14:paraId="16030A08" w14:textId="77777777" w:rsidR="000874D5" w:rsidRDefault="00000000">
      <w:pPr>
        <w:spacing w:after="22" w:line="259" w:lineRule="auto"/>
        <w:ind w:left="14" w:firstLine="0"/>
      </w:pPr>
      <w:r>
        <w:t xml:space="preserve"> </w:t>
      </w:r>
    </w:p>
    <w:p w14:paraId="0DA4931A" w14:textId="77777777" w:rsidR="000874D5" w:rsidRDefault="00000000">
      <w:pPr>
        <w:ind w:left="9"/>
      </w:pPr>
      <w:r>
        <w:t xml:space="preserve">Even with firewalls, antivirus software, and access controls in place, modern cyber threats like DDoS attacks, phishing, and ransomware still pose serious dangers. To improve security, organizations need a proactive strategy that includes SOC and SIEM for better threat detection and response. </w:t>
      </w:r>
    </w:p>
    <w:p w14:paraId="7DABF6C7" w14:textId="77777777" w:rsidR="000874D5" w:rsidRDefault="00000000">
      <w:pPr>
        <w:spacing w:after="17" w:line="259" w:lineRule="auto"/>
        <w:ind w:left="14" w:firstLine="0"/>
      </w:pPr>
      <w:r>
        <w:t xml:space="preserve"> </w:t>
      </w:r>
    </w:p>
    <w:p w14:paraId="4927222F" w14:textId="77777777" w:rsidR="000874D5" w:rsidRDefault="00000000">
      <w:pPr>
        <w:ind w:left="9"/>
      </w:pPr>
      <w:r>
        <w:t xml:space="preserve">Deploying a SOC at DYP-ATU would involve the following steps:  </w:t>
      </w:r>
    </w:p>
    <w:p w14:paraId="7D574282" w14:textId="77777777" w:rsidR="000874D5" w:rsidRDefault="00000000">
      <w:pPr>
        <w:spacing w:after="54" w:line="259" w:lineRule="auto"/>
        <w:ind w:left="14" w:firstLine="0"/>
      </w:pPr>
      <w:r>
        <w:t xml:space="preserve">  </w:t>
      </w:r>
    </w:p>
    <w:p w14:paraId="179F627A" w14:textId="77777777" w:rsidR="000874D5" w:rsidRDefault="00000000">
      <w:pPr>
        <w:numPr>
          <w:ilvl w:val="0"/>
          <w:numId w:val="9"/>
        </w:numPr>
        <w:spacing w:after="66"/>
        <w:ind w:hanging="360"/>
      </w:pPr>
      <w:r>
        <w:rPr>
          <w:b/>
        </w:rPr>
        <w:t>Assessing Network Risks</w:t>
      </w:r>
      <w:r>
        <w:t xml:space="preserve"> – Identifying security weaknesses in web applications, internal networks, and cloud systems. </w:t>
      </w:r>
    </w:p>
    <w:p w14:paraId="58918F80" w14:textId="77777777" w:rsidR="000874D5" w:rsidRDefault="00000000">
      <w:pPr>
        <w:numPr>
          <w:ilvl w:val="0"/>
          <w:numId w:val="9"/>
        </w:numPr>
        <w:spacing w:after="68"/>
        <w:ind w:hanging="360"/>
      </w:pPr>
      <w:r>
        <w:rPr>
          <w:b/>
        </w:rPr>
        <w:lastRenderedPageBreak/>
        <w:t>Deploying SIEM Solutions</w:t>
      </w:r>
      <w:r>
        <w:t xml:space="preserve"> – Monitoring logs in real-time and analysing security events to detect suspicious activities. </w:t>
      </w:r>
    </w:p>
    <w:p w14:paraId="633B0FA5" w14:textId="77777777" w:rsidR="000874D5" w:rsidRDefault="00000000">
      <w:pPr>
        <w:numPr>
          <w:ilvl w:val="0"/>
          <w:numId w:val="9"/>
        </w:numPr>
        <w:spacing w:after="68"/>
        <w:ind w:hanging="360"/>
      </w:pPr>
      <w:r>
        <w:rPr>
          <w:b/>
        </w:rPr>
        <w:t>Sharing Threat Intelligence</w:t>
      </w:r>
      <w:r>
        <w:t xml:space="preserve"> – Using MISP and external security feeds to stay updated on emerging cyber threats. </w:t>
      </w:r>
    </w:p>
    <w:p w14:paraId="6BD4073A" w14:textId="77777777" w:rsidR="000874D5" w:rsidRDefault="00000000">
      <w:pPr>
        <w:numPr>
          <w:ilvl w:val="0"/>
          <w:numId w:val="9"/>
        </w:numPr>
        <w:spacing w:after="69"/>
        <w:ind w:hanging="360"/>
      </w:pPr>
      <w:r>
        <w:rPr>
          <w:b/>
        </w:rPr>
        <w:t>Managing Incidents &amp; Response</w:t>
      </w:r>
      <w:r>
        <w:t xml:space="preserve"> – Establishing automated detection, alerts, and response strategies for cyber incidents. </w:t>
      </w:r>
    </w:p>
    <w:p w14:paraId="4026378D" w14:textId="77777777" w:rsidR="000874D5" w:rsidRDefault="00000000">
      <w:pPr>
        <w:numPr>
          <w:ilvl w:val="0"/>
          <w:numId w:val="9"/>
        </w:numPr>
        <w:ind w:hanging="360"/>
      </w:pPr>
      <w:r>
        <w:rPr>
          <w:b/>
        </w:rPr>
        <w:t>Enhancing Security Awareness</w:t>
      </w:r>
      <w:r>
        <w:t xml:space="preserve"> – Organizing cybersecurity training programs for students, faculty, and IT staff. </w:t>
      </w:r>
    </w:p>
    <w:p w14:paraId="152E0341" w14:textId="77777777" w:rsidR="000874D5" w:rsidRDefault="00000000">
      <w:pPr>
        <w:ind w:left="9"/>
      </w:pPr>
      <w:r>
        <w:t xml:space="preserve">By implementing SOC, DYP-ATU can strengthen network security, improve threat detection, and reduce cyber risks effectively. </w:t>
      </w:r>
    </w:p>
    <w:p w14:paraId="213F7EBA" w14:textId="77777777" w:rsidR="000874D5" w:rsidRDefault="00000000">
      <w:pPr>
        <w:spacing w:after="20" w:line="259" w:lineRule="auto"/>
        <w:ind w:left="14" w:firstLine="0"/>
      </w:pPr>
      <w:r>
        <w:t xml:space="preserve"> </w:t>
      </w:r>
    </w:p>
    <w:p w14:paraId="1BED5C32" w14:textId="77777777" w:rsidR="000874D5" w:rsidRDefault="00000000">
      <w:pPr>
        <w:spacing w:after="18" w:line="259" w:lineRule="auto"/>
        <w:ind w:left="14" w:firstLine="0"/>
      </w:pPr>
      <w:r>
        <w:t xml:space="preserve">  </w:t>
      </w:r>
    </w:p>
    <w:p w14:paraId="7BF6AD99" w14:textId="77777777" w:rsidR="000874D5" w:rsidRDefault="00000000">
      <w:pPr>
        <w:spacing w:after="20" w:line="260" w:lineRule="auto"/>
        <w:ind w:left="9"/>
      </w:pPr>
      <w:r>
        <w:rPr>
          <w:b/>
        </w:rPr>
        <w:t xml:space="preserve">Threat Intelligence </w:t>
      </w:r>
    </w:p>
    <w:p w14:paraId="416EB2B4" w14:textId="77777777" w:rsidR="000874D5" w:rsidRDefault="00000000">
      <w:pPr>
        <w:ind w:left="9"/>
      </w:pPr>
      <w:r>
        <w:t xml:space="preserve">Threat intelligence involves collecting, </w:t>
      </w:r>
      <w:proofErr w:type="spellStart"/>
      <w:r>
        <w:t>analyzing</w:t>
      </w:r>
      <w:proofErr w:type="spellEnd"/>
      <w:r>
        <w:t xml:space="preserve">, and utilizing information about current and emerging cyber threats to strengthen security measures. It helps organizations anticipate, prevent, and respond to cyberattacks more effectively. </w:t>
      </w:r>
    </w:p>
    <w:p w14:paraId="4ECA816D" w14:textId="77777777" w:rsidR="000874D5" w:rsidRDefault="00000000">
      <w:pPr>
        <w:spacing w:after="59" w:line="260" w:lineRule="auto"/>
        <w:ind w:left="9"/>
      </w:pPr>
      <w:r>
        <w:rPr>
          <w:b/>
        </w:rPr>
        <w:t xml:space="preserve">Key Aspects of Threat Intelligence: </w:t>
      </w:r>
    </w:p>
    <w:p w14:paraId="49D40ADD" w14:textId="77777777" w:rsidR="000874D5" w:rsidRDefault="00000000">
      <w:pPr>
        <w:numPr>
          <w:ilvl w:val="0"/>
          <w:numId w:val="12"/>
        </w:numPr>
        <w:ind w:hanging="360"/>
      </w:pPr>
      <w:r>
        <w:rPr>
          <w:b/>
        </w:rPr>
        <w:t>Collecting Threat Data</w:t>
      </w:r>
      <w:r>
        <w:t xml:space="preserve"> – Gathering security-related information from various sources, including system logs, cybersecurity tools, and open-source intelligence (OSINT). </w:t>
      </w:r>
    </w:p>
    <w:p w14:paraId="66B19913" w14:textId="77777777" w:rsidR="000874D5" w:rsidRDefault="00000000">
      <w:pPr>
        <w:numPr>
          <w:ilvl w:val="0"/>
          <w:numId w:val="12"/>
        </w:numPr>
        <w:spacing w:after="68"/>
        <w:ind w:hanging="360"/>
      </w:pPr>
      <w:proofErr w:type="spellStart"/>
      <w:r>
        <w:rPr>
          <w:b/>
        </w:rPr>
        <w:t>Analyzing</w:t>
      </w:r>
      <w:proofErr w:type="spellEnd"/>
      <w:r>
        <w:rPr>
          <w:b/>
        </w:rPr>
        <w:t xml:space="preserve"> Threats</w:t>
      </w:r>
      <w:r>
        <w:t xml:space="preserve"> – Detecting attack patterns, identifying weaknesses, and understanding potential exploits. </w:t>
      </w:r>
    </w:p>
    <w:p w14:paraId="464A511B" w14:textId="77777777" w:rsidR="000874D5" w:rsidRDefault="00000000">
      <w:pPr>
        <w:numPr>
          <w:ilvl w:val="0"/>
          <w:numId w:val="12"/>
        </w:numPr>
        <w:spacing w:after="69"/>
        <w:ind w:hanging="360"/>
      </w:pPr>
      <w:r>
        <w:rPr>
          <w:b/>
        </w:rPr>
        <w:t>Correlating Threats</w:t>
      </w:r>
      <w:r>
        <w:t xml:space="preserve"> – Connecting threats with Indicators of Compromise (</w:t>
      </w:r>
      <w:proofErr w:type="spellStart"/>
      <w:r>
        <w:t>IoCs</w:t>
      </w:r>
      <w:proofErr w:type="spellEnd"/>
      <w:r>
        <w:t xml:space="preserve">) to recognize suspicious activities. </w:t>
      </w:r>
    </w:p>
    <w:p w14:paraId="2C166588" w14:textId="77777777" w:rsidR="000874D5" w:rsidRDefault="00000000">
      <w:pPr>
        <w:numPr>
          <w:ilvl w:val="0"/>
          <w:numId w:val="12"/>
        </w:numPr>
        <w:ind w:hanging="360"/>
      </w:pPr>
      <w:r>
        <w:rPr>
          <w:b/>
        </w:rPr>
        <w:t>Automating Response</w:t>
      </w:r>
      <w:r>
        <w:t xml:space="preserve"> – Leveraging AI and machine learning to predict and counter cyber threats in real time. </w:t>
      </w:r>
    </w:p>
    <w:p w14:paraId="7241DB62" w14:textId="77777777" w:rsidR="000874D5" w:rsidRDefault="00000000">
      <w:pPr>
        <w:spacing w:after="22" w:line="259" w:lineRule="auto"/>
        <w:ind w:left="14" w:firstLine="0"/>
      </w:pPr>
      <w:r>
        <w:t xml:space="preserve"> </w:t>
      </w:r>
    </w:p>
    <w:p w14:paraId="638A3BA8" w14:textId="77777777" w:rsidR="000874D5" w:rsidRDefault="00000000">
      <w:pPr>
        <w:spacing w:after="20" w:line="260" w:lineRule="auto"/>
        <w:ind w:left="9"/>
      </w:pPr>
      <w:r>
        <w:rPr>
          <w:b/>
        </w:rPr>
        <w:t xml:space="preserve">Types of Threat Intelligence </w:t>
      </w:r>
    </w:p>
    <w:p w14:paraId="491F7C04" w14:textId="77777777" w:rsidR="000874D5" w:rsidRDefault="00000000">
      <w:pPr>
        <w:spacing w:after="58" w:line="260" w:lineRule="auto"/>
        <w:ind w:left="9"/>
      </w:pPr>
      <w:r>
        <w:rPr>
          <w:b/>
        </w:rPr>
        <w:t xml:space="preserve">Threat intelligence is categorized into different types based on its purpose and level of detail. The main types include: </w:t>
      </w:r>
    </w:p>
    <w:p w14:paraId="57E57314" w14:textId="77777777" w:rsidR="000874D5" w:rsidRDefault="00000000">
      <w:pPr>
        <w:numPr>
          <w:ilvl w:val="0"/>
          <w:numId w:val="7"/>
        </w:numPr>
        <w:ind w:right="591" w:hanging="360"/>
      </w:pPr>
      <w:r>
        <w:rPr>
          <w:b/>
        </w:rPr>
        <w:t xml:space="preserve">Strategic Threat Intelligence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Purpose: Provides high-level insights into cybersecurity trends, attacker motivations, and potential risks. </w:t>
      </w:r>
    </w:p>
    <w:p w14:paraId="187CA700" w14:textId="77777777" w:rsidR="000874D5" w:rsidRDefault="00000000">
      <w:pPr>
        <w:numPr>
          <w:ilvl w:val="1"/>
          <w:numId w:val="7"/>
        </w:numPr>
        <w:ind w:hanging="360"/>
      </w:pPr>
      <w:r>
        <w:t xml:space="preserve">Audience: Executives, CISOs, decision-makers. </w:t>
      </w:r>
    </w:p>
    <w:p w14:paraId="011F7196" w14:textId="77777777" w:rsidR="000874D5" w:rsidRDefault="00000000">
      <w:pPr>
        <w:numPr>
          <w:ilvl w:val="1"/>
          <w:numId w:val="7"/>
        </w:numPr>
        <w:spacing w:after="66"/>
        <w:ind w:hanging="360"/>
      </w:pPr>
      <w:r>
        <w:t>Example: Reports on emerging cyber threats targeting specific industries</w:t>
      </w:r>
      <w:r>
        <w:rPr>
          <w:b/>
        </w:rPr>
        <w:t xml:space="preserve">. </w:t>
      </w:r>
    </w:p>
    <w:p w14:paraId="2E553F04" w14:textId="77777777" w:rsidR="000874D5" w:rsidRDefault="00000000">
      <w:pPr>
        <w:numPr>
          <w:ilvl w:val="0"/>
          <w:numId w:val="7"/>
        </w:numPr>
        <w:ind w:right="591" w:hanging="360"/>
      </w:pPr>
      <w:r>
        <w:rPr>
          <w:b/>
        </w:rPr>
        <w:t xml:space="preserve">Tactical Threat Intelligence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Purpose: Focuses on attack techniques, procedures, and tools used by cybercriminals. </w:t>
      </w:r>
    </w:p>
    <w:p w14:paraId="175F46C9" w14:textId="77777777" w:rsidR="000874D5" w:rsidRDefault="00000000">
      <w:pPr>
        <w:numPr>
          <w:ilvl w:val="1"/>
          <w:numId w:val="7"/>
        </w:numPr>
        <w:ind w:hanging="360"/>
      </w:pPr>
      <w:r>
        <w:t xml:space="preserve">Audience: Security teams, SOC analysts. </w:t>
      </w:r>
    </w:p>
    <w:p w14:paraId="3D2B5331" w14:textId="77777777" w:rsidR="000874D5" w:rsidRDefault="00000000">
      <w:pPr>
        <w:numPr>
          <w:ilvl w:val="1"/>
          <w:numId w:val="7"/>
        </w:numPr>
        <w:spacing w:after="68"/>
        <w:ind w:hanging="360"/>
      </w:pPr>
      <w:r>
        <w:t xml:space="preserve">Example: Information on phishing methods, malware delivery tactics, or exploitation techniques. </w:t>
      </w:r>
    </w:p>
    <w:p w14:paraId="4223498B" w14:textId="77777777" w:rsidR="000874D5" w:rsidRDefault="00000000">
      <w:pPr>
        <w:numPr>
          <w:ilvl w:val="0"/>
          <w:numId w:val="7"/>
        </w:numPr>
        <w:ind w:right="591" w:hanging="360"/>
      </w:pPr>
      <w:r>
        <w:rPr>
          <w:b/>
        </w:rPr>
        <w:t xml:space="preserve">Operational Threat Intelligence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Purpose: Provides real-time data on active threats, helping organizations respond quickly. </w:t>
      </w:r>
    </w:p>
    <w:p w14:paraId="5EC92745" w14:textId="77777777" w:rsidR="000874D5" w:rsidRDefault="00000000">
      <w:pPr>
        <w:numPr>
          <w:ilvl w:val="1"/>
          <w:numId w:val="7"/>
        </w:numPr>
        <w:ind w:hanging="360"/>
      </w:pPr>
      <w:r>
        <w:t xml:space="preserve">Audience: Incident response teams, SOC analysts. </w:t>
      </w:r>
    </w:p>
    <w:p w14:paraId="65F470BC" w14:textId="77777777" w:rsidR="000874D5" w:rsidRDefault="00000000">
      <w:pPr>
        <w:numPr>
          <w:ilvl w:val="1"/>
          <w:numId w:val="7"/>
        </w:numPr>
        <w:spacing w:after="65"/>
        <w:ind w:hanging="360"/>
      </w:pPr>
      <w:r>
        <w:lastRenderedPageBreak/>
        <w:t>Example: Live feeds of attack campaigns, Indicators of Compromise (</w:t>
      </w:r>
      <w:proofErr w:type="spellStart"/>
      <w:r>
        <w:t>IoCs</w:t>
      </w:r>
      <w:proofErr w:type="spellEnd"/>
      <w:r>
        <w:t xml:space="preserve">), and malicious IP addresses. </w:t>
      </w:r>
    </w:p>
    <w:p w14:paraId="6D95C0FF" w14:textId="77777777" w:rsidR="000874D5" w:rsidRDefault="00000000">
      <w:pPr>
        <w:numPr>
          <w:ilvl w:val="0"/>
          <w:numId w:val="7"/>
        </w:numPr>
        <w:ind w:right="591" w:hanging="360"/>
      </w:pPr>
      <w:r>
        <w:rPr>
          <w:b/>
        </w:rPr>
        <w:t xml:space="preserve">Technical Threat Intelligence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Purpose: Focuses on the specific details of cyber threats, such as malware signatures, command-and-control (C2) infrastructure, and attack vectors.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Audience: Threat hunters, cybersecurity researchers. </w:t>
      </w:r>
    </w:p>
    <w:p w14:paraId="2519FBA3" w14:textId="77777777" w:rsidR="000874D5" w:rsidRDefault="00000000">
      <w:pPr>
        <w:numPr>
          <w:ilvl w:val="1"/>
          <w:numId w:val="7"/>
        </w:numPr>
        <w:spacing w:after="289"/>
        <w:ind w:hanging="360"/>
      </w:pPr>
      <w:r>
        <w:t xml:space="preserve">Example: Hash values of malicious files, known attack scripts, or DNS records of threat actors. </w:t>
      </w:r>
    </w:p>
    <w:p w14:paraId="70D75F93" w14:textId="77777777" w:rsidR="000874D5" w:rsidRDefault="00000000">
      <w:pPr>
        <w:spacing w:after="259" w:line="260" w:lineRule="auto"/>
        <w:ind w:left="9"/>
      </w:pPr>
      <w:r>
        <w:rPr>
          <w:b/>
        </w:rPr>
        <w:t xml:space="preserve">Incident Response </w:t>
      </w:r>
    </w:p>
    <w:p w14:paraId="117A6F8F" w14:textId="77777777" w:rsidR="000874D5" w:rsidRDefault="00000000">
      <w:pPr>
        <w:spacing w:after="271"/>
        <w:ind w:left="9"/>
      </w:pPr>
      <w:r>
        <w:t xml:space="preserve">Incident response is a systematic method of managing cybersecurity incidents to minimize damage, control threats, and quickly restore normal operations. A well-structured Incident Response Plan (IRP) ensures that organizations can efficiently handle cyberattacks. </w:t>
      </w:r>
    </w:p>
    <w:p w14:paraId="1EDA2D4B" w14:textId="47A5F3DC" w:rsidR="001D7EAC" w:rsidRDefault="00000000" w:rsidP="001D7EAC">
      <w:pPr>
        <w:spacing w:after="20" w:line="260" w:lineRule="auto"/>
        <w:ind w:left="9"/>
      </w:pPr>
      <w:r>
        <w:rPr>
          <w:b/>
        </w:rPr>
        <w:t xml:space="preserve">Phases of Incident Response: </w:t>
      </w:r>
    </w:p>
    <w:p w14:paraId="0C4F5043" w14:textId="189CF874" w:rsidR="001D7EAC" w:rsidRDefault="001D7EAC" w:rsidP="001D7EAC">
      <w:pPr>
        <w:tabs>
          <w:tab w:val="left" w:pos="2840"/>
        </w:tabs>
      </w:pPr>
    </w:p>
    <w:p w14:paraId="76BF3CC8" w14:textId="59C6D11C" w:rsidR="001D7EAC" w:rsidRPr="001D7EAC" w:rsidRDefault="001D7EAC" w:rsidP="001D7EAC">
      <w:pPr>
        <w:tabs>
          <w:tab w:val="left" w:pos="1387"/>
        </w:tabs>
        <w:sectPr w:rsidR="001D7EAC" w:rsidRPr="001D7EAC">
          <w:headerReference w:type="even" r:id="rId18"/>
          <w:headerReference w:type="default" r:id="rId19"/>
          <w:footerReference w:type="even" r:id="rId20"/>
          <w:footerReference w:type="default" r:id="rId21"/>
          <w:headerReference w:type="first" r:id="rId22"/>
          <w:footerReference w:type="first" r:id="rId23"/>
          <w:pgSz w:w="11906" w:h="16838"/>
          <w:pgMar w:top="1485" w:right="1407" w:bottom="1650" w:left="1426" w:header="480" w:footer="473" w:gutter="0"/>
          <w:cols w:space="720"/>
        </w:sectPr>
      </w:pPr>
      <w:r>
        <w:tab/>
      </w:r>
    </w:p>
    <w:p w14:paraId="218BC336" w14:textId="77777777" w:rsidR="000874D5" w:rsidRDefault="00000000">
      <w:pPr>
        <w:numPr>
          <w:ilvl w:val="0"/>
          <w:numId w:val="11"/>
        </w:numPr>
        <w:ind w:hanging="360"/>
      </w:pPr>
      <w:r>
        <w:rPr>
          <w:b/>
        </w:rPr>
        <w:lastRenderedPageBreak/>
        <w:t>Preparation</w:t>
      </w:r>
      <w:r>
        <w:t xml:space="preserve"> – Establishing security policies, training teams, and equipping them with necessary cybersecurity tools. </w:t>
      </w:r>
    </w:p>
    <w:p w14:paraId="09CCC084" w14:textId="77777777" w:rsidR="000874D5" w:rsidRDefault="00000000">
      <w:pPr>
        <w:numPr>
          <w:ilvl w:val="0"/>
          <w:numId w:val="11"/>
        </w:numPr>
        <w:ind w:hanging="360"/>
      </w:pPr>
      <w:r>
        <w:rPr>
          <w:b/>
        </w:rPr>
        <w:t>Detection &amp; Analysis</w:t>
      </w:r>
      <w:r>
        <w:t xml:space="preserve"> – Identifying suspicious activities using SIEM solutions, anomaly detection, and threat intelligence. </w:t>
      </w:r>
    </w:p>
    <w:p w14:paraId="0F024FE3" w14:textId="77777777" w:rsidR="000874D5" w:rsidRDefault="00000000">
      <w:pPr>
        <w:numPr>
          <w:ilvl w:val="0"/>
          <w:numId w:val="11"/>
        </w:numPr>
        <w:ind w:hanging="360"/>
      </w:pPr>
      <w:r>
        <w:rPr>
          <w:b/>
        </w:rPr>
        <w:t>Containment &amp; Mitigation</w:t>
      </w:r>
      <w:r>
        <w:t xml:space="preserve"> – Isolating affected systems to prevent further damage and limit the attack's spread. </w:t>
      </w:r>
    </w:p>
    <w:p w14:paraId="66BF7953" w14:textId="77777777" w:rsidR="000874D5" w:rsidRDefault="00000000">
      <w:pPr>
        <w:numPr>
          <w:ilvl w:val="0"/>
          <w:numId w:val="11"/>
        </w:numPr>
        <w:ind w:hanging="360"/>
      </w:pPr>
      <w:r>
        <w:rPr>
          <w:b/>
        </w:rPr>
        <w:t>Elimination</w:t>
      </w:r>
      <w:r>
        <w:t xml:space="preserve"> – Removing threats such as malware, patching vulnerabilities, and ensuring attackers no longer have access. </w:t>
      </w:r>
    </w:p>
    <w:p w14:paraId="5A9E5864" w14:textId="77777777" w:rsidR="000874D5" w:rsidRDefault="00000000">
      <w:pPr>
        <w:numPr>
          <w:ilvl w:val="0"/>
          <w:numId w:val="11"/>
        </w:numPr>
        <w:ind w:hanging="360"/>
      </w:pPr>
      <w:r>
        <w:rPr>
          <w:b/>
        </w:rPr>
        <w:t>Recovery</w:t>
      </w:r>
      <w:r>
        <w:t xml:space="preserve"> – Restoring systems, verifying data integrity, and bringing operations back to normal. </w:t>
      </w:r>
    </w:p>
    <w:p w14:paraId="07B1DC1C" w14:textId="77777777" w:rsidR="000874D5" w:rsidRDefault="00000000">
      <w:pPr>
        <w:numPr>
          <w:ilvl w:val="0"/>
          <w:numId w:val="11"/>
        </w:numPr>
        <w:spacing w:after="274"/>
        <w:ind w:hanging="360"/>
      </w:pPr>
      <w:r>
        <w:rPr>
          <w:b/>
        </w:rPr>
        <w:t>Review &amp; Improvement</w:t>
      </w:r>
      <w:r>
        <w:t xml:space="preserve"> – </w:t>
      </w:r>
      <w:proofErr w:type="spellStart"/>
      <w:r>
        <w:t>Analyzing</w:t>
      </w:r>
      <w:proofErr w:type="spellEnd"/>
      <w:r>
        <w:t xml:space="preserve"> the incident to learn from it and strengthen future security measures. </w:t>
      </w:r>
    </w:p>
    <w:p w14:paraId="4D55C13D" w14:textId="77777777" w:rsidR="000874D5" w:rsidRDefault="00000000">
      <w:pPr>
        <w:spacing w:after="17" w:line="259" w:lineRule="auto"/>
        <w:ind w:left="14" w:firstLine="0"/>
      </w:pPr>
      <w:r>
        <w:t xml:space="preserve"> </w:t>
      </w:r>
    </w:p>
    <w:p w14:paraId="6DE31B4C" w14:textId="77777777" w:rsidR="000874D5" w:rsidRDefault="00000000">
      <w:pPr>
        <w:spacing w:after="20" w:line="259" w:lineRule="auto"/>
        <w:ind w:left="14" w:firstLine="0"/>
      </w:pPr>
      <w:r>
        <w:t xml:space="preserve">  </w:t>
      </w:r>
    </w:p>
    <w:p w14:paraId="3C9B2028" w14:textId="77777777" w:rsidR="000874D5" w:rsidRDefault="00000000">
      <w:pPr>
        <w:spacing w:after="20" w:line="260" w:lineRule="auto"/>
        <w:ind w:left="9"/>
      </w:pPr>
      <w:proofErr w:type="spellStart"/>
      <w:r>
        <w:rPr>
          <w:b/>
        </w:rPr>
        <w:t>QRadar</w:t>
      </w:r>
      <w:proofErr w:type="spellEnd"/>
      <w:r>
        <w:rPr>
          <w:b/>
        </w:rPr>
        <w:t xml:space="preserve"> &amp; Its Role in Cybersecurity  </w:t>
      </w:r>
    </w:p>
    <w:p w14:paraId="262D6797" w14:textId="77777777" w:rsidR="000874D5" w:rsidRDefault="00000000">
      <w:pPr>
        <w:spacing w:after="22" w:line="259" w:lineRule="auto"/>
        <w:ind w:left="14" w:firstLine="0"/>
      </w:pPr>
      <w:r>
        <w:t xml:space="preserve">  </w:t>
      </w:r>
    </w:p>
    <w:p w14:paraId="36EBC327" w14:textId="77777777" w:rsidR="000874D5" w:rsidRDefault="00000000">
      <w:pPr>
        <w:ind w:left="9"/>
      </w:pPr>
      <w:r>
        <w:t xml:space="preserve">IBM </w:t>
      </w:r>
      <w:proofErr w:type="spellStart"/>
      <w:r>
        <w:t>QRadar</w:t>
      </w:r>
      <w:proofErr w:type="spellEnd"/>
      <w:r>
        <w:t xml:space="preserve"> is a Security Information and Event Management (SIEM) solution designed to provide real-time threat detection, automated incident response, and deep security insights.  </w:t>
      </w:r>
    </w:p>
    <w:p w14:paraId="0DAA8AF5" w14:textId="77777777" w:rsidR="000874D5" w:rsidRDefault="00000000">
      <w:pPr>
        <w:spacing w:after="22" w:line="259" w:lineRule="auto"/>
        <w:ind w:left="14" w:firstLine="0"/>
      </w:pPr>
      <w:r>
        <w:t xml:space="preserve">  </w:t>
      </w:r>
    </w:p>
    <w:p w14:paraId="62A1A009" w14:textId="77777777" w:rsidR="000874D5" w:rsidRDefault="00000000">
      <w:pPr>
        <w:ind w:left="9"/>
      </w:pPr>
      <w:r>
        <w:rPr>
          <w:b/>
        </w:rPr>
        <w:t>1.</w:t>
      </w:r>
      <w:r>
        <w:t xml:space="preserve"> </w:t>
      </w:r>
      <w:r>
        <w:rPr>
          <w:b/>
        </w:rPr>
        <w:t>Threat Hunting &amp; Forensics</w:t>
      </w:r>
      <w:r>
        <w:t xml:space="preserve"> – Helps security teams proactively investigate potential threats and conduct forensic analysis after incidents.  </w:t>
      </w:r>
    </w:p>
    <w:p w14:paraId="6D855A99" w14:textId="77777777" w:rsidR="000874D5" w:rsidRDefault="00000000">
      <w:pPr>
        <w:ind w:left="9"/>
      </w:pPr>
      <w:r>
        <w:rPr>
          <w:b/>
        </w:rPr>
        <w:t>2</w:t>
      </w:r>
      <w:r>
        <w:t>.</w:t>
      </w:r>
      <w:r>
        <w:rPr>
          <w:b/>
        </w:rPr>
        <w:t>Compliance Management</w:t>
      </w:r>
      <w:r>
        <w:t xml:space="preserve"> – Assists organizations in meeting regulatory requirements (e.g., GDPR, HIPAA, PCI-DSS) by generating compliance reports.  </w:t>
      </w:r>
    </w:p>
    <w:p w14:paraId="2FF19DEA" w14:textId="77777777" w:rsidR="000874D5" w:rsidRDefault="00000000">
      <w:pPr>
        <w:numPr>
          <w:ilvl w:val="0"/>
          <w:numId w:val="14"/>
        </w:numPr>
      </w:pPr>
      <w:r>
        <w:rPr>
          <w:b/>
        </w:rPr>
        <w:t>Cloud Security Monitoring</w:t>
      </w:r>
      <w:r>
        <w:t xml:space="preserve"> – Monitors cloud environments (AWS, Azure, GCP) for misconfigurations and potential threats.  </w:t>
      </w:r>
    </w:p>
    <w:p w14:paraId="6343D713" w14:textId="77777777" w:rsidR="000874D5" w:rsidRDefault="00000000">
      <w:pPr>
        <w:numPr>
          <w:ilvl w:val="0"/>
          <w:numId w:val="14"/>
        </w:numPr>
      </w:pPr>
      <w:r>
        <w:rPr>
          <w:b/>
        </w:rPr>
        <w:t>Integration with Security Tools</w:t>
      </w:r>
      <w:r>
        <w:t xml:space="preserve"> – Works seamlessly with firewalls, endpoint detection systems, and threat intelligence platforms for enhanced protection.  </w:t>
      </w:r>
    </w:p>
    <w:p w14:paraId="3C9ECF2A" w14:textId="77777777" w:rsidR="000874D5" w:rsidRDefault="00000000">
      <w:pPr>
        <w:numPr>
          <w:ilvl w:val="0"/>
          <w:numId w:val="14"/>
        </w:numPr>
      </w:pPr>
      <w:r>
        <w:rPr>
          <w:b/>
        </w:rPr>
        <w:t>Insider Threat Detection</w:t>
      </w:r>
      <w:r>
        <w:t xml:space="preserve"> – Identifies suspicious activities by employees or compromised accounts to prevent data breaches.  </w:t>
      </w:r>
    </w:p>
    <w:p w14:paraId="337E613D" w14:textId="77777777" w:rsidR="000874D5" w:rsidRDefault="00000000">
      <w:pPr>
        <w:numPr>
          <w:ilvl w:val="0"/>
          <w:numId w:val="14"/>
        </w:numPr>
      </w:pPr>
      <w:r>
        <w:rPr>
          <w:b/>
        </w:rPr>
        <w:t>Advanced Threat Correlation</w:t>
      </w:r>
      <w:r>
        <w:t xml:space="preserve"> – Connects different security events to detect complex attack patterns across the network.  </w:t>
      </w:r>
    </w:p>
    <w:p w14:paraId="126538FB" w14:textId="77777777" w:rsidR="000874D5" w:rsidRDefault="00000000">
      <w:pPr>
        <w:numPr>
          <w:ilvl w:val="0"/>
          <w:numId w:val="14"/>
        </w:numPr>
      </w:pPr>
      <w:r>
        <w:rPr>
          <w:b/>
        </w:rPr>
        <w:t>Zero-Day Attack Detection</w:t>
      </w:r>
      <w:r>
        <w:t xml:space="preserve"> – Uses </w:t>
      </w:r>
      <w:proofErr w:type="spellStart"/>
      <w:r>
        <w:t>behavioral</w:t>
      </w:r>
      <w:proofErr w:type="spellEnd"/>
      <w:r>
        <w:t xml:space="preserve"> analytics and anomaly detection to identify new and unknown cyber threats.  </w:t>
      </w:r>
    </w:p>
    <w:p w14:paraId="5047A42A" w14:textId="77777777" w:rsidR="000874D5" w:rsidRDefault="00000000">
      <w:pPr>
        <w:ind w:left="9"/>
      </w:pPr>
      <w:r>
        <w:rPr>
          <w:b/>
        </w:rPr>
        <w:t>8</w:t>
      </w:r>
      <w:r>
        <w:t>.</w:t>
      </w:r>
      <w:r>
        <w:rPr>
          <w:b/>
        </w:rPr>
        <w:t>Automated Threat Remediation</w:t>
      </w:r>
      <w:r>
        <w:t xml:space="preserve"> – Reduces response time by integrating with Security Orchestration, Automation, and Response (SOAR) tools. </w:t>
      </w:r>
    </w:p>
    <w:p w14:paraId="6771B4D3" w14:textId="77777777" w:rsidR="000874D5" w:rsidRDefault="00000000">
      <w:pPr>
        <w:spacing w:after="22" w:line="259" w:lineRule="auto"/>
        <w:ind w:left="14" w:firstLine="0"/>
      </w:pPr>
      <w:r>
        <w:t xml:space="preserve"> </w:t>
      </w:r>
    </w:p>
    <w:p w14:paraId="1032ED21" w14:textId="77777777" w:rsidR="000874D5" w:rsidRDefault="00000000">
      <w:pPr>
        <w:spacing w:after="20" w:line="260" w:lineRule="auto"/>
        <w:ind w:left="9"/>
      </w:pPr>
      <w:r>
        <w:rPr>
          <w:b/>
        </w:rPr>
        <w:t xml:space="preserve">Conclusion </w:t>
      </w:r>
    </w:p>
    <w:p w14:paraId="0CBFC2BD" w14:textId="77777777" w:rsidR="000874D5" w:rsidRDefault="00000000">
      <w:pPr>
        <w:spacing w:after="17" w:line="259" w:lineRule="auto"/>
        <w:ind w:left="14" w:firstLine="0"/>
      </w:pPr>
      <w:r>
        <w:rPr>
          <w:b/>
        </w:rPr>
        <w:t xml:space="preserve"> </w:t>
      </w:r>
    </w:p>
    <w:p w14:paraId="339E8588" w14:textId="77777777" w:rsidR="000874D5" w:rsidRDefault="00000000">
      <w:pPr>
        <w:ind w:left="9"/>
      </w:pPr>
      <w:r>
        <w:t xml:space="preserve">This project provided valuable insights into cybersecurity threats, defense strategies, and security tools. By understanding vulnerabilities, implementing proactive monitoring, and </w:t>
      </w:r>
      <w:r>
        <w:lastRenderedPageBreak/>
        <w:t xml:space="preserve">using tools like SIEM and SOC, organizations can enhance their security posture and effectively mitigate cyber risks. </w:t>
      </w:r>
    </w:p>
    <w:p w14:paraId="63758713" w14:textId="77777777" w:rsidR="000874D5" w:rsidRDefault="00000000">
      <w:pPr>
        <w:spacing w:after="18" w:line="259" w:lineRule="auto"/>
        <w:ind w:left="14" w:firstLine="0"/>
      </w:pPr>
      <w:r>
        <w:t xml:space="preserve"> </w:t>
      </w:r>
    </w:p>
    <w:p w14:paraId="2ECBC77C" w14:textId="77777777" w:rsidR="000874D5" w:rsidRDefault="00000000">
      <w:pPr>
        <w:spacing w:after="20" w:line="260" w:lineRule="auto"/>
        <w:ind w:left="9"/>
      </w:pPr>
      <w:r>
        <w:rPr>
          <w:b/>
        </w:rPr>
        <w:t xml:space="preserve">Stage 1: Web Application Security Testing </w:t>
      </w:r>
    </w:p>
    <w:p w14:paraId="5AB0A2E2" w14:textId="77777777" w:rsidR="000874D5" w:rsidRDefault="00000000">
      <w:pPr>
        <w:spacing w:after="20" w:line="259" w:lineRule="auto"/>
        <w:ind w:left="0" w:firstLine="0"/>
      </w:pPr>
      <w:r>
        <w:rPr>
          <w:b/>
        </w:rPr>
        <w:t xml:space="preserve"> </w:t>
      </w:r>
    </w:p>
    <w:p w14:paraId="456592D7" w14:textId="77777777" w:rsidR="000874D5" w:rsidRDefault="00000000">
      <w:pPr>
        <w:ind w:left="9"/>
      </w:pPr>
      <w:r>
        <w:t xml:space="preserve">Web security testing allowed us to </w:t>
      </w:r>
      <w:proofErr w:type="spellStart"/>
      <w:r>
        <w:t>analyze</w:t>
      </w:r>
      <w:proofErr w:type="spellEnd"/>
      <w:r>
        <w:t xml:space="preserve"> how attackers exploit weaknesses like SQL Injection, Cross-Site Scripting (XSS), and Security Misconfigurations. Detecting these vulnerabilities is essential for enhancing web security and applying effective protective measures. </w:t>
      </w:r>
    </w:p>
    <w:p w14:paraId="64BF1AAB" w14:textId="77777777" w:rsidR="000874D5" w:rsidRDefault="00000000">
      <w:pPr>
        <w:spacing w:after="20" w:line="260" w:lineRule="auto"/>
        <w:ind w:left="9"/>
      </w:pPr>
      <w:r>
        <w:rPr>
          <w:b/>
        </w:rPr>
        <w:t xml:space="preserve">Stage 2: Nessus Analysis &amp; Security Assessment </w:t>
      </w:r>
    </w:p>
    <w:p w14:paraId="126F06CA" w14:textId="77777777" w:rsidR="000874D5" w:rsidRDefault="00000000">
      <w:pPr>
        <w:spacing w:after="22" w:line="259" w:lineRule="auto"/>
        <w:ind w:left="14" w:firstLine="0"/>
      </w:pPr>
      <w:r>
        <w:rPr>
          <w:b/>
        </w:rPr>
        <w:t xml:space="preserve"> </w:t>
      </w:r>
    </w:p>
    <w:p w14:paraId="48641FBD" w14:textId="77777777" w:rsidR="000874D5" w:rsidRDefault="00000000">
      <w:pPr>
        <w:ind w:left="9"/>
      </w:pPr>
      <w:r>
        <w:t xml:space="preserve">The Nessus analysis offered valuable insights into automated vulnerability detection, enabling us to identify security gaps in practical environments. This stage emphasized the need for ongoing monitoring and proactive risk management to protect systems from cyber threats. </w:t>
      </w:r>
    </w:p>
    <w:p w14:paraId="442283E1" w14:textId="77777777" w:rsidR="000874D5" w:rsidRDefault="00000000">
      <w:pPr>
        <w:spacing w:after="24" w:line="259" w:lineRule="auto"/>
        <w:ind w:left="14" w:firstLine="0"/>
      </w:pPr>
      <w:r>
        <w:t xml:space="preserve"> </w:t>
      </w:r>
    </w:p>
    <w:p w14:paraId="7B2A2FFE" w14:textId="77777777" w:rsidR="000874D5" w:rsidRDefault="00000000">
      <w:pPr>
        <w:spacing w:after="20" w:line="260" w:lineRule="auto"/>
        <w:ind w:left="9"/>
      </w:pPr>
      <w:r>
        <w:rPr>
          <w:b/>
        </w:rPr>
        <w:t xml:space="preserve">Stage 3: Implementation of SOC, SIEM, and </w:t>
      </w:r>
      <w:proofErr w:type="spellStart"/>
      <w:r>
        <w:rPr>
          <w:b/>
        </w:rPr>
        <w:t>QRadar</w:t>
      </w:r>
      <w:proofErr w:type="spellEnd"/>
      <w:r>
        <w:rPr>
          <w:b/>
        </w:rPr>
        <w:t xml:space="preserve"> </w:t>
      </w:r>
    </w:p>
    <w:p w14:paraId="1C801AA3" w14:textId="77777777" w:rsidR="000874D5" w:rsidRDefault="00000000">
      <w:pPr>
        <w:spacing w:after="17" w:line="259" w:lineRule="auto"/>
        <w:ind w:left="14" w:firstLine="0"/>
      </w:pPr>
      <w:r>
        <w:rPr>
          <w:b/>
        </w:rPr>
        <w:t xml:space="preserve"> </w:t>
      </w:r>
    </w:p>
    <w:p w14:paraId="798AA053" w14:textId="77777777" w:rsidR="000874D5" w:rsidRDefault="00000000">
      <w:pPr>
        <w:ind w:left="9"/>
      </w:pPr>
      <w:r>
        <w:t xml:space="preserve">Studying SOC, SIEM, and IBM </w:t>
      </w:r>
      <w:proofErr w:type="spellStart"/>
      <w:r>
        <w:t>QRadar</w:t>
      </w:r>
      <w:proofErr w:type="spellEnd"/>
      <w:r>
        <w:t xml:space="preserve"> deepened our knowledge of security operations and incident management. These technologies are essential for enterprise security, providing real-time threat intelligence, automated detection, and effective incident response. </w:t>
      </w:r>
    </w:p>
    <w:p w14:paraId="56358A6F" w14:textId="77777777" w:rsidR="000874D5" w:rsidRDefault="00000000">
      <w:pPr>
        <w:spacing w:after="17" w:line="259" w:lineRule="auto"/>
        <w:ind w:left="14" w:firstLine="0"/>
      </w:pPr>
      <w:r>
        <w:t xml:space="preserve"> </w:t>
      </w:r>
    </w:p>
    <w:p w14:paraId="5F0CAEF2" w14:textId="77777777" w:rsidR="000874D5" w:rsidRDefault="00000000">
      <w:pPr>
        <w:ind w:left="9"/>
      </w:pPr>
      <w:r>
        <w:t xml:space="preserve">The project emphasizes the importance of cybersecurity awareness, best practices, and the adoption of cutting-edge security measures to safeguard digital assets.  </w:t>
      </w:r>
    </w:p>
    <w:p w14:paraId="04A065F7" w14:textId="77777777" w:rsidR="000874D5" w:rsidRDefault="00000000">
      <w:pPr>
        <w:spacing w:after="20" w:line="259" w:lineRule="auto"/>
        <w:ind w:left="14" w:firstLine="0"/>
      </w:pPr>
      <w:r>
        <w:t xml:space="preserve">  </w:t>
      </w:r>
    </w:p>
    <w:p w14:paraId="1874655D" w14:textId="77777777" w:rsidR="000874D5" w:rsidRDefault="00000000">
      <w:pPr>
        <w:spacing w:after="17" w:line="259" w:lineRule="auto"/>
        <w:ind w:left="14" w:firstLine="0"/>
      </w:pPr>
      <w:r>
        <w:t xml:space="preserve">  </w:t>
      </w:r>
    </w:p>
    <w:p w14:paraId="44614FD7" w14:textId="77777777" w:rsidR="000874D5" w:rsidRDefault="00000000">
      <w:pPr>
        <w:spacing w:after="20" w:line="260" w:lineRule="auto"/>
        <w:ind w:left="9"/>
      </w:pPr>
      <w:r>
        <w:rPr>
          <w:b/>
        </w:rPr>
        <w:t xml:space="preserve">Future Scope </w:t>
      </w:r>
    </w:p>
    <w:p w14:paraId="6440C7A4" w14:textId="77777777" w:rsidR="000874D5" w:rsidRDefault="00000000">
      <w:pPr>
        <w:spacing w:after="20" w:line="259" w:lineRule="auto"/>
        <w:ind w:left="0" w:firstLine="0"/>
      </w:pPr>
      <w:r>
        <w:rPr>
          <w:b/>
        </w:rPr>
        <w:t xml:space="preserve"> </w:t>
      </w:r>
    </w:p>
    <w:p w14:paraId="2437C4EF" w14:textId="77777777" w:rsidR="000874D5" w:rsidRDefault="00000000">
      <w:pPr>
        <w:spacing w:after="20" w:line="260" w:lineRule="auto"/>
        <w:ind w:left="9"/>
      </w:pPr>
      <w:r>
        <w:rPr>
          <w:b/>
        </w:rPr>
        <w:t>Stage 1 - Web Application Security Testing:</w:t>
      </w:r>
      <w:r>
        <w:t xml:space="preserve"> </w:t>
      </w:r>
    </w:p>
    <w:p w14:paraId="0A8ABCF3" w14:textId="77777777" w:rsidR="000874D5" w:rsidRDefault="00000000">
      <w:pPr>
        <w:numPr>
          <w:ilvl w:val="0"/>
          <w:numId w:val="15"/>
        </w:numPr>
        <w:ind w:hanging="360"/>
      </w:pPr>
      <w:r>
        <w:t xml:space="preserve">Enhancement of AI-powered penetration testing and automated security evaluations. </w:t>
      </w:r>
    </w:p>
    <w:p w14:paraId="077F6BA1" w14:textId="77777777" w:rsidR="000874D5" w:rsidRDefault="00000000">
      <w:pPr>
        <w:numPr>
          <w:ilvl w:val="0"/>
          <w:numId w:val="15"/>
        </w:numPr>
        <w:ind w:hanging="360"/>
      </w:pPr>
      <w:r>
        <w:t xml:space="preserve">Creation of stronger frameworks to promote secure coding practices and prevent vulnerabilities. </w:t>
      </w:r>
    </w:p>
    <w:p w14:paraId="3E50BF8D" w14:textId="77777777" w:rsidR="000874D5" w:rsidRDefault="00000000">
      <w:pPr>
        <w:ind w:left="9"/>
      </w:pPr>
      <w:r>
        <w:t xml:space="preserve">.  </w:t>
      </w:r>
    </w:p>
    <w:p w14:paraId="3AD169AD" w14:textId="77777777" w:rsidR="000874D5" w:rsidRDefault="00000000">
      <w:pPr>
        <w:spacing w:after="20" w:line="259" w:lineRule="auto"/>
        <w:ind w:left="14" w:firstLine="0"/>
      </w:pPr>
      <w:r>
        <w:t xml:space="preserve">  </w:t>
      </w:r>
    </w:p>
    <w:p w14:paraId="0ECFE971" w14:textId="77777777" w:rsidR="000874D5" w:rsidRDefault="00000000">
      <w:pPr>
        <w:spacing w:after="20" w:line="259" w:lineRule="auto"/>
        <w:ind w:left="14" w:firstLine="0"/>
      </w:pPr>
      <w:r>
        <w:t xml:space="preserve">  </w:t>
      </w:r>
    </w:p>
    <w:p w14:paraId="593B547D" w14:textId="77777777" w:rsidR="000874D5" w:rsidRDefault="00000000">
      <w:pPr>
        <w:spacing w:after="20" w:line="260" w:lineRule="auto"/>
        <w:ind w:left="9"/>
      </w:pPr>
      <w:r>
        <w:rPr>
          <w:b/>
        </w:rPr>
        <w:t xml:space="preserve">Stage 2 - Security Testing Processes: </w:t>
      </w:r>
    </w:p>
    <w:p w14:paraId="54252157" w14:textId="77777777" w:rsidR="000874D5" w:rsidRDefault="00000000">
      <w:pPr>
        <w:numPr>
          <w:ilvl w:val="0"/>
          <w:numId w:val="15"/>
        </w:numPr>
        <w:ind w:hanging="360"/>
      </w:pPr>
      <w:r>
        <w:t xml:space="preserve">Improving automated vulnerability detection using machine learning-driven predictive analysis. </w:t>
      </w:r>
    </w:p>
    <w:p w14:paraId="2F7CEFF5" w14:textId="77777777" w:rsidR="000874D5" w:rsidRDefault="00000000">
      <w:pPr>
        <w:numPr>
          <w:ilvl w:val="0"/>
          <w:numId w:val="15"/>
        </w:numPr>
        <w:ind w:hanging="360"/>
      </w:pPr>
      <w:r>
        <w:t xml:space="preserve">Incorporating cloud-based security evaluation tools for comprehensive infrastructure assessments. </w:t>
      </w:r>
    </w:p>
    <w:p w14:paraId="670E4C50" w14:textId="77777777" w:rsidR="000874D5" w:rsidRDefault="00000000">
      <w:pPr>
        <w:spacing w:after="20" w:line="259" w:lineRule="auto"/>
        <w:ind w:left="14" w:firstLine="0"/>
      </w:pPr>
      <w:r>
        <w:t xml:space="preserve"> </w:t>
      </w:r>
    </w:p>
    <w:p w14:paraId="2A928FC0" w14:textId="77777777" w:rsidR="000874D5" w:rsidRDefault="00000000">
      <w:pPr>
        <w:spacing w:after="20" w:line="260" w:lineRule="auto"/>
        <w:ind w:left="9"/>
      </w:pPr>
      <w:r>
        <w:rPr>
          <w:b/>
        </w:rPr>
        <w:lastRenderedPageBreak/>
        <w:t xml:space="preserve">Stage 3 - SOC/SIEM Advancements: </w:t>
      </w:r>
    </w:p>
    <w:p w14:paraId="53A187CC" w14:textId="77777777" w:rsidR="000874D5" w:rsidRDefault="00000000">
      <w:pPr>
        <w:numPr>
          <w:ilvl w:val="0"/>
          <w:numId w:val="15"/>
        </w:numPr>
        <w:ind w:hanging="360"/>
      </w:pPr>
      <w:r>
        <w:t xml:space="preserve">Deploying next-generation threat intelligence systems for enhanced threat detection and response. </w:t>
      </w:r>
    </w:p>
    <w:p w14:paraId="76E38F26" w14:textId="77777777" w:rsidR="000874D5" w:rsidRDefault="00000000">
      <w:pPr>
        <w:numPr>
          <w:ilvl w:val="0"/>
          <w:numId w:val="15"/>
        </w:numPr>
        <w:ind w:hanging="360"/>
      </w:pPr>
      <w:r>
        <w:t xml:space="preserve">Leveraging blockchain technology to create tamper-proof security logs and improve transparency. </w:t>
      </w:r>
    </w:p>
    <w:p w14:paraId="12F7902E" w14:textId="77777777" w:rsidR="000874D5" w:rsidRDefault="00000000">
      <w:pPr>
        <w:numPr>
          <w:ilvl w:val="0"/>
          <w:numId w:val="15"/>
        </w:numPr>
        <w:ind w:hanging="360"/>
      </w:pPr>
      <w:r>
        <w:t xml:space="preserve">Expanding cybersecurity operations with hybrid SOC models for quicker incident handling and global threat tracking. </w:t>
      </w:r>
    </w:p>
    <w:p w14:paraId="3E62F36D" w14:textId="77777777" w:rsidR="000874D5" w:rsidRDefault="00000000">
      <w:pPr>
        <w:spacing w:after="17" w:line="259" w:lineRule="auto"/>
        <w:ind w:left="14" w:firstLine="0"/>
      </w:pPr>
      <w:r>
        <w:t xml:space="preserve"> </w:t>
      </w:r>
    </w:p>
    <w:p w14:paraId="752177B5" w14:textId="77777777" w:rsidR="000874D5" w:rsidRDefault="00000000">
      <w:pPr>
        <w:spacing w:after="300" w:line="259" w:lineRule="auto"/>
        <w:ind w:left="14" w:firstLine="0"/>
      </w:pPr>
      <w:r>
        <w:t xml:space="preserve">  </w:t>
      </w:r>
    </w:p>
    <w:p w14:paraId="1FFA562A" w14:textId="77777777" w:rsidR="000874D5" w:rsidRDefault="00000000">
      <w:pPr>
        <w:spacing w:after="169"/>
        <w:ind w:left="9"/>
      </w:pPr>
      <w:r>
        <w:t xml:space="preserve">Ongoing advancements in cybersecurity will strengthen security frameworks, providing effective defense against emerging cyber threats. This project lays the groundwork for deeper research into cutting-edge cybersecurity strategies and technologies. </w:t>
      </w:r>
    </w:p>
    <w:p w14:paraId="61C84307" w14:textId="77777777" w:rsidR="000874D5" w:rsidRDefault="00000000">
      <w:pPr>
        <w:spacing w:after="173"/>
        <w:ind w:left="9"/>
      </w:pPr>
      <w:r>
        <w:t xml:space="preserve">Topics </w:t>
      </w:r>
      <w:proofErr w:type="gramStart"/>
      <w:r>
        <w:t>explored :</w:t>
      </w:r>
      <w:proofErr w:type="gramEnd"/>
      <w:r>
        <w:t xml:space="preserve">-   </w:t>
      </w:r>
    </w:p>
    <w:p w14:paraId="5AC03F1B" w14:textId="77777777" w:rsidR="000874D5" w:rsidRDefault="00000000">
      <w:pPr>
        <w:spacing w:after="175"/>
        <w:ind w:left="9"/>
      </w:pPr>
      <w:r>
        <w:t xml:space="preserve">Tools </w:t>
      </w:r>
      <w:proofErr w:type="gramStart"/>
      <w:r>
        <w:t>explored :</w:t>
      </w:r>
      <w:proofErr w:type="gramEnd"/>
      <w:r>
        <w:t xml:space="preserve">-  </w:t>
      </w:r>
    </w:p>
    <w:p w14:paraId="1C41C74D" w14:textId="77777777" w:rsidR="000874D5" w:rsidRDefault="00000000">
      <w:pPr>
        <w:spacing w:after="181" w:line="259" w:lineRule="auto"/>
        <w:ind w:left="734" w:firstLine="0"/>
      </w:pPr>
      <w:r>
        <w:rPr>
          <w:rFonts w:ascii="Times New Roman" w:eastAsia="Times New Roman" w:hAnsi="Times New Roman" w:cs="Times New Roman"/>
        </w:rPr>
        <w:t xml:space="preserve"> </w:t>
      </w:r>
      <w:r>
        <w:t xml:space="preserve"> </w:t>
      </w:r>
    </w:p>
    <w:p w14:paraId="22879C4E" w14:textId="77777777" w:rsidR="000874D5" w:rsidRDefault="00000000">
      <w:pPr>
        <w:spacing w:after="181" w:line="259" w:lineRule="auto"/>
        <w:ind w:left="734" w:firstLine="0"/>
      </w:pPr>
      <w:r>
        <w:rPr>
          <w:rFonts w:ascii="Times New Roman" w:eastAsia="Times New Roman" w:hAnsi="Times New Roman" w:cs="Times New Roman"/>
        </w:rPr>
        <w:t xml:space="preserve"> </w:t>
      </w:r>
      <w:r>
        <w:t xml:space="preserve"> </w:t>
      </w:r>
    </w:p>
    <w:p w14:paraId="4784332D" w14:textId="77777777" w:rsidR="000874D5" w:rsidRDefault="00000000">
      <w:pPr>
        <w:spacing w:after="177" w:line="259" w:lineRule="auto"/>
        <w:ind w:left="734" w:firstLine="0"/>
      </w:pPr>
      <w:r>
        <w:rPr>
          <w:rFonts w:ascii="Times New Roman" w:eastAsia="Times New Roman" w:hAnsi="Times New Roman" w:cs="Times New Roman"/>
        </w:rPr>
        <w:t xml:space="preserve"> </w:t>
      </w:r>
      <w:r>
        <w:t xml:space="preserve"> </w:t>
      </w:r>
    </w:p>
    <w:p w14:paraId="1A26B469" w14:textId="615C835F" w:rsidR="000874D5" w:rsidRDefault="00000000" w:rsidP="001D7EAC">
      <w:pPr>
        <w:spacing w:after="175" w:line="259" w:lineRule="auto"/>
        <w:ind w:left="14" w:firstLine="0"/>
      </w:pPr>
      <w:r>
        <w:rPr>
          <w:rFonts w:ascii="Times New Roman" w:eastAsia="Times New Roman" w:hAnsi="Times New Roman" w:cs="Times New Roman"/>
        </w:rPr>
        <w:t xml:space="preserve"> </w:t>
      </w:r>
      <w:r>
        <w:t xml:space="preserve"> </w:t>
      </w:r>
    </w:p>
    <w:sectPr w:rsidR="000874D5">
      <w:headerReference w:type="even" r:id="rId24"/>
      <w:headerReference w:type="default" r:id="rId25"/>
      <w:footerReference w:type="even" r:id="rId26"/>
      <w:footerReference w:type="default" r:id="rId27"/>
      <w:headerReference w:type="first" r:id="rId28"/>
      <w:footerReference w:type="first" r:id="rId29"/>
      <w:pgSz w:w="11906" w:h="16838"/>
      <w:pgMar w:top="1486" w:right="1398" w:bottom="1784" w:left="1426" w:header="480" w:footer="47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DEDB20" w14:textId="77777777" w:rsidR="0067161B" w:rsidRDefault="0067161B">
      <w:pPr>
        <w:spacing w:after="0" w:line="240" w:lineRule="auto"/>
      </w:pPr>
      <w:r>
        <w:separator/>
      </w:r>
    </w:p>
  </w:endnote>
  <w:endnote w:type="continuationSeparator" w:id="0">
    <w:p w14:paraId="7AC4DBE6" w14:textId="77777777" w:rsidR="0067161B" w:rsidRDefault="00671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4DCB96" w14:textId="77777777" w:rsidR="000874D5" w:rsidRDefault="00000000">
    <w:pPr>
      <w:spacing w:after="0" w:line="259" w:lineRule="auto"/>
      <w:ind w:left="-1426" w:firstLine="0"/>
    </w:pPr>
    <w:r>
      <w:rPr>
        <w:noProof/>
        <w:sz w:val="22"/>
      </w:rPr>
      <mc:AlternateContent>
        <mc:Choice Requires="wpg">
          <w:drawing>
            <wp:anchor distT="0" distB="0" distL="114300" distR="114300" simplePos="0" relativeHeight="251664384" behindDoc="0" locked="0" layoutInCell="1" allowOverlap="1" wp14:anchorId="2A318ACA" wp14:editId="49A62439">
              <wp:simplePos x="0" y="0"/>
              <wp:positionH relativeFrom="page">
                <wp:posOffset>304800</wp:posOffset>
              </wp:positionH>
              <wp:positionV relativeFrom="page">
                <wp:posOffset>10383012</wp:posOffset>
              </wp:positionV>
              <wp:extent cx="6955536" cy="9144"/>
              <wp:effectExtent l="0" t="0" r="0" b="0"/>
              <wp:wrapSquare wrapText="bothSides"/>
              <wp:docPr id="20012" name="Group 20012"/>
              <wp:cNvGraphicFramePr/>
              <a:graphic xmlns:a="http://schemas.openxmlformats.org/drawingml/2006/main">
                <a:graphicData uri="http://schemas.microsoft.com/office/word/2010/wordprocessingGroup">
                  <wpg:wgp>
                    <wpg:cNvGrpSpPr/>
                    <wpg:grpSpPr>
                      <a:xfrm>
                        <a:off x="0" y="0"/>
                        <a:ext cx="6955536" cy="9144"/>
                        <a:chOff x="0" y="0"/>
                        <a:chExt cx="6955536" cy="9144"/>
                      </a:xfrm>
                    </wpg:grpSpPr>
                    <wps:wsp>
                      <wps:cNvPr id="20935" name="Shape 2093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36" name="Shape 20936"/>
                      <wps:cNvSpPr/>
                      <wps:spPr>
                        <a:xfrm>
                          <a:off x="6096" y="0"/>
                          <a:ext cx="6940297" cy="9144"/>
                        </a:xfrm>
                        <a:custGeom>
                          <a:avLst/>
                          <a:gdLst/>
                          <a:ahLst/>
                          <a:cxnLst/>
                          <a:rect l="0" t="0" r="0" b="0"/>
                          <a:pathLst>
                            <a:path w="6940297" h="9144">
                              <a:moveTo>
                                <a:pt x="0" y="0"/>
                              </a:moveTo>
                              <a:lnTo>
                                <a:pt x="6940297" y="0"/>
                              </a:lnTo>
                              <a:lnTo>
                                <a:pt x="6940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37" name="Shape 2093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012" style="width:547.68pt;height:0.719971pt;position:absolute;mso-position-horizontal-relative:page;mso-position-horizontal:absolute;margin-left:24pt;mso-position-vertical-relative:page;margin-top:817.56pt;" coordsize="69555,91">
              <v:shape id="Shape 20938" style="position:absolute;width:91;height:91;left:0;top:0;" coordsize="9144,9144" path="m0,0l9144,0l9144,9144l0,9144l0,0">
                <v:stroke weight="0pt" endcap="flat" joinstyle="miter" miterlimit="10" on="false" color="#000000" opacity="0"/>
                <v:fill on="true" color="#000000"/>
              </v:shape>
              <v:shape id="Shape 20939" style="position:absolute;width:69402;height:91;left:60;top:0;" coordsize="6940297,9144" path="m0,0l6940297,0l6940297,9144l0,9144l0,0">
                <v:stroke weight="0pt" endcap="flat" joinstyle="miter" miterlimit="10" on="false" color="#000000" opacity="0"/>
                <v:fill on="true" color="#000000"/>
              </v:shape>
              <v:shape id="Shape 20940"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9F7273" w14:textId="77777777" w:rsidR="000874D5" w:rsidRDefault="00000000">
    <w:pPr>
      <w:spacing w:after="0" w:line="259" w:lineRule="auto"/>
      <w:ind w:left="-1426" w:firstLine="0"/>
    </w:pPr>
    <w:r>
      <w:rPr>
        <w:noProof/>
        <w:sz w:val="22"/>
      </w:rPr>
      <mc:AlternateContent>
        <mc:Choice Requires="wpg">
          <w:drawing>
            <wp:anchor distT="0" distB="0" distL="114300" distR="114300" simplePos="0" relativeHeight="251665408" behindDoc="0" locked="0" layoutInCell="1" allowOverlap="1" wp14:anchorId="05C88B6F" wp14:editId="7999C3F0">
              <wp:simplePos x="0" y="0"/>
              <wp:positionH relativeFrom="page">
                <wp:posOffset>304800</wp:posOffset>
              </wp:positionH>
              <wp:positionV relativeFrom="page">
                <wp:posOffset>10383012</wp:posOffset>
              </wp:positionV>
              <wp:extent cx="6955536" cy="9144"/>
              <wp:effectExtent l="0" t="0" r="0" b="0"/>
              <wp:wrapSquare wrapText="bothSides"/>
              <wp:docPr id="19986" name="Group 19986"/>
              <wp:cNvGraphicFramePr/>
              <a:graphic xmlns:a="http://schemas.openxmlformats.org/drawingml/2006/main">
                <a:graphicData uri="http://schemas.microsoft.com/office/word/2010/wordprocessingGroup">
                  <wpg:wgp>
                    <wpg:cNvGrpSpPr/>
                    <wpg:grpSpPr>
                      <a:xfrm>
                        <a:off x="0" y="0"/>
                        <a:ext cx="6955536" cy="9144"/>
                        <a:chOff x="0" y="0"/>
                        <a:chExt cx="6955536" cy="9144"/>
                      </a:xfrm>
                    </wpg:grpSpPr>
                    <wps:wsp>
                      <wps:cNvPr id="20929" name="Shape 2092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30" name="Shape 20930"/>
                      <wps:cNvSpPr/>
                      <wps:spPr>
                        <a:xfrm>
                          <a:off x="6096" y="0"/>
                          <a:ext cx="6940297" cy="9144"/>
                        </a:xfrm>
                        <a:custGeom>
                          <a:avLst/>
                          <a:gdLst/>
                          <a:ahLst/>
                          <a:cxnLst/>
                          <a:rect l="0" t="0" r="0" b="0"/>
                          <a:pathLst>
                            <a:path w="6940297" h="9144">
                              <a:moveTo>
                                <a:pt x="0" y="0"/>
                              </a:moveTo>
                              <a:lnTo>
                                <a:pt x="6940297" y="0"/>
                              </a:lnTo>
                              <a:lnTo>
                                <a:pt x="6940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31" name="Shape 2093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986" style="width:547.68pt;height:0.719971pt;position:absolute;mso-position-horizontal-relative:page;mso-position-horizontal:absolute;margin-left:24pt;mso-position-vertical-relative:page;margin-top:817.56pt;" coordsize="69555,91">
              <v:shape id="Shape 20932" style="position:absolute;width:91;height:91;left:0;top:0;" coordsize="9144,9144" path="m0,0l9144,0l9144,9144l0,9144l0,0">
                <v:stroke weight="0pt" endcap="flat" joinstyle="miter" miterlimit="10" on="false" color="#000000" opacity="0"/>
                <v:fill on="true" color="#000000"/>
              </v:shape>
              <v:shape id="Shape 20933" style="position:absolute;width:69402;height:91;left:60;top:0;" coordsize="6940297,9144" path="m0,0l6940297,0l6940297,9144l0,9144l0,0">
                <v:stroke weight="0pt" endcap="flat" joinstyle="miter" miterlimit="10" on="false" color="#000000" opacity="0"/>
                <v:fill on="true" color="#000000"/>
              </v:shape>
              <v:shape id="Shape 20934"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093488" w14:textId="77777777" w:rsidR="000874D5" w:rsidRDefault="00000000">
    <w:pPr>
      <w:spacing w:after="0" w:line="259" w:lineRule="auto"/>
      <w:ind w:left="-1426" w:firstLine="0"/>
    </w:pPr>
    <w:r>
      <w:rPr>
        <w:noProof/>
        <w:sz w:val="22"/>
      </w:rPr>
      <mc:AlternateContent>
        <mc:Choice Requires="wpg">
          <w:drawing>
            <wp:anchor distT="0" distB="0" distL="114300" distR="114300" simplePos="0" relativeHeight="251666432" behindDoc="0" locked="0" layoutInCell="1" allowOverlap="1" wp14:anchorId="7ACE051D" wp14:editId="4CA734C0">
              <wp:simplePos x="0" y="0"/>
              <wp:positionH relativeFrom="page">
                <wp:posOffset>304800</wp:posOffset>
              </wp:positionH>
              <wp:positionV relativeFrom="page">
                <wp:posOffset>10383012</wp:posOffset>
              </wp:positionV>
              <wp:extent cx="6955536" cy="9144"/>
              <wp:effectExtent l="0" t="0" r="0" b="0"/>
              <wp:wrapSquare wrapText="bothSides"/>
              <wp:docPr id="19960" name="Group 19960"/>
              <wp:cNvGraphicFramePr/>
              <a:graphic xmlns:a="http://schemas.openxmlformats.org/drawingml/2006/main">
                <a:graphicData uri="http://schemas.microsoft.com/office/word/2010/wordprocessingGroup">
                  <wpg:wgp>
                    <wpg:cNvGrpSpPr/>
                    <wpg:grpSpPr>
                      <a:xfrm>
                        <a:off x="0" y="0"/>
                        <a:ext cx="6955536" cy="9144"/>
                        <a:chOff x="0" y="0"/>
                        <a:chExt cx="6955536" cy="9144"/>
                      </a:xfrm>
                    </wpg:grpSpPr>
                    <wps:wsp>
                      <wps:cNvPr id="20923" name="Shape 2092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24" name="Shape 20924"/>
                      <wps:cNvSpPr/>
                      <wps:spPr>
                        <a:xfrm>
                          <a:off x="6096" y="0"/>
                          <a:ext cx="6940297" cy="9144"/>
                        </a:xfrm>
                        <a:custGeom>
                          <a:avLst/>
                          <a:gdLst/>
                          <a:ahLst/>
                          <a:cxnLst/>
                          <a:rect l="0" t="0" r="0" b="0"/>
                          <a:pathLst>
                            <a:path w="6940297" h="9144">
                              <a:moveTo>
                                <a:pt x="0" y="0"/>
                              </a:moveTo>
                              <a:lnTo>
                                <a:pt x="6940297" y="0"/>
                              </a:lnTo>
                              <a:lnTo>
                                <a:pt x="6940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25" name="Shape 2092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960" style="width:547.68pt;height:0.719971pt;position:absolute;mso-position-horizontal-relative:page;mso-position-horizontal:absolute;margin-left:24pt;mso-position-vertical-relative:page;margin-top:817.56pt;" coordsize="69555,91">
              <v:shape id="Shape 20926" style="position:absolute;width:91;height:91;left:0;top:0;" coordsize="9144,9144" path="m0,0l9144,0l9144,9144l0,9144l0,0">
                <v:stroke weight="0pt" endcap="flat" joinstyle="miter" miterlimit="10" on="false" color="#000000" opacity="0"/>
                <v:fill on="true" color="#000000"/>
              </v:shape>
              <v:shape id="Shape 20927" style="position:absolute;width:69402;height:91;left:60;top:0;" coordsize="6940297,9144" path="m0,0l6940297,0l6940297,9144l0,9144l0,0">
                <v:stroke weight="0pt" endcap="flat" joinstyle="miter" miterlimit="10" on="false" color="#000000" opacity="0"/>
                <v:fill on="true" color="#000000"/>
              </v:shape>
              <v:shape id="Shape 2092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90BE1A" w14:textId="77777777" w:rsidR="000874D5" w:rsidRDefault="00000000">
    <w:pPr>
      <w:spacing w:after="0" w:line="259" w:lineRule="auto"/>
      <w:ind w:left="-1426" w:firstLine="0"/>
    </w:pPr>
    <w:r>
      <w:rPr>
        <w:noProof/>
        <w:sz w:val="22"/>
      </w:rPr>
      <mc:AlternateContent>
        <mc:Choice Requires="wpg">
          <w:drawing>
            <wp:anchor distT="0" distB="0" distL="114300" distR="114300" simplePos="0" relativeHeight="251673600" behindDoc="0" locked="0" layoutInCell="1" allowOverlap="1" wp14:anchorId="52553A85" wp14:editId="2AB2DD61">
              <wp:simplePos x="0" y="0"/>
              <wp:positionH relativeFrom="page">
                <wp:posOffset>304800</wp:posOffset>
              </wp:positionH>
              <wp:positionV relativeFrom="page">
                <wp:posOffset>10383012</wp:posOffset>
              </wp:positionV>
              <wp:extent cx="6955536" cy="9144"/>
              <wp:effectExtent l="0" t="0" r="0" b="0"/>
              <wp:wrapSquare wrapText="bothSides"/>
              <wp:docPr id="20099" name="Group 20099"/>
              <wp:cNvGraphicFramePr/>
              <a:graphic xmlns:a="http://schemas.openxmlformats.org/drawingml/2006/main">
                <a:graphicData uri="http://schemas.microsoft.com/office/word/2010/wordprocessingGroup">
                  <wpg:wgp>
                    <wpg:cNvGrpSpPr/>
                    <wpg:grpSpPr>
                      <a:xfrm>
                        <a:off x="0" y="0"/>
                        <a:ext cx="6955536" cy="9144"/>
                        <a:chOff x="0" y="0"/>
                        <a:chExt cx="6955536" cy="9144"/>
                      </a:xfrm>
                    </wpg:grpSpPr>
                    <wps:wsp>
                      <wps:cNvPr id="20953" name="Shape 2095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54" name="Shape 20954"/>
                      <wps:cNvSpPr/>
                      <wps:spPr>
                        <a:xfrm>
                          <a:off x="6096" y="0"/>
                          <a:ext cx="6940297" cy="9144"/>
                        </a:xfrm>
                        <a:custGeom>
                          <a:avLst/>
                          <a:gdLst/>
                          <a:ahLst/>
                          <a:cxnLst/>
                          <a:rect l="0" t="0" r="0" b="0"/>
                          <a:pathLst>
                            <a:path w="6940297" h="9144">
                              <a:moveTo>
                                <a:pt x="0" y="0"/>
                              </a:moveTo>
                              <a:lnTo>
                                <a:pt x="6940297" y="0"/>
                              </a:lnTo>
                              <a:lnTo>
                                <a:pt x="6940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55" name="Shape 2095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099" style="width:547.68pt;height:0.719971pt;position:absolute;mso-position-horizontal-relative:page;mso-position-horizontal:absolute;margin-left:24pt;mso-position-vertical-relative:page;margin-top:817.56pt;" coordsize="69555,91">
              <v:shape id="Shape 20956" style="position:absolute;width:91;height:91;left:0;top:0;" coordsize="9144,9144" path="m0,0l9144,0l9144,9144l0,9144l0,0">
                <v:stroke weight="0pt" endcap="flat" joinstyle="miter" miterlimit="10" on="false" color="#000000" opacity="0"/>
                <v:fill on="true" color="#000000"/>
              </v:shape>
              <v:shape id="Shape 20957" style="position:absolute;width:69402;height:91;left:60;top:0;" coordsize="6940297,9144" path="m0,0l6940297,0l6940297,9144l0,9144l0,0">
                <v:stroke weight="0pt" endcap="flat" joinstyle="miter" miterlimit="10" on="false" color="#000000" opacity="0"/>
                <v:fill on="true" color="#000000"/>
              </v:shape>
              <v:shape id="Shape 2095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13F9FE" w14:textId="77777777" w:rsidR="000874D5" w:rsidRDefault="00000000">
    <w:pPr>
      <w:spacing w:after="0" w:line="259" w:lineRule="auto"/>
      <w:ind w:left="-1426" w:firstLine="0"/>
    </w:pPr>
    <w:r>
      <w:rPr>
        <w:noProof/>
        <w:sz w:val="22"/>
      </w:rPr>
      <mc:AlternateContent>
        <mc:Choice Requires="wpg">
          <w:drawing>
            <wp:anchor distT="0" distB="0" distL="114300" distR="114300" simplePos="0" relativeHeight="251674624" behindDoc="0" locked="0" layoutInCell="1" allowOverlap="1" wp14:anchorId="2AE39CA5" wp14:editId="78FD2793">
              <wp:simplePos x="0" y="0"/>
              <wp:positionH relativeFrom="page">
                <wp:posOffset>304800</wp:posOffset>
              </wp:positionH>
              <wp:positionV relativeFrom="page">
                <wp:posOffset>10383012</wp:posOffset>
              </wp:positionV>
              <wp:extent cx="6955536" cy="9144"/>
              <wp:effectExtent l="0" t="0" r="0" b="0"/>
              <wp:wrapSquare wrapText="bothSides"/>
              <wp:docPr id="20073" name="Group 20073"/>
              <wp:cNvGraphicFramePr/>
              <a:graphic xmlns:a="http://schemas.openxmlformats.org/drawingml/2006/main">
                <a:graphicData uri="http://schemas.microsoft.com/office/word/2010/wordprocessingGroup">
                  <wpg:wgp>
                    <wpg:cNvGrpSpPr/>
                    <wpg:grpSpPr>
                      <a:xfrm>
                        <a:off x="0" y="0"/>
                        <a:ext cx="6955536" cy="9144"/>
                        <a:chOff x="0" y="0"/>
                        <a:chExt cx="6955536" cy="9144"/>
                      </a:xfrm>
                    </wpg:grpSpPr>
                    <wps:wsp>
                      <wps:cNvPr id="20947" name="Shape 2094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48" name="Shape 20948"/>
                      <wps:cNvSpPr/>
                      <wps:spPr>
                        <a:xfrm>
                          <a:off x="6096" y="0"/>
                          <a:ext cx="6940297" cy="9144"/>
                        </a:xfrm>
                        <a:custGeom>
                          <a:avLst/>
                          <a:gdLst/>
                          <a:ahLst/>
                          <a:cxnLst/>
                          <a:rect l="0" t="0" r="0" b="0"/>
                          <a:pathLst>
                            <a:path w="6940297" h="9144">
                              <a:moveTo>
                                <a:pt x="0" y="0"/>
                              </a:moveTo>
                              <a:lnTo>
                                <a:pt x="6940297" y="0"/>
                              </a:lnTo>
                              <a:lnTo>
                                <a:pt x="6940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49" name="Shape 2094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073" style="width:547.68pt;height:0.719971pt;position:absolute;mso-position-horizontal-relative:page;mso-position-horizontal:absolute;margin-left:24pt;mso-position-vertical-relative:page;margin-top:817.56pt;" coordsize="69555,91">
              <v:shape id="Shape 20950" style="position:absolute;width:91;height:91;left:0;top:0;" coordsize="9144,9144" path="m0,0l9144,0l9144,9144l0,9144l0,0">
                <v:stroke weight="0pt" endcap="flat" joinstyle="miter" miterlimit="10" on="false" color="#000000" opacity="0"/>
                <v:fill on="true" color="#000000"/>
              </v:shape>
              <v:shape id="Shape 20951" style="position:absolute;width:69402;height:91;left:60;top:0;" coordsize="6940297,9144" path="m0,0l6940297,0l6940297,9144l0,9144l0,0">
                <v:stroke weight="0pt" endcap="flat" joinstyle="miter" miterlimit="10" on="false" color="#000000" opacity="0"/>
                <v:fill on="true" color="#000000"/>
              </v:shape>
              <v:shape id="Shape 20952"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25842A" w14:textId="77777777" w:rsidR="000874D5" w:rsidRDefault="00000000">
    <w:pPr>
      <w:spacing w:after="0" w:line="259" w:lineRule="auto"/>
      <w:ind w:left="-1426" w:firstLine="0"/>
    </w:pPr>
    <w:r>
      <w:rPr>
        <w:noProof/>
        <w:sz w:val="22"/>
      </w:rPr>
      <mc:AlternateContent>
        <mc:Choice Requires="wpg">
          <w:drawing>
            <wp:anchor distT="0" distB="0" distL="114300" distR="114300" simplePos="0" relativeHeight="251675648" behindDoc="0" locked="0" layoutInCell="1" allowOverlap="1" wp14:anchorId="26DCC696" wp14:editId="7EBB2841">
              <wp:simplePos x="0" y="0"/>
              <wp:positionH relativeFrom="page">
                <wp:posOffset>304800</wp:posOffset>
              </wp:positionH>
              <wp:positionV relativeFrom="page">
                <wp:posOffset>10383012</wp:posOffset>
              </wp:positionV>
              <wp:extent cx="6955536" cy="9144"/>
              <wp:effectExtent l="0" t="0" r="0" b="0"/>
              <wp:wrapSquare wrapText="bothSides"/>
              <wp:docPr id="20043" name="Group 20043"/>
              <wp:cNvGraphicFramePr/>
              <a:graphic xmlns:a="http://schemas.openxmlformats.org/drawingml/2006/main">
                <a:graphicData uri="http://schemas.microsoft.com/office/word/2010/wordprocessingGroup">
                  <wpg:wgp>
                    <wpg:cNvGrpSpPr/>
                    <wpg:grpSpPr>
                      <a:xfrm>
                        <a:off x="0" y="0"/>
                        <a:ext cx="6955536" cy="9144"/>
                        <a:chOff x="0" y="0"/>
                        <a:chExt cx="6955536" cy="9144"/>
                      </a:xfrm>
                    </wpg:grpSpPr>
                    <wps:wsp>
                      <wps:cNvPr id="20941" name="Shape 2094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42" name="Shape 20942"/>
                      <wps:cNvSpPr/>
                      <wps:spPr>
                        <a:xfrm>
                          <a:off x="6096" y="0"/>
                          <a:ext cx="6940297" cy="9144"/>
                        </a:xfrm>
                        <a:custGeom>
                          <a:avLst/>
                          <a:gdLst/>
                          <a:ahLst/>
                          <a:cxnLst/>
                          <a:rect l="0" t="0" r="0" b="0"/>
                          <a:pathLst>
                            <a:path w="6940297" h="9144">
                              <a:moveTo>
                                <a:pt x="0" y="0"/>
                              </a:moveTo>
                              <a:lnTo>
                                <a:pt x="6940297" y="0"/>
                              </a:lnTo>
                              <a:lnTo>
                                <a:pt x="6940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43" name="Shape 2094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043" style="width:547.68pt;height:0.719971pt;position:absolute;mso-position-horizontal-relative:page;mso-position-horizontal:absolute;margin-left:24pt;mso-position-vertical-relative:page;margin-top:817.56pt;" coordsize="69555,91">
              <v:shape id="Shape 20944" style="position:absolute;width:91;height:91;left:0;top:0;" coordsize="9144,9144" path="m0,0l9144,0l9144,9144l0,9144l0,0">
                <v:stroke weight="0pt" endcap="flat" joinstyle="miter" miterlimit="10" on="false" color="#000000" opacity="0"/>
                <v:fill on="true" color="#000000"/>
              </v:shape>
              <v:shape id="Shape 20945" style="position:absolute;width:69402;height:91;left:60;top:0;" coordsize="6940297,9144" path="m0,0l6940297,0l6940297,9144l0,9144l0,0">
                <v:stroke weight="0pt" endcap="flat" joinstyle="miter" miterlimit="10" on="false" color="#000000" opacity="0"/>
                <v:fill on="true" color="#000000"/>
              </v:shape>
              <v:shape id="Shape 20946"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1B0465" w14:textId="77777777" w:rsidR="000874D5" w:rsidRDefault="00000000">
    <w:pPr>
      <w:spacing w:after="0" w:line="259" w:lineRule="auto"/>
      <w:ind w:left="-1426" w:firstLine="0"/>
    </w:pPr>
    <w:r>
      <w:rPr>
        <w:noProof/>
        <w:sz w:val="22"/>
      </w:rPr>
      <mc:AlternateContent>
        <mc:Choice Requires="wpg">
          <w:drawing>
            <wp:anchor distT="0" distB="0" distL="114300" distR="114300" simplePos="0" relativeHeight="251682816" behindDoc="0" locked="0" layoutInCell="1" allowOverlap="1" wp14:anchorId="17C154BE" wp14:editId="6EDCA914">
              <wp:simplePos x="0" y="0"/>
              <wp:positionH relativeFrom="page">
                <wp:posOffset>304800</wp:posOffset>
              </wp:positionH>
              <wp:positionV relativeFrom="page">
                <wp:posOffset>10383012</wp:posOffset>
              </wp:positionV>
              <wp:extent cx="6955536" cy="9144"/>
              <wp:effectExtent l="0" t="0" r="0" b="0"/>
              <wp:wrapSquare wrapText="bothSides"/>
              <wp:docPr id="20178" name="Group 20178"/>
              <wp:cNvGraphicFramePr/>
              <a:graphic xmlns:a="http://schemas.openxmlformats.org/drawingml/2006/main">
                <a:graphicData uri="http://schemas.microsoft.com/office/word/2010/wordprocessingGroup">
                  <wpg:wgp>
                    <wpg:cNvGrpSpPr/>
                    <wpg:grpSpPr>
                      <a:xfrm>
                        <a:off x="0" y="0"/>
                        <a:ext cx="6955536" cy="9144"/>
                        <a:chOff x="0" y="0"/>
                        <a:chExt cx="6955536" cy="9144"/>
                      </a:xfrm>
                    </wpg:grpSpPr>
                    <wps:wsp>
                      <wps:cNvPr id="20971" name="Shape 2097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72" name="Shape 20972"/>
                      <wps:cNvSpPr/>
                      <wps:spPr>
                        <a:xfrm>
                          <a:off x="6096" y="0"/>
                          <a:ext cx="6940297" cy="9144"/>
                        </a:xfrm>
                        <a:custGeom>
                          <a:avLst/>
                          <a:gdLst/>
                          <a:ahLst/>
                          <a:cxnLst/>
                          <a:rect l="0" t="0" r="0" b="0"/>
                          <a:pathLst>
                            <a:path w="6940297" h="9144">
                              <a:moveTo>
                                <a:pt x="0" y="0"/>
                              </a:moveTo>
                              <a:lnTo>
                                <a:pt x="6940297" y="0"/>
                              </a:lnTo>
                              <a:lnTo>
                                <a:pt x="6940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73" name="Shape 2097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178" style="width:547.68pt;height:0.719971pt;position:absolute;mso-position-horizontal-relative:page;mso-position-horizontal:absolute;margin-left:24pt;mso-position-vertical-relative:page;margin-top:817.56pt;" coordsize="69555,91">
              <v:shape id="Shape 20974" style="position:absolute;width:91;height:91;left:0;top:0;" coordsize="9144,9144" path="m0,0l9144,0l9144,9144l0,9144l0,0">
                <v:stroke weight="0pt" endcap="flat" joinstyle="miter" miterlimit="10" on="false" color="#000000" opacity="0"/>
                <v:fill on="true" color="#000000"/>
              </v:shape>
              <v:shape id="Shape 20975" style="position:absolute;width:69402;height:91;left:60;top:0;" coordsize="6940297,9144" path="m0,0l6940297,0l6940297,9144l0,9144l0,0">
                <v:stroke weight="0pt" endcap="flat" joinstyle="miter" miterlimit="10" on="false" color="#000000" opacity="0"/>
                <v:fill on="true" color="#000000"/>
              </v:shape>
              <v:shape id="Shape 20976"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DA80AE" w14:textId="77777777" w:rsidR="000874D5" w:rsidRDefault="00000000">
    <w:pPr>
      <w:spacing w:after="0" w:line="259" w:lineRule="auto"/>
      <w:ind w:left="-1426" w:firstLine="0"/>
    </w:pPr>
    <w:r>
      <w:rPr>
        <w:noProof/>
        <w:sz w:val="22"/>
      </w:rPr>
      <mc:AlternateContent>
        <mc:Choice Requires="wpg">
          <w:drawing>
            <wp:anchor distT="0" distB="0" distL="114300" distR="114300" simplePos="0" relativeHeight="251683840" behindDoc="0" locked="0" layoutInCell="1" allowOverlap="1" wp14:anchorId="224F5CFA" wp14:editId="59AEAE46">
              <wp:simplePos x="0" y="0"/>
              <wp:positionH relativeFrom="page">
                <wp:posOffset>304800</wp:posOffset>
              </wp:positionH>
              <wp:positionV relativeFrom="page">
                <wp:posOffset>10383012</wp:posOffset>
              </wp:positionV>
              <wp:extent cx="6955536" cy="9144"/>
              <wp:effectExtent l="0" t="0" r="0" b="0"/>
              <wp:wrapSquare wrapText="bothSides"/>
              <wp:docPr id="20152" name="Group 20152"/>
              <wp:cNvGraphicFramePr/>
              <a:graphic xmlns:a="http://schemas.openxmlformats.org/drawingml/2006/main">
                <a:graphicData uri="http://schemas.microsoft.com/office/word/2010/wordprocessingGroup">
                  <wpg:wgp>
                    <wpg:cNvGrpSpPr/>
                    <wpg:grpSpPr>
                      <a:xfrm>
                        <a:off x="0" y="0"/>
                        <a:ext cx="6955536" cy="9144"/>
                        <a:chOff x="0" y="0"/>
                        <a:chExt cx="6955536" cy="9144"/>
                      </a:xfrm>
                    </wpg:grpSpPr>
                    <wps:wsp>
                      <wps:cNvPr id="20965" name="Shape 2096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66" name="Shape 20966"/>
                      <wps:cNvSpPr/>
                      <wps:spPr>
                        <a:xfrm>
                          <a:off x="6096" y="0"/>
                          <a:ext cx="6940297" cy="9144"/>
                        </a:xfrm>
                        <a:custGeom>
                          <a:avLst/>
                          <a:gdLst/>
                          <a:ahLst/>
                          <a:cxnLst/>
                          <a:rect l="0" t="0" r="0" b="0"/>
                          <a:pathLst>
                            <a:path w="6940297" h="9144">
                              <a:moveTo>
                                <a:pt x="0" y="0"/>
                              </a:moveTo>
                              <a:lnTo>
                                <a:pt x="6940297" y="0"/>
                              </a:lnTo>
                              <a:lnTo>
                                <a:pt x="6940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67" name="Shape 2096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152" style="width:547.68pt;height:0.719971pt;position:absolute;mso-position-horizontal-relative:page;mso-position-horizontal:absolute;margin-left:24pt;mso-position-vertical-relative:page;margin-top:817.56pt;" coordsize="69555,91">
              <v:shape id="Shape 20968" style="position:absolute;width:91;height:91;left:0;top:0;" coordsize="9144,9144" path="m0,0l9144,0l9144,9144l0,9144l0,0">
                <v:stroke weight="0pt" endcap="flat" joinstyle="miter" miterlimit="10" on="false" color="#000000" opacity="0"/>
                <v:fill on="true" color="#000000"/>
              </v:shape>
              <v:shape id="Shape 20969" style="position:absolute;width:69402;height:91;left:60;top:0;" coordsize="6940297,9144" path="m0,0l6940297,0l6940297,9144l0,9144l0,0">
                <v:stroke weight="0pt" endcap="flat" joinstyle="miter" miterlimit="10" on="false" color="#000000" opacity="0"/>
                <v:fill on="true" color="#000000"/>
              </v:shape>
              <v:shape id="Shape 20970"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177800" w14:textId="77777777" w:rsidR="000874D5" w:rsidRDefault="00000000">
    <w:pPr>
      <w:spacing w:after="0" w:line="259" w:lineRule="auto"/>
      <w:ind w:left="-1426" w:firstLine="0"/>
    </w:pPr>
    <w:r>
      <w:rPr>
        <w:noProof/>
        <w:sz w:val="22"/>
      </w:rPr>
      <mc:AlternateContent>
        <mc:Choice Requires="wpg">
          <w:drawing>
            <wp:anchor distT="0" distB="0" distL="114300" distR="114300" simplePos="0" relativeHeight="251684864" behindDoc="0" locked="0" layoutInCell="1" allowOverlap="1" wp14:anchorId="0DD88B6E" wp14:editId="4769A73E">
              <wp:simplePos x="0" y="0"/>
              <wp:positionH relativeFrom="page">
                <wp:posOffset>304800</wp:posOffset>
              </wp:positionH>
              <wp:positionV relativeFrom="page">
                <wp:posOffset>10383012</wp:posOffset>
              </wp:positionV>
              <wp:extent cx="6955536" cy="9144"/>
              <wp:effectExtent l="0" t="0" r="0" b="0"/>
              <wp:wrapSquare wrapText="bothSides"/>
              <wp:docPr id="20126" name="Group 20126"/>
              <wp:cNvGraphicFramePr/>
              <a:graphic xmlns:a="http://schemas.openxmlformats.org/drawingml/2006/main">
                <a:graphicData uri="http://schemas.microsoft.com/office/word/2010/wordprocessingGroup">
                  <wpg:wgp>
                    <wpg:cNvGrpSpPr/>
                    <wpg:grpSpPr>
                      <a:xfrm>
                        <a:off x="0" y="0"/>
                        <a:ext cx="6955536" cy="9144"/>
                        <a:chOff x="0" y="0"/>
                        <a:chExt cx="6955536" cy="9144"/>
                      </a:xfrm>
                    </wpg:grpSpPr>
                    <wps:wsp>
                      <wps:cNvPr id="20959" name="Shape 2095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60" name="Shape 20960"/>
                      <wps:cNvSpPr/>
                      <wps:spPr>
                        <a:xfrm>
                          <a:off x="6096" y="0"/>
                          <a:ext cx="6940297" cy="9144"/>
                        </a:xfrm>
                        <a:custGeom>
                          <a:avLst/>
                          <a:gdLst/>
                          <a:ahLst/>
                          <a:cxnLst/>
                          <a:rect l="0" t="0" r="0" b="0"/>
                          <a:pathLst>
                            <a:path w="6940297" h="9144">
                              <a:moveTo>
                                <a:pt x="0" y="0"/>
                              </a:moveTo>
                              <a:lnTo>
                                <a:pt x="6940297" y="0"/>
                              </a:lnTo>
                              <a:lnTo>
                                <a:pt x="6940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61" name="Shape 2096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126" style="width:547.68pt;height:0.719971pt;position:absolute;mso-position-horizontal-relative:page;mso-position-horizontal:absolute;margin-left:24pt;mso-position-vertical-relative:page;margin-top:817.56pt;" coordsize="69555,91">
              <v:shape id="Shape 20962" style="position:absolute;width:91;height:91;left:0;top:0;" coordsize="9144,9144" path="m0,0l9144,0l9144,9144l0,9144l0,0">
                <v:stroke weight="0pt" endcap="flat" joinstyle="miter" miterlimit="10" on="false" color="#000000" opacity="0"/>
                <v:fill on="true" color="#000000"/>
              </v:shape>
              <v:shape id="Shape 20963" style="position:absolute;width:69402;height:91;left:60;top:0;" coordsize="6940297,9144" path="m0,0l6940297,0l6940297,9144l0,9144l0,0">
                <v:stroke weight="0pt" endcap="flat" joinstyle="miter" miterlimit="10" on="false" color="#000000" opacity="0"/>
                <v:fill on="true" color="#000000"/>
              </v:shape>
              <v:shape id="Shape 20964"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D06C6C" w14:textId="77777777" w:rsidR="0067161B" w:rsidRDefault="0067161B">
      <w:pPr>
        <w:spacing w:after="0" w:line="240" w:lineRule="auto"/>
      </w:pPr>
      <w:r>
        <w:separator/>
      </w:r>
    </w:p>
  </w:footnote>
  <w:footnote w:type="continuationSeparator" w:id="0">
    <w:p w14:paraId="0855C6F5" w14:textId="77777777" w:rsidR="0067161B" w:rsidRDefault="006716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144B42" w14:textId="77777777" w:rsidR="000874D5" w:rsidRDefault="00000000">
    <w:pPr>
      <w:spacing w:after="0" w:line="259" w:lineRule="auto"/>
      <w:ind w:left="-1426" w:firstLine="0"/>
    </w:pPr>
    <w:r>
      <w:rPr>
        <w:noProof/>
        <w:sz w:val="22"/>
      </w:rPr>
      <mc:AlternateContent>
        <mc:Choice Requires="wpg">
          <w:drawing>
            <wp:anchor distT="0" distB="0" distL="114300" distR="114300" simplePos="0" relativeHeight="251658240" behindDoc="0" locked="0" layoutInCell="1" allowOverlap="1" wp14:anchorId="0D474929" wp14:editId="02CE6D8F">
              <wp:simplePos x="0" y="0"/>
              <wp:positionH relativeFrom="page">
                <wp:posOffset>304800</wp:posOffset>
              </wp:positionH>
              <wp:positionV relativeFrom="page">
                <wp:posOffset>304800</wp:posOffset>
              </wp:positionV>
              <wp:extent cx="6955536" cy="9144"/>
              <wp:effectExtent l="0" t="0" r="0" b="0"/>
              <wp:wrapSquare wrapText="bothSides"/>
              <wp:docPr id="19996" name="Group 19996"/>
              <wp:cNvGraphicFramePr/>
              <a:graphic xmlns:a="http://schemas.openxmlformats.org/drawingml/2006/main">
                <a:graphicData uri="http://schemas.microsoft.com/office/word/2010/wordprocessingGroup">
                  <wpg:wgp>
                    <wpg:cNvGrpSpPr/>
                    <wpg:grpSpPr>
                      <a:xfrm>
                        <a:off x="0" y="0"/>
                        <a:ext cx="6955536" cy="9144"/>
                        <a:chOff x="0" y="0"/>
                        <a:chExt cx="6955536" cy="9144"/>
                      </a:xfrm>
                    </wpg:grpSpPr>
                    <wps:wsp>
                      <wps:cNvPr id="20853" name="Shape 2085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54" name="Shape 20854"/>
                      <wps:cNvSpPr/>
                      <wps:spPr>
                        <a:xfrm>
                          <a:off x="6096" y="0"/>
                          <a:ext cx="6940297" cy="9144"/>
                        </a:xfrm>
                        <a:custGeom>
                          <a:avLst/>
                          <a:gdLst/>
                          <a:ahLst/>
                          <a:cxnLst/>
                          <a:rect l="0" t="0" r="0" b="0"/>
                          <a:pathLst>
                            <a:path w="6940297" h="9144">
                              <a:moveTo>
                                <a:pt x="0" y="0"/>
                              </a:moveTo>
                              <a:lnTo>
                                <a:pt x="6940297" y="0"/>
                              </a:lnTo>
                              <a:lnTo>
                                <a:pt x="6940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55" name="Shape 2085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996" style="width:547.68pt;height:0.719971pt;position:absolute;mso-position-horizontal-relative:page;mso-position-horizontal:absolute;margin-left:24pt;mso-position-vertical-relative:page;margin-top:24pt;" coordsize="69555,91">
              <v:shape id="Shape 20856" style="position:absolute;width:91;height:91;left:0;top:0;" coordsize="9144,9144" path="m0,0l9144,0l9144,9144l0,9144l0,0">
                <v:stroke weight="0pt" endcap="flat" joinstyle="miter" miterlimit="10" on="false" color="#000000" opacity="0"/>
                <v:fill on="true" color="#000000"/>
              </v:shape>
              <v:shape id="Shape 20857" style="position:absolute;width:69402;height:91;left:60;top:0;" coordsize="6940297,9144" path="m0,0l6940297,0l6940297,9144l0,9144l0,0">
                <v:stroke weight="0pt" endcap="flat" joinstyle="miter" miterlimit="10" on="false" color="#000000" opacity="0"/>
                <v:fill on="true" color="#000000"/>
              </v:shape>
              <v:shape id="Shape 2085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1A981937" w14:textId="77777777" w:rsidR="000874D5" w:rsidRDefault="00000000">
    <w:pPr>
      <w:spacing w:after="0" w:line="259" w:lineRule="auto"/>
      <w:ind w:left="298" w:firstLine="0"/>
    </w:pPr>
    <w:r>
      <w:t xml:space="preserve"> </w:t>
    </w:r>
  </w:p>
  <w:p w14:paraId="580C1EBB" w14:textId="77777777" w:rsidR="000874D5" w:rsidRDefault="00000000">
    <w:r>
      <w:rPr>
        <w:noProof/>
        <w:sz w:val="22"/>
      </w:rPr>
      <mc:AlternateContent>
        <mc:Choice Requires="wpg">
          <w:drawing>
            <wp:anchor distT="0" distB="0" distL="114300" distR="114300" simplePos="0" relativeHeight="251659264" behindDoc="1" locked="0" layoutInCell="1" allowOverlap="1" wp14:anchorId="444DC6C0" wp14:editId="76CE93FF">
              <wp:simplePos x="0" y="0"/>
              <wp:positionH relativeFrom="page">
                <wp:posOffset>304800</wp:posOffset>
              </wp:positionH>
              <wp:positionV relativeFrom="page">
                <wp:posOffset>310896</wp:posOffset>
              </wp:positionV>
              <wp:extent cx="6955536" cy="10072116"/>
              <wp:effectExtent l="0" t="0" r="0" b="0"/>
              <wp:wrapNone/>
              <wp:docPr id="20003" name="Group 20003"/>
              <wp:cNvGraphicFramePr/>
              <a:graphic xmlns:a="http://schemas.openxmlformats.org/drawingml/2006/main">
                <a:graphicData uri="http://schemas.microsoft.com/office/word/2010/wordprocessingGroup">
                  <wpg:wgp>
                    <wpg:cNvGrpSpPr/>
                    <wpg:grpSpPr>
                      <a:xfrm>
                        <a:off x="0" y="0"/>
                        <a:ext cx="6955536" cy="10072116"/>
                        <a:chOff x="0" y="0"/>
                        <a:chExt cx="6955536" cy="10072116"/>
                      </a:xfrm>
                    </wpg:grpSpPr>
                    <wps:wsp>
                      <wps:cNvPr id="20859" name="Shape 2085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60" name="Shape 20860"/>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003" style="width:547.68pt;height:793.08pt;position:absolute;z-index:-2147483648;mso-position-horizontal-relative:page;mso-position-horizontal:absolute;margin-left:24pt;mso-position-vertical-relative:page;margin-top:24.48pt;" coordsize="69555,100721">
              <v:shape id="Shape 20861" style="position:absolute;width:91;height:100721;left:0;top:0;" coordsize="9144,10072116" path="m0,0l9144,0l9144,10072116l0,10072116l0,0">
                <v:stroke weight="0pt" endcap="flat" joinstyle="miter" miterlimit="10" on="false" color="#000000" opacity="0"/>
                <v:fill on="true" color="#000000"/>
              </v:shape>
              <v:shape id="Shape 20862"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730451" w14:textId="77777777" w:rsidR="000874D5" w:rsidRDefault="00000000">
    <w:pPr>
      <w:spacing w:after="0" w:line="259" w:lineRule="auto"/>
      <w:ind w:left="-1426" w:firstLine="0"/>
    </w:pPr>
    <w:r>
      <w:rPr>
        <w:noProof/>
        <w:sz w:val="22"/>
      </w:rPr>
      <mc:AlternateContent>
        <mc:Choice Requires="wpg">
          <w:drawing>
            <wp:anchor distT="0" distB="0" distL="114300" distR="114300" simplePos="0" relativeHeight="251660288" behindDoc="0" locked="0" layoutInCell="1" allowOverlap="1" wp14:anchorId="6E10876F" wp14:editId="0B289973">
              <wp:simplePos x="0" y="0"/>
              <wp:positionH relativeFrom="page">
                <wp:posOffset>304800</wp:posOffset>
              </wp:positionH>
              <wp:positionV relativeFrom="page">
                <wp:posOffset>304800</wp:posOffset>
              </wp:positionV>
              <wp:extent cx="6955536" cy="9144"/>
              <wp:effectExtent l="0" t="0" r="0" b="0"/>
              <wp:wrapSquare wrapText="bothSides"/>
              <wp:docPr id="19970" name="Group 19970"/>
              <wp:cNvGraphicFramePr/>
              <a:graphic xmlns:a="http://schemas.openxmlformats.org/drawingml/2006/main">
                <a:graphicData uri="http://schemas.microsoft.com/office/word/2010/wordprocessingGroup">
                  <wpg:wgp>
                    <wpg:cNvGrpSpPr/>
                    <wpg:grpSpPr>
                      <a:xfrm>
                        <a:off x="0" y="0"/>
                        <a:ext cx="6955536" cy="9144"/>
                        <a:chOff x="0" y="0"/>
                        <a:chExt cx="6955536" cy="9144"/>
                      </a:xfrm>
                    </wpg:grpSpPr>
                    <wps:wsp>
                      <wps:cNvPr id="20843" name="Shape 2084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44" name="Shape 20844"/>
                      <wps:cNvSpPr/>
                      <wps:spPr>
                        <a:xfrm>
                          <a:off x="6096" y="0"/>
                          <a:ext cx="6940297" cy="9144"/>
                        </a:xfrm>
                        <a:custGeom>
                          <a:avLst/>
                          <a:gdLst/>
                          <a:ahLst/>
                          <a:cxnLst/>
                          <a:rect l="0" t="0" r="0" b="0"/>
                          <a:pathLst>
                            <a:path w="6940297" h="9144">
                              <a:moveTo>
                                <a:pt x="0" y="0"/>
                              </a:moveTo>
                              <a:lnTo>
                                <a:pt x="6940297" y="0"/>
                              </a:lnTo>
                              <a:lnTo>
                                <a:pt x="6940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45" name="Shape 2084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970" style="width:547.68pt;height:0.719971pt;position:absolute;mso-position-horizontal-relative:page;mso-position-horizontal:absolute;margin-left:24pt;mso-position-vertical-relative:page;margin-top:24pt;" coordsize="69555,91">
              <v:shape id="Shape 20846" style="position:absolute;width:91;height:91;left:0;top:0;" coordsize="9144,9144" path="m0,0l9144,0l9144,9144l0,9144l0,0">
                <v:stroke weight="0pt" endcap="flat" joinstyle="miter" miterlimit="10" on="false" color="#000000" opacity="0"/>
                <v:fill on="true" color="#000000"/>
              </v:shape>
              <v:shape id="Shape 20847" style="position:absolute;width:69402;height:91;left:60;top:0;" coordsize="6940297,9144" path="m0,0l6940297,0l6940297,9144l0,9144l0,0">
                <v:stroke weight="0pt" endcap="flat" joinstyle="miter" miterlimit="10" on="false" color="#000000" opacity="0"/>
                <v:fill on="true" color="#000000"/>
              </v:shape>
              <v:shape id="Shape 2084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6E794594" w14:textId="77777777" w:rsidR="000874D5" w:rsidRDefault="00000000">
    <w:pPr>
      <w:spacing w:after="0" w:line="259" w:lineRule="auto"/>
      <w:ind w:left="298" w:firstLine="0"/>
    </w:pPr>
    <w:r>
      <w:t xml:space="preserve"> </w:t>
    </w:r>
  </w:p>
  <w:p w14:paraId="3D6F3AC6" w14:textId="77777777" w:rsidR="000874D5" w:rsidRDefault="00000000">
    <w:r>
      <w:rPr>
        <w:noProof/>
        <w:sz w:val="22"/>
      </w:rPr>
      <mc:AlternateContent>
        <mc:Choice Requires="wpg">
          <w:drawing>
            <wp:anchor distT="0" distB="0" distL="114300" distR="114300" simplePos="0" relativeHeight="251661312" behindDoc="1" locked="0" layoutInCell="1" allowOverlap="1" wp14:anchorId="2F938873" wp14:editId="49E67C0B">
              <wp:simplePos x="0" y="0"/>
              <wp:positionH relativeFrom="page">
                <wp:posOffset>304800</wp:posOffset>
              </wp:positionH>
              <wp:positionV relativeFrom="page">
                <wp:posOffset>310896</wp:posOffset>
              </wp:positionV>
              <wp:extent cx="6955536" cy="10072116"/>
              <wp:effectExtent l="0" t="0" r="0" b="0"/>
              <wp:wrapNone/>
              <wp:docPr id="19977" name="Group 19977"/>
              <wp:cNvGraphicFramePr/>
              <a:graphic xmlns:a="http://schemas.openxmlformats.org/drawingml/2006/main">
                <a:graphicData uri="http://schemas.microsoft.com/office/word/2010/wordprocessingGroup">
                  <wpg:wgp>
                    <wpg:cNvGrpSpPr/>
                    <wpg:grpSpPr>
                      <a:xfrm>
                        <a:off x="0" y="0"/>
                        <a:ext cx="6955536" cy="10072116"/>
                        <a:chOff x="0" y="0"/>
                        <a:chExt cx="6955536" cy="10072116"/>
                      </a:xfrm>
                    </wpg:grpSpPr>
                    <wps:wsp>
                      <wps:cNvPr id="20849" name="Shape 2084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50" name="Shape 20850"/>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977" style="width:547.68pt;height:793.08pt;position:absolute;z-index:-2147483648;mso-position-horizontal-relative:page;mso-position-horizontal:absolute;margin-left:24pt;mso-position-vertical-relative:page;margin-top:24.48pt;" coordsize="69555,100721">
              <v:shape id="Shape 20851" style="position:absolute;width:91;height:100721;left:0;top:0;" coordsize="9144,10072116" path="m0,0l9144,0l9144,10072116l0,10072116l0,0">
                <v:stroke weight="0pt" endcap="flat" joinstyle="miter" miterlimit="10" on="false" color="#000000" opacity="0"/>
                <v:fill on="true" color="#000000"/>
              </v:shape>
              <v:shape id="Shape 20852"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268920" w14:textId="77777777" w:rsidR="000874D5" w:rsidRDefault="00000000">
    <w:pPr>
      <w:spacing w:after="0" w:line="259" w:lineRule="auto"/>
      <w:ind w:left="-1426" w:firstLine="0"/>
    </w:pPr>
    <w:r>
      <w:rPr>
        <w:noProof/>
        <w:sz w:val="22"/>
      </w:rPr>
      <mc:AlternateContent>
        <mc:Choice Requires="wpg">
          <w:drawing>
            <wp:anchor distT="0" distB="0" distL="114300" distR="114300" simplePos="0" relativeHeight="251662336" behindDoc="0" locked="0" layoutInCell="1" allowOverlap="1" wp14:anchorId="1AFECB3F" wp14:editId="3BC7E982">
              <wp:simplePos x="0" y="0"/>
              <wp:positionH relativeFrom="page">
                <wp:posOffset>304800</wp:posOffset>
              </wp:positionH>
              <wp:positionV relativeFrom="page">
                <wp:posOffset>304800</wp:posOffset>
              </wp:positionV>
              <wp:extent cx="6955536" cy="9144"/>
              <wp:effectExtent l="0" t="0" r="0" b="0"/>
              <wp:wrapSquare wrapText="bothSides"/>
              <wp:docPr id="19944" name="Group 19944"/>
              <wp:cNvGraphicFramePr/>
              <a:graphic xmlns:a="http://schemas.openxmlformats.org/drawingml/2006/main">
                <a:graphicData uri="http://schemas.microsoft.com/office/word/2010/wordprocessingGroup">
                  <wpg:wgp>
                    <wpg:cNvGrpSpPr/>
                    <wpg:grpSpPr>
                      <a:xfrm>
                        <a:off x="0" y="0"/>
                        <a:ext cx="6955536" cy="9144"/>
                        <a:chOff x="0" y="0"/>
                        <a:chExt cx="6955536" cy="9144"/>
                      </a:xfrm>
                    </wpg:grpSpPr>
                    <wps:wsp>
                      <wps:cNvPr id="20833" name="Shape 2083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34" name="Shape 20834"/>
                      <wps:cNvSpPr/>
                      <wps:spPr>
                        <a:xfrm>
                          <a:off x="6096" y="0"/>
                          <a:ext cx="6940297" cy="9144"/>
                        </a:xfrm>
                        <a:custGeom>
                          <a:avLst/>
                          <a:gdLst/>
                          <a:ahLst/>
                          <a:cxnLst/>
                          <a:rect l="0" t="0" r="0" b="0"/>
                          <a:pathLst>
                            <a:path w="6940297" h="9144">
                              <a:moveTo>
                                <a:pt x="0" y="0"/>
                              </a:moveTo>
                              <a:lnTo>
                                <a:pt x="6940297" y="0"/>
                              </a:lnTo>
                              <a:lnTo>
                                <a:pt x="6940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35" name="Shape 2083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944" style="width:547.68pt;height:0.719971pt;position:absolute;mso-position-horizontal-relative:page;mso-position-horizontal:absolute;margin-left:24pt;mso-position-vertical-relative:page;margin-top:24pt;" coordsize="69555,91">
              <v:shape id="Shape 20836" style="position:absolute;width:91;height:91;left:0;top:0;" coordsize="9144,9144" path="m0,0l9144,0l9144,9144l0,9144l0,0">
                <v:stroke weight="0pt" endcap="flat" joinstyle="miter" miterlimit="10" on="false" color="#000000" opacity="0"/>
                <v:fill on="true" color="#000000"/>
              </v:shape>
              <v:shape id="Shape 20837" style="position:absolute;width:69402;height:91;left:60;top:0;" coordsize="6940297,9144" path="m0,0l6940297,0l6940297,9144l0,9144l0,0">
                <v:stroke weight="0pt" endcap="flat" joinstyle="miter" miterlimit="10" on="false" color="#000000" opacity="0"/>
                <v:fill on="true" color="#000000"/>
              </v:shape>
              <v:shape id="Shape 2083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09677AF4" w14:textId="77777777" w:rsidR="000874D5" w:rsidRDefault="00000000">
    <w:pPr>
      <w:spacing w:after="0" w:line="259" w:lineRule="auto"/>
      <w:ind w:left="298" w:firstLine="0"/>
    </w:pPr>
    <w:r>
      <w:t xml:space="preserve"> </w:t>
    </w:r>
  </w:p>
  <w:p w14:paraId="61E48C73" w14:textId="77777777" w:rsidR="000874D5" w:rsidRDefault="00000000">
    <w:r>
      <w:rPr>
        <w:noProof/>
        <w:sz w:val="22"/>
      </w:rPr>
      <mc:AlternateContent>
        <mc:Choice Requires="wpg">
          <w:drawing>
            <wp:anchor distT="0" distB="0" distL="114300" distR="114300" simplePos="0" relativeHeight="251663360" behindDoc="1" locked="0" layoutInCell="1" allowOverlap="1" wp14:anchorId="7F55EDD9" wp14:editId="1E92A4EE">
              <wp:simplePos x="0" y="0"/>
              <wp:positionH relativeFrom="page">
                <wp:posOffset>304800</wp:posOffset>
              </wp:positionH>
              <wp:positionV relativeFrom="page">
                <wp:posOffset>310896</wp:posOffset>
              </wp:positionV>
              <wp:extent cx="6955536" cy="10072116"/>
              <wp:effectExtent l="0" t="0" r="0" b="0"/>
              <wp:wrapNone/>
              <wp:docPr id="19951" name="Group 19951"/>
              <wp:cNvGraphicFramePr/>
              <a:graphic xmlns:a="http://schemas.openxmlformats.org/drawingml/2006/main">
                <a:graphicData uri="http://schemas.microsoft.com/office/word/2010/wordprocessingGroup">
                  <wpg:wgp>
                    <wpg:cNvGrpSpPr/>
                    <wpg:grpSpPr>
                      <a:xfrm>
                        <a:off x="0" y="0"/>
                        <a:ext cx="6955536" cy="10072116"/>
                        <a:chOff x="0" y="0"/>
                        <a:chExt cx="6955536" cy="10072116"/>
                      </a:xfrm>
                    </wpg:grpSpPr>
                    <wps:wsp>
                      <wps:cNvPr id="20839" name="Shape 2083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40" name="Shape 20840"/>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951" style="width:547.68pt;height:793.08pt;position:absolute;z-index:-2147483648;mso-position-horizontal-relative:page;mso-position-horizontal:absolute;margin-left:24pt;mso-position-vertical-relative:page;margin-top:24.48pt;" coordsize="69555,100721">
              <v:shape id="Shape 20841" style="position:absolute;width:91;height:100721;left:0;top:0;" coordsize="9144,10072116" path="m0,0l9144,0l9144,10072116l0,10072116l0,0">
                <v:stroke weight="0pt" endcap="flat" joinstyle="miter" miterlimit="10" on="false" color="#000000" opacity="0"/>
                <v:fill on="true" color="#000000"/>
              </v:shape>
              <v:shape id="Shape 20842"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0C68AA" w14:textId="77777777" w:rsidR="000874D5" w:rsidRDefault="00000000">
    <w:pPr>
      <w:spacing w:after="0" w:line="259" w:lineRule="auto"/>
      <w:ind w:left="-1426" w:firstLine="0"/>
    </w:pPr>
    <w:r>
      <w:rPr>
        <w:noProof/>
        <w:sz w:val="22"/>
      </w:rPr>
      <mc:AlternateContent>
        <mc:Choice Requires="wpg">
          <w:drawing>
            <wp:anchor distT="0" distB="0" distL="114300" distR="114300" simplePos="0" relativeHeight="251667456" behindDoc="0" locked="0" layoutInCell="1" allowOverlap="1" wp14:anchorId="459F9679" wp14:editId="165C68F1">
              <wp:simplePos x="0" y="0"/>
              <wp:positionH relativeFrom="page">
                <wp:posOffset>304800</wp:posOffset>
              </wp:positionH>
              <wp:positionV relativeFrom="page">
                <wp:posOffset>304800</wp:posOffset>
              </wp:positionV>
              <wp:extent cx="6955536" cy="9144"/>
              <wp:effectExtent l="0" t="0" r="0" b="0"/>
              <wp:wrapSquare wrapText="bothSides"/>
              <wp:docPr id="20083" name="Group 20083"/>
              <wp:cNvGraphicFramePr/>
              <a:graphic xmlns:a="http://schemas.openxmlformats.org/drawingml/2006/main">
                <a:graphicData uri="http://schemas.microsoft.com/office/word/2010/wordprocessingGroup">
                  <wpg:wgp>
                    <wpg:cNvGrpSpPr/>
                    <wpg:grpSpPr>
                      <a:xfrm>
                        <a:off x="0" y="0"/>
                        <a:ext cx="6955536" cy="9144"/>
                        <a:chOff x="0" y="0"/>
                        <a:chExt cx="6955536" cy="9144"/>
                      </a:xfrm>
                    </wpg:grpSpPr>
                    <wps:wsp>
                      <wps:cNvPr id="20883" name="Shape 2088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84" name="Shape 20884"/>
                      <wps:cNvSpPr/>
                      <wps:spPr>
                        <a:xfrm>
                          <a:off x="6096" y="0"/>
                          <a:ext cx="6940297" cy="9144"/>
                        </a:xfrm>
                        <a:custGeom>
                          <a:avLst/>
                          <a:gdLst/>
                          <a:ahLst/>
                          <a:cxnLst/>
                          <a:rect l="0" t="0" r="0" b="0"/>
                          <a:pathLst>
                            <a:path w="6940297" h="9144">
                              <a:moveTo>
                                <a:pt x="0" y="0"/>
                              </a:moveTo>
                              <a:lnTo>
                                <a:pt x="6940297" y="0"/>
                              </a:lnTo>
                              <a:lnTo>
                                <a:pt x="6940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85" name="Shape 2088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083" style="width:547.68pt;height:0.719971pt;position:absolute;mso-position-horizontal-relative:page;mso-position-horizontal:absolute;margin-left:24pt;mso-position-vertical-relative:page;margin-top:24pt;" coordsize="69555,91">
              <v:shape id="Shape 20886" style="position:absolute;width:91;height:91;left:0;top:0;" coordsize="9144,9144" path="m0,0l9144,0l9144,9144l0,9144l0,0">
                <v:stroke weight="0pt" endcap="flat" joinstyle="miter" miterlimit="10" on="false" color="#000000" opacity="0"/>
                <v:fill on="true" color="#000000"/>
              </v:shape>
              <v:shape id="Shape 20887" style="position:absolute;width:69402;height:91;left:60;top:0;" coordsize="6940297,9144" path="m0,0l6940297,0l6940297,9144l0,9144l0,0">
                <v:stroke weight="0pt" endcap="flat" joinstyle="miter" miterlimit="10" on="false" color="#000000" opacity="0"/>
                <v:fill on="true" color="#000000"/>
              </v:shape>
              <v:shape id="Shape 2088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07181FB9" w14:textId="77777777" w:rsidR="000874D5" w:rsidRDefault="00000000">
    <w:pPr>
      <w:spacing w:after="0" w:line="259" w:lineRule="auto"/>
      <w:ind w:left="298" w:firstLine="0"/>
    </w:pPr>
    <w:r>
      <w:t xml:space="preserve"> </w:t>
    </w:r>
  </w:p>
  <w:p w14:paraId="4385A724" w14:textId="77777777" w:rsidR="000874D5" w:rsidRDefault="00000000">
    <w:r>
      <w:rPr>
        <w:noProof/>
        <w:sz w:val="22"/>
      </w:rPr>
      <mc:AlternateContent>
        <mc:Choice Requires="wpg">
          <w:drawing>
            <wp:anchor distT="0" distB="0" distL="114300" distR="114300" simplePos="0" relativeHeight="251668480" behindDoc="1" locked="0" layoutInCell="1" allowOverlap="1" wp14:anchorId="723295E0" wp14:editId="19ACB8A6">
              <wp:simplePos x="0" y="0"/>
              <wp:positionH relativeFrom="page">
                <wp:posOffset>304800</wp:posOffset>
              </wp:positionH>
              <wp:positionV relativeFrom="page">
                <wp:posOffset>310896</wp:posOffset>
              </wp:positionV>
              <wp:extent cx="6955536" cy="10072116"/>
              <wp:effectExtent l="0" t="0" r="0" b="0"/>
              <wp:wrapNone/>
              <wp:docPr id="20090" name="Group 20090"/>
              <wp:cNvGraphicFramePr/>
              <a:graphic xmlns:a="http://schemas.openxmlformats.org/drawingml/2006/main">
                <a:graphicData uri="http://schemas.microsoft.com/office/word/2010/wordprocessingGroup">
                  <wpg:wgp>
                    <wpg:cNvGrpSpPr/>
                    <wpg:grpSpPr>
                      <a:xfrm>
                        <a:off x="0" y="0"/>
                        <a:ext cx="6955536" cy="10072116"/>
                        <a:chOff x="0" y="0"/>
                        <a:chExt cx="6955536" cy="10072116"/>
                      </a:xfrm>
                    </wpg:grpSpPr>
                    <wps:wsp>
                      <wps:cNvPr id="20889" name="Shape 2088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90" name="Shape 20890"/>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090" style="width:547.68pt;height:793.08pt;position:absolute;z-index:-2147483648;mso-position-horizontal-relative:page;mso-position-horizontal:absolute;margin-left:24pt;mso-position-vertical-relative:page;margin-top:24.48pt;" coordsize="69555,100721">
              <v:shape id="Shape 20891" style="position:absolute;width:91;height:100721;left:0;top:0;" coordsize="9144,10072116" path="m0,0l9144,0l9144,10072116l0,10072116l0,0">
                <v:stroke weight="0pt" endcap="flat" joinstyle="miter" miterlimit="10" on="false" color="#000000" opacity="0"/>
                <v:fill on="true" color="#000000"/>
              </v:shape>
              <v:shape id="Shape 20892"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B588BD" w14:textId="77777777" w:rsidR="000874D5" w:rsidRDefault="00000000">
    <w:pPr>
      <w:spacing w:after="0" w:line="259" w:lineRule="auto"/>
      <w:ind w:left="-1426" w:firstLine="0"/>
    </w:pPr>
    <w:r>
      <w:rPr>
        <w:noProof/>
        <w:sz w:val="22"/>
      </w:rPr>
      <mc:AlternateContent>
        <mc:Choice Requires="wpg">
          <w:drawing>
            <wp:anchor distT="0" distB="0" distL="114300" distR="114300" simplePos="0" relativeHeight="251669504" behindDoc="0" locked="0" layoutInCell="1" allowOverlap="1" wp14:anchorId="12347EF7" wp14:editId="02F7883A">
              <wp:simplePos x="0" y="0"/>
              <wp:positionH relativeFrom="page">
                <wp:posOffset>304800</wp:posOffset>
              </wp:positionH>
              <wp:positionV relativeFrom="page">
                <wp:posOffset>304800</wp:posOffset>
              </wp:positionV>
              <wp:extent cx="6955536" cy="9144"/>
              <wp:effectExtent l="0" t="0" r="0" b="0"/>
              <wp:wrapSquare wrapText="bothSides"/>
              <wp:docPr id="20053" name="Group 20053"/>
              <wp:cNvGraphicFramePr/>
              <a:graphic xmlns:a="http://schemas.openxmlformats.org/drawingml/2006/main">
                <a:graphicData uri="http://schemas.microsoft.com/office/word/2010/wordprocessingGroup">
                  <wpg:wgp>
                    <wpg:cNvGrpSpPr/>
                    <wpg:grpSpPr>
                      <a:xfrm>
                        <a:off x="0" y="0"/>
                        <a:ext cx="6955536" cy="9144"/>
                        <a:chOff x="0" y="0"/>
                        <a:chExt cx="6955536" cy="9144"/>
                      </a:xfrm>
                    </wpg:grpSpPr>
                    <wps:wsp>
                      <wps:cNvPr id="20873" name="Shape 208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74" name="Shape 20874"/>
                      <wps:cNvSpPr/>
                      <wps:spPr>
                        <a:xfrm>
                          <a:off x="6096" y="0"/>
                          <a:ext cx="6940297" cy="9144"/>
                        </a:xfrm>
                        <a:custGeom>
                          <a:avLst/>
                          <a:gdLst/>
                          <a:ahLst/>
                          <a:cxnLst/>
                          <a:rect l="0" t="0" r="0" b="0"/>
                          <a:pathLst>
                            <a:path w="6940297" h="9144">
                              <a:moveTo>
                                <a:pt x="0" y="0"/>
                              </a:moveTo>
                              <a:lnTo>
                                <a:pt x="6940297" y="0"/>
                              </a:lnTo>
                              <a:lnTo>
                                <a:pt x="6940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75" name="Shape 2087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053" style="width:547.68pt;height:0.719971pt;position:absolute;mso-position-horizontal-relative:page;mso-position-horizontal:absolute;margin-left:24pt;mso-position-vertical-relative:page;margin-top:24pt;" coordsize="69555,91">
              <v:shape id="Shape 20876" style="position:absolute;width:91;height:91;left:0;top:0;" coordsize="9144,9144" path="m0,0l9144,0l9144,9144l0,9144l0,0">
                <v:stroke weight="0pt" endcap="flat" joinstyle="miter" miterlimit="10" on="false" color="#000000" opacity="0"/>
                <v:fill on="true" color="#000000"/>
              </v:shape>
              <v:shape id="Shape 20877" style="position:absolute;width:69402;height:91;left:60;top:0;" coordsize="6940297,9144" path="m0,0l6940297,0l6940297,9144l0,9144l0,0">
                <v:stroke weight="0pt" endcap="flat" joinstyle="miter" miterlimit="10" on="false" color="#000000" opacity="0"/>
                <v:fill on="true" color="#000000"/>
              </v:shape>
              <v:shape id="Shape 2087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224BAAFB" w14:textId="77777777" w:rsidR="000874D5" w:rsidRDefault="00000000">
    <w:pPr>
      <w:spacing w:after="346" w:line="259" w:lineRule="auto"/>
      <w:ind w:left="298" w:firstLine="0"/>
    </w:pPr>
    <w:r>
      <w:t xml:space="preserve"> </w:t>
    </w:r>
  </w:p>
  <w:p w14:paraId="4BEB1D73" w14:textId="77777777" w:rsidR="000874D5" w:rsidRDefault="00000000">
    <w:pPr>
      <w:spacing w:after="0" w:line="259" w:lineRule="auto"/>
      <w:ind w:left="374" w:firstLine="0"/>
    </w:pPr>
    <w:r>
      <w:rPr>
        <w:rFonts w:ascii="Segoe UI Symbol" w:eastAsia="Segoe UI Symbol" w:hAnsi="Segoe UI Symbol" w:cs="Segoe UI Symbol"/>
        <w:sz w:val="20"/>
      </w:rPr>
      <w:t></w:t>
    </w:r>
    <w:r>
      <w:rPr>
        <w:rFonts w:ascii="Arial" w:eastAsia="Arial" w:hAnsi="Arial" w:cs="Arial"/>
        <w:sz w:val="20"/>
      </w:rPr>
      <w:t xml:space="preserve"> </w:t>
    </w:r>
  </w:p>
  <w:p w14:paraId="15D59C72" w14:textId="77777777" w:rsidR="000874D5" w:rsidRDefault="00000000">
    <w:r>
      <w:rPr>
        <w:noProof/>
        <w:sz w:val="22"/>
      </w:rPr>
      <mc:AlternateContent>
        <mc:Choice Requires="wpg">
          <w:drawing>
            <wp:anchor distT="0" distB="0" distL="114300" distR="114300" simplePos="0" relativeHeight="251670528" behindDoc="1" locked="0" layoutInCell="1" allowOverlap="1" wp14:anchorId="6D31B8EA" wp14:editId="278FCA6B">
              <wp:simplePos x="0" y="0"/>
              <wp:positionH relativeFrom="page">
                <wp:posOffset>304800</wp:posOffset>
              </wp:positionH>
              <wp:positionV relativeFrom="page">
                <wp:posOffset>310896</wp:posOffset>
              </wp:positionV>
              <wp:extent cx="6955536" cy="10072116"/>
              <wp:effectExtent l="0" t="0" r="0" b="0"/>
              <wp:wrapNone/>
              <wp:docPr id="20064" name="Group 20064"/>
              <wp:cNvGraphicFramePr/>
              <a:graphic xmlns:a="http://schemas.openxmlformats.org/drawingml/2006/main">
                <a:graphicData uri="http://schemas.microsoft.com/office/word/2010/wordprocessingGroup">
                  <wpg:wgp>
                    <wpg:cNvGrpSpPr/>
                    <wpg:grpSpPr>
                      <a:xfrm>
                        <a:off x="0" y="0"/>
                        <a:ext cx="6955536" cy="10072116"/>
                        <a:chOff x="0" y="0"/>
                        <a:chExt cx="6955536" cy="10072116"/>
                      </a:xfrm>
                    </wpg:grpSpPr>
                    <wps:wsp>
                      <wps:cNvPr id="20879" name="Shape 2087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80" name="Shape 20880"/>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064" style="width:547.68pt;height:793.08pt;position:absolute;z-index:-2147483648;mso-position-horizontal-relative:page;mso-position-horizontal:absolute;margin-left:24pt;mso-position-vertical-relative:page;margin-top:24.48pt;" coordsize="69555,100721">
              <v:shape id="Shape 20881" style="position:absolute;width:91;height:100721;left:0;top:0;" coordsize="9144,10072116" path="m0,0l9144,0l9144,10072116l0,10072116l0,0">
                <v:stroke weight="0pt" endcap="flat" joinstyle="miter" miterlimit="10" on="false" color="#000000" opacity="0"/>
                <v:fill on="true" color="#000000"/>
              </v:shape>
              <v:shape id="Shape 20882"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51E0F0" w14:textId="77777777" w:rsidR="000874D5" w:rsidRDefault="00000000">
    <w:pPr>
      <w:spacing w:after="0" w:line="259" w:lineRule="auto"/>
      <w:ind w:left="-1426" w:firstLine="0"/>
    </w:pPr>
    <w:r>
      <w:rPr>
        <w:noProof/>
        <w:sz w:val="22"/>
      </w:rPr>
      <mc:AlternateContent>
        <mc:Choice Requires="wpg">
          <w:drawing>
            <wp:anchor distT="0" distB="0" distL="114300" distR="114300" simplePos="0" relativeHeight="251671552" behindDoc="0" locked="0" layoutInCell="1" allowOverlap="1" wp14:anchorId="22E4371A" wp14:editId="2822AE4C">
              <wp:simplePos x="0" y="0"/>
              <wp:positionH relativeFrom="page">
                <wp:posOffset>304800</wp:posOffset>
              </wp:positionH>
              <wp:positionV relativeFrom="page">
                <wp:posOffset>304800</wp:posOffset>
              </wp:positionV>
              <wp:extent cx="6955536" cy="9144"/>
              <wp:effectExtent l="0" t="0" r="0" b="0"/>
              <wp:wrapSquare wrapText="bothSides"/>
              <wp:docPr id="20023" name="Group 20023"/>
              <wp:cNvGraphicFramePr/>
              <a:graphic xmlns:a="http://schemas.openxmlformats.org/drawingml/2006/main">
                <a:graphicData uri="http://schemas.microsoft.com/office/word/2010/wordprocessingGroup">
                  <wpg:wgp>
                    <wpg:cNvGrpSpPr/>
                    <wpg:grpSpPr>
                      <a:xfrm>
                        <a:off x="0" y="0"/>
                        <a:ext cx="6955536" cy="9144"/>
                        <a:chOff x="0" y="0"/>
                        <a:chExt cx="6955536" cy="9144"/>
                      </a:xfrm>
                    </wpg:grpSpPr>
                    <wps:wsp>
                      <wps:cNvPr id="20863" name="Shape 2086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64" name="Shape 20864"/>
                      <wps:cNvSpPr/>
                      <wps:spPr>
                        <a:xfrm>
                          <a:off x="6096" y="0"/>
                          <a:ext cx="6940297" cy="9144"/>
                        </a:xfrm>
                        <a:custGeom>
                          <a:avLst/>
                          <a:gdLst/>
                          <a:ahLst/>
                          <a:cxnLst/>
                          <a:rect l="0" t="0" r="0" b="0"/>
                          <a:pathLst>
                            <a:path w="6940297" h="9144">
                              <a:moveTo>
                                <a:pt x="0" y="0"/>
                              </a:moveTo>
                              <a:lnTo>
                                <a:pt x="6940297" y="0"/>
                              </a:lnTo>
                              <a:lnTo>
                                <a:pt x="6940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65" name="Shape 2086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023" style="width:547.68pt;height:0.719971pt;position:absolute;mso-position-horizontal-relative:page;mso-position-horizontal:absolute;margin-left:24pt;mso-position-vertical-relative:page;margin-top:24pt;" coordsize="69555,91">
              <v:shape id="Shape 20866" style="position:absolute;width:91;height:91;left:0;top:0;" coordsize="9144,9144" path="m0,0l9144,0l9144,9144l0,9144l0,0">
                <v:stroke weight="0pt" endcap="flat" joinstyle="miter" miterlimit="10" on="false" color="#000000" opacity="0"/>
                <v:fill on="true" color="#000000"/>
              </v:shape>
              <v:shape id="Shape 20867" style="position:absolute;width:69402;height:91;left:60;top:0;" coordsize="6940297,9144" path="m0,0l6940297,0l6940297,9144l0,9144l0,0">
                <v:stroke weight="0pt" endcap="flat" joinstyle="miter" miterlimit="10" on="false" color="#000000" opacity="0"/>
                <v:fill on="true" color="#000000"/>
              </v:shape>
              <v:shape id="Shape 2086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092F2F62" w14:textId="77777777" w:rsidR="000874D5" w:rsidRDefault="00000000">
    <w:pPr>
      <w:spacing w:after="346" w:line="259" w:lineRule="auto"/>
      <w:ind w:left="298" w:firstLine="0"/>
    </w:pPr>
    <w:r>
      <w:t xml:space="preserve"> </w:t>
    </w:r>
  </w:p>
  <w:p w14:paraId="72396E0F" w14:textId="77777777" w:rsidR="000874D5" w:rsidRDefault="00000000">
    <w:pPr>
      <w:spacing w:after="0" w:line="259" w:lineRule="auto"/>
      <w:ind w:left="374" w:firstLine="0"/>
    </w:pPr>
    <w:r>
      <w:rPr>
        <w:rFonts w:ascii="Segoe UI Symbol" w:eastAsia="Segoe UI Symbol" w:hAnsi="Segoe UI Symbol" w:cs="Segoe UI Symbol"/>
        <w:sz w:val="20"/>
      </w:rPr>
      <w:t></w:t>
    </w:r>
    <w:r>
      <w:rPr>
        <w:rFonts w:ascii="Arial" w:eastAsia="Arial" w:hAnsi="Arial" w:cs="Arial"/>
        <w:sz w:val="20"/>
      </w:rPr>
      <w:t xml:space="preserve"> </w:t>
    </w:r>
  </w:p>
  <w:p w14:paraId="20401CC7" w14:textId="77777777" w:rsidR="000874D5" w:rsidRDefault="00000000">
    <w:r>
      <w:rPr>
        <w:noProof/>
        <w:sz w:val="22"/>
      </w:rPr>
      <mc:AlternateContent>
        <mc:Choice Requires="wpg">
          <w:drawing>
            <wp:anchor distT="0" distB="0" distL="114300" distR="114300" simplePos="0" relativeHeight="251672576" behindDoc="1" locked="0" layoutInCell="1" allowOverlap="1" wp14:anchorId="558568E2" wp14:editId="7A1586AE">
              <wp:simplePos x="0" y="0"/>
              <wp:positionH relativeFrom="page">
                <wp:posOffset>304800</wp:posOffset>
              </wp:positionH>
              <wp:positionV relativeFrom="page">
                <wp:posOffset>310896</wp:posOffset>
              </wp:positionV>
              <wp:extent cx="6955536" cy="10072116"/>
              <wp:effectExtent l="0" t="0" r="0" b="0"/>
              <wp:wrapNone/>
              <wp:docPr id="20034" name="Group 20034"/>
              <wp:cNvGraphicFramePr/>
              <a:graphic xmlns:a="http://schemas.openxmlformats.org/drawingml/2006/main">
                <a:graphicData uri="http://schemas.microsoft.com/office/word/2010/wordprocessingGroup">
                  <wpg:wgp>
                    <wpg:cNvGrpSpPr/>
                    <wpg:grpSpPr>
                      <a:xfrm>
                        <a:off x="0" y="0"/>
                        <a:ext cx="6955536" cy="10072116"/>
                        <a:chOff x="0" y="0"/>
                        <a:chExt cx="6955536" cy="10072116"/>
                      </a:xfrm>
                    </wpg:grpSpPr>
                    <wps:wsp>
                      <wps:cNvPr id="20869" name="Shape 2086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70" name="Shape 20870"/>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034" style="width:547.68pt;height:793.08pt;position:absolute;z-index:-2147483648;mso-position-horizontal-relative:page;mso-position-horizontal:absolute;margin-left:24pt;mso-position-vertical-relative:page;margin-top:24.48pt;" coordsize="69555,100721">
              <v:shape id="Shape 20871" style="position:absolute;width:91;height:100721;left:0;top:0;" coordsize="9144,10072116" path="m0,0l9144,0l9144,10072116l0,10072116l0,0">
                <v:stroke weight="0pt" endcap="flat" joinstyle="miter" miterlimit="10" on="false" color="#000000" opacity="0"/>
                <v:fill on="true" color="#000000"/>
              </v:shape>
              <v:shape id="Shape 20872"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6B4EBB" w14:textId="77777777" w:rsidR="000874D5" w:rsidRDefault="00000000">
    <w:pPr>
      <w:spacing w:after="0" w:line="259" w:lineRule="auto"/>
      <w:ind w:left="-1426" w:firstLine="0"/>
    </w:pPr>
    <w:r>
      <w:rPr>
        <w:noProof/>
        <w:sz w:val="22"/>
      </w:rPr>
      <mc:AlternateContent>
        <mc:Choice Requires="wpg">
          <w:drawing>
            <wp:anchor distT="0" distB="0" distL="114300" distR="114300" simplePos="0" relativeHeight="251676672" behindDoc="0" locked="0" layoutInCell="1" allowOverlap="1" wp14:anchorId="6D04358E" wp14:editId="558770CF">
              <wp:simplePos x="0" y="0"/>
              <wp:positionH relativeFrom="page">
                <wp:posOffset>304800</wp:posOffset>
              </wp:positionH>
              <wp:positionV relativeFrom="page">
                <wp:posOffset>304800</wp:posOffset>
              </wp:positionV>
              <wp:extent cx="6955536" cy="9144"/>
              <wp:effectExtent l="0" t="0" r="0" b="0"/>
              <wp:wrapSquare wrapText="bothSides"/>
              <wp:docPr id="20162" name="Group 20162"/>
              <wp:cNvGraphicFramePr/>
              <a:graphic xmlns:a="http://schemas.openxmlformats.org/drawingml/2006/main">
                <a:graphicData uri="http://schemas.microsoft.com/office/word/2010/wordprocessingGroup">
                  <wpg:wgp>
                    <wpg:cNvGrpSpPr/>
                    <wpg:grpSpPr>
                      <a:xfrm>
                        <a:off x="0" y="0"/>
                        <a:ext cx="6955536" cy="9144"/>
                        <a:chOff x="0" y="0"/>
                        <a:chExt cx="6955536" cy="9144"/>
                      </a:xfrm>
                    </wpg:grpSpPr>
                    <wps:wsp>
                      <wps:cNvPr id="20913" name="Shape 2091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14" name="Shape 20914"/>
                      <wps:cNvSpPr/>
                      <wps:spPr>
                        <a:xfrm>
                          <a:off x="6096" y="0"/>
                          <a:ext cx="6940297" cy="9144"/>
                        </a:xfrm>
                        <a:custGeom>
                          <a:avLst/>
                          <a:gdLst/>
                          <a:ahLst/>
                          <a:cxnLst/>
                          <a:rect l="0" t="0" r="0" b="0"/>
                          <a:pathLst>
                            <a:path w="6940297" h="9144">
                              <a:moveTo>
                                <a:pt x="0" y="0"/>
                              </a:moveTo>
                              <a:lnTo>
                                <a:pt x="6940297" y="0"/>
                              </a:lnTo>
                              <a:lnTo>
                                <a:pt x="6940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15" name="Shape 2091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162" style="width:547.68pt;height:0.719971pt;position:absolute;mso-position-horizontal-relative:page;mso-position-horizontal:absolute;margin-left:24pt;mso-position-vertical-relative:page;margin-top:24pt;" coordsize="69555,91">
              <v:shape id="Shape 20916" style="position:absolute;width:91;height:91;left:0;top:0;" coordsize="9144,9144" path="m0,0l9144,0l9144,9144l0,9144l0,0">
                <v:stroke weight="0pt" endcap="flat" joinstyle="miter" miterlimit="10" on="false" color="#000000" opacity="0"/>
                <v:fill on="true" color="#000000"/>
              </v:shape>
              <v:shape id="Shape 20917" style="position:absolute;width:69402;height:91;left:60;top:0;" coordsize="6940297,9144" path="m0,0l6940297,0l6940297,9144l0,9144l0,0">
                <v:stroke weight="0pt" endcap="flat" joinstyle="miter" miterlimit="10" on="false" color="#000000" opacity="0"/>
                <v:fill on="true" color="#000000"/>
              </v:shape>
              <v:shape id="Shape 2091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60B8570A" w14:textId="77777777" w:rsidR="000874D5" w:rsidRDefault="00000000">
    <w:pPr>
      <w:spacing w:after="0" w:line="259" w:lineRule="auto"/>
      <w:ind w:left="298" w:firstLine="0"/>
    </w:pPr>
    <w:r>
      <w:t xml:space="preserve"> </w:t>
    </w:r>
  </w:p>
  <w:p w14:paraId="1AF0052F" w14:textId="77777777" w:rsidR="000874D5" w:rsidRDefault="00000000">
    <w:r>
      <w:rPr>
        <w:noProof/>
        <w:sz w:val="22"/>
      </w:rPr>
      <mc:AlternateContent>
        <mc:Choice Requires="wpg">
          <w:drawing>
            <wp:anchor distT="0" distB="0" distL="114300" distR="114300" simplePos="0" relativeHeight="251677696" behindDoc="1" locked="0" layoutInCell="1" allowOverlap="1" wp14:anchorId="47FFA884" wp14:editId="35F09856">
              <wp:simplePos x="0" y="0"/>
              <wp:positionH relativeFrom="page">
                <wp:posOffset>304800</wp:posOffset>
              </wp:positionH>
              <wp:positionV relativeFrom="page">
                <wp:posOffset>310896</wp:posOffset>
              </wp:positionV>
              <wp:extent cx="6955536" cy="10072116"/>
              <wp:effectExtent l="0" t="0" r="0" b="0"/>
              <wp:wrapNone/>
              <wp:docPr id="20169" name="Group 20169"/>
              <wp:cNvGraphicFramePr/>
              <a:graphic xmlns:a="http://schemas.openxmlformats.org/drawingml/2006/main">
                <a:graphicData uri="http://schemas.microsoft.com/office/word/2010/wordprocessingGroup">
                  <wpg:wgp>
                    <wpg:cNvGrpSpPr/>
                    <wpg:grpSpPr>
                      <a:xfrm>
                        <a:off x="0" y="0"/>
                        <a:ext cx="6955536" cy="10072116"/>
                        <a:chOff x="0" y="0"/>
                        <a:chExt cx="6955536" cy="10072116"/>
                      </a:xfrm>
                    </wpg:grpSpPr>
                    <wps:wsp>
                      <wps:cNvPr id="20919" name="Shape 2091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20" name="Shape 20920"/>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169" style="width:547.68pt;height:793.08pt;position:absolute;z-index:-2147483648;mso-position-horizontal-relative:page;mso-position-horizontal:absolute;margin-left:24pt;mso-position-vertical-relative:page;margin-top:24.48pt;" coordsize="69555,100721">
              <v:shape id="Shape 20921" style="position:absolute;width:91;height:100721;left:0;top:0;" coordsize="9144,10072116" path="m0,0l9144,0l9144,10072116l0,10072116l0,0">
                <v:stroke weight="0pt" endcap="flat" joinstyle="miter" miterlimit="10" on="false" color="#000000" opacity="0"/>
                <v:fill on="true" color="#000000"/>
              </v:shape>
              <v:shape id="Shape 20922"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56127E" w14:textId="77777777" w:rsidR="000874D5" w:rsidRDefault="00000000">
    <w:pPr>
      <w:spacing w:after="0" w:line="259" w:lineRule="auto"/>
      <w:ind w:left="-1426" w:firstLine="0"/>
    </w:pPr>
    <w:r>
      <w:rPr>
        <w:noProof/>
        <w:sz w:val="22"/>
      </w:rPr>
      <mc:AlternateContent>
        <mc:Choice Requires="wpg">
          <w:drawing>
            <wp:anchor distT="0" distB="0" distL="114300" distR="114300" simplePos="0" relativeHeight="251678720" behindDoc="0" locked="0" layoutInCell="1" allowOverlap="1" wp14:anchorId="6A10E08C" wp14:editId="24835BBD">
              <wp:simplePos x="0" y="0"/>
              <wp:positionH relativeFrom="page">
                <wp:posOffset>304800</wp:posOffset>
              </wp:positionH>
              <wp:positionV relativeFrom="page">
                <wp:posOffset>304800</wp:posOffset>
              </wp:positionV>
              <wp:extent cx="6955536" cy="9144"/>
              <wp:effectExtent l="0" t="0" r="0" b="0"/>
              <wp:wrapSquare wrapText="bothSides"/>
              <wp:docPr id="20136" name="Group 20136"/>
              <wp:cNvGraphicFramePr/>
              <a:graphic xmlns:a="http://schemas.openxmlformats.org/drawingml/2006/main">
                <a:graphicData uri="http://schemas.microsoft.com/office/word/2010/wordprocessingGroup">
                  <wpg:wgp>
                    <wpg:cNvGrpSpPr/>
                    <wpg:grpSpPr>
                      <a:xfrm>
                        <a:off x="0" y="0"/>
                        <a:ext cx="6955536" cy="9144"/>
                        <a:chOff x="0" y="0"/>
                        <a:chExt cx="6955536" cy="9144"/>
                      </a:xfrm>
                    </wpg:grpSpPr>
                    <wps:wsp>
                      <wps:cNvPr id="20903" name="Shape 2090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04" name="Shape 20904"/>
                      <wps:cNvSpPr/>
                      <wps:spPr>
                        <a:xfrm>
                          <a:off x="6096" y="0"/>
                          <a:ext cx="6940297" cy="9144"/>
                        </a:xfrm>
                        <a:custGeom>
                          <a:avLst/>
                          <a:gdLst/>
                          <a:ahLst/>
                          <a:cxnLst/>
                          <a:rect l="0" t="0" r="0" b="0"/>
                          <a:pathLst>
                            <a:path w="6940297" h="9144">
                              <a:moveTo>
                                <a:pt x="0" y="0"/>
                              </a:moveTo>
                              <a:lnTo>
                                <a:pt x="6940297" y="0"/>
                              </a:lnTo>
                              <a:lnTo>
                                <a:pt x="6940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05" name="Shape 2090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136" style="width:547.68pt;height:0.719971pt;position:absolute;mso-position-horizontal-relative:page;mso-position-horizontal:absolute;margin-left:24pt;mso-position-vertical-relative:page;margin-top:24pt;" coordsize="69555,91">
              <v:shape id="Shape 20906" style="position:absolute;width:91;height:91;left:0;top:0;" coordsize="9144,9144" path="m0,0l9144,0l9144,9144l0,9144l0,0">
                <v:stroke weight="0pt" endcap="flat" joinstyle="miter" miterlimit="10" on="false" color="#000000" opacity="0"/>
                <v:fill on="true" color="#000000"/>
              </v:shape>
              <v:shape id="Shape 20907" style="position:absolute;width:69402;height:91;left:60;top:0;" coordsize="6940297,9144" path="m0,0l6940297,0l6940297,9144l0,9144l0,0">
                <v:stroke weight="0pt" endcap="flat" joinstyle="miter" miterlimit="10" on="false" color="#000000" opacity="0"/>
                <v:fill on="true" color="#000000"/>
              </v:shape>
              <v:shape id="Shape 2090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5F10672E" w14:textId="77777777" w:rsidR="000874D5" w:rsidRDefault="00000000">
    <w:pPr>
      <w:spacing w:after="0" w:line="259" w:lineRule="auto"/>
      <w:ind w:left="298" w:firstLine="0"/>
    </w:pPr>
    <w:r>
      <w:t xml:space="preserve"> </w:t>
    </w:r>
  </w:p>
  <w:p w14:paraId="13532FD9" w14:textId="77777777" w:rsidR="000874D5" w:rsidRDefault="00000000">
    <w:r>
      <w:rPr>
        <w:noProof/>
        <w:sz w:val="22"/>
      </w:rPr>
      <mc:AlternateContent>
        <mc:Choice Requires="wpg">
          <w:drawing>
            <wp:anchor distT="0" distB="0" distL="114300" distR="114300" simplePos="0" relativeHeight="251679744" behindDoc="1" locked="0" layoutInCell="1" allowOverlap="1" wp14:anchorId="5E632552" wp14:editId="1C9B9574">
              <wp:simplePos x="0" y="0"/>
              <wp:positionH relativeFrom="page">
                <wp:posOffset>304800</wp:posOffset>
              </wp:positionH>
              <wp:positionV relativeFrom="page">
                <wp:posOffset>310896</wp:posOffset>
              </wp:positionV>
              <wp:extent cx="6955536" cy="10072116"/>
              <wp:effectExtent l="0" t="0" r="0" b="0"/>
              <wp:wrapNone/>
              <wp:docPr id="20143" name="Group 20143"/>
              <wp:cNvGraphicFramePr/>
              <a:graphic xmlns:a="http://schemas.openxmlformats.org/drawingml/2006/main">
                <a:graphicData uri="http://schemas.microsoft.com/office/word/2010/wordprocessingGroup">
                  <wpg:wgp>
                    <wpg:cNvGrpSpPr/>
                    <wpg:grpSpPr>
                      <a:xfrm>
                        <a:off x="0" y="0"/>
                        <a:ext cx="6955536" cy="10072116"/>
                        <a:chOff x="0" y="0"/>
                        <a:chExt cx="6955536" cy="10072116"/>
                      </a:xfrm>
                    </wpg:grpSpPr>
                    <wps:wsp>
                      <wps:cNvPr id="20909" name="Shape 2090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10" name="Shape 20910"/>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143" style="width:547.68pt;height:793.08pt;position:absolute;z-index:-2147483648;mso-position-horizontal-relative:page;mso-position-horizontal:absolute;margin-left:24pt;mso-position-vertical-relative:page;margin-top:24.48pt;" coordsize="69555,100721">
              <v:shape id="Shape 20911" style="position:absolute;width:91;height:100721;left:0;top:0;" coordsize="9144,10072116" path="m0,0l9144,0l9144,10072116l0,10072116l0,0">
                <v:stroke weight="0pt" endcap="flat" joinstyle="miter" miterlimit="10" on="false" color="#000000" opacity="0"/>
                <v:fill on="true" color="#000000"/>
              </v:shape>
              <v:shape id="Shape 20912"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110430" w14:textId="77777777" w:rsidR="000874D5" w:rsidRDefault="00000000">
    <w:pPr>
      <w:spacing w:after="0" w:line="259" w:lineRule="auto"/>
      <w:ind w:left="-1426" w:firstLine="0"/>
    </w:pPr>
    <w:r>
      <w:rPr>
        <w:noProof/>
        <w:sz w:val="22"/>
      </w:rPr>
      <mc:AlternateContent>
        <mc:Choice Requires="wpg">
          <w:drawing>
            <wp:anchor distT="0" distB="0" distL="114300" distR="114300" simplePos="0" relativeHeight="251680768" behindDoc="0" locked="0" layoutInCell="1" allowOverlap="1" wp14:anchorId="1D6089E6" wp14:editId="1B97078F">
              <wp:simplePos x="0" y="0"/>
              <wp:positionH relativeFrom="page">
                <wp:posOffset>304800</wp:posOffset>
              </wp:positionH>
              <wp:positionV relativeFrom="page">
                <wp:posOffset>304800</wp:posOffset>
              </wp:positionV>
              <wp:extent cx="6955536" cy="9144"/>
              <wp:effectExtent l="0" t="0" r="0" b="0"/>
              <wp:wrapSquare wrapText="bothSides"/>
              <wp:docPr id="20110" name="Group 20110"/>
              <wp:cNvGraphicFramePr/>
              <a:graphic xmlns:a="http://schemas.openxmlformats.org/drawingml/2006/main">
                <a:graphicData uri="http://schemas.microsoft.com/office/word/2010/wordprocessingGroup">
                  <wpg:wgp>
                    <wpg:cNvGrpSpPr/>
                    <wpg:grpSpPr>
                      <a:xfrm>
                        <a:off x="0" y="0"/>
                        <a:ext cx="6955536" cy="9144"/>
                        <a:chOff x="0" y="0"/>
                        <a:chExt cx="6955536" cy="9144"/>
                      </a:xfrm>
                    </wpg:grpSpPr>
                    <wps:wsp>
                      <wps:cNvPr id="20893" name="Shape 2089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94" name="Shape 20894"/>
                      <wps:cNvSpPr/>
                      <wps:spPr>
                        <a:xfrm>
                          <a:off x="6096" y="0"/>
                          <a:ext cx="6940297" cy="9144"/>
                        </a:xfrm>
                        <a:custGeom>
                          <a:avLst/>
                          <a:gdLst/>
                          <a:ahLst/>
                          <a:cxnLst/>
                          <a:rect l="0" t="0" r="0" b="0"/>
                          <a:pathLst>
                            <a:path w="6940297" h="9144">
                              <a:moveTo>
                                <a:pt x="0" y="0"/>
                              </a:moveTo>
                              <a:lnTo>
                                <a:pt x="6940297" y="0"/>
                              </a:lnTo>
                              <a:lnTo>
                                <a:pt x="69402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95" name="Shape 2089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110" style="width:547.68pt;height:0.719971pt;position:absolute;mso-position-horizontal-relative:page;mso-position-horizontal:absolute;margin-left:24pt;mso-position-vertical-relative:page;margin-top:24pt;" coordsize="69555,91">
              <v:shape id="Shape 20896" style="position:absolute;width:91;height:91;left:0;top:0;" coordsize="9144,9144" path="m0,0l9144,0l9144,9144l0,9144l0,0">
                <v:stroke weight="0pt" endcap="flat" joinstyle="miter" miterlimit="10" on="false" color="#000000" opacity="0"/>
                <v:fill on="true" color="#000000"/>
              </v:shape>
              <v:shape id="Shape 20897" style="position:absolute;width:69402;height:91;left:60;top:0;" coordsize="6940297,9144" path="m0,0l6940297,0l6940297,9144l0,9144l0,0">
                <v:stroke weight="0pt" endcap="flat" joinstyle="miter" miterlimit="10" on="false" color="#000000" opacity="0"/>
                <v:fill on="true" color="#000000"/>
              </v:shape>
              <v:shape id="Shape 2089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1CDAADE2" w14:textId="77777777" w:rsidR="000874D5" w:rsidRDefault="00000000">
    <w:pPr>
      <w:spacing w:after="0" w:line="259" w:lineRule="auto"/>
      <w:ind w:left="298" w:firstLine="0"/>
    </w:pPr>
    <w:r>
      <w:t xml:space="preserve"> </w:t>
    </w:r>
  </w:p>
  <w:p w14:paraId="0C4D881A" w14:textId="77777777" w:rsidR="000874D5" w:rsidRDefault="00000000">
    <w:r>
      <w:rPr>
        <w:noProof/>
        <w:sz w:val="22"/>
      </w:rPr>
      <mc:AlternateContent>
        <mc:Choice Requires="wpg">
          <w:drawing>
            <wp:anchor distT="0" distB="0" distL="114300" distR="114300" simplePos="0" relativeHeight="251681792" behindDoc="1" locked="0" layoutInCell="1" allowOverlap="1" wp14:anchorId="0C09CBF9" wp14:editId="6EE2CCD2">
              <wp:simplePos x="0" y="0"/>
              <wp:positionH relativeFrom="page">
                <wp:posOffset>304800</wp:posOffset>
              </wp:positionH>
              <wp:positionV relativeFrom="page">
                <wp:posOffset>310896</wp:posOffset>
              </wp:positionV>
              <wp:extent cx="6955536" cy="10072116"/>
              <wp:effectExtent l="0" t="0" r="0" b="0"/>
              <wp:wrapNone/>
              <wp:docPr id="20117" name="Group 20117"/>
              <wp:cNvGraphicFramePr/>
              <a:graphic xmlns:a="http://schemas.openxmlformats.org/drawingml/2006/main">
                <a:graphicData uri="http://schemas.microsoft.com/office/word/2010/wordprocessingGroup">
                  <wpg:wgp>
                    <wpg:cNvGrpSpPr/>
                    <wpg:grpSpPr>
                      <a:xfrm>
                        <a:off x="0" y="0"/>
                        <a:ext cx="6955536" cy="10072116"/>
                        <a:chOff x="0" y="0"/>
                        <a:chExt cx="6955536" cy="10072116"/>
                      </a:xfrm>
                    </wpg:grpSpPr>
                    <wps:wsp>
                      <wps:cNvPr id="20899" name="Shape 2089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00" name="Shape 20900"/>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117" style="width:547.68pt;height:793.08pt;position:absolute;z-index:-2147483648;mso-position-horizontal-relative:page;mso-position-horizontal:absolute;margin-left:24pt;mso-position-vertical-relative:page;margin-top:24.48pt;" coordsize="69555,100721">
              <v:shape id="Shape 20901" style="position:absolute;width:91;height:100721;left:0;top:0;" coordsize="9144,10072116" path="m0,0l9144,0l9144,10072116l0,10072116l0,0">
                <v:stroke weight="0pt" endcap="flat" joinstyle="miter" miterlimit="10" on="false" color="#000000" opacity="0"/>
                <v:fill on="true" color="#000000"/>
              </v:shape>
              <v:shape id="Shape 20902"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221A2"/>
    <w:multiLevelType w:val="hybridMultilevel"/>
    <w:tmpl w:val="1E44805C"/>
    <w:lvl w:ilvl="0" w:tplc="E63A01E6">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A297C8">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8AE69B2">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BCB9EA">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7EE4A9A">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8EEF220">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DA660F6">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C2D198">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FE682FC">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7A31EE0"/>
    <w:multiLevelType w:val="hybridMultilevel"/>
    <w:tmpl w:val="58369FCE"/>
    <w:lvl w:ilvl="0" w:tplc="42CE5296">
      <w:start w:val="3"/>
      <w:numFmt w:val="decimal"/>
      <w:lvlText w:val="%1."/>
      <w:lvlJc w:val="left"/>
      <w:pPr>
        <w:ind w:left="1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9D322238">
      <w:start w:val="1"/>
      <w:numFmt w:val="lowerLetter"/>
      <w:lvlText w:val="%2"/>
      <w:lvlJc w:val="left"/>
      <w:pPr>
        <w:ind w:left="109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3A261566">
      <w:start w:val="1"/>
      <w:numFmt w:val="lowerRoman"/>
      <w:lvlText w:val="%3"/>
      <w:lvlJc w:val="left"/>
      <w:pPr>
        <w:ind w:left="181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3FEEE992">
      <w:start w:val="1"/>
      <w:numFmt w:val="decimal"/>
      <w:lvlText w:val="%4"/>
      <w:lvlJc w:val="left"/>
      <w:pPr>
        <w:ind w:left="253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398E7B84">
      <w:start w:val="1"/>
      <w:numFmt w:val="lowerLetter"/>
      <w:lvlText w:val="%5"/>
      <w:lvlJc w:val="left"/>
      <w:pPr>
        <w:ind w:left="325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EC1C818E">
      <w:start w:val="1"/>
      <w:numFmt w:val="lowerRoman"/>
      <w:lvlText w:val="%6"/>
      <w:lvlJc w:val="left"/>
      <w:pPr>
        <w:ind w:left="397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C4A464E6">
      <w:start w:val="1"/>
      <w:numFmt w:val="decimal"/>
      <w:lvlText w:val="%7"/>
      <w:lvlJc w:val="left"/>
      <w:pPr>
        <w:ind w:left="469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68A29720">
      <w:start w:val="1"/>
      <w:numFmt w:val="lowerLetter"/>
      <w:lvlText w:val="%8"/>
      <w:lvlJc w:val="left"/>
      <w:pPr>
        <w:ind w:left="541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367CB204">
      <w:start w:val="1"/>
      <w:numFmt w:val="lowerRoman"/>
      <w:lvlText w:val="%9"/>
      <w:lvlJc w:val="left"/>
      <w:pPr>
        <w:ind w:left="613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BE211AD"/>
    <w:multiLevelType w:val="hybridMultilevel"/>
    <w:tmpl w:val="A2E6C504"/>
    <w:lvl w:ilvl="0" w:tplc="BB4860C4">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7D4B12A">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F808814">
      <w:start w:val="1"/>
      <w:numFmt w:val="bullet"/>
      <w:lvlText w:val="▪"/>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52ED8E">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3721486">
      <w:start w:val="1"/>
      <w:numFmt w:val="bullet"/>
      <w:lvlText w:val="o"/>
      <w:lvlJc w:val="left"/>
      <w:pPr>
        <w:ind w:left="28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7B001DC">
      <w:start w:val="1"/>
      <w:numFmt w:val="bullet"/>
      <w:lvlText w:val="▪"/>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7A086A">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B08E012">
      <w:start w:val="1"/>
      <w:numFmt w:val="bullet"/>
      <w:lvlText w:val="o"/>
      <w:lvlJc w:val="left"/>
      <w:pPr>
        <w:ind w:left="50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D52F836">
      <w:start w:val="1"/>
      <w:numFmt w:val="bullet"/>
      <w:lvlText w:val="▪"/>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E4A6A6F"/>
    <w:multiLevelType w:val="hybridMultilevel"/>
    <w:tmpl w:val="C674F06C"/>
    <w:lvl w:ilvl="0" w:tplc="0B6C6A66">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576CE46">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9708F86">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78CC3E">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2AB482">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476472C">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38ED6C">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8AA2510">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A3482AC">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CE2394A"/>
    <w:multiLevelType w:val="hybridMultilevel"/>
    <w:tmpl w:val="F6C0AB56"/>
    <w:lvl w:ilvl="0" w:tplc="B6A2FC18">
      <w:start w:val="1"/>
      <w:numFmt w:val="decimal"/>
      <w:lvlText w:val="%1."/>
      <w:lvlJc w:val="left"/>
      <w:pPr>
        <w:ind w:left="7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7E45814">
      <w:start w:val="1"/>
      <w:numFmt w:val="lowerLetter"/>
      <w:lvlText w:val="%2"/>
      <w:lvlJc w:val="left"/>
      <w:pPr>
        <w:ind w:left="14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02ED240">
      <w:start w:val="1"/>
      <w:numFmt w:val="lowerRoman"/>
      <w:lvlText w:val="%3"/>
      <w:lvlJc w:val="left"/>
      <w:pPr>
        <w:ind w:left="2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8F24ABE">
      <w:start w:val="1"/>
      <w:numFmt w:val="decimal"/>
      <w:lvlText w:val="%4"/>
      <w:lvlJc w:val="left"/>
      <w:pPr>
        <w:ind w:left="2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A4EE936">
      <w:start w:val="1"/>
      <w:numFmt w:val="lowerLetter"/>
      <w:lvlText w:val="%5"/>
      <w:lvlJc w:val="left"/>
      <w:pPr>
        <w:ind w:left="36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AC6E314">
      <w:start w:val="1"/>
      <w:numFmt w:val="lowerRoman"/>
      <w:lvlText w:val="%6"/>
      <w:lvlJc w:val="left"/>
      <w:pPr>
        <w:ind w:left="43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A0A06AE">
      <w:start w:val="1"/>
      <w:numFmt w:val="decimal"/>
      <w:lvlText w:val="%7"/>
      <w:lvlJc w:val="left"/>
      <w:pPr>
        <w:ind w:left="50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0C6B304">
      <w:start w:val="1"/>
      <w:numFmt w:val="lowerLetter"/>
      <w:lvlText w:val="%8"/>
      <w:lvlJc w:val="left"/>
      <w:pPr>
        <w:ind w:left="57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55A1EFA">
      <w:start w:val="1"/>
      <w:numFmt w:val="lowerRoman"/>
      <w:lvlText w:val="%9"/>
      <w:lvlJc w:val="left"/>
      <w:pPr>
        <w:ind w:left="64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FF11E7C"/>
    <w:multiLevelType w:val="hybridMultilevel"/>
    <w:tmpl w:val="44A85E0C"/>
    <w:lvl w:ilvl="0" w:tplc="52C0F032">
      <w:start w:val="1"/>
      <w:numFmt w:val="decimal"/>
      <w:lvlText w:val="%1"/>
      <w:lvlJc w:val="left"/>
      <w:pPr>
        <w:ind w:left="1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20E9E36">
      <w:start w:val="1"/>
      <w:numFmt w:val="lowerLetter"/>
      <w:lvlText w:val="%2"/>
      <w:lvlJc w:val="left"/>
      <w:pPr>
        <w:ind w:left="10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3C49E74">
      <w:start w:val="1"/>
      <w:numFmt w:val="lowerRoman"/>
      <w:lvlText w:val="%3"/>
      <w:lvlJc w:val="left"/>
      <w:pPr>
        <w:ind w:left="18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156DFF2">
      <w:start w:val="1"/>
      <w:numFmt w:val="decimal"/>
      <w:lvlText w:val="%4"/>
      <w:lvlJc w:val="left"/>
      <w:pPr>
        <w:ind w:left="25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FAA225A">
      <w:start w:val="1"/>
      <w:numFmt w:val="lowerLetter"/>
      <w:lvlText w:val="%5"/>
      <w:lvlJc w:val="left"/>
      <w:pPr>
        <w:ind w:left="32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038CB8E">
      <w:start w:val="1"/>
      <w:numFmt w:val="lowerRoman"/>
      <w:lvlText w:val="%6"/>
      <w:lvlJc w:val="left"/>
      <w:pPr>
        <w:ind w:left="39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1DA0456">
      <w:start w:val="1"/>
      <w:numFmt w:val="decimal"/>
      <w:lvlText w:val="%7"/>
      <w:lvlJc w:val="left"/>
      <w:pPr>
        <w:ind w:left="46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782E812">
      <w:start w:val="1"/>
      <w:numFmt w:val="lowerLetter"/>
      <w:lvlText w:val="%8"/>
      <w:lvlJc w:val="left"/>
      <w:pPr>
        <w:ind w:left="54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F962ECA">
      <w:start w:val="1"/>
      <w:numFmt w:val="lowerRoman"/>
      <w:lvlText w:val="%9"/>
      <w:lvlJc w:val="left"/>
      <w:pPr>
        <w:ind w:left="61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786743A"/>
    <w:multiLevelType w:val="hybridMultilevel"/>
    <w:tmpl w:val="60449650"/>
    <w:lvl w:ilvl="0" w:tplc="F9385F0A">
      <w:start w:val="1"/>
      <w:numFmt w:val="decimal"/>
      <w:lvlText w:val="%1."/>
      <w:lvlJc w:val="left"/>
      <w:pPr>
        <w:ind w:left="7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C8A3630">
      <w:start w:val="1"/>
      <w:numFmt w:val="lowerLetter"/>
      <w:lvlText w:val="%2"/>
      <w:lvlJc w:val="left"/>
      <w:pPr>
        <w:ind w:left="14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F00499C">
      <w:start w:val="1"/>
      <w:numFmt w:val="lowerRoman"/>
      <w:lvlText w:val="%3"/>
      <w:lvlJc w:val="left"/>
      <w:pPr>
        <w:ind w:left="2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B104958">
      <w:start w:val="1"/>
      <w:numFmt w:val="decimal"/>
      <w:lvlText w:val="%4"/>
      <w:lvlJc w:val="left"/>
      <w:pPr>
        <w:ind w:left="2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C10C5BA">
      <w:start w:val="1"/>
      <w:numFmt w:val="lowerLetter"/>
      <w:lvlText w:val="%5"/>
      <w:lvlJc w:val="left"/>
      <w:pPr>
        <w:ind w:left="36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57890F4">
      <w:start w:val="1"/>
      <w:numFmt w:val="lowerRoman"/>
      <w:lvlText w:val="%6"/>
      <w:lvlJc w:val="left"/>
      <w:pPr>
        <w:ind w:left="43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83C4922">
      <w:start w:val="1"/>
      <w:numFmt w:val="decimal"/>
      <w:lvlText w:val="%7"/>
      <w:lvlJc w:val="left"/>
      <w:pPr>
        <w:ind w:left="50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4EEE912">
      <w:start w:val="1"/>
      <w:numFmt w:val="lowerLetter"/>
      <w:lvlText w:val="%8"/>
      <w:lvlJc w:val="left"/>
      <w:pPr>
        <w:ind w:left="57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0F85E84">
      <w:start w:val="1"/>
      <w:numFmt w:val="lowerRoman"/>
      <w:lvlText w:val="%9"/>
      <w:lvlJc w:val="left"/>
      <w:pPr>
        <w:ind w:left="64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8DB5B9C"/>
    <w:multiLevelType w:val="hybridMultilevel"/>
    <w:tmpl w:val="4F76EFFA"/>
    <w:lvl w:ilvl="0" w:tplc="F446E9EA">
      <w:start w:val="1"/>
      <w:numFmt w:val="decimal"/>
      <w:lvlText w:val="%1."/>
      <w:lvlJc w:val="left"/>
      <w:pPr>
        <w:ind w:left="7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4BA46CA">
      <w:start w:val="1"/>
      <w:numFmt w:val="lowerLetter"/>
      <w:lvlText w:val="%2"/>
      <w:lvlJc w:val="left"/>
      <w:pPr>
        <w:ind w:left="14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984DB7C">
      <w:start w:val="1"/>
      <w:numFmt w:val="lowerRoman"/>
      <w:lvlText w:val="%3"/>
      <w:lvlJc w:val="left"/>
      <w:pPr>
        <w:ind w:left="2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EF443F8">
      <w:start w:val="1"/>
      <w:numFmt w:val="decimal"/>
      <w:lvlText w:val="%4"/>
      <w:lvlJc w:val="left"/>
      <w:pPr>
        <w:ind w:left="2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3A810CA">
      <w:start w:val="1"/>
      <w:numFmt w:val="lowerLetter"/>
      <w:lvlText w:val="%5"/>
      <w:lvlJc w:val="left"/>
      <w:pPr>
        <w:ind w:left="36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46C5ABC">
      <w:start w:val="1"/>
      <w:numFmt w:val="lowerRoman"/>
      <w:lvlText w:val="%6"/>
      <w:lvlJc w:val="left"/>
      <w:pPr>
        <w:ind w:left="43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FF66B76">
      <w:start w:val="1"/>
      <w:numFmt w:val="decimal"/>
      <w:lvlText w:val="%7"/>
      <w:lvlJc w:val="left"/>
      <w:pPr>
        <w:ind w:left="50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3D030FE">
      <w:start w:val="1"/>
      <w:numFmt w:val="lowerLetter"/>
      <w:lvlText w:val="%8"/>
      <w:lvlJc w:val="left"/>
      <w:pPr>
        <w:ind w:left="57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4200D3C">
      <w:start w:val="1"/>
      <w:numFmt w:val="lowerRoman"/>
      <w:lvlText w:val="%9"/>
      <w:lvlJc w:val="left"/>
      <w:pPr>
        <w:ind w:left="64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D4D777A"/>
    <w:multiLevelType w:val="hybridMultilevel"/>
    <w:tmpl w:val="C79AF328"/>
    <w:lvl w:ilvl="0" w:tplc="DDDE3BB0">
      <w:start w:val="1"/>
      <w:numFmt w:val="decimal"/>
      <w:lvlText w:val="%1."/>
      <w:lvlJc w:val="left"/>
      <w:pPr>
        <w:ind w:left="7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1D41D5A">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72AD522">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648DB2C">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4B2EE2E">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D28964A">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8244066">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38E355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D2A99B0">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17D62A4"/>
    <w:multiLevelType w:val="hybridMultilevel"/>
    <w:tmpl w:val="E06C3D30"/>
    <w:lvl w:ilvl="0" w:tplc="E93AFF22">
      <w:start w:val="1"/>
      <w:numFmt w:val="decimal"/>
      <w:lvlText w:val="%1."/>
      <w:lvlJc w:val="left"/>
      <w:pPr>
        <w:ind w:left="7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04E6ED2">
      <w:start w:val="1"/>
      <w:numFmt w:val="lowerLetter"/>
      <w:lvlText w:val="%2"/>
      <w:lvlJc w:val="left"/>
      <w:pPr>
        <w:ind w:left="14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BD4FD8C">
      <w:start w:val="1"/>
      <w:numFmt w:val="lowerRoman"/>
      <w:lvlText w:val="%3"/>
      <w:lvlJc w:val="left"/>
      <w:pPr>
        <w:ind w:left="2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5188A3C">
      <w:start w:val="1"/>
      <w:numFmt w:val="decimal"/>
      <w:lvlText w:val="%4"/>
      <w:lvlJc w:val="left"/>
      <w:pPr>
        <w:ind w:left="2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A84BCAA">
      <w:start w:val="1"/>
      <w:numFmt w:val="lowerLetter"/>
      <w:lvlText w:val="%5"/>
      <w:lvlJc w:val="left"/>
      <w:pPr>
        <w:ind w:left="36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9A2360E">
      <w:start w:val="1"/>
      <w:numFmt w:val="lowerRoman"/>
      <w:lvlText w:val="%6"/>
      <w:lvlJc w:val="left"/>
      <w:pPr>
        <w:ind w:left="43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C4E558E">
      <w:start w:val="1"/>
      <w:numFmt w:val="decimal"/>
      <w:lvlText w:val="%7"/>
      <w:lvlJc w:val="left"/>
      <w:pPr>
        <w:ind w:left="50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83CE23A">
      <w:start w:val="1"/>
      <w:numFmt w:val="lowerLetter"/>
      <w:lvlText w:val="%8"/>
      <w:lvlJc w:val="left"/>
      <w:pPr>
        <w:ind w:left="57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8F88EDE">
      <w:start w:val="1"/>
      <w:numFmt w:val="lowerRoman"/>
      <w:lvlText w:val="%9"/>
      <w:lvlJc w:val="left"/>
      <w:pPr>
        <w:ind w:left="64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5C77284"/>
    <w:multiLevelType w:val="hybridMultilevel"/>
    <w:tmpl w:val="28DCFD92"/>
    <w:lvl w:ilvl="0" w:tplc="50FEACFA">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2EE8728">
      <w:start w:val="1"/>
      <w:numFmt w:val="bullet"/>
      <w:lvlText w:val="o"/>
      <w:lvlJc w:val="left"/>
      <w:pPr>
        <w:ind w:left="14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DF6AEBE">
      <w:start w:val="1"/>
      <w:numFmt w:val="bullet"/>
      <w:lvlText w:val="▪"/>
      <w:lvlJc w:val="left"/>
      <w:pPr>
        <w:ind w:left="21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4361088">
      <w:start w:val="1"/>
      <w:numFmt w:val="bullet"/>
      <w:lvlText w:val="•"/>
      <w:lvlJc w:val="left"/>
      <w:pPr>
        <w:ind w:left="28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5A6D12">
      <w:start w:val="1"/>
      <w:numFmt w:val="bullet"/>
      <w:lvlText w:val="o"/>
      <w:lvlJc w:val="left"/>
      <w:pPr>
        <w:ind w:left="36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744E3D6">
      <w:start w:val="1"/>
      <w:numFmt w:val="bullet"/>
      <w:lvlText w:val="▪"/>
      <w:lvlJc w:val="left"/>
      <w:pPr>
        <w:ind w:left="43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B6CE928">
      <w:start w:val="1"/>
      <w:numFmt w:val="bullet"/>
      <w:lvlText w:val="•"/>
      <w:lvlJc w:val="left"/>
      <w:pPr>
        <w:ind w:left="50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A6EEBE">
      <w:start w:val="1"/>
      <w:numFmt w:val="bullet"/>
      <w:lvlText w:val="o"/>
      <w:lvlJc w:val="left"/>
      <w:pPr>
        <w:ind w:left="57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A9CBA68">
      <w:start w:val="1"/>
      <w:numFmt w:val="bullet"/>
      <w:lvlText w:val="▪"/>
      <w:lvlJc w:val="left"/>
      <w:pPr>
        <w:ind w:left="64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64537EA5"/>
    <w:multiLevelType w:val="hybridMultilevel"/>
    <w:tmpl w:val="9648D744"/>
    <w:lvl w:ilvl="0" w:tplc="C4568EAA">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15E168A">
      <w:start w:val="1"/>
      <w:numFmt w:val="decimal"/>
      <w:lvlText w:val="%2."/>
      <w:lvlJc w:val="left"/>
      <w:pPr>
        <w:ind w:left="7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226E4E4">
      <w:start w:val="1"/>
      <w:numFmt w:val="lowerRoman"/>
      <w:lvlText w:val="%3"/>
      <w:lvlJc w:val="left"/>
      <w:pPr>
        <w:ind w:left="14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7E6BE8E">
      <w:start w:val="1"/>
      <w:numFmt w:val="decimal"/>
      <w:lvlText w:val="%4"/>
      <w:lvlJc w:val="left"/>
      <w:pPr>
        <w:ind w:left="2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CCE716E">
      <w:start w:val="1"/>
      <w:numFmt w:val="lowerLetter"/>
      <w:lvlText w:val="%5"/>
      <w:lvlJc w:val="left"/>
      <w:pPr>
        <w:ind w:left="2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ACAE03A">
      <w:start w:val="1"/>
      <w:numFmt w:val="lowerRoman"/>
      <w:lvlText w:val="%6"/>
      <w:lvlJc w:val="left"/>
      <w:pPr>
        <w:ind w:left="36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35E6390">
      <w:start w:val="1"/>
      <w:numFmt w:val="decimal"/>
      <w:lvlText w:val="%7"/>
      <w:lvlJc w:val="left"/>
      <w:pPr>
        <w:ind w:left="43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F7C1E18">
      <w:start w:val="1"/>
      <w:numFmt w:val="lowerLetter"/>
      <w:lvlText w:val="%8"/>
      <w:lvlJc w:val="left"/>
      <w:pPr>
        <w:ind w:left="50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17EA452">
      <w:start w:val="1"/>
      <w:numFmt w:val="lowerRoman"/>
      <w:lvlText w:val="%9"/>
      <w:lvlJc w:val="left"/>
      <w:pPr>
        <w:ind w:left="57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4875BB6"/>
    <w:multiLevelType w:val="hybridMultilevel"/>
    <w:tmpl w:val="20BE5E32"/>
    <w:lvl w:ilvl="0" w:tplc="20B8B26E">
      <w:start w:val="1"/>
      <w:numFmt w:val="decimal"/>
      <w:lvlText w:val="%1."/>
      <w:lvlJc w:val="left"/>
      <w:pPr>
        <w:ind w:left="734"/>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CA1074EC">
      <w:start w:val="1"/>
      <w:numFmt w:val="bullet"/>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1B8130A">
      <w:start w:val="1"/>
      <w:numFmt w:val="bullet"/>
      <w:lvlText w:val="▪"/>
      <w:lvlJc w:val="left"/>
      <w:pPr>
        <w:ind w:left="217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A0E2BBA">
      <w:start w:val="1"/>
      <w:numFmt w:val="bullet"/>
      <w:lvlText w:val="•"/>
      <w:lvlJc w:val="left"/>
      <w:pPr>
        <w:ind w:left="289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35AEFE2">
      <w:start w:val="1"/>
      <w:numFmt w:val="bullet"/>
      <w:lvlText w:val="o"/>
      <w:lvlJc w:val="left"/>
      <w:pPr>
        <w:ind w:left="361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6E029D82">
      <w:start w:val="1"/>
      <w:numFmt w:val="bullet"/>
      <w:lvlText w:val="▪"/>
      <w:lvlJc w:val="left"/>
      <w:pPr>
        <w:ind w:left="433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D0E3E2E">
      <w:start w:val="1"/>
      <w:numFmt w:val="bullet"/>
      <w:lvlText w:val="•"/>
      <w:lvlJc w:val="left"/>
      <w:pPr>
        <w:ind w:left="50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A5C8FCE">
      <w:start w:val="1"/>
      <w:numFmt w:val="bullet"/>
      <w:lvlText w:val="o"/>
      <w:lvlJc w:val="left"/>
      <w:pPr>
        <w:ind w:left="577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2CCE5AC">
      <w:start w:val="1"/>
      <w:numFmt w:val="bullet"/>
      <w:lvlText w:val="▪"/>
      <w:lvlJc w:val="left"/>
      <w:pPr>
        <w:ind w:left="649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6DF50E5A"/>
    <w:multiLevelType w:val="hybridMultilevel"/>
    <w:tmpl w:val="A1C6A704"/>
    <w:lvl w:ilvl="0" w:tplc="E8FED5EA">
      <w:start w:val="1"/>
      <w:numFmt w:val="bullet"/>
      <w:lvlText w:val="•"/>
      <w:lvlJc w:val="left"/>
      <w:pPr>
        <w:ind w:left="1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19A859E">
      <w:start w:val="2"/>
      <w:numFmt w:val="decimal"/>
      <w:lvlRestart w:val="0"/>
      <w:lvlText w:val="%2."/>
      <w:lvlJc w:val="left"/>
      <w:pPr>
        <w:ind w:left="7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4924AC6">
      <w:start w:val="1"/>
      <w:numFmt w:val="lowerRoman"/>
      <w:lvlText w:val="%3"/>
      <w:lvlJc w:val="left"/>
      <w:pPr>
        <w:ind w:left="14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6D4A3C2">
      <w:start w:val="1"/>
      <w:numFmt w:val="decimal"/>
      <w:lvlText w:val="%4"/>
      <w:lvlJc w:val="left"/>
      <w:pPr>
        <w:ind w:left="2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9FE3CB2">
      <w:start w:val="1"/>
      <w:numFmt w:val="lowerLetter"/>
      <w:lvlText w:val="%5"/>
      <w:lvlJc w:val="left"/>
      <w:pPr>
        <w:ind w:left="2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5384740">
      <w:start w:val="1"/>
      <w:numFmt w:val="lowerRoman"/>
      <w:lvlText w:val="%6"/>
      <w:lvlJc w:val="left"/>
      <w:pPr>
        <w:ind w:left="36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3342034">
      <w:start w:val="1"/>
      <w:numFmt w:val="decimal"/>
      <w:lvlText w:val="%7"/>
      <w:lvlJc w:val="left"/>
      <w:pPr>
        <w:ind w:left="43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32A9A3C">
      <w:start w:val="1"/>
      <w:numFmt w:val="lowerLetter"/>
      <w:lvlText w:val="%8"/>
      <w:lvlJc w:val="left"/>
      <w:pPr>
        <w:ind w:left="50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2AA138A">
      <w:start w:val="1"/>
      <w:numFmt w:val="lowerRoman"/>
      <w:lvlText w:val="%9"/>
      <w:lvlJc w:val="left"/>
      <w:pPr>
        <w:ind w:left="57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BA77BBF"/>
    <w:multiLevelType w:val="hybridMultilevel"/>
    <w:tmpl w:val="35FEB12E"/>
    <w:lvl w:ilvl="0" w:tplc="D8968A66">
      <w:start w:val="1"/>
      <w:numFmt w:val="decimal"/>
      <w:lvlText w:val="%1."/>
      <w:lvlJc w:val="left"/>
      <w:pPr>
        <w:ind w:left="7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86DCE2">
      <w:start w:val="1"/>
      <w:numFmt w:val="lowerLetter"/>
      <w:lvlText w:val="%2"/>
      <w:lvlJc w:val="left"/>
      <w:pPr>
        <w:ind w:left="14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0309984">
      <w:start w:val="1"/>
      <w:numFmt w:val="lowerRoman"/>
      <w:lvlText w:val="%3"/>
      <w:lvlJc w:val="left"/>
      <w:pPr>
        <w:ind w:left="2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540574A">
      <w:start w:val="1"/>
      <w:numFmt w:val="decimal"/>
      <w:lvlText w:val="%4"/>
      <w:lvlJc w:val="left"/>
      <w:pPr>
        <w:ind w:left="2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48A8FD6">
      <w:start w:val="1"/>
      <w:numFmt w:val="lowerLetter"/>
      <w:lvlText w:val="%5"/>
      <w:lvlJc w:val="left"/>
      <w:pPr>
        <w:ind w:left="36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256667E">
      <w:start w:val="1"/>
      <w:numFmt w:val="lowerRoman"/>
      <w:lvlText w:val="%6"/>
      <w:lvlJc w:val="left"/>
      <w:pPr>
        <w:ind w:left="43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A72D83A">
      <w:start w:val="1"/>
      <w:numFmt w:val="decimal"/>
      <w:lvlText w:val="%7"/>
      <w:lvlJc w:val="left"/>
      <w:pPr>
        <w:ind w:left="50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39A5B98">
      <w:start w:val="1"/>
      <w:numFmt w:val="lowerLetter"/>
      <w:lvlText w:val="%8"/>
      <w:lvlJc w:val="left"/>
      <w:pPr>
        <w:ind w:left="57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908430E">
      <w:start w:val="1"/>
      <w:numFmt w:val="lowerRoman"/>
      <w:lvlText w:val="%9"/>
      <w:lvlJc w:val="left"/>
      <w:pPr>
        <w:ind w:left="64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321422085">
    <w:abstractNumId w:val="6"/>
  </w:num>
  <w:num w:numId="2" w16cid:durableId="876892583">
    <w:abstractNumId w:val="5"/>
  </w:num>
  <w:num w:numId="3" w16cid:durableId="1803956367">
    <w:abstractNumId w:val="13"/>
  </w:num>
  <w:num w:numId="4" w16cid:durableId="622927958">
    <w:abstractNumId w:val="2"/>
  </w:num>
  <w:num w:numId="5" w16cid:durableId="661468669">
    <w:abstractNumId w:val="11"/>
  </w:num>
  <w:num w:numId="6" w16cid:durableId="769740143">
    <w:abstractNumId w:val="3"/>
  </w:num>
  <w:num w:numId="7" w16cid:durableId="941255699">
    <w:abstractNumId w:val="12"/>
  </w:num>
  <w:num w:numId="8" w16cid:durableId="37366693">
    <w:abstractNumId w:val="7"/>
  </w:num>
  <w:num w:numId="9" w16cid:durableId="1766488243">
    <w:abstractNumId w:val="4"/>
  </w:num>
  <w:num w:numId="10" w16cid:durableId="1001204405">
    <w:abstractNumId w:val="8"/>
  </w:num>
  <w:num w:numId="11" w16cid:durableId="94445462">
    <w:abstractNumId w:val="9"/>
  </w:num>
  <w:num w:numId="12" w16cid:durableId="1743331425">
    <w:abstractNumId w:val="14"/>
  </w:num>
  <w:num w:numId="13" w16cid:durableId="1040935380">
    <w:abstractNumId w:val="10"/>
  </w:num>
  <w:num w:numId="14" w16cid:durableId="1605763670">
    <w:abstractNumId w:val="1"/>
  </w:num>
  <w:num w:numId="15" w16cid:durableId="16815459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74D5"/>
    <w:rsid w:val="000874D5"/>
    <w:rsid w:val="000F4126"/>
    <w:rsid w:val="001D7EAC"/>
    <w:rsid w:val="0027078B"/>
    <w:rsid w:val="004F27F7"/>
    <w:rsid w:val="0067161B"/>
    <w:rsid w:val="008C74F1"/>
    <w:rsid w:val="00BB58F8"/>
    <w:rsid w:val="00FB784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61822"/>
  <w15:docId w15:val="{7C7ECC62-2351-4130-9468-EAA90A480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1"/>
        <w:lang w:val="en-IN" w:eastAsia="en-IN" w:bidi="mr-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0" w:line="250" w:lineRule="auto"/>
      <w:ind w:left="24" w:hanging="1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footer" Target="footer7.xml"/><Relationship Id="rId3" Type="http://schemas.openxmlformats.org/officeDocument/2006/relationships/settings" Target="settings.xml"/><Relationship Id="rId21" Type="http://schemas.openxmlformats.org/officeDocument/2006/relationships/footer" Target="footer5.xml"/><Relationship Id="rId7" Type="http://schemas.openxmlformats.org/officeDocument/2006/relationships/image" Target="media/image1.tmp"/><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8.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7.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header" Target="header9.xml"/><Relationship Id="rId10" Type="http://schemas.openxmlformats.org/officeDocument/2006/relationships/image" Target="media/image4.jpg"/><Relationship Id="rId19" Type="http://schemas.openxmlformats.org/officeDocument/2006/relationships/header" Target="header5.xm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footer" Target="footer8.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20</Pages>
  <Words>3601</Words>
  <Characters>20528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Swetha Devi</dc:creator>
  <cp:keywords/>
  <cp:lastModifiedBy>Balaji Patil</cp:lastModifiedBy>
  <cp:revision>3</cp:revision>
  <dcterms:created xsi:type="dcterms:W3CDTF">2025-03-14T04:35:00Z</dcterms:created>
  <dcterms:modified xsi:type="dcterms:W3CDTF">2025-03-14T04:49:00Z</dcterms:modified>
</cp:coreProperties>
</file>