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3AF7" w14:textId="1BD21C8E" w:rsidR="008A1B9A" w:rsidRDefault="008A1B9A" w:rsidP="008A1B9A">
      <w:pPr>
        <w:pStyle w:val="ListParagraph"/>
        <w:numPr>
          <w:ilvl w:val="0"/>
          <w:numId w:val="5"/>
        </w:numPr>
      </w:pPr>
      <w:r>
        <w:t>For the following problem, define an ERD for the initial requirements and then revise the ERD</w:t>
      </w:r>
      <w:r>
        <w:fldChar w:fldCharType="begin"/>
      </w:r>
      <w:r>
        <w:instrText xml:space="preserve"> XE "ERD" </w:instrText>
      </w:r>
      <w:r>
        <w:fldChar w:fldCharType="end"/>
      </w:r>
      <w:r>
        <w:t xml:space="preserve"> for the new requirements. Your solution should have an initial ERD, a revised ERD, and a list of design decisions for each ERD. In performing your analysis, you may want to follow the approach presented in module 9.</w:t>
      </w:r>
    </w:p>
    <w:p w14:paraId="669E2410" w14:textId="53760ADF" w:rsidR="008A1B9A" w:rsidRDefault="008A1B9A" w:rsidP="008A1B9A">
      <w:pPr>
        <w:ind w:left="720" w:firstLine="0"/>
      </w:pPr>
      <w:r>
        <w:t>Solution</w:t>
      </w:r>
    </w:p>
    <w:p w14:paraId="70A3B57A" w14:textId="310FBF85" w:rsidR="008A1B9A" w:rsidRDefault="008A1B9A" w:rsidP="008A1B9A">
      <w:pPr>
        <w:ind w:left="360" w:firstLine="0"/>
      </w:pPr>
      <w:r>
        <w:rPr>
          <w:noProof/>
        </w:rPr>
        <w:drawing>
          <wp:inline distT="0" distB="0" distL="0" distR="0" wp14:anchorId="7A0228C1" wp14:editId="18708E4C">
            <wp:extent cx="5320030" cy="464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AC2B" w14:textId="77777777" w:rsidR="008A1B9A" w:rsidRDefault="008A1B9A" w:rsidP="008A1B9A">
      <w:pPr>
        <w:ind w:left="720" w:right="720" w:firstLine="0"/>
      </w:pPr>
    </w:p>
    <w:p w14:paraId="05A3640B" w14:textId="77777777" w:rsidR="008A1B9A" w:rsidRDefault="008A1B9A" w:rsidP="008A1B9A">
      <w:pPr>
        <w:ind w:right="720"/>
      </w:pPr>
    </w:p>
    <w:p w14:paraId="519F6630" w14:textId="2DD65493" w:rsidR="008A1B9A" w:rsidRDefault="00C807AA" w:rsidP="00C807AA">
      <w:pPr>
        <w:ind w:right="720" w:firstLine="0"/>
      </w:pPr>
      <w:r>
        <w:t>Since each task on work order has a status and is dependent on work order It can be represented as identification dependency with status entity has a weak entity.</w:t>
      </w:r>
    </w:p>
    <w:p w14:paraId="2345DC0C" w14:textId="6B202C4E" w:rsidR="008A1B9A" w:rsidRDefault="008A1B9A" w:rsidP="008A1B9A">
      <w:pPr>
        <w:ind w:left="720" w:right="720" w:firstLine="0"/>
      </w:pPr>
      <w:r>
        <w:lastRenderedPageBreak/>
        <w:t>After reviewing your initial design, the company decides to revise the requirements.  Make a separate ERD</w:t>
      </w:r>
      <w:r>
        <w:fldChar w:fldCharType="begin"/>
      </w:r>
      <w:r>
        <w:instrText xml:space="preserve"> XE "ERD" </w:instrText>
      </w:r>
      <w:r>
        <w:fldChar w:fldCharType="end"/>
      </w:r>
      <w:r>
        <w:t xml:space="preserve"> to show your refinements.  Refine your original ERD to support the following new requirements:</w:t>
      </w:r>
    </w:p>
    <w:p w14:paraId="6B4BCB5F" w14:textId="4A176E02" w:rsidR="008A1B9A" w:rsidRDefault="008A1B9A" w:rsidP="008A1B9A">
      <w:pPr>
        <w:ind w:firstLine="0"/>
      </w:pPr>
      <w:r>
        <w:t>Revised ERD</w:t>
      </w:r>
    </w:p>
    <w:p w14:paraId="7FE41EA9" w14:textId="75B32596" w:rsidR="008A1B9A" w:rsidRDefault="008A1B9A" w:rsidP="008A1B9A">
      <w:pPr>
        <w:ind w:firstLine="0"/>
      </w:pPr>
      <w:r>
        <w:rPr>
          <w:noProof/>
        </w:rPr>
        <w:drawing>
          <wp:inline distT="0" distB="0" distL="0" distR="0" wp14:anchorId="3FD497ED" wp14:editId="1E0F8A55">
            <wp:extent cx="5943600" cy="424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E2ED" w14:textId="6B671035" w:rsidR="00C807AA" w:rsidRDefault="00C807AA" w:rsidP="008A1B9A">
      <w:pPr>
        <w:ind w:firstLine="0"/>
      </w:pPr>
      <w:r>
        <w:t xml:space="preserve">Since Materials used on work order includes </w:t>
      </w:r>
      <w:proofErr w:type="spellStart"/>
      <w:r>
        <w:t>Est.quantity</w:t>
      </w:r>
      <w:proofErr w:type="spellEnd"/>
      <w:r>
        <w:t xml:space="preserve"> and </w:t>
      </w:r>
      <w:proofErr w:type="spellStart"/>
      <w:r>
        <w:t>Act.Quantity</w:t>
      </w:r>
      <w:proofErr w:type="spellEnd"/>
      <w:r>
        <w:t xml:space="preserve"> and it is dependent on Work order it is identification dependency  with  </w:t>
      </w:r>
      <w:proofErr w:type="spellStart"/>
      <w:r>
        <w:t>coll.material</w:t>
      </w:r>
      <w:proofErr w:type="spellEnd"/>
      <w:r>
        <w:t xml:space="preserve"> as weak entity with identifying relationship</w:t>
      </w:r>
    </w:p>
    <w:p w14:paraId="44A5AC5E" w14:textId="77777777" w:rsidR="008A1B9A" w:rsidRDefault="008A1B9A"/>
    <w:sectPr w:rsidR="008A1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68B5"/>
    <w:multiLevelType w:val="hybridMultilevel"/>
    <w:tmpl w:val="4A7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E6091"/>
    <w:multiLevelType w:val="hybridMultilevel"/>
    <w:tmpl w:val="B7049366"/>
    <w:lvl w:ilvl="0" w:tplc="0409000F">
      <w:start w:val="1"/>
      <w:numFmt w:val="decimal"/>
      <w:lvlText w:val="%1."/>
      <w:lvlJc w:val="left"/>
      <w:pPr>
        <w:ind w:left="1131" w:hanging="360"/>
      </w:pPr>
    </w:lvl>
    <w:lvl w:ilvl="1" w:tplc="04090019" w:tentative="1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2" w15:restartNumberingAfterBreak="0">
    <w:nsid w:val="3B4A3DAD"/>
    <w:multiLevelType w:val="hybridMultilevel"/>
    <w:tmpl w:val="A6E67760"/>
    <w:lvl w:ilvl="0" w:tplc="801C317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7F3434"/>
    <w:multiLevelType w:val="hybridMultilevel"/>
    <w:tmpl w:val="CF0CB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32"/>
    <w:rsid w:val="00472D32"/>
    <w:rsid w:val="007A119E"/>
    <w:rsid w:val="008A1B9A"/>
    <w:rsid w:val="00C8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D6C6"/>
  <w15:chartTrackingRefBased/>
  <w15:docId w15:val="{43813302-221F-40AE-9805-E43A6A76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9A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3</cp:revision>
  <dcterms:created xsi:type="dcterms:W3CDTF">2020-06-01T08:52:00Z</dcterms:created>
  <dcterms:modified xsi:type="dcterms:W3CDTF">2020-06-01T09:01:00Z</dcterms:modified>
</cp:coreProperties>
</file>