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E6A90" w14:textId="77777777" w:rsidR="00205A37" w:rsidRDefault="00205A37" w:rsidP="00205A37">
      <w:pPr>
        <w:spacing w:line="276" w:lineRule="auto"/>
        <w:ind w:left="360" w:firstLine="0"/>
      </w:pPr>
      <w:r>
        <w:t>6.  Convert the ERD</w:t>
      </w:r>
      <w:r>
        <w:fldChar w:fldCharType="begin"/>
      </w:r>
      <w:r>
        <w:instrText xml:space="preserve"> XE "ERD" </w:instrText>
      </w:r>
      <w:r>
        <w:fldChar w:fldCharType="end"/>
      </w:r>
      <w: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14:paraId="6C4B1324" w14:textId="77777777" w:rsidR="00205A37" w:rsidRDefault="00205A37" w:rsidP="00205A37">
      <w:pPr>
        <w:spacing w:line="276" w:lineRule="auto"/>
        <w:ind w:left="360" w:firstLine="0"/>
      </w:pPr>
    </w:p>
    <w:p w14:paraId="172A3D73" w14:textId="77777777" w:rsidR="00205A37" w:rsidRDefault="00205A37" w:rsidP="00205A37">
      <w:pPr>
        <w:spacing w:after="120" w:line="240" w:lineRule="auto"/>
        <w:ind w:firstLine="0"/>
        <w:jc w:val="center"/>
      </w:pPr>
      <w:r>
        <w:object w:dxaOrig="5145" w:dyaOrig="1515" w14:anchorId="0F164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75.75pt" o:ole="" fillcolor="window">
            <v:imagedata r:id="rId4" o:title=""/>
          </v:shape>
          <o:OLEObject Type="Embed" ProgID="Visio.Drawing.11" ShapeID="_x0000_i1025" DrawAspect="Content" ObjectID="_1652499418" r:id="rId5"/>
        </w:object>
      </w:r>
    </w:p>
    <w:p w14:paraId="4A841182" w14:textId="77777777" w:rsidR="00205A37" w:rsidRDefault="00205A37" w:rsidP="00205A37">
      <w:pPr>
        <w:pStyle w:val="FigureTitle"/>
      </w:pPr>
      <w:r>
        <w:t>Figure 3: ERD for Conversion Problem 6</w:t>
      </w:r>
    </w:p>
    <w:p w14:paraId="47A092ED" w14:textId="77777777" w:rsidR="00205A37" w:rsidRDefault="00205A37" w:rsidP="00205A37">
      <w:pPr>
        <w:spacing w:line="276" w:lineRule="auto"/>
        <w:ind w:left="360" w:firstLine="0"/>
      </w:pPr>
    </w:p>
    <w:p w14:paraId="76315ABF" w14:textId="77777777" w:rsidR="00205A37" w:rsidRDefault="00205A37" w:rsidP="00205A37">
      <w:pPr>
        <w:spacing w:line="276" w:lineRule="auto"/>
        <w:ind w:left="360" w:firstLine="0"/>
      </w:pPr>
    </w:p>
    <w:p w14:paraId="5E734A9F" w14:textId="77777777" w:rsidR="00205A37" w:rsidRDefault="00205A37" w:rsidP="00205A37">
      <w:pPr>
        <w:spacing w:line="276" w:lineRule="auto"/>
        <w:ind w:left="360" w:firstLine="0"/>
      </w:pPr>
      <w:r>
        <w:t>Solution:</w:t>
      </w:r>
    </w:p>
    <w:p w14:paraId="08028BB5" w14:textId="77777777" w:rsidR="00205A37" w:rsidRDefault="00205A37" w:rsidP="00205A37">
      <w:pPr>
        <w:spacing w:line="276" w:lineRule="auto"/>
        <w:ind w:left="360" w:firstLine="0"/>
      </w:pPr>
    </w:p>
    <w:p w14:paraId="64B65F57" w14:textId="77777777" w:rsidR="00205A37" w:rsidRDefault="00205A37" w:rsidP="00205A37">
      <w:pPr>
        <w:spacing w:line="276" w:lineRule="auto"/>
        <w:ind w:left="360" w:firstLine="0"/>
      </w:pPr>
      <w:r>
        <w:t>Table Name – Owner</w:t>
      </w:r>
    </w:p>
    <w:p w14:paraId="43747C79" w14:textId="77777777" w:rsidR="00205A37" w:rsidRDefault="00205A37" w:rsidP="00205A37">
      <w:pPr>
        <w:spacing w:line="276" w:lineRule="auto"/>
        <w:ind w:left="360" w:firstLine="0"/>
      </w:pPr>
      <w:r>
        <w:t xml:space="preserve">Primary Key – </w:t>
      </w:r>
      <w:proofErr w:type="spellStart"/>
      <w:r>
        <w:t>OwnId</w:t>
      </w:r>
      <w:proofErr w:type="spellEnd"/>
    </w:p>
    <w:p w14:paraId="66D80F10" w14:textId="77777777" w:rsidR="00205A37" w:rsidRDefault="00205A37" w:rsidP="00205A37">
      <w:pPr>
        <w:spacing w:line="276" w:lineRule="auto"/>
        <w:ind w:left="360" w:firstLine="0"/>
      </w:pPr>
      <w:r>
        <w:t xml:space="preserve">Other columns – </w:t>
      </w:r>
      <w:proofErr w:type="spellStart"/>
      <w:r>
        <w:t>OwnName</w:t>
      </w:r>
      <w:proofErr w:type="spellEnd"/>
      <w:r>
        <w:t>, Own Phone</w:t>
      </w:r>
    </w:p>
    <w:p w14:paraId="09C6C23E" w14:textId="77777777" w:rsidR="00205A37" w:rsidRDefault="00205A37" w:rsidP="00205A37">
      <w:pPr>
        <w:spacing w:line="276" w:lineRule="auto"/>
        <w:ind w:left="360" w:firstLine="0"/>
      </w:pPr>
    </w:p>
    <w:p w14:paraId="29166771" w14:textId="77777777" w:rsidR="00205A37" w:rsidRDefault="00205A37" w:rsidP="00205A37">
      <w:pPr>
        <w:spacing w:line="276" w:lineRule="auto"/>
        <w:ind w:left="360" w:firstLine="0"/>
      </w:pPr>
      <w:r>
        <w:t>Table Name – Shares</w:t>
      </w:r>
    </w:p>
    <w:p w14:paraId="5B8B2640" w14:textId="77777777" w:rsidR="00205A37" w:rsidRDefault="00205A37" w:rsidP="00205A37">
      <w:pPr>
        <w:spacing w:line="276" w:lineRule="auto"/>
        <w:ind w:left="360" w:firstLine="0"/>
      </w:pPr>
      <w:r>
        <w:t xml:space="preserve">Primary key – </w:t>
      </w:r>
      <w:proofErr w:type="spellStart"/>
      <w:r>
        <w:t>OwnID,PropID</w:t>
      </w:r>
      <w:proofErr w:type="spellEnd"/>
    </w:p>
    <w:p w14:paraId="04475B0B" w14:textId="77777777" w:rsidR="00205A37" w:rsidRDefault="00205A37" w:rsidP="00205A37">
      <w:pPr>
        <w:spacing w:line="276" w:lineRule="auto"/>
        <w:ind w:left="360" w:firstLine="0"/>
      </w:pPr>
      <w:r>
        <w:t xml:space="preserve">Foreign Key – </w:t>
      </w:r>
      <w:proofErr w:type="spellStart"/>
      <w:r>
        <w:t>OwnId</w:t>
      </w:r>
      <w:proofErr w:type="spellEnd"/>
      <w:r>
        <w:t xml:space="preserve">, </w:t>
      </w:r>
      <w:proofErr w:type="spellStart"/>
      <w:r>
        <w:t>PropId</w:t>
      </w:r>
      <w:proofErr w:type="spellEnd"/>
    </w:p>
    <w:p w14:paraId="407C56CA" w14:textId="77777777" w:rsidR="00205A37" w:rsidRDefault="00205A37" w:rsidP="00205A37">
      <w:pPr>
        <w:spacing w:line="276" w:lineRule="auto"/>
        <w:ind w:left="360" w:firstLine="0"/>
      </w:pPr>
      <w:r>
        <w:t>Other Columns – Start Week, End Week</w:t>
      </w:r>
    </w:p>
    <w:p w14:paraId="7D1A5A25" w14:textId="77777777" w:rsidR="00205A37" w:rsidRDefault="00205A37" w:rsidP="00205A37">
      <w:pPr>
        <w:spacing w:line="276" w:lineRule="auto"/>
        <w:ind w:left="360" w:firstLine="0"/>
      </w:pPr>
    </w:p>
    <w:p w14:paraId="77014AAE" w14:textId="77777777" w:rsidR="00205A37" w:rsidRDefault="00205A37" w:rsidP="00205A37">
      <w:pPr>
        <w:spacing w:line="276" w:lineRule="auto"/>
        <w:ind w:left="360" w:firstLine="0"/>
      </w:pPr>
      <w:r>
        <w:t>Table Name – Property</w:t>
      </w:r>
    </w:p>
    <w:p w14:paraId="079ADE30" w14:textId="77777777" w:rsidR="00205A37" w:rsidRDefault="00205A37" w:rsidP="00205A37">
      <w:pPr>
        <w:spacing w:line="276" w:lineRule="auto"/>
        <w:ind w:left="360" w:firstLine="0"/>
      </w:pPr>
      <w:r>
        <w:t xml:space="preserve">Primary Key – </w:t>
      </w:r>
      <w:proofErr w:type="spellStart"/>
      <w:r>
        <w:t>PropID</w:t>
      </w:r>
      <w:proofErr w:type="spellEnd"/>
    </w:p>
    <w:p w14:paraId="5B4A9D58" w14:textId="77777777" w:rsidR="00205A37" w:rsidRDefault="00205A37" w:rsidP="00205A37">
      <w:pPr>
        <w:spacing w:line="276" w:lineRule="auto"/>
        <w:ind w:left="360" w:firstLine="0"/>
      </w:pPr>
      <w:r>
        <w:t xml:space="preserve">Other columns – </w:t>
      </w:r>
      <w:proofErr w:type="spellStart"/>
      <w:r>
        <w:t>BldgName</w:t>
      </w:r>
      <w:proofErr w:type="spellEnd"/>
      <w:r>
        <w:t xml:space="preserve">, </w:t>
      </w:r>
      <w:proofErr w:type="spellStart"/>
      <w:r>
        <w:t>UnitNo</w:t>
      </w:r>
      <w:proofErr w:type="spellEnd"/>
      <w:r>
        <w:t xml:space="preserve">, </w:t>
      </w:r>
      <w:proofErr w:type="spellStart"/>
      <w:r>
        <w:t>Bdrms</w:t>
      </w:r>
      <w:proofErr w:type="spellEnd"/>
    </w:p>
    <w:p w14:paraId="588324DD" w14:textId="77777777" w:rsidR="00205A37" w:rsidRDefault="00205A37" w:rsidP="00205A37">
      <w:pPr>
        <w:spacing w:line="276" w:lineRule="auto"/>
        <w:ind w:left="360" w:firstLine="0"/>
      </w:pPr>
    </w:p>
    <w:p w14:paraId="3A2A21B4" w14:textId="77777777" w:rsidR="00205A37" w:rsidRDefault="00205A37" w:rsidP="00205A37">
      <w:pPr>
        <w:spacing w:line="276" w:lineRule="auto"/>
        <w:ind w:left="360" w:firstLine="0"/>
      </w:pPr>
      <w:r>
        <w:t>Conversion rules:</w:t>
      </w:r>
    </w:p>
    <w:p w14:paraId="7D5BD40C" w14:textId="77777777" w:rsidR="00205A37" w:rsidRDefault="00205A37" w:rsidP="00205A37">
      <w:pPr>
        <w:spacing w:line="276" w:lineRule="auto"/>
        <w:ind w:left="360" w:firstLine="0"/>
      </w:pPr>
      <w:r>
        <w:t xml:space="preserve">Entity type conversion rule for all entity </w:t>
      </w:r>
    </w:p>
    <w:p w14:paraId="46E2D282" w14:textId="77777777" w:rsidR="00205A37" w:rsidRDefault="00205A37" w:rsidP="00205A37">
      <w:pPr>
        <w:spacing w:line="276" w:lineRule="auto"/>
        <w:ind w:left="360" w:firstLine="0"/>
      </w:pPr>
      <w:r>
        <w:t>M-N relationship conversion – Shares table with combined Foreign keys</w:t>
      </w:r>
    </w:p>
    <w:p w14:paraId="72CBB749" w14:textId="77777777" w:rsidR="00B7201E" w:rsidRDefault="00B7201E"/>
    <w:sectPr w:rsidR="00B7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37"/>
    <w:rsid w:val="00205A37"/>
    <w:rsid w:val="00B7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AC4E"/>
  <w15:chartTrackingRefBased/>
  <w15:docId w15:val="{FA740BB1-3CA2-4A73-BB3F-B37CD8CA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37"/>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rsid w:val="00205A37"/>
    <w:pPr>
      <w:snapToGrid/>
      <w:spacing w:line="480" w:lineRule="auto"/>
      <w:ind w:firstLine="0"/>
      <w:jc w:val="center"/>
    </w:pPr>
  </w:style>
  <w:style w:type="paragraph" w:styleId="NoteHeading">
    <w:name w:val="Note Heading"/>
    <w:basedOn w:val="Normal"/>
    <w:next w:val="Normal"/>
    <w:link w:val="NoteHeadingChar"/>
    <w:uiPriority w:val="99"/>
    <w:semiHidden/>
    <w:unhideWhenUsed/>
    <w:rsid w:val="00205A37"/>
    <w:pPr>
      <w:spacing w:line="240" w:lineRule="auto"/>
    </w:pPr>
  </w:style>
  <w:style w:type="character" w:customStyle="1" w:styleId="NoteHeadingChar">
    <w:name w:val="Note Heading Char"/>
    <w:basedOn w:val="DefaultParagraphFont"/>
    <w:link w:val="NoteHeading"/>
    <w:uiPriority w:val="99"/>
    <w:semiHidden/>
    <w:rsid w:val="00205A3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Microsoft_Visio_2003-2010_Drawing.vsd"/><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1</cp:revision>
  <dcterms:created xsi:type="dcterms:W3CDTF">2020-06-01T13:50:00Z</dcterms:created>
  <dcterms:modified xsi:type="dcterms:W3CDTF">2020-06-01T13:50:00Z</dcterms:modified>
</cp:coreProperties>
</file>