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BF67" w14:textId="77777777" w:rsidR="00113C58" w:rsidRPr="00F47B4D" w:rsidRDefault="00113C58" w:rsidP="00113C58">
      <w:pPr>
        <w:jc w:val="center"/>
        <w:rPr>
          <w:rFonts w:ascii="Times New Roman" w:hAnsi="Times New Roman" w:cs="Times New Roman"/>
          <w:sz w:val="28"/>
        </w:rPr>
      </w:pPr>
      <w:r w:rsidRPr="00F47B4D">
        <w:rPr>
          <w:rFonts w:ascii="Times New Roman" w:hAnsi="Times New Roman" w:cs="Times New Roman"/>
          <w:b/>
          <w:bCs/>
          <w:sz w:val="28"/>
        </w:rPr>
        <w:t>Project Development Phase</w:t>
      </w:r>
    </w:p>
    <w:p w14:paraId="136886CC" w14:textId="77777777" w:rsidR="00113C58" w:rsidRPr="00F47B4D" w:rsidRDefault="00113C58" w:rsidP="00113C58">
      <w:pPr>
        <w:jc w:val="center"/>
        <w:rPr>
          <w:rFonts w:ascii="Times New Roman" w:hAnsi="Times New Roman" w:cs="Times New Roman"/>
          <w:sz w:val="28"/>
        </w:rPr>
      </w:pPr>
      <w:r w:rsidRPr="00113C58">
        <w:rPr>
          <w:rFonts w:ascii="Times New Roman" w:hAnsi="Times New Roman" w:cs="Times New Roman"/>
          <w:b/>
          <w:bCs/>
          <w:sz w:val="28"/>
        </w:rPr>
        <w:t>Model Performance Test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5D657F" w:rsidRPr="00B85130" w14:paraId="7BBED2E4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39D23" w14:textId="77777777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02380" w14:textId="77777777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5D657F" w:rsidRPr="00B85130" w14:paraId="6BE89517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D7C85" w14:textId="77777777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EF8B9" w14:textId="77777777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5D657F" w:rsidRPr="00B85130" w14:paraId="7BE9074B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C82EC" w14:textId="77777777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78367" w14:textId="77777777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5D657F" w:rsidRPr="00B85130" w14:paraId="55A54666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9B245" w14:textId="77777777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8DBCF" w14:textId="1BF77838" w:rsidR="005D657F" w:rsidRPr="00B85130" w:rsidRDefault="005D657F" w:rsidP="009B6061">
            <w:pPr>
              <w:rPr>
                <w:rFonts w:ascii="Times New Roman" w:hAnsi="Times New Roman" w:cs="Times New Roman"/>
              </w:rPr>
            </w:pPr>
          </w:p>
        </w:tc>
      </w:tr>
    </w:tbl>
    <w:p w14:paraId="7EB058B9" w14:textId="77777777" w:rsidR="00113C58" w:rsidRPr="00113C58" w:rsidRDefault="00113C58" w:rsidP="00113C58">
      <w:pPr>
        <w:rPr>
          <w:rFonts w:ascii="Times New Roman" w:hAnsi="Times New Roman" w:cs="Times New Roman"/>
          <w:sz w:val="24"/>
          <w:szCs w:val="24"/>
        </w:rPr>
      </w:pPr>
    </w:p>
    <w:p w14:paraId="31011B3D" w14:textId="77777777" w:rsidR="00113C58" w:rsidRPr="00113C58" w:rsidRDefault="00113C58" w:rsidP="00113C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C58">
        <w:rPr>
          <w:rFonts w:ascii="Times New Roman" w:hAnsi="Times New Roman" w:cs="Times New Roman"/>
          <w:b/>
          <w:bCs/>
          <w:sz w:val="24"/>
          <w:szCs w:val="24"/>
        </w:rPr>
        <w:t>Model Performance Testing – HematoVision</w:t>
      </w:r>
    </w:p>
    <w:tbl>
      <w:tblPr>
        <w:tblStyle w:val="TableGrid"/>
        <w:tblW w:w="9556" w:type="dxa"/>
        <w:tblLook w:val="04A0" w:firstRow="1" w:lastRow="0" w:firstColumn="1" w:lastColumn="0" w:noHBand="0" w:noVBand="1"/>
      </w:tblPr>
      <w:tblGrid>
        <w:gridCol w:w="718"/>
        <w:gridCol w:w="3244"/>
        <w:gridCol w:w="5594"/>
      </w:tblGrid>
      <w:tr w:rsidR="00113C58" w:rsidRPr="00113C58" w14:paraId="3E873548" w14:textId="77777777" w:rsidTr="00113C58">
        <w:trPr>
          <w:trHeight w:val="439"/>
        </w:trPr>
        <w:tc>
          <w:tcPr>
            <w:tcW w:w="0" w:type="auto"/>
            <w:hideMark/>
          </w:tcPr>
          <w:p w14:paraId="127EC463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0" w:type="auto"/>
            <w:hideMark/>
          </w:tcPr>
          <w:p w14:paraId="2440B98C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21AF072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Screenshot / Values</w:t>
            </w:r>
          </w:p>
        </w:tc>
      </w:tr>
      <w:tr w:rsidR="00113C58" w:rsidRPr="00113C58" w14:paraId="478F5066" w14:textId="77777777" w:rsidTr="00113C58">
        <w:trPr>
          <w:trHeight w:val="1565"/>
        </w:trPr>
        <w:tc>
          <w:tcPr>
            <w:tcW w:w="0" w:type="auto"/>
            <w:hideMark/>
          </w:tcPr>
          <w:p w14:paraId="6413EC43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B5BAFC3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Data Rendered</w:t>
            </w:r>
          </w:p>
        </w:tc>
        <w:tc>
          <w:tcPr>
            <w:tcW w:w="0" w:type="auto"/>
            <w:hideMark/>
          </w:tcPr>
          <w:p w14:paraId="3772BB7C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 xml:space="preserve">Total Images: 12,000 </w:t>
            </w:r>
            <w:r w:rsidRPr="00113C58">
              <w:rPr>
                <w:rFonts w:ascii="Times New Roman" w:hAnsi="Times New Roman" w:cs="Times New Roman"/>
              </w:rPr>
              <w:br/>
              <w:t xml:space="preserve">Number of Classes: 4 (Eosinophils, Lymphocytes, Monocytes, Neutrophils) </w:t>
            </w:r>
            <w:r w:rsidRPr="00113C58">
              <w:rPr>
                <w:rFonts w:ascii="Times New Roman" w:hAnsi="Times New Roman" w:cs="Times New Roman"/>
              </w:rPr>
              <w:br/>
              <w:t xml:space="preserve">Train Data: 80% </w:t>
            </w:r>
            <w:r w:rsidRPr="00113C58">
              <w:rPr>
                <w:rFonts w:ascii="Times New Roman" w:hAnsi="Times New Roman" w:cs="Times New Roman"/>
              </w:rPr>
              <w:br/>
              <w:t>Test Data: 20%</w:t>
            </w:r>
          </w:p>
        </w:tc>
      </w:tr>
      <w:tr w:rsidR="00113C58" w:rsidRPr="00113C58" w14:paraId="07EEDB9B" w14:textId="77777777" w:rsidTr="00113C58">
        <w:trPr>
          <w:trHeight w:val="1272"/>
        </w:trPr>
        <w:tc>
          <w:tcPr>
            <w:tcW w:w="0" w:type="auto"/>
            <w:hideMark/>
          </w:tcPr>
          <w:p w14:paraId="600C366A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F9066C9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Data Preprocessing</w:t>
            </w:r>
          </w:p>
        </w:tc>
        <w:tc>
          <w:tcPr>
            <w:tcW w:w="0" w:type="auto"/>
            <w:hideMark/>
          </w:tcPr>
          <w:p w14:paraId="71C40488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 xml:space="preserve">Image Resizing: 224x224 pixels </w:t>
            </w:r>
            <w:r w:rsidRPr="00113C58">
              <w:rPr>
                <w:rFonts w:ascii="Times New Roman" w:hAnsi="Times New Roman" w:cs="Times New Roman"/>
              </w:rPr>
              <w:br/>
              <w:t xml:space="preserve">Normalization: Pixel values scaled (0–1) </w:t>
            </w:r>
            <w:r w:rsidRPr="00113C58">
              <w:rPr>
                <w:rFonts w:ascii="Times New Roman" w:hAnsi="Times New Roman" w:cs="Times New Roman"/>
              </w:rPr>
              <w:br/>
              <w:t xml:space="preserve">Data Augmentation: Rotation, Zoom, Horizontal Flip </w:t>
            </w:r>
            <w:r w:rsidRPr="00113C58">
              <w:rPr>
                <w:rFonts w:ascii="Times New Roman" w:hAnsi="Times New Roman" w:cs="Times New Roman"/>
              </w:rPr>
              <w:br/>
              <w:t>One-Hot Encoding for class labels</w:t>
            </w:r>
          </w:p>
        </w:tc>
      </w:tr>
      <w:tr w:rsidR="00113C58" w:rsidRPr="00113C58" w14:paraId="6957D485" w14:textId="77777777" w:rsidTr="00113C58">
        <w:trPr>
          <w:trHeight w:val="1287"/>
        </w:trPr>
        <w:tc>
          <w:tcPr>
            <w:tcW w:w="0" w:type="auto"/>
            <w:hideMark/>
          </w:tcPr>
          <w:p w14:paraId="716B8912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576677B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6A6CC1E8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 xml:space="preserve">Stratified Train-Test Split </w:t>
            </w:r>
            <w:r w:rsidRPr="00113C58">
              <w:rPr>
                <w:rFonts w:ascii="Times New Roman" w:hAnsi="Times New Roman" w:cs="Times New Roman"/>
              </w:rPr>
              <w:br/>
              <w:t xml:space="preserve">Removal of corrupted/invalid images </w:t>
            </w:r>
            <w:r w:rsidRPr="00113C58">
              <w:rPr>
                <w:rFonts w:ascii="Times New Roman" w:hAnsi="Times New Roman" w:cs="Times New Roman"/>
              </w:rPr>
              <w:br/>
              <w:t xml:space="preserve">Class balancing through augmentation </w:t>
            </w:r>
            <w:r w:rsidRPr="00113C58">
              <w:rPr>
                <w:rFonts w:ascii="Times New Roman" w:hAnsi="Times New Roman" w:cs="Times New Roman"/>
              </w:rPr>
              <w:br/>
              <w:t>Validation split during training</w:t>
            </w:r>
          </w:p>
        </w:tc>
      </w:tr>
      <w:tr w:rsidR="00113C58" w:rsidRPr="00113C58" w14:paraId="0F9ABE19" w14:textId="77777777" w:rsidTr="00113C58">
        <w:trPr>
          <w:trHeight w:val="1272"/>
        </w:trPr>
        <w:tc>
          <w:tcPr>
            <w:tcW w:w="0" w:type="auto"/>
            <w:hideMark/>
          </w:tcPr>
          <w:p w14:paraId="6980DA17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F3B9427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Evaluation Metrics Used</w:t>
            </w:r>
            <w:r w:rsidRPr="00113C58">
              <w:rPr>
                <w:rFonts w:ascii="Times New Roman" w:hAnsi="Times New Roman" w:cs="Times New Roman"/>
              </w:rPr>
              <w:t xml:space="preserve"> (Instead of DAX Queries – Not applicable for DL)</w:t>
            </w:r>
          </w:p>
        </w:tc>
        <w:tc>
          <w:tcPr>
            <w:tcW w:w="0" w:type="auto"/>
            <w:hideMark/>
          </w:tcPr>
          <w:p w14:paraId="7BAF4FF1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 xml:space="preserve">Accuracy, Precision, Recall, F1-Score </w:t>
            </w:r>
            <w:r w:rsidRPr="00113C58">
              <w:rPr>
                <w:rFonts w:ascii="Times New Roman" w:hAnsi="Times New Roman" w:cs="Times New Roman"/>
              </w:rPr>
              <w:br/>
              <w:t xml:space="preserve">Confusion Matrix </w:t>
            </w:r>
            <w:r w:rsidRPr="00113C58">
              <w:rPr>
                <w:rFonts w:ascii="Times New Roman" w:hAnsi="Times New Roman" w:cs="Times New Roman"/>
              </w:rPr>
              <w:br/>
              <w:t xml:space="preserve">Loss Function: Categorical Crossentropy </w:t>
            </w:r>
            <w:r w:rsidRPr="00113C58">
              <w:rPr>
                <w:rFonts w:ascii="Times New Roman" w:hAnsi="Times New Roman" w:cs="Times New Roman"/>
              </w:rPr>
              <w:br/>
              <w:t>Optimizer: Adam</w:t>
            </w:r>
          </w:p>
        </w:tc>
      </w:tr>
      <w:tr w:rsidR="00113C58" w:rsidRPr="00113C58" w14:paraId="4C7D88CA" w14:textId="77777777" w:rsidTr="00113C58">
        <w:trPr>
          <w:trHeight w:val="1287"/>
        </w:trPr>
        <w:tc>
          <w:tcPr>
            <w:tcW w:w="0" w:type="auto"/>
            <w:hideMark/>
          </w:tcPr>
          <w:p w14:paraId="3E7B8E23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508B261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Model Performance Dashboard Design</w:t>
            </w:r>
          </w:p>
        </w:tc>
        <w:tc>
          <w:tcPr>
            <w:tcW w:w="0" w:type="auto"/>
            <w:hideMark/>
          </w:tcPr>
          <w:p w14:paraId="59AFE8A9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 xml:space="preserve">No. of Visualizations / Graphs – 6 </w:t>
            </w:r>
            <w:r w:rsidRPr="00113C58">
              <w:rPr>
                <w:rFonts w:ascii="Times New Roman" w:hAnsi="Times New Roman" w:cs="Times New Roman"/>
              </w:rPr>
              <w:br/>
              <w:t>(Training Accuracy vs Epoch, Validation Accuracy vs Epoch, Training Loss vs Epoch, Validation Loss vs Epoch, Confusion Matrix, Class Distribution Chart)</w:t>
            </w:r>
          </w:p>
        </w:tc>
      </w:tr>
      <w:tr w:rsidR="00113C58" w:rsidRPr="00113C58" w14:paraId="3467BBFE" w14:textId="77777777" w:rsidTr="00113C58">
        <w:trPr>
          <w:trHeight w:val="1272"/>
        </w:trPr>
        <w:tc>
          <w:tcPr>
            <w:tcW w:w="0" w:type="auto"/>
            <w:hideMark/>
          </w:tcPr>
          <w:p w14:paraId="06F58EB8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570DA73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  <w:b/>
                <w:bCs/>
              </w:rPr>
              <w:t>Model Evaluation Report Design</w:t>
            </w:r>
          </w:p>
        </w:tc>
        <w:tc>
          <w:tcPr>
            <w:tcW w:w="0" w:type="auto"/>
            <w:hideMark/>
          </w:tcPr>
          <w:p w14:paraId="25792AB2" w14:textId="77777777" w:rsidR="00113C58" w:rsidRPr="00113C58" w:rsidRDefault="00113C58" w:rsidP="00113C5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13C58">
              <w:rPr>
                <w:rFonts w:ascii="Times New Roman" w:hAnsi="Times New Roman" w:cs="Times New Roman"/>
              </w:rPr>
              <w:t xml:space="preserve">No. of Visualizations / Graphs – 5 </w:t>
            </w:r>
            <w:r w:rsidRPr="00113C58">
              <w:rPr>
                <w:rFonts w:ascii="Times New Roman" w:hAnsi="Times New Roman" w:cs="Times New Roman"/>
              </w:rPr>
              <w:br/>
              <w:t>(Per-Class Accuracy, Precision-Recall Curve, Prediction Confidence Distribution, Error Analysis Samples, Final Performance Summary)</w:t>
            </w:r>
          </w:p>
        </w:tc>
      </w:tr>
    </w:tbl>
    <w:p w14:paraId="38F7419D" w14:textId="77777777" w:rsidR="00A96271" w:rsidRPr="00113C58" w:rsidRDefault="00A96271">
      <w:pPr>
        <w:rPr>
          <w:rFonts w:ascii="Times New Roman" w:hAnsi="Times New Roman" w:cs="Times New Roman"/>
        </w:rPr>
      </w:pPr>
    </w:p>
    <w:sectPr w:rsidR="00A96271" w:rsidRPr="00113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58"/>
    <w:rsid w:val="00113C58"/>
    <w:rsid w:val="003868EC"/>
    <w:rsid w:val="005D657F"/>
    <w:rsid w:val="009F0DA9"/>
    <w:rsid w:val="00A96271"/>
    <w:rsid w:val="00D1505C"/>
    <w:rsid w:val="00D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2A99"/>
  <w15:chartTrackingRefBased/>
  <w15:docId w15:val="{CDE3615E-803C-4B62-ABB1-73952F3F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C58"/>
  </w:style>
  <w:style w:type="paragraph" w:styleId="Heading1">
    <w:name w:val="heading 1"/>
    <w:basedOn w:val="Normal"/>
    <w:next w:val="Normal"/>
    <w:link w:val="Heading1Char"/>
    <w:uiPriority w:val="9"/>
    <w:qFormat/>
    <w:rsid w:val="0011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C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3C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3C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3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2026-02-20T10:19:00Z</dcterms:created>
  <dcterms:modified xsi:type="dcterms:W3CDTF">2026-02-20T13:05:00Z</dcterms:modified>
</cp:coreProperties>
</file>