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9D9" w:rsidRDefault="00D149D9" w:rsidP="00D149D9">
      <w:pPr>
        <w:pStyle w:val="ListParagraph"/>
        <w:numPr>
          <w:ilvl w:val="0"/>
          <w:numId w:val="23"/>
        </w:numPr>
        <w:spacing w:after="200" w:line="276" w:lineRule="auto"/>
        <w:rPr>
          <w:sz w:val="28"/>
          <w:szCs w:val="28"/>
        </w:rPr>
      </w:pPr>
      <w:r w:rsidRPr="00B12052">
        <w:rPr>
          <w:sz w:val="28"/>
          <w:szCs w:val="28"/>
        </w:rPr>
        <w:t>Install Power BI Desktop and share the final screenshot of the report view page which appears when power desktop starts.</w:t>
      </w:r>
    </w:p>
    <w:p w:rsidR="00A427B0" w:rsidRDefault="00A427B0" w:rsidP="00A427B0">
      <w:pPr>
        <w:spacing w:after="200" w:line="276" w:lineRule="auto"/>
        <w:rPr>
          <w:sz w:val="28"/>
          <w:szCs w:val="28"/>
        </w:rPr>
      </w:pPr>
    </w:p>
    <w:p w:rsidR="00A427B0" w:rsidRPr="00A427B0" w:rsidRDefault="00A427B0" w:rsidP="00A427B0">
      <w:pPr>
        <w:spacing w:after="200" w:line="276" w:lineRule="auto"/>
        <w:rPr>
          <w:sz w:val="28"/>
          <w:szCs w:val="28"/>
        </w:rPr>
      </w:pPr>
    </w:p>
    <w:p w:rsidR="00D149D9" w:rsidRDefault="00D149D9" w:rsidP="00D149D9">
      <w:pPr>
        <w:rPr>
          <w:lang w:val="en-US"/>
        </w:rPr>
      </w:pPr>
      <w:r w:rsidRPr="00D149D9">
        <w:rPr>
          <w:lang w:val="en-US"/>
        </w:rPr>
        <w:drawing>
          <wp:inline distT="0" distB="0" distL="0" distR="0">
            <wp:extent cx="5731510" cy="322364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3647"/>
                    </a:xfrm>
                    <a:prstGeom prst="rect">
                      <a:avLst/>
                    </a:prstGeom>
                    <a:noFill/>
                    <a:ln w="9525">
                      <a:noFill/>
                      <a:miter lim="800000"/>
                      <a:headEnd/>
                      <a:tailEnd/>
                    </a:ln>
                  </pic:spPr>
                </pic:pic>
              </a:graphicData>
            </a:graphic>
          </wp:inline>
        </w:drawing>
      </w:r>
    </w:p>
    <w:p w:rsidR="00D149D9" w:rsidRDefault="00D149D9" w:rsidP="00D149D9">
      <w:pPr>
        <w:rPr>
          <w:lang w:val="en-US"/>
        </w:rPr>
      </w:pPr>
    </w:p>
    <w:p w:rsidR="00D149D9" w:rsidRDefault="00D149D9" w:rsidP="00D149D9">
      <w:pPr>
        <w:rPr>
          <w:lang w:val="en-US"/>
        </w:rPr>
      </w:pPr>
    </w:p>
    <w:p w:rsidR="00A427B0" w:rsidRDefault="00A427B0" w:rsidP="00D149D9">
      <w:pPr>
        <w:rPr>
          <w:lang w:val="en-US"/>
        </w:rPr>
      </w:pPr>
    </w:p>
    <w:p w:rsidR="00A427B0" w:rsidRDefault="00A427B0" w:rsidP="00D149D9">
      <w:pPr>
        <w:rPr>
          <w:lang w:val="en-US"/>
        </w:rPr>
      </w:pPr>
    </w:p>
    <w:p w:rsidR="00A427B0" w:rsidRDefault="00A427B0" w:rsidP="00D149D9">
      <w:pPr>
        <w:rPr>
          <w:lang w:val="en-US"/>
        </w:rPr>
      </w:pPr>
    </w:p>
    <w:p w:rsidR="00A427B0" w:rsidRDefault="00A427B0" w:rsidP="00D149D9">
      <w:pPr>
        <w:rPr>
          <w:lang w:val="en-US"/>
        </w:rPr>
      </w:pPr>
    </w:p>
    <w:p w:rsidR="00A427B0" w:rsidRDefault="00A427B0" w:rsidP="00D149D9">
      <w:pPr>
        <w:rPr>
          <w:lang w:val="en-US"/>
        </w:rPr>
      </w:pPr>
    </w:p>
    <w:p w:rsidR="00D149D9" w:rsidRPr="00744494" w:rsidRDefault="00D149D9" w:rsidP="00D149D9">
      <w:pPr>
        <w:pStyle w:val="ListParagraph"/>
        <w:numPr>
          <w:ilvl w:val="0"/>
          <w:numId w:val="24"/>
        </w:numPr>
        <w:spacing w:after="200" w:line="276" w:lineRule="auto"/>
        <w:rPr>
          <w:sz w:val="28"/>
          <w:szCs w:val="28"/>
        </w:rPr>
      </w:pPr>
      <w:r w:rsidRPr="00744494">
        <w:rPr>
          <w:sz w:val="28"/>
          <w:szCs w:val="28"/>
        </w:rPr>
        <w:t xml:space="preserve">Prepare a document and with the following screenshot – </w:t>
      </w:r>
    </w:p>
    <w:p w:rsidR="00D149D9" w:rsidRPr="00744494" w:rsidRDefault="00D149D9" w:rsidP="00D149D9">
      <w:pPr>
        <w:pStyle w:val="ListParagraph"/>
        <w:ind w:left="1080"/>
        <w:rPr>
          <w:b/>
          <w:sz w:val="28"/>
          <w:szCs w:val="28"/>
        </w:rPr>
      </w:pPr>
      <w:r w:rsidRPr="00744494">
        <w:rPr>
          <w:b/>
          <w:sz w:val="28"/>
          <w:szCs w:val="28"/>
        </w:rPr>
        <w:t>Report View − Data View − Model View − Power Query Editor − Advance Editor</w:t>
      </w:r>
    </w:p>
    <w:p w:rsidR="00D149D9" w:rsidRDefault="00D149D9" w:rsidP="00D149D9">
      <w:pPr>
        <w:rPr>
          <w:lang w:val="en-US"/>
        </w:rPr>
      </w:pPr>
    </w:p>
    <w:p w:rsidR="00A354B4" w:rsidRDefault="00A354B4" w:rsidP="00D149D9">
      <w:pPr>
        <w:jc w:val="center"/>
        <w:rPr>
          <w:b/>
          <w:sz w:val="32"/>
          <w:szCs w:val="32"/>
        </w:rPr>
      </w:pPr>
    </w:p>
    <w:p w:rsidR="00D149D9" w:rsidRDefault="00D149D9" w:rsidP="00D149D9">
      <w:pPr>
        <w:jc w:val="center"/>
        <w:rPr>
          <w:b/>
          <w:sz w:val="32"/>
          <w:szCs w:val="32"/>
        </w:rPr>
      </w:pPr>
      <w:r w:rsidRPr="00056E5A">
        <w:rPr>
          <w:b/>
          <w:sz w:val="32"/>
          <w:szCs w:val="32"/>
        </w:rPr>
        <w:t>Report View</w:t>
      </w:r>
    </w:p>
    <w:p w:rsidR="00D149D9" w:rsidRDefault="00D149D9" w:rsidP="00D149D9">
      <w:pPr>
        <w:rPr>
          <w:lang w:val="en-US"/>
        </w:rPr>
      </w:pPr>
    </w:p>
    <w:p w:rsidR="00D149D9" w:rsidRDefault="00D149D9" w:rsidP="00D149D9">
      <w:pPr>
        <w:rPr>
          <w:lang w:val="en-US"/>
        </w:rPr>
      </w:pPr>
    </w:p>
    <w:p w:rsidR="00D149D9" w:rsidRDefault="00D149D9" w:rsidP="00D149D9">
      <w:pPr>
        <w:jc w:val="center"/>
        <w:rPr>
          <w:b/>
          <w:sz w:val="32"/>
          <w:szCs w:val="32"/>
        </w:rPr>
      </w:pPr>
    </w:p>
    <w:p w:rsidR="00D149D9" w:rsidRDefault="00D149D9" w:rsidP="00D149D9">
      <w:pPr>
        <w:tabs>
          <w:tab w:val="left" w:pos="3076"/>
        </w:tabs>
        <w:rPr>
          <w:b/>
          <w:sz w:val="28"/>
          <w:szCs w:val="28"/>
        </w:rPr>
      </w:pPr>
      <w:r w:rsidRPr="00D149D9">
        <w:rPr>
          <w:b/>
          <w:sz w:val="32"/>
          <w:szCs w:val="32"/>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6191885" cy="3162935"/>
            <wp:effectExtent l="38100" t="0" r="18415" b="951865"/>
            <wp:wrapSquare wrapText="bothSides"/>
            <wp:docPr id="1" name="Picture 1" descr="repor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view.png"/>
                    <pic:cNvPicPr/>
                  </pic:nvPicPr>
                  <pic:blipFill>
                    <a:blip r:embed="rId6"/>
                    <a:stretch>
                      <a:fillRect/>
                    </a:stretch>
                  </pic:blipFill>
                  <pic:spPr>
                    <a:xfrm>
                      <a:off x="0" y="0"/>
                      <a:ext cx="6191885" cy="31629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lang w:val="en-US"/>
        </w:rPr>
        <w:tab/>
      </w:r>
      <w:r>
        <w:rPr>
          <w:b/>
          <w:sz w:val="28"/>
          <w:szCs w:val="28"/>
        </w:rPr>
        <w:t>Data View</w:t>
      </w:r>
    </w:p>
    <w:p w:rsidR="00D149D9" w:rsidRDefault="00D149D9" w:rsidP="00D149D9">
      <w:pPr>
        <w:tabs>
          <w:tab w:val="left" w:pos="3076"/>
        </w:tabs>
        <w:rPr>
          <w:lang w:val="en-US"/>
        </w:rPr>
      </w:pPr>
    </w:p>
    <w:p w:rsidR="00D149D9" w:rsidRDefault="00D149D9" w:rsidP="00D149D9">
      <w:pPr>
        <w:tabs>
          <w:tab w:val="left" w:pos="3076"/>
        </w:tabs>
        <w:rPr>
          <w:lang w:val="en-US"/>
        </w:rPr>
      </w:pPr>
      <w:r w:rsidRPr="00D149D9">
        <w:rPr>
          <w:lang w:val="en-US"/>
        </w:rPr>
        <w:drawing>
          <wp:inline distT="0" distB="0" distL="0" distR="0">
            <wp:extent cx="5731510" cy="3223974"/>
            <wp:effectExtent l="19050" t="0" r="2540" b="0"/>
            <wp:docPr id="2" name="Picture 2" descr="Data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view.png"/>
                    <pic:cNvPicPr/>
                  </pic:nvPicPr>
                  <pic:blipFill>
                    <a:blip r:embed="rId7"/>
                    <a:stretch>
                      <a:fillRect/>
                    </a:stretch>
                  </pic:blipFill>
                  <pic:spPr>
                    <a:xfrm>
                      <a:off x="0" y="0"/>
                      <a:ext cx="5731510" cy="3223974"/>
                    </a:xfrm>
                    <a:prstGeom prst="rect">
                      <a:avLst/>
                    </a:prstGeom>
                  </pic:spPr>
                </pic:pic>
              </a:graphicData>
            </a:graphic>
          </wp:inline>
        </w:drawing>
      </w:r>
    </w:p>
    <w:p w:rsidR="00D149D9" w:rsidRDefault="00D149D9" w:rsidP="00D149D9">
      <w:pPr>
        <w:tabs>
          <w:tab w:val="left" w:pos="3076"/>
        </w:tabs>
        <w:rPr>
          <w:lang w:val="en-US"/>
        </w:rPr>
      </w:pPr>
    </w:p>
    <w:p w:rsidR="00D149D9" w:rsidRDefault="00D149D9" w:rsidP="00D149D9">
      <w:pPr>
        <w:tabs>
          <w:tab w:val="left" w:pos="3076"/>
        </w:tabs>
        <w:rPr>
          <w:lang w:val="en-US"/>
        </w:rPr>
      </w:pPr>
    </w:p>
    <w:p w:rsidR="00D149D9" w:rsidRDefault="00D149D9" w:rsidP="00D149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056E5A">
        <w:rPr>
          <w:rFonts w:ascii="Times New Roman" w:eastAsia="Times New Roman" w:hAnsi="Times New Roman" w:cs="Times New Roman"/>
          <w:b/>
          <w:sz w:val="24"/>
          <w:szCs w:val="24"/>
        </w:rPr>
        <w:t>Model view</w:t>
      </w:r>
    </w:p>
    <w:p w:rsidR="00D149D9" w:rsidRDefault="00D149D9" w:rsidP="00D149D9">
      <w:pPr>
        <w:spacing w:after="0" w:line="240" w:lineRule="auto"/>
        <w:rPr>
          <w:rFonts w:ascii="Times New Roman" w:eastAsia="Times New Roman" w:hAnsi="Times New Roman" w:cs="Times New Roman"/>
          <w:b/>
          <w:sz w:val="24"/>
          <w:szCs w:val="24"/>
        </w:rPr>
      </w:pPr>
    </w:p>
    <w:p w:rsidR="00D149D9" w:rsidRDefault="00D149D9" w:rsidP="00D149D9">
      <w:pPr>
        <w:spacing w:after="0" w:line="240" w:lineRule="auto"/>
        <w:rPr>
          <w:rFonts w:ascii="Times New Roman" w:eastAsia="Times New Roman" w:hAnsi="Times New Roman" w:cs="Times New Roman"/>
          <w:b/>
          <w:sz w:val="24"/>
          <w:szCs w:val="24"/>
        </w:rPr>
      </w:pPr>
      <w:r w:rsidRPr="00D149D9">
        <w:rPr>
          <w:rFonts w:ascii="Times New Roman" w:eastAsia="Times New Roman" w:hAnsi="Times New Roman" w:cs="Times New Roman"/>
          <w:b/>
          <w:sz w:val="24"/>
          <w:szCs w:val="24"/>
        </w:rPr>
        <w:drawing>
          <wp:inline distT="0" distB="0" distL="0" distR="0">
            <wp:extent cx="5731510" cy="3223974"/>
            <wp:effectExtent l="19050" t="0" r="2540" b="0"/>
            <wp:docPr id="7" name="Picture 6" descr="model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view.png"/>
                    <pic:cNvPicPr/>
                  </pic:nvPicPr>
                  <pic:blipFill>
                    <a:blip r:embed="rId8"/>
                    <a:stretch>
                      <a:fillRect/>
                    </a:stretch>
                  </pic:blipFill>
                  <pic:spPr>
                    <a:xfrm>
                      <a:off x="0" y="0"/>
                      <a:ext cx="5731510" cy="3223974"/>
                    </a:xfrm>
                    <a:prstGeom prst="rect">
                      <a:avLst/>
                    </a:prstGeom>
                  </pic:spPr>
                </pic:pic>
              </a:graphicData>
            </a:graphic>
          </wp:inline>
        </w:drawing>
      </w:r>
    </w:p>
    <w:p w:rsidR="00D149D9" w:rsidRDefault="00D149D9" w:rsidP="00D149D9">
      <w:pPr>
        <w:tabs>
          <w:tab w:val="left" w:pos="3076"/>
        </w:tabs>
        <w:rPr>
          <w:lang w:val="en-US"/>
        </w:rPr>
      </w:pPr>
    </w:p>
    <w:p w:rsidR="00D149D9" w:rsidRDefault="00D149D9" w:rsidP="00D149D9">
      <w:pPr>
        <w:tabs>
          <w:tab w:val="left" w:pos="3076"/>
        </w:tabs>
        <w:rPr>
          <w:lang w:val="en-US"/>
        </w:rPr>
      </w:pPr>
    </w:p>
    <w:p w:rsidR="00D149D9" w:rsidRDefault="00D149D9" w:rsidP="00D149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Power Query Editor</w:t>
      </w:r>
    </w:p>
    <w:p w:rsidR="00D149D9" w:rsidRDefault="00D149D9" w:rsidP="00D149D9">
      <w:pPr>
        <w:tabs>
          <w:tab w:val="left" w:pos="3076"/>
        </w:tabs>
        <w:rPr>
          <w:lang w:val="en-US"/>
        </w:rPr>
      </w:pPr>
    </w:p>
    <w:p w:rsidR="00D149D9" w:rsidRDefault="00D149D9" w:rsidP="00D149D9">
      <w:pPr>
        <w:tabs>
          <w:tab w:val="left" w:pos="3076"/>
        </w:tabs>
        <w:rPr>
          <w:lang w:val="en-US"/>
        </w:rPr>
      </w:pPr>
      <w:r w:rsidRPr="00D149D9">
        <w:rPr>
          <w:lang w:val="en-US"/>
        </w:rPr>
        <w:drawing>
          <wp:inline distT="0" distB="0" distL="0" distR="0">
            <wp:extent cx="5731510" cy="3223974"/>
            <wp:effectExtent l="19050" t="0" r="2540" b="0"/>
            <wp:docPr id="8" name="Picture 7" descr="power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query.png"/>
                    <pic:cNvPicPr/>
                  </pic:nvPicPr>
                  <pic:blipFill>
                    <a:blip r:embed="rId9"/>
                    <a:stretch>
                      <a:fillRect/>
                    </a:stretch>
                  </pic:blipFill>
                  <pic:spPr>
                    <a:xfrm>
                      <a:off x="0" y="0"/>
                      <a:ext cx="5731510" cy="3223974"/>
                    </a:xfrm>
                    <a:prstGeom prst="rect">
                      <a:avLst/>
                    </a:prstGeom>
                  </pic:spPr>
                </pic:pic>
              </a:graphicData>
            </a:graphic>
          </wp:inline>
        </w:drawing>
      </w:r>
    </w:p>
    <w:p w:rsidR="00D149D9" w:rsidRDefault="00D149D9" w:rsidP="00D149D9">
      <w:pPr>
        <w:tabs>
          <w:tab w:val="left" w:pos="3076"/>
        </w:tabs>
        <w:rPr>
          <w:lang w:val="en-US"/>
        </w:rPr>
      </w:pPr>
    </w:p>
    <w:p w:rsidR="00D149D9" w:rsidRDefault="00D149D9" w:rsidP="00D149D9">
      <w:pPr>
        <w:tabs>
          <w:tab w:val="left" w:pos="3076"/>
        </w:tabs>
        <w:rPr>
          <w:lang w:val="en-US"/>
        </w:rPr>
      </w:pPr>
    </w:p>
    <w:p w:rsidR="00D149D9" w:rsidRDefault="00D149D9" w:rsidP="00D149D9">
      <w:pPr>
        <w:tabs>
          <w:tab w:val="left" w:pos="3076"/>
        </w:tabs>
        <w:rPr>
          <w:rFonts w:ascii="Times New Roman" w:eastAsia="Times New Roman" w:hAnsi="Times New Roman" w:cs="Times New Roman"/>
          <w:b/>
          <w:sz w:val="24"/>
          <w:szCs w:val="24"/>
        </w:rPr>
      </w:pPr>
    </w:p>
    <w:p w:rsidR="00D149D9" w:rsidRDefault="00D149D9" w:rsidP="00D149D9">
      <w:pPr>
        <w:tabs>
          <w:tab w:val="left" w:pos="3076"/>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Advanced Editor</w:t>
      </w:r>
    </w:p>
    <w:p w:rsidR="00D149D9" w:rsidRDefault="00D149D9" w:rsidP="00D149D9">
      <w:pPr>
        <w:tabs>
          <w:tab w:val="left" w:pos="3076"/>
        </w:tabs>
        <w:rPr>
          <w:lang w:val="en-US"/>
        </w:rPr>
      </w:pPr>
      <w:r w:rsidRPr="00D149D9">
        <w:rPr>
          <w:rFonts w:ascii="Times New Roman" w:eastAsia="Times New Roman" w:hAnsi="Times New Roman" w:cs="Times New Roman"/>
          <w:b/>
          <w:sz w:val="24"/>
          <w:szCs w:val="24"/>
        </w:rPr>
        <w:drawing>
          <wp:inline distT="0" distB="0" distL="0" distR="0">
            <wp:extent cx="5731510" cy="3796513"/>
            <wp:effectExtent l="19050" t="0" r="2540" b="0"/>
            <wp:docPr id="9" name="Picture 8" descr="advanced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 editor.png"/>
                    <pic:cNvPicPr/>
                  </pic:nvPicPr>
                  <pic:blipFill>
                    <a:blip r:embed="rId10"/>
                    <a:stretch>
                      <a:fillRect/>
                    </a:stretch>
                  </pic:blipFill>
                  <pic:spPr>
                    <a:xfrm>
                      <a:off x="0" y="0"/>
                      <a:ext cx="5731510" cy="3796513"/>
                    </a:xfrm>
                    <a:prstGeom prst="rect">
                      <a:avLst/>
                    </a:prstGeom>
                  </pic:spPr>
                </pic:pic>
              </a:graphicData>
            </a:graphic>
          </wp:inline>
        </w:drawing>
      </w:r>
    </w:p>
    <w:p w:rsidR="00B66A47" w:rsidRDefault="00B66A47" w:rsidP="00D149D9">
      <w:pPr>
        <w:tabs>
          <w:tab w:val="left" w:pos="3076"/>
        </w:tabs>
        <w:rPr>
          <w:lang w:val="en-US"/>
        </w:rPr>
      </w:pPr>
    </w:p>
    <w:p w:rsidR="00B66A47" w:rsidRPr="00B12052" w:rsidRDefault="00B66A47" w:rsidP="00B66A47">
      <w:pPr>
        <w:pStyle w:val="ListParagraph"/>
        <w:numPr>
          <w:ilvl w:val="0"/>
          <w:numId w:val="24"/>
        </w:numPr>
        <w:spacing w:after="0" w:line="240" w:lineRule="auto"/>
        <w:rPr>
          <w:b/>
          <w:sz w:val="28"/>
          <w:szCs w:val="28"/>
        </w:rPr>
      </w:pPr>
      <w:r w:rsidRPr="00B12052">
        <w:rPr>
          <w:sz w:val="28"/>
          <w:szCs w:val="28"/>
        </w:rPr>
        <w:t xml:space="preserve">Prepare a document with details of the following along with their </w:t>
      </w:r>
      <w:r w:rsidRPr="00B12052">
        <w:rPr>
          <w:b/>
          <w:sz w:val="28"/>
          <w:szCs w:val="28"/>
        </w:rPr>
        <w:t>price − Power BI Desktop − Power BI Pro − Power BI Premium</w:t>
      </w:r>
    </w:p>
    <w:p w:rsidR="00B66A47" w:rsidRDefault="00B66A47" w:rsidP="00B66A47">
      <w:pPr>
        <w:pStyle w:val="ListParagraph"/>
        <w:spacing w:after="0" w:line="240" w:lineRule="auto"/>
        <w:ind w:left="1080"/>
        <w:rPr>
          <w:rFonts w:ascii="Times New Roman" w:eastAsia="Times New Roman" w:hAnsi="Times New Roman" w:cs="Times New Roman"/>
          <w:b/>
          <w:sz w:val="28"/>
          <w:szCs w:val="28"/>
        </w:rPr>
      </w:pPr>
    </w:p>
    <w:p w:rsidR="00B66A47" w:rsidRPr="008E4EEA" w:rsidRDefault="00B66A47" w:rsidP="00B66A47">
      <w:pPr>
        <w:spacing w:after="254" w:line="264" w:lineRule="atLeast"/>
        <w:outlineLvl w:val="1"/>
        <w:rPr>
          <w:rFonts w:ascii="Helvetica" w:eastAsia="Times New Roman" w:hAnsi="Helvetica" w:cs="Helvetica"/>
          <w:color w:val="000000"/>
          <w:spacing w:val="17"/>
          <w:sz w:val="40"/>
          <w:szCs w:val="40"/>
        </w:rPr>
      </w:pPr>
      <w:r>
        <w:rPr>
          <w:rFonts w:ascii="Helvetica" w:eastAsia="Times New Roman" w:hAnsi="Helvetica" w:cs="Helvetica"/>
          <w:color w:val="000000"/>
          <w:spacing w:val="17"/>
          <w:sz w:val="40"/>
          <w:szCs w:val="40"/>
        </w:rPr>
        <w:t>Power BI Desktop:</w:t>
      </w:r>
    </w:p>
    <w:p w:rsidR="00B66A47" w:rsidRPr="00B66A47" w:rsidRDefault="00B66A47" w:rsidP="00B66A47">
      <w:pPr>
        <w:spacing w:before="204" w:after="204" w:line="240" w:lineRule="auto"/>
        <w:rPr>
          <w:rFonts w:ascii="Helvetica" w:eastAsia="Times New Roman" w:hAnsi="Helvetica" w:cs="Helvetica"/>
          <w:color w:val="000000"/>
        </w:rPr>
      </w:pPr>
      <w:r w:rsidRPr="00B66A47">
        <w:rPr>
          <w:rFonts w:ascii="Helvetica" w:eastAsia="Times New Roman" w:hAnsi="Helvetica" w:cs="Helvetica"/>
          <w:color w:val="000000"/>
        </w:rPr>
        <w:t xml:space="preserve">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w:t>
      </w:r>
      <w:proofErr w:type="spellStart"/>
      <w:proofErr w:type="gramStart"/>
      <w:r w:rsidRPr="00B66A47">
        <w:rPr>
          <w:rFonts w:ascii="Helvetica" w:eastAsia="Times New Roman" w:hAnsi="Helvetica" w:cs="Helvetica"/>
          <w:color w:val="000000"/>
        </w:rPr>
        <w:t>it’s</w:t>
      </w:r>
      <w:proofErr w:type="spellEnd"/>
      <w:proofErr w:type="gramEnd"/>
      <w:r w:rsidRPr="00B66A47">
        <w:rPr>
          <w:rFonts w:ascii="Helvetica" w:eastAsia="Times New Roman" w:hAnsi="Helvetica" w:cs="Helvetica"/>
          <w:color w:val="000000"/>
        </w:rPr>
        <w:t xml:space="preserve"> capabilities, it’s the perfect version to start with for all skill levels - whether you’re non-IT and want to make your reports more interactive, or analysts seeking richer detail, it's one of the best business analytics tools to use.</w:t>
      </w:r>
    </w:p>
    <w:p w:rsidR="00B66A47" w:rsidRDefault="00B66A47" w:rsidP="00B66A47">
      <w:pPr>
        <w:spacing w:before="204" w:after="204" w:line="240" w:lineRule="auto"/>
        <w:rPr>
          <w:rFonts w:ascii="Helvetica" w:eastAsia="Times New Roman" w:hAnsi="Helvetica" w:cs="Helvetica"/>
          <w:color w:val="000000"/>
          <w:sz w:val="25"/>
          <w:szCs w:val="25"/>
        </w:rPr>
      </w:pPr>
    </w:p>
    <w:p w:rsidR="00B66A47" w:rsidRDefault="00B66A47" w:rsidP="00B66A47">
      <w:pPr>
        <w:pStyle w:val="Heading2"/>
        <w:spacing w:before="0" w:beforeAutospacing="0" w:after="254" w:afterAutospacing="0" w:line="264" w:lineRule="atLeast"/>
        <w:rPr>
          <w:rFonts w:ascii="Helvetica" w:hAnsi="Helvetica" w:cs="Helvetica"/>
          <w:b w:val="0"/>
          <w:bCs w:val="0"/>
          <w:color w:val="000000"/>
          <w:spacing w:val="17"/>
          <w:sz w:val="40"/>
          <w:szCs w:val="40"/>
        </w:rPr>
      </w:pPr>
      <w:r w:rsidRPr="008E4EEA">
        <w:rPr>
          <w:rFonts w:ascii="Helvetica" w:hAnsi="Helvetica" w:cs="Helvetica"/>
          <w:b w:val="0"/>
          <w:bCs w:val="0"/>
          <w:color w:val="000000"/>
          <w:spacing w:val="17"/>
          <w:sz w:val="40"/>
          <w:szCs w:val="40"/>
        </w:rPr>
        <w:t>Power BI Pro:</w:t>
      </w:r>
    </w:p>
    <w:p w:rsidR="00B66A47" w:rsidRPr="00B66A47" w:rsidRDefault="00B66A47" w:rsidP="00B66A47">
      <w:pPr>
        <w:spacing w:before="204" w:after="204" w:line="240" w:lineRule="auto"/>
        <w:rPr>
          <w:rFonts w:ascii="Helvetica" w:eastAsia="Times New Roman" w:hAnsi="Helvetica" w:cs="Helvetica"/>
          <w:color w:val="000000"/>
        </w:rPr>
      </w:pPr>
      <w:r w:rsidRPr="00B66A47">
        <w:rPr>
          <w:rFonts w:ascii="Helvetica" w:eastAsia="Times New Roman" w:hAnsi="Helvetica" w:cs="Helvetica"/>
          <w:color w:val="000000"/>
        </w:rPr>
        <w:t xml:space="preserve">Power BI Pro is the full version of Power BI, complete with the ability to use Power BI for both building dashboards and reports and unlimited viewing, sharing and consumption of your created reports (and reports shared by others) - the latter not possible with Power BI </w:t>
      </w:r>
      <w:proofErr w:type="spellStart"/>
      <w:r w:rsidRPr="00B66A47">
        <w:rPr>
          <w:rFonts w:ascii="Helvetica" w:eastAsia="Times New Roman" w:hAnsi="Helvetica" w:cs="Helvetica"/>
          <w:color w:val="000000"/>
        </w:rPr>
        <w:t>Desktop.</w:t>
      </w:r>
      <w:r w:rsidRPr="00B66A47">
        <w:rPr>
          <w:rFonts w:ascii="Helvetica" w:eastAsia="Times New Roman" w:hAnsi="Helvetica" w:cs="Helvetica"/>
          <w:b/>
          <w:color w:val="000000"/>
        </w:rPr>
        <w:t>Price</w:t>
      </w:r>
      <w:proofErr w:type="spellEnd"/>
      <w:r w:rsidRPr="00B66A47">
        <w:rPr>
          <w:rFonts w:ascii="Helvetica" w:eastAsia="Times New Roman" w:hAnsi="Helvetica" w:cs="Helvetica"/>
          <w:b/>
          <w:color w:val="000000"/>
        </w:rPr>
        <w:t xml:space="preserve"> is $9.99</w:t>
      </w:r>
      <w:r w:rsidRPr="00B66A47">
        <w:rPr>
          <w:rFonts w:ascii="Helvetica" w:eastAsia="Times New Roman" w:hAnsi="Helvetica" w:cs="Helvetica"/>
          <w:color w:val="000000"/>
        </w:rPr>
        <w:t xml:space="preserve"> per month</w:t>
      </w:r>
    </w:p>
    <w:p w:rsidR="00B66A47" w:rsidRPr="00B66A47" w:rsidRDefault="00B66A47" w:rsidP="00B66A47">
      <w:pPr>
        <w:spacing w:before="204" w:after="204" w:line="240" w:lineRule="auto"/>
        <w:rPr>
          <w:rFonts w:ascii="Helvetica" w:eastAsia="Times New Roman" w:hAnsi="Helvetica" w:cs="Helvetica"/>
          <w:color w:val="000000"/>
        </w:rPr>
      </w:pPr>
      <w:r w:rsidRPr="00B66A47">
        <w:rPr>
          <w:rFonts w:ascii="Helvetica" w:eastAsia="Times New Roman" w:hAnsi="Helvetica" w:cs="Helvetica"/>
          <w:color w:val="000000"/>
        </w:rPr>
        <w:lastRenderedPageBreak/>
        <w:t>A breakdown of Power BI Pro’s differences against Power BI Desktop:</w:t>
      </w:r>
    </w:p>
    <w:p w:rsidR="00B66A47" w:rsidRPr="00B66A47" w:rsidRDefault="00B66A47" w:rsidP="00B66A47">
      <w:pPr>
        <w:numPr>
          <w:ilvl w:val="0"/>
          <w:numId w:val="25"/>
        </w:numPr>
        <w:spacing w:before="100" w:beforeAutospacing="1" w:after="100" w:afterAutospacing="1" w:line="240" w:lineRule="auto"/>
        <w:rPr>
          <w:rFonts w:ascii="Helvetica" w:eastAsia="Times New Roman" w:hAnsi="Helvetica" w:cs="Helvetica"/>
          <w:color w:val="000000"/>
        </w:rPr>
      </w:pPr>
      <w:r w:rsidRPr="00B66A47">
        <w:rPr>
          <w:rFonts w:ascii="Helvetica" w:eastAsia="Times New Roman" w:hAnsi="Helvetica" w:cs="Helvetica"/>
          <w:color w:val="000000"/>
        </w:rPr>
        <w:t>Ability to embed Power BI visuals into apps (</w:t>
      </w:r>
      <w:proofErr w:type="spellStart"/>
      <w:r w:rsidRPr="00B66A47">
        <w:rPr>
          <w:rFonts w:ascii="Helvetica" w:eastAsia="Times New Roman" w:hAnsi="Helvetica" w:cs="Helvetica"/>
          <w:color w:val="000000"/>
        </w:rPr>
        <w:t>PowerApps</w:t>
      </w:r>
      <w:proofErr w:type="spellEnd"/>
      <w:r w:rsidRPr="00B66A47">
        <w:rPr>
          <w:rFonts w:ascii="Helvetica" w:eastAsia="Times New Roman" w:hAnsi="Helvetica" w:cs="Helvetica"/>
          <w:color w:val="000000"/>
        </w:rPr>
        <w:t>, SharePoint, Teams, etc)</w:t>
      </w:r>
    </w:p>
    <w:p w:rsidR="00B66A47" w:rsidRPr="00B66A47" w:rsidRDefault="00B66A47" w:rsidP="00B66A47">
      <w:pPr>
        <w:numPr>
          <w:ilvl w:val="0"/>
          <w:numId w:val="25"/>
        </w:numPr>
        <w:spacing w:before="100" w:beforeAutospacing="1" w:after="100" w:afterAutospacing="1" w:line="240" w:lineRule="auto"/>
        <w:rPr>
          <w:rFonts w:ascii="Helvetica" w:eastAsia="Times New Roman" w:hAnsi="Helvetica" w:cs="Helvetica"/>
          <w:color w:val="000000"/>
        </w:rPr>
      </w:pPr>
      <w:r w:rsidRPr="00B66A47">
        <w:rPr>
          <w:rFonts w:ascii="Helvetica" w:eastAsia="Times New Roman" w:hAnsi="Helvetica" w:cs="Helvetica"/>
          <w:color w:val="000000"/>
        </w:rPr>
        <w:t>Native integration with other Microsoft solutions (Azure Data Services)</w:t>
      </w:r>
    </w:p>
    <w:p w:rsidR="00B66A47" w:rsidRPr="00B66A47" w:rsidRDefault="00B66A47" w:rsidP="00B66A47">
      <w:pPr>
        <w:numPr>
          <w:ilvl w:val="0"/>
          <w:numId w:val="25"/>
        </w:numPr>
        <w:spacing w:before="100" w:beforeAutospacing="1" w:after="100" w:afterAutospacing="1" w:line="240" w:lineRule="auto"/>
        <w:rPr>
          <w:rFonts w:ascii="Helvetica" w:eastAsia="Times New Roman" w:hAnsi="Helvetica" w:cs="Helvetica"/>
          <w:color w:val="000000"/>
        </w:rPr>
      </w:pPr>
      <w:r w:rsidRPr="00B66A47">
        <w:rPr>
          <w:rFonts w:ascii="Helvetica" w:eastAsia="Times New Roman" w:hAnsi="Helvetica" w:cs="Helvetica"/>
          <w:color w:val="000000"/>
        </w:rPr>
        <w:t>Share datasets, dashboards and reports with other Power BI Pro users</w:t>
      </w:r>
    </w:p>
    <w:p w:rsidR="00B66A47" w:rsidRPr="00B66A47" w:rsidRDefault="00B66A47" w:rsidP="00B66A47">
      <w:pPr>
        <w:numPr>
          <w:ilvl w:val="0"/>
          <w:numId w:val="25"/>
        </w:numPr>
        <w:spacing w:before="100" w:beforeAutospacing="1" w:after="100" w:afterAutospacing="1" w:line="240" w:lineRule="auto"/>
        <w:rPr>
          <w:rFonts w:ascii="Helvetica" w:eastAsia="Times New Roman" w:hAnsi="Helvetica" w:cs="Helvetica"/>
          <w:color w:val="000000"/>
        </w:rPr>
      </w:pPr>
      <w:r w:rsidRPr="00B66A47">
        <w:rPr>
          <w:rFonts w:ascii="Helvetica" w:eastAsia="Times New Roman" w:hAnsi="Helvetica" w:cs="Helvetica"/>
          <w:color w:val="000000"/>
        </w:rPr>
        <w:t>Can create App Workspaces and peer-to-peer sharing</w:t>
      </w:r>
    </w:p>
    <w:p w:rsidR="00B66A47" w:rsidRPr="00B66A47" w:rsidRDefault="00B66A47" w:rsidP="00B66A47">
      <w:pPr>
        <w:spacing w:before="204" w:after="204" w:line="240" w:lineRule="auto"/>
        <w:rPr>
          <w:rFonts w:ascii="Helvetica" w:eastAsia="Times New Roman" w:hAnsi="Helvetica" w:cs="Helvetica"/>
          <w:color w:val="000000"/>
        </w:rPr>
      </w:pPr>
      <w:r w:rsidRPr="00B66A47">
        <w:rPr>
          <w:rFonts w:ascii="Helvetica" w:eastAsia="Times New Roman" w:hAnsi="Helvetica" w:cs="Helvetica"/>
          <w:color w:val="000000"/>
        </w:rPr>
        <w:t>Power BI Pro is licensed by individual user</w:t>
      </w:r>
    </w:p>
    <w:p w:rsidR="00B66A47" w:rsidRPr="00B66A47" w:rsidRDefault="00B66A47" w:rsidP="00B66A47">
      <w:pPr>
        <w:spacing w:after="254" w:line="264" w:lineRule="atLeast"/>
        <w:outlineLvl w:val="1"/>
        <w:rPr>
          <w:rFonts w:ascii="Helvetica" w:eastAsia="Times New Roman" w:hAnsi="Helvetica" w:cs="Helvetica"/>
          <w:color w:val="000000"/>
          <w:spacing w:val="17"/>
        </w:rPr>
      </w:pPr>
      <w:r w:rsidRPr="00B66A47">
        <w:rPr>
          <w:rFonts w:ascii="Helvetica" w:eastAsia="Times New Roman" w:hAnsi="Helvetica" w:cs="Helvetica"/>
          <w:color w:val="000000"/>
          <w:spacing w:val="17"/>
        </w:rPr>
        <w:t>Power BI Premium:</w:t>
      </w:r>
    </w:p>
    <w:p w:rsidR="00B66A47" w:rsidRPr="00B66A47" w:rsidRDefault="00B66A47" w:rsidP="00B66A47">
      <w:pPr>
        <w:spacing w:before="204" w:after="204" w:line="240" w:lineRule="auto"/>
        <w:rPr>
          <w:rFonts w:ascii="Helvetica" w:eastAsia="Times New Roman" w:hAnsi="Helvetica" w:cs="Helvetica"/>
          <w:color w:val="000000"/>
        </w:rPr>
      </w:pPr>
      <w:r w:rsidRPr="00B66A47">
        <w:rPr>
          <w:rFonts w:ascii="Helvetica" w:eastAsia="Times New Roman" w:hAnsi="Helvetica" w:cs="Helvetica"/>
          <w:color w:val="000000"/>
        </w:rPr>
        <w:t xml:space="preserve">Power BI Premium is the most expensive tier of Power BI currently available and very distinct from the other two versions available on the market. </w:t>
      </w:r>
      <w:r w:rsidRPr="00B66A47">
        <w:rPr>
          <w:rFonts w:ascii="Helvetica" w:eastAsia="Times New Roman" w:hAnsi="Helvetica" w:cs="Helvetica"/>
          <w:b/>
          <w:color w:val="000000"/>
        </w:rPr>
        <w:t>Price is $49.95</w:t>
      </w:r>
      <w:proofErr w:type="gramStart"/>
      <w:r w:rsidRPr="00B66A47">
        <w:rPr>
          <w:rFonts w:ascii="Helvetica" w:eastAsia="Times New Roman" w:hAnsi="Helvetica" w:cs="Helvetica"/>
          <w:b/>
          <w:color w:val="000000"/>
        </w:rPr>
        <w:t>,</w:t>
      </w:r>
      <w:r w:rsidRPr="00B66A47">
        <w:rPr>
          <w:rFonts w:ascii="Helvetica" w:eastAsia="Times New Roman" w:hAnsi="Helvetica" w:cs="Helvetica"/>
          <w:color w:val="000000"/>
        </w:rPr>
        <w:t>per</w:t>
      </w:r>
      <w:proofErr w:type="gramEnd"/>
      <w:r w:rsidRPr="00B66A47">
        <w:rPr>
          <w:rFonts w:ascii="Helvetica" w:eastAsia="Times New Roman" w:hAnsi="Helvetica" w:cs="Helvetica"/>
          <w:color w:val="000000"/>
        </w:rPr>
        <w:t xml:space="preserve"> month .On top of the features and functionality standard to all versions of the service, users of Power BI Premium get:</w:t>
      </w:r>
    </w:p>
    <w:p w:rsidR="00B66A47" w:rsidRPr="00B66A47" w:rsidRDefault="00B66A47" w:rsidP="00B66A47">
      <w:pPr>
        <w:numPr>
          <w:ilvl w:val="0"/>
          <w:numId w:val="26"/>
        </w:numPr>
        <w:spacing w:before="100" w:beforeAutospacing="1" w:after="100" w:afterAutospacing="1" w:line="240" w:lineRule="auto"/>
        <w:rPr>
          <w:rFonts w:ascii="Helvetica" w:eastAsia="Times New Roman" w:hAnsi="Helvetica" w:cs="Helvetica"/>
          <w:color w:val="000000"/>
        </w:rPr>
      </w:pPr>
      <w:r w:rsidRPr="00B66A47">
        <w:rPr>
          <w:rFonts w:ascii="Helvetica" w:eastAsia="Times New Roman" w:hAnsi="Helvetica" w:cs="Helvetica"/>
          <w:color w:val="000000"/>
        </w:rPr>
        <w:t>Increased data capacity limits and maximum performance</w:t>
      </w:r>
    </w:p>
    <w:p w:rsidR="00B66A47" w:rsidRPr="00B66A47" w:rsidRDefault="00B66A47" w:rsidP="00B66A47">
      <w:pPr>
        <w:numPr>
          <w:ilvl w:val="0"/>
          <w:numId w:val="26"/>
        </w:numPr>
        <w:spacing w:before="100" w:beforeAutospacing="1" w:after="100" w:afterAutospacing="1" w:line="240" w:lineRule="auto"/>
        <w:rPr>
          <w:rFonts w:ascii="Helvetica" w:eastAsia="Times New Roman" w:hAnsi="Helvetica" w:cs="Helvetica"/>
          <w:color w:val="000000"/>
        </w:rPr>
      </w:pPr>
      <w:r w:rsidRPr="00B66A47">
        <w:rPr>
          <w:rFonts w:ascii="Helvetica" w:eastAsia="Times New Roman" w:hAnsi="Helvetica" w:cs="Helvetica"/>
          <w:color w:val="000000"/>
        </w:rPr>
        <w:t>Access to one API surface</w:t>
      </w:r>
    </w:p>
    <w:p w:rsidR="00B66A47" w:rsidRPr="00B66A47" w:rsidRDefault="00B66A47" w:rsidP="00B66A47">
      <w:pPr>
        <w:numPr>
          <w:ilvl w:val="0"/>
          <w:numId w:val="26"/>
        </w:numPr>
        <w:spacing w:before="100" w:beforeAutospacing="1" w:after="100" w:afterAutospacing="1" w:line="240" w:lineRule="auto"/>
        <w:rPr>
          <w:rFonts w:ascii="Helvetica" w:eastAsia="Times New Roman" w:hAnsi="Helvetica" w:cs="Helvetica"/>
          <w:color w:val="000000"/>
        </w:rPr>
      </w:pPr>
      <w:r w:rsidRPr="00B66A47">
        <w:rPr>
          <w:rFonts w:ascii="Helvetica" w:eastAsia="Times New Roman" w:hAnsi="Helvetica" w:cs="Helvetica"/>
          <w:color w:val="000000"/>
        </w:rPr>
        <w:t>Ability to embed Power BI visuals into apps (</w:t>
      </w:r>
      <w:proofErr w:type="spellStart"/>
      <w:r w:rsidRPr="00B66A47">
        <w:rPr>
          <w:rFonts w:ascii="Helvetica" w:eastAsia="Times New Roman" w:hAnsi="Helvetica" w:cs="Helvetica"/>
          <w:color w:val="000000"/>
        </w:rPr>
        <w:t>PowerApps</w:t>
      </w:r>
      <w:proofErr w:type="spellEnd"/>
      <w:r w:rsidRPr="00B66A47">
        <w:rPr>
          <w:rFonts w:ascii="Helvetica" w:eastAsia="Times New Roman" w:hAnsi="Helvetica" w:cs="Helvetica"/>
          <w:color w:val="000000"/>
        </w:rPr>
        <w:t>, SharePoint, Teams, etc)</w:t>
      </w:r>
    </w:p>
    <w:p w:rsidR="00B66A47" w:rsidRPr="00B66A47" w:rsidRDefault="00B66A47" w:rsidP="00B66A47">
      <w:pPr>
        <w:numPr>
          <w:ilvl w:val="0"/>
          <w:numId w:val="26"/>
        </w:numPr>
        <w:spacing w:before="100" w:beforeAutospacing="1" w:after="100" w:afterAutospacing="1" w:line="240" w:lineRule="auto"/>
        <w:rPr>
          <w:rFonts w:ascii="Helvetica" w:eastAsia="Times New Roman" w:hAnsi="Helvetica" w:cs="Helvetica"/>
          <w:color w:val="000000"/>
        </w:rPr>
      </w:pPr>
      <w:r w:rsidRPr="00B66A47">
        <w:rPr>
          <w:rFonts w:ascii="Helvetica" w:eastAsia="Times New Roman" w:hAnsi="Helvetica" w:cs="Helvetica"/>
          <w:color w:val="000000"/>
        </w:rPr>
        <w:t>Larger storage sizes for extended deployments</w:t>
      </w:r>
    </w:p>
    <w:p w:rsidR="00B66A47" w:rsidRPr="00B66A47" w:rsidRDefault="00B66A47" w:rsidP="00B66A47">
      <w:pPr>
        <w:numPr>
          <w:ilvl w:val="0"/>
          <w:numId w:val="26"/>
        </w:numPr>
        <w:spacing w:before="100" w:beforeAutospacing="1" w:after="100" w:afterAutospacing="1" w:line="240" w:lineRule="auto"/>
        <w:rPr>
          <w:rFonts w:ascii="Helvetica" w:eastAsia="Times New Roman" w:hAnsi="Helvetica" w:cs="Helvetica"/>
          <w:color w:val="000000"/>
        </w:rPr>
      </w:pPr>
      <w:r w:rsidRPr="00B66A47">
        <w:rPr>
          <w:rFonts w:ascii="Helvetica" w:eastAsia="Times New Roman" w:hAnsi="Helvetica" w:cs="Helvetica"/>
          <w:color w:val="000000"/>
        </w:rPr>
        <w:t>Geo distribution, higher refresh rates, isolation, pin to memory, read-only replicas</w:t>
      </w:r>
    </w:p>
    <w:p w:rsidR="00B66A47" w:rsidRPr="008E4EEA" w:rsidRDefault="00B66A47" w:rsidP="00B66A47">
      <w:pPr>
        <w:pStyle w:val="Heading2"/>
        <w:spacing w:before="0" w:beforeAutospacing="0" w:after="254" w:afterAutospacing="0" w:line="264" w:lineRule="atLeast"/>
        <w:rPr>
          <w:rFonts w:ascii="Helvetica" w:hAnsi="Helvetica" w:cs="Helvetica"/>
          <w:b w:val="0"/>
          <w:bCs w:val="0"/>
          <w:color w:val="000000"/>
          <w:spacing w:val="17"/>
          <w:sz w:val="40"/>
          <w:szCs w:val="40"/>
        </w:rPr>
      </w:pPr>
    </w:p>
    <w:p w:rsidR="00B66A47" w:rsidRPr="00D149D9" w:rsidRDefault="00B66A47" w:rsidP="00D149D9">
      <w:pPr>
        <w:tabs>
          <w:tab w:val="left" w:pos="3076"/>
        </w:tabs>
        <w:rPr>
          <w:lang w:val="en-US"/>
        </w:rPr>
      </w:pPr>
    </w:p>
    <w:sectPr w:rsidR="00B66A47" w:rsidRPr="00D149D9" w:rsidSect="00296B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32479"/>
    <w:multiLevelType w:val="multilevel"/>
    <w:tmpl w:val="F7E4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90CE4"/>
    <w:multiLevelType w:val="multilevel"/>
    <w:tmpl w:val="55C2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D07E6"/>
    <w:multiLevelType w:val="multilevel"/>
    <w:tmpl w:val="7D08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F559D"/>
    <w:multiLevelType w:val="multilevel"/>
    <w:tmpl w:val="783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76738"/>
    <w:multiLevelType w:val="multilevel"/>
    <w:tmpl w:val="3AC4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64EC7"/>
    <w:multiLevelType w:val="multilevel"/>
    <w:tmpl w:val="F61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A0CCE"/>
    <w:multiLevelType w:val="hybridMultilevel"/>
    <w:tmpl w:val="6B88CDC2"/>
    <w:lvl w:ilvl="0" w:tplc="44BC6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D63A8A"/>
    <w:multiLevelType w:val="multilevel"/>
    <w:tmpl w:val="F8C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F71602"/>
    <w:multiLevelType w:val="multilevel"/>
    <w:tmpl w:val="F3EE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9E0AC6"/>
    <w:multiLevelType w:val="multilevel"/>
    <w:tmpl w:val="2052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6917AE"/>
    <w:multiLevelType w:val="multilevel"/>
    <w:tmpl w:val="64E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FD171F"/>
    <w:multiLevelType w:val="multilevel"/>
    <w:tmpl w:val="690A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A25045"/>
    <w:multiLevelType w:val="multilevel"/>
    <w:tmpl w:val="41B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3E06D5"/>
    <w:multiLevelType w:val="multilevel"/>
    <w:tmpl w:val="89A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2E09C8"/>
    <w:multiLevelType w:val="multilevel"/>
    <w:tmpl w:val="EC90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E44A30"/>
    <w:multiLevelType w:val="multilevel"/>
    <w:tmpl w:val="A672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0E343B"/>
    <w:multiLevelType w:val="hybridMultilevel"/>
    <w:tmpl w:val="EA681EBA"/>
    <w:lvl w:ilvl="0" w:tplc="96BE63A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4E21C7A"/>
    <w:multiLevelType w:val="multilevel"/>
    <w:tmpl w:val="3A92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FE5CB4"/>
    <w:multiLevelType w:val="multilevel"/>
    <w:tmpl w:val="7A64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4A3C41"/>
    <w:multiLevelType w:val="multilevel"/>
    <w:tmpl w:val="844E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B330FA"/>
    <w:multiLevelType w:val="hybridMultilevel"/>
    <w:tmpl w:val="261C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15543"/>
    <w:multiLevelType w:val="multilevel"/>
    <w:tmpl w:val="4EF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44182D"/>
    <w:multiLevelType w:val="multilevel"/>
    <w:tmpl w:val="6EB0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852214"/>
    <w:multiLevelType w:val="multilevel"/>
    <w:tmpl w:val="461E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D10B94"/>
    <w:multiLevelType w:val="multilevel"/>
    <w:tmpl w:val="A62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B2483"/>
    <w:multiLevelType w:val="multilevel"/>
    <w:tmpl w:val="C85C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2"/>
  </w:num>
  <w:num w:numId="3">
    <w:abstractNumId w:val="2"/>
  </w:num>
  <w:num w:numId="4">
    <w:abstractNumId w:val="14"/>
  </w:num>
  <w:num w:numId="5">
    <w:abstractNumId w:val="19"/>
  </w:num>
  <w:num w:numId="6">
    <w:abstractNumId w:val="8"/>
  </w:num>
  <w:num w:numId="7">
    <w:abstractNumId w:val="3"/>
  </w:num>
  <w:num w:numId="8">
    <w:abstractNumId w:val="1"/>
  </w:num>
  <w:num w:numId="9">
    <w:abstractNumId w:val="7"/>
  </w:num>
  <w:num w:numId="10">
    <w:abstractNumId w:val="5"/>
  </w:num>
  <w:num w:numId="11">
    <w:abstractNumId w:val="10"/>
  </w:num>
  <w:num w:numId="12">
    <w:abstractNumId w:val="24"/>
  </w:num>
  <w:num w:numId="13">
    <w:abstractNumId w:val="18"/>
  </w:num>
  <w:num w:numId="14">
    <w:abstractNumId w:val="0"/>
  </w:num>
  <w:num w:numId="15">
    <w:abstractNumId w:val="23"/>
  </w:num>
  <w:num w:numId="16">
    <w:abstractNumId w:val="21"/>
  </w:num>
  <w:num w:numId="17">
    <w:abstractNumId w:val="17"/>
  </w:num>
  <w:num w:numId="18">
    <w:abstractNumId w:val="11"/>
  </w:num>
  <w:num w:numId="19">
    <w:abstractNumId w:val="15"/>
  </w:num>
  <w:num w:numId="20">
    <w:abstractNumId w:val="9"/>
  </w:num>
  <w:num w:numId="21">
    <w:abstractNumId w:val="12"/>
  </w:num>
  <w:num w:numId="22">
    <w:abstractNumId w:val="20"/>
  </w:num>
  <w:num w:numId="23">
    <w:abstractNumId w:val="6"/>
  </w:num>
  <w:num w:numId="24">
    <w:abstractNumId w:val="16"/>
  </w:num>
  <w:num w:numId="25">
    <w:abstractNumId w:val="13"/>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634D5"/>
    <w:rsid w:val="00296BEA"/>
    <w:rsid w:val="00384A5F"/>
    <w:rsid w:val="006634D5"/>
    <w:rsid w:val="008F7F4D"/>
    <w:rsid w:val="00A354B4"/>
    <w:rsid w:val="00A427B0"/>
    <w:rsid w:val="00A66CFD"/>
    <w:rsid w:val="00B22EB4"/>
    <w:rsid w:val="00B66A47"/>
    <w:rsid w:val="00D149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EA"/>
  </w:style>
  <w:style w:type="paragraph" w:styleId="Heading2">
    <w:name w:val="heading 2"/>
    <w:basedOn w:val="Normal"/>
    <w:link w:val="Heading2Char"/>
    <w:uiPriority w:val="9"/>
    <w:qFormat/>
    <w:rsid w:val="00B66A4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9D9"/>
    <w:pPr>
      <w:ind w:left="720"/>
      <w:contextualSpacing/>
    </w:pPr>
  </w:style>
  <w:style w:type="paragraph" w:styleId="BalloonText">
    <w:name w:val="Balloon Text"/>
    <w:basedOn w:val="Normal"/>
    <w:link w:val="BalloonTextChar"/>
    <w:uiPriority w:val="99"/>
    <w:semiHidden/>
    <w:unhideWhenUsed/>
    <w:rsid w:val="00D14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D9"/>
    <w:rPr>
      <w:rFonts w:ascii="Tahoma" w:hAnsi="Tahoma" w:cs="Tahoma"/>
      <w:sz w:val="16"/>
      <w:szCs w:val="16"/>
    </w:rPr>
  </w:style>
  <w:style w:type="character" w:customStyle="1" w:styleId="Heading2Char">
    <w:name w:val="Heading 2 Char"/>
    <w:basedOn w:val="DefaultParagraphFont"/>
    <w:link w:val="Heading2"/>
    <w:uiPriority w:val="9"/>
    <w:rsid w:val="00B66A47"/>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divs>
    <w:div w:id="345911338">
      <w:bodyDiv w:val="1"/>
      <w:marLeft w:val="0"/>
      <w:marRight w:val="0"/>
      <w:marTop w:val="0"/>
      <w:marBottom w:val="0"/>
      <w:divBdr>
        <w:top w:val="none" w:sz="0" w:space="0" w:color="auto"/>
        <w:left w:val="none" w:sz="0" w:space="0" w:color="auto"/>
        <w:bottom w:val="none" w:sz="0" w:space="0" w:color="auto"/>
        <w:right w:val="none" w:sz="0" w:space="0" w:color="auto"/>
      </w:divBdr>
      <w:divsChild>
        <w:div w:id="1267885567">
          <w:marLeft w:val="0"/>
          <w:marRight w:val="0"/>
          <w:marTop w:val="0"/>
          <w:marBottom w:val="0"/>
          <w:divBdr>
            <w:top w:val="none" w:sz="0" w:space="0" w:color="auto"/>
            <w:left w:val="none" w:sz="0" w:space="0" w:color="auto"/>
            <w:bottom w:val="none" w:sz="0" w:space="0" w:color="auto"/>
            <w:right w:val="none" w:sz="0" w:space="0" w:color="auto"/>
          </w:divBdr>
        </w:div>
        <w:div w:id="243339125">
          <w:marLeft w:val="0"/>
          <w:marRight w:val="0"/>
          <w:marTop w:val="0"/>
          <w:marBottom w:val="0"/>
          <w:divBdr>
            <w:top w:val="none" w:sz="0" w:space="0" w:color="auto"/>
            <w:left w:val="none" w:sz="0" w:space="0" w:color="auto"/>
            <w:bottom w:val="none" w:sz="0" w:space="0" w:color="auto"/>
            <w:right w:val="none" w:sz="0" w:space="0" w:color="auto"/>
          </w:divBdr>
        </w:div>
        <w:div w:id="1613631011">
          <w:marLeft w:val="0"/>
          <w:marRight w:val="0"/>
          <w:marTop w:val="0"/>
          <w:marBottom w:val="0"/>
          <w:divBdr>
            <w:top w:val="none" w:sz="0" w:space="0" w:color="auto"/>
            <w:left w:val="none" w:sz="0" w:space="0" w:color="auto"/>
            <w:bottom w:val="none" w:sz="0" w:space="0" w:color="auto"/>
            <w:right w:val="none" w:sz="0" w:space="0" w:color="auto"/>
          </w:divBdr>
        </w:div>
        <w:div w:id="221798790">
          <w:marLeft w:val="0"/>
          <w:marRight w:val="0"/>
          <w:marTop w:val="0"/>
          <w:marBottom w:val="0"/>
          <w:divBdr>
            <w:top w:val="none" w:sz="0" w:space="0" w:color="auto"/>
            <w:left w:val="none" w:sz="0" w:space="0" w:color="auto"/>
            <w:bottom w:val="none" w:sz="0" w:space="0" w:color="auto"/>
            <w:right w:val="none" w:sz="0" w:space="0" w:color="auto"/>
          </w:divBdr>
        </w:div>
        <w:div w:id="1834955395">
          <w:marLeft w:val="0"/>
          <w:marRight w:val="0"/>
          <w:marTop w:val="0"/>
          <w:marBottom w:val="0"/>
          <w:divBdr>
            <w:top w:val="none" w:sz="0" w:space="0" w:color="auto"/>
            <w:left w:val="none" w:sz="0" w:space="0" w:color="auto"/>
            <w:bottom w:val="none" w:sz="0" w:space="0" w:color="auto"/>
            <w:right w:val="none" w:sz="0" w:space="0" w:color="auto"/>
          </w:divBdr>
        </w:div>
      </w:divsChild>
    </w:div>
    <w:div w:id="574822125">
      <w:bodyDiv w:val="1"/>
      <w:marLeft w:val="0"/>
      <w:marRight w:val="0"/>
      <w:marTop w:val="0"/>
      <w:marBottom w:val="0"/>
      <w:divBdr>
        <w:top w:val="none" w:sz="0" w:space="0" w:color="auto"/>
        <w:left w:val="none" w:sz="0" w:space="0" w:color="auto"/>
        <w:bottom w:val="none" w:sz="0" w:space="0" w:color="auto"/>
        <w:right w:val="none" w:sz="0" w:space="0" w:color="auto"/>
      </w:divBdr>
      <w:divsChild>
        <w:div w:id="1010839539">
          <w:marLeft w:val="0"/>
          <w:marRight w:val="0"/>
          <w:marTop w:val="0"/>
          <w:marBottom w:val="0"/>
          <w:divBdr>
            <w:top w:val="none" w:sz="0" w:space="0" w:color="auto"/>
            <w:left w:val="none" w:sz="0" w:space="0" w:color="auto"/>
            <w:bottom w:val="none" w:sz="0" w:space="0" w:color="auto"/>
            <w:right w:val="none" w:sz="0" w:space="0" w:color="auto"/>
          </w:divBdr>
        </w:div>
        <w:div w:id="1548104698">
          <w:marLeft w:val="0"/>
          <w:marRight w:val="0"/>
          <w:marTop w:val="0"/>
          <w:marBottom w:val="0"/>
          <w:divBdr>
            <w:top w:val="none" w:sz="0" w:space="0" w:color="auto"/>
            <w:left w:val="none" w:sz="0" w:space="0" w:color="auto"/>
            <w:bottom w:val="none" w:sz="0" w:space="0" w:color="auto"/>
            <w:right w:val="none" w:sz="0" w:space="0" w:color="auto"/>
          </w:divBdr>
        </w:div>
      </w:divsChild>
    </w:div>
    <w:div w:id="764958826">
      <w:bodyDiv w:val="1"/>
      <w:marLeft w:val="0"/>
      <w:marRight w:val="0"/>
      <w:marTop w:val="0"/>
      <w:marBottom w:val="0"/>
      <w:divBdr>
        <w:top w:val="none" w:sz="0" w:space="0" w:color="auto"/>
        <w:left w:val="none" w:sz="0" w:space="0" w:color="auto"/>
        <w:bottom w:val="none" w:sz="0" w:space="0" w:color="auto"/>
        <w:right w:val="none" w:sz="0" w:space="0" w:color="auto"/>
      </w:divBdr>
      <w:divsChild>
        <w:div w:id="68382474">
          <w:marLeft w:val="0"/>
          <w:marRight w:val="0"/>
          <w:marTop w:val="0"/>
          <w:marBottom w:val="0"/>
          <w:divBdr>
            <w:top w:val="none" w:sz="0" w:space="0" w:color="auto"/>
            <w:left w:val="none" w:sz="0" w:space="0" w:color="auto"/>
            <w:bottom w:val="none" w:sz="0" w:space="0" w:color="auto"/>
            <w:right w:val="none" w:sz="0" w:space="0" w:color="auto"/>
          </w:divBdr>
        </w:div>
        <w:div w:id="159739541">
          <w:marLeft w:val="0"/>
          <w:marRight w:val="0"/>
          <w:marTop w:val="0"/>
          <w:marBottom w:val="0"/>
          <w:divBdr>
            <w:top w:val="none" w:sz="0" w:space="0" w:color="auto"/>
            <w:left w:val="none" w:sz="0" w:space="0" w:color="auto"/>
            <w:bottom w:val="none" w:sz="0" w:space="0" w:color="auto"/>
            <w:right w:val="none" w:sz="0" w:space="0" w:color="auto"/>
          </w:divBdr>
        </w:div>
        <w:div w:id="2135249299">
          <w:marLeft w:val="0"/>
          <w:marRight w:val="0"/>
          <w:marTop w:val="0"/>
          <w:marBottom w:val="0"/>
          <w:divBdr>
            <w:top w:val="none" w:sz="0" w:space="0" w:color="auto"/>
            <w:left w:val="none" w:sz="0" w:space="0" w:color="auto"/>
            <w:bottom w:val="none" w:sz="0" w:space="0" w:color="auto"/>
            <w:right w:val="none" w:sz="0" w:space="0" w:color="auto"/>
          </w:divBdr>
        </w:div>
        <w:div w:id="1884174878">
          <w:marLeft w:val="0"/>
          <w:marRight w:val="0"/>
          <w:marTop w:val="0"/>
          <w:marBottom w:val="0"/>
          <w:divBdr>
            <w:top w:val="none" w:sz="0" w:space="0" w:color="auto"/>
            <w:left w:val="none" w:sz="0" w:space="0" w:color="auto"/>
            <w:bottom w:val="none" w:sz="0" w:space="0" w:color="auto"/>
            <w:right w:val="none" w:sz="0" w:space="0" w:color="auto"/>
          </w:divBdr>
        </w:div>
        <w:div w:id="1122267143">
          <w:marLeft w:val="0"/>
          <w:marRight w:val="0"/>
          <w:marTop w:val="0"/>
          <w:marBottom w:val="0"/>
          <w:divBdr>
            <w:top w:val="none" w:sz="0" w:space="0" w:color="auto"/>
            <w:left w:val="none" w:sz="0" w:space="0" w:color="auto"/>
            <w:bottom w:val="none" w:sz="0" w:space="0" w:color="auto"/>
            <w:right w:val="none" w:sz="0" w:space="0" w:color="auto"/>
          </w:divBdr>
        </w:div>
      </w:divsChild>
    </w:div>
    <w:div w:id="1025793470">
      <w:bodyDiv w:val="1"/>
      <w:marLeft w:val="0"/>
      <w:marRight w:val="0"/>
      <w:marTop w:val="0"/>
      <w:marBottom w:val="0"/>
      <w:divBdr>
        <w:top w:val="none" w:sz="0" w:space="0" w:color="auto"/>
        <w:left w:val="none" w:sz="0" w:space="0" w:color="auto"/>
        <w:bottom w:val="none" w:sz="0" w:space="0" w:color="auto"/>
        <w:right w:val="none" w:sz="0" w:space="0" w:color="auto"/>
      </w:divBdr>
      <w:divsChild>
        <w:div w:id="921644278">
          <w:marLeft w:val="0"/>
          <w:marRight w:val="0"/>
          <w:marTop w:val="0"/>
          <w:marBottom w:val="0"/>
          <w:divBdr>
            <w:top w:val="none" w:sz="0" w:space="0" w:color="auto"/>
            <w:left w:val="none" w:sz="0" w:space="0" w:color="auto"/>
            <w:bottom w:val="none" w:sz="0" w:space="0" w:color="auto"/>
            <w:right w:val="none" w:sz="0" w:space="0" w:color="auto"/>
          </w:divBdr>
        </w:div>
        <w:div w:id="2121997010">
          <w:marLeft w:val="0"/>
          <w:marRight w:val="0"/>
          <w:marTop w:val="0"/>
          <w:marBottom w:val="0"/>
          <w:divBdr>
            <w:top w:val="none" w:sz="0" w:space="0" w:color="auto"/>
            <w:left w:val="none" w:sz="0" w:space="0" w:color="auto"/>
            <w:bottom w:val="none" w:sz="0" w:space="0" w:color="auto"/>
            <w:right w:val="none" w:sz="0" w:space="0" w:color="auto"/>
          </w:divBdr>
        </w:div>
        <w:div w:id="455101523">
          <w:marLeft w:val="0"/>
          <w:marRight w:val="0"/>
          <w:marTop w:val="0"/>
          <w:marBottom w:val="0"/>
          <w:divBdr>
            <w:top w:val="none" w:sz="0" w:space="0" w:color="auto"/>
            <w:left w:val="none" w:sz="0" w:space="0" w:color="auto"/>
            <w:bottom w:val="none" w:sz="0" w:space="0" w:color="auto"/>
            <w:right w:val="none" w:sz="0" w:space="0" w:color="auto"/>
          </w:divBdr>
        </w:div>
        <w:div w:id="470363597">
          <w:marLeft w:val="0"/>
          <w:marRight w:val="0"/>
          <w:marTop w:val="0"/>
          <w:marBottom w:val="0"/>
          <w:divBdr>
            <w:top w:val="none" w:sz="0" w:space="0" w:color="auto"/>
            <w:left w:val="none" w:sz="0" w:space="0" w:color="auto"/>
            <w:bottom w:val="none" w:sz="0" w:space="0" w:color="auto"/>
            <w:right w:val="none" w:sz="0" w:space="0" w:color="auto"/>
          </w:divBdr>
        </w:div>
        <w:div w:id="1070616009">
          <w:marLeft w:val="0"/>
          <w:marRight w:val="0"/>
          <w:marTop w:val="0"/>
          <w:marBottom w:val="0"/>
          <w:divBdr>
            <w:top w:val="none" w:sz="0" w:space="0" w:color="auto"/>
            <w:left w:val="none" w:sz="0" w:space="0" w:color="auto"/>
            <w:bottom w:val="none" w:sz="0" w:space="0" w:color="auto"/>
            <w:right w:val="none" w:sz="0" w:space="0" w:color="auto"/>
          </w:divBdr>
        </w:div>
      </w:divsChild>
    </w:div>
    <w:div w:id="1100875646">
      <w:bodyDiv w:val="1"/>
      <w:marLeft w:val="0"/>
      <w:marRight w:val="0"/>
      <w:marTop w:val="0"/>
      <w:marBottom w:val="0"/>
      <w:divBdr>
        <w:top w:val="none" w:sz="0" w:space="0" w:color="auto"/>
        <w:left w:val="none" w:sz="0" w:space="0" w:color="auto"/>
        <w:bottom w:val="none" w:sz="0" w:space="0" w:color="auto"/>
        <w:right w:val="none" w:sz="0" w:space="0" w:color="auto"/>
      </w:divBdr>
      <w:divsChild>
        <w:div w:id="2016178184">
          <w:marLeft w:val="0"/>
          <w:marRight w:val="0"/>
          <w:marTop w:val="0"/>
          <w:marBottom w:val="0"/>
          <w:divBdr>
            <w:top w:val="none" w:sz="0" w:space="0" w:color="auto"/>
            <w:left w:val="none" w:sz="0" w:space="0" w:color="auto"/>
            <w:bottom w:val="none" w:sz="0" w:space="0" w:color="auto"/>
            <w:right w:val="none" w:sz="0" w:space="0" w:color="auto"/>
          </w:divBdr>
        </w:div>
        <w:div w:id="663820107">
          <w:marLeft w:val="0"/>
          <w:marRight w:val="0"/>
          <w:marTop w:val="0"/>
          <w:marBottom w:val="0"/>
          <w:divBdr>
            <w:top w:val="none" w:sz="0" w:space="0" w:color="auto"/>
            <w:left w:val="none" w:sz="0" w:space="0" w:color="auto"/>
            <w:bottom w:val="none" w:sz="0" w:space="0" w:color="auto"/>
            <w:right w:val="none" w:sz="0" w:space="0" w:color="auto"/>
          </w:divBdr>
        </w:div>
      </w:divsChild>
    </w:div>
    <w:div w:id="1330525048">
      <w:bodyDiv w:val="1"/>
      <w:marLeft w:val="0"/>
      <w:marRight w:val="0"/>
      <w:marTop w:val="0"/>
      <w:marBottom w:val="0"/>
      <w:divBdr>
        <w:top w:val="none" w:sz="0" w:space="0" w:color="auto"/>
        <w:left w:val="none" w:sz="0" w:space="0" w:color="auto"/>
        <w:bottom w:val="none" w:sz="0" w:space="0" w:color="auto"/>
        <w:right w:val="none" w:sz="0" w:space="0" w:color="auto"/>
      </w:divBdr>
      <w:divsChild>
        <w:div w:id="1947809118">
          <w:marLeft w:val="0"/>
          <w:marRight w:val="0"/>
          <w:marTop w:val="0"/>
          <w:marBottom w:val="0"/>
          <w:divBdr>
            <w:top w:val="none" w:sz="0" w:space="0" w:color="auto"/>
            <w:left w:val="none" w:sz="0" w:space="0" w:color="auto"/>
            <w:bottom w:val="none" w:sz="0" w:space="0" w:color="auto"/>
            <w:right w:val="none" w:sz="0" w:space="0" w:color="auto"/>
          </w:divBdr>
        </w:div>
        <w:div w:id="124086231">
          <w:marLeft w:val="0"/>
          <w:marRight w:val="0"/>
          <w:marTop w:val="0"/>
          <w:marBottom w:val="0"/>
          <w:divBdr>
            <w:top w:val="none" w:sz="0" w:space="0" w:color="auto"/>
            <w:left w:val="none" w:sz="0" w:space="0" w:color="auto"/>
            <w:bottom w:val="none" w:sz="0" w:space="0" w:color="auto"/>
            <w:right w:val="none" w:sz="0" w:space="0" w:color="auto"/>
          </w:divBdr>
        </w:div>
        <w:div w:id="125514750">
          <w:marLeft w:val="0"/>
          <w:marRight w:val="0"/>
          <w:marTop w:val="0"/>
          <w:marBottom w:val="0"/>
          <w:divBdr>
            <w:top w:val="none" w:sz="0" w:space="0" w:color="auto"/>
            <w:left w:val="none" w:sz="0" w:space="0" w:color="auto"/>
            <w:bottom w:val="none" w:sz="0" w:space="0" w:color="auto"/>
            <w:right w:val="none" w:sz="0" w:space="0" w:color="auto"/>
          </w:divBdr>
        </w:div>
        <w:div w:id="1683241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HAI</cp:lastModifiedBy>
  <cp:revision>6</cp:revision>
  <dcterms:created xsi:type="dcterms:W3CDTF">2020-05-12T11:38:00Z</dcterms:created>
  <dcterms:modified xsi:type="dcterms:W3CDTF">2020-05-12T11:42:00Z</dcterms:modified>
</cp:coreProperties>
</file>