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System Design</w:t>
      </w:r>
    </w:p>
    <w:p>
      <w:pPr>
        <w:pStyle w:val="3"/>
        <w:bidi w:val="0"/>
        <w:rPr>
          <w:rFonts w:hint="default"/>
          <w:lang w:val="en-US"/>
        </w:rPr>
      </w:pPr>
      <w:r>
        <w:rPr>
          <w:rFonts w:hint="default"/>
          <w:lang w:val="en-US"/>
        </w:rPr>
        <w:t>DRY</w:t>
      </w:r>
    </w:p>
    <w:p>
      <w:pPr>
        <w:pStyle w:val="3"/>
        <w:bidi w:val="0"/>
        <w:rPr>
          <w:rFonts w:hint="default"/>
          <w:lang w:val="en-US"/>
        </w:rPr>
      </w:pPr>
      <w:r>
        <w:rPr>
          <w:rFonts w:hint="default"/>
          <w:lang w:val="en-US"/>
        </w:rPr>
        <w:t>SOLID</w:t>
      </w:r>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7"/>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r>
        <w:rPr>
          <w:rFonts w:hint="default"/>
          <w:lang w:val="en-US"/>
        </w:rPr>
        <w:t>Single Responsibility Principle</w:t>
      </w:r>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r>
        <w:rPr>
          <w:rFonts w:hint="default"/>
          <w:lang w:val="en-US"/>
        </w:rPr>
        <w:t>Open-Closed Principle</w:t>
      </w:r>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r>
        <w:rPr>
          <w:rFonts w:hint="default"/>
          <w:lang w:val="en-US"/>
        </w:rPr>
        <w:t>Liskov Substitution Principle</w:t>
      </w:r>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bookmarkStart w:id="0" w:name="_GoBack"/>
      <w:bookmarkEnd w:id="0"/>
    </w:p>
    <w:p>
      <w:pPr>
        <w:pStyle w:val="4"/>
        <w:bidi w:val="0"/>
        <w:rPr>
          <w:rFonts w:hint="default"/>
          <w:lang w:val="en-US"/>
        </w:rPr>
      </w:pPr>
      <w:r>
        <w:rPr>
          <w:rFonts w:hint="default"/>
          <w:lang w:val="en-US"/>
        </w:rPr>
        <w:t>Interface Segregation Principle</w:t>
      </w:r>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r>
        <w:rPr>
          <w:rFonts w:hint="default"/>
          <w:lang w:val="en-US"/>
        </w:rPr>
        <w:t>Dependency Inversion Principle</w:t>
      </w:r>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b/>
          <w:bCs w:val="0"/>
          <w:lang w:val="en-US"/>
        </w:rPr>
      </w:pPr>
      <w:r>
        <w:rPr>
          <w:rFonts w:hint="default"/>
          <w:b/>
          <w:bCs w:val="0"/>
          <w:lang w:val="en-US"/>
        </w:rPr>
        <w:t>// Violating Example - Dependency Inversion Principle</w:t>
      </w:r>
    </w:p>
    <w:p>
      <w:pPr>
        <w:rPr>
          <w:rFonts w:hint="default"/>
          <w:lang w:val="en-US"/>
        </w:rPr>
      </w:pPr>
      <w:r>
        <w:rPr>
          <w:rFonts w:hint="default"/>
          <w:lang w:val="en-US"/>
        </w:rPr>
        <w:t>public class BusinessLogic</w:t>
      </w:r>
    </w:p>
    <w:p>
      <w:pPr>
        <w:rPr>
          <w:rFonts w:hint="default"/>
          <w:lang w:val="en-US"/>
        </w:rPr>
      </w:pPr>
      <w:r>
        <w:rPr>
          <w:rFonts w:hint="default"/>
          <w:lang w:val="en-US"/>
        </w:rPr>
        <w:t>{</w:t>
      </w:r>
    </w:p>
    <w:p>
      <w:pPr>
        <w:rPr>
          <w:rFonts w:hint="default"/>
          <w:lang w:val="en-US"/>
        </w:rPr>
      </w:pPr>
      <w:r>
        <w:rPr>
          <w:rFonts w:hint="default"/>
          <w:lang w:val="en-US"/>
        </w:rPr>
        <w:t xml:space="preserve">    private DataAccess _dataAccess;</w:t>
      </w:r>
    </w:p>
    <w:p>
      <w:pPr>
        <w:rPr>
          <w:rFonts w:hint="default"/>
          <w:lang w:val="en-US"/>
        </w:rPr>
      </w:pPr>
    </w:p>
    <w:p>
      <w:pPr>
        <w:rPr>
          <w:rFonts w:hint="default"/>
          <w:lang w:val="en-US"/>
        </w:rPr>
      </w:pPr>
      <w:r>
        <w:rPr>
          <w:rFonts w:hint="default"/>
          <w:lang w:val="en-US"/>
        </w:rPr>
        <w:t xml:space="preserve">    public BusinessLogic()</w:t>
      </w:r>
    </w:p>
    <w:p>
      <w:pPr>
        <w:rPr>
          <w:rFonts w:hint="default"/>
          <w:lang w:val="en-US"/>
        </w:rPr>
      </w:pPr>
      <w:r>
        <w:rPr>
          <w:rFonts w:hint="default"/>
          <w:lang w:val="en-US"/>
        </w:rPr>
        <w:t xml:space="preserve">    {</w:t>
      </w:r>
    </w:p>
    <w:p>
      <w:pPr>
        <w:rPr>
          <w:rFonts w:hint="default"/>
          <w:lang w:val="en-US"/>
        </w:rPr>
      </w:pPr>
      <w:r>
        <w:rPr>
          <w:rFonts w:hint="default"/>
          <w:lang w:val="en-US"/>
        </w:rPr>
        <w:t xml:space="preserve">        _dataAccess = new DataAccess();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void PerformBusinessLogic()</w:t>
      </w:r>
    </w:p>
    <w:p>
      <w:pPr>
        <w:rPr>
          <w:rFonts w:hint="default"/>
          <w:lang w:val="en-US"/>
        </w:rPr>
      </w:pPr>
      <w:r>
        <w:rPr>
          <w:rFonts w:hint="default"/>
          <w:lang w:val="en-US"/>
        </w:rPr>
        <w:t xml:space="preserve">    {</w:t>
      </w:r>
    </w:p>
    <w:p>
      <w:pPr>
        <w:rPr>
          <w:rFonts w:hint="default"/>
          <w:lang w:val="en-US"/>
        </w:rPr>
      </w:pPr>
      <w:r>
        <w:rPr>
          <w:rFonts w:hint="default"/>
          <w:lang w:val="en-US"/>
        </w:rPr>
        <w:t xml:space="preserve">        // Use the data access layer directly</w:t>
      </w:r>
    </w:p>
    <w:p>
      <w:pPr>
        <w:rPr>
          <w:rFonts w:hint="default"/>
          <w:lang w:val="en-US"/>
        </w:rPr>
      </w:pPr>
      <w:r>
        <w:rPr>
          <w:rFonts w:hint="default"/>
          <w:lang w:val="en-US"/>
        </w:rPr>
        <w:t xml:space="preserve">        _dataAccess.GetData();</w:t>
      </w:r>
    </w:p>
    <w:p>
      <w:pPr>
        <w:rPr>
          <w:rFonts w:hint="default"/>
          <w:lang w:val="en-US"/>
        </w:rPr>
      </w:pPr>
      <w:r>
        <w:rPr>
          <w:rFonts w:hint="default"/>
          <w:lang w:val="en-US"/>
        </w:rPr>
        <w:t xml:space="preserve">        // Perform business logic</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DataAccess</w:t>
      </w:r>
    </w:p>
    <w:p>
      <w:pPr>
        <w:rPr>
          <w:rFonts w:hint="default"/>
          <w:lang w:val="en-US"/>
        </w:rPr>
      </w:pPr>
      <w:r>
        <w:rPr>
          <w:rFonts w:hint="default"/>
          <w:lang w:val="en-US"/>
        </w:rPr>
        <w:t>{</w:t>
      </w:r>
    </w:p>
    <w:p>
      <w:pPr>
        <w:rPr>
          <w:rFonts w:hint="default"/>
          <w:lang w:val="en-US"/>
        </w:rPr>
      </w:pPr>
      <w:r>
        <w:rPr>
          <w:rFonts w:hint="default"/>
          <w:lang w:val="en-US"/>
        </w:rPr>
        <w:t xml:space="preserve">    public void GetData()</w:t>
      </w:r>
    </w:p>
    <w:p>
      <w:pPr>
        <w:rPr>
          <w:rFonts w:hint="default"/>
          <w:lang w:val="en-US"/>
        </w:rPr>
      </w:pPr>
      <w:r>
        <w:rPr>
          <w:rFonts w:hint="default"/>
          <w:lang w:val="en-US"/>
        </w:rPr>
        <w:t xml:space="preserve">    {</w:t>
      </w:r>
    </w:p>
    <w:p>
      <w:pPr>
        <w:rPr>
          <w:rFonts w:hint="default"/>
          <w:lang w:val="en-US"/>
        </w:rPr>
      </w:pPr>
      <w:r>
        <w:rPr>
          <w:rFonts w:hint="default"/>
          <w:lang w:val="en-US"/>
        </w:rPr>
        <w:t xml:space="preserve">        // Retrieve data from the database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p>
    <w:p>
      <w:pPr>
        <w:rPr>
          <w:rFonts w:hint="default"/>
          <w:lang w:val="en-US"/>
        </w:rPr>
      </w:pPr>
      <w:r>
        <w:rPr>
          <w:rFonts w:hint="default"/>
          <w:b/>
          <w:bCs w:val="0"/>
          <w:lang w:val="en-US"/>
        </w:rPr>
        <w:t>// Corrected Example - Dependency Inversion Principle</w:t>
      </w:r>
    </w:p>
    <w:p>
      <w:pPr>
        <w:rPr>
          <w:rFonts w:hint="default"/>
          <w:lang w:val="en-US"/>
        </w:rPr>
      </w:pPr>
      <w:r>
        <w:rPr>
          <w:rFonts w:hint="default"/>
          <w:lang w:val="en-US"/>
        </w:rPr>
        <w:t>public interface IDataAccess</w:t>
      </w:r>
    </w:p>
    <w:p>
      <w:pPr>
        <w:rPr>
          <w:rFonts w:hint="default"/>
          <w:lang w:val="en-US"/>
        </w:rPr>
      </w:pPr>
      <w:r>
        <w:rPr>
          <w:rFonts w:hint="default"/>
          <w:lang w:val="en-US"/>
        </w:rPr>
        <w:t>{</w:t>
      </w:r>
    </w:p>
    <w:p>
      <w:pPr>
        <w:rPr>
          <w:rFonts w:hint="default"/>
          <w:lang w:val="en-US"/>
        </w:rPr>
      </w:pPr>
      <w:r>
        <w:rPr>
          <w:rFonts w:hint="default"/>
          <w:lang w:val="en-US"/>
        </w:rPr>
        <w:t xml:space="preserve">    void GetData();</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DataAccess : IDataAccess</w:t>
      </w:r>
    </w:p>
    <w:p>
      <w:pPr>
        <w:rPr>
          <w:rFonts w:hint="default"/>
          <w:lang w:val="en-US"/>
        </w:rPr>
      </w:pPr>
      <w:r>
        <w:rPr>
          <w:rFonts w:hint="default"/>
          <w:lang w:val="en-US"/>
        </w:rPr>
        <w:t>{</w:t>
      </w:r>
    </w:p>
    <w:p>
      <w:pPr>
        <w:rPr>
          <w:rFonts w:hint="default"/>
          <w:lang w:val="en-US"/>
        </w:rPr>
      </w:pPr>
      <w:r>
        <w:rPr>
          <w:rFonts w:hint="default"/>
          <w:lang w:val="en-US"/>
        </w:rPr>
        <w:t xml:space="preserve">    public void GetData()</w:t>
      </w:r>
    </w:p>
    <w:p>
      <w:pPr>
        <w:rPr>
          <w:rFonts w:hint="default"/>
          <w:lang w:val="en-US"/>
        </w:rPr>
      </w:pPr>
      <w:r>
        <w:rPr>
          <w:rFonts w:hint="default"/>
          <w:lang w:val="en-US"/>
        </w:rPr>
        <w:t xml:space="preserve">    {</w:t>
      </w:r>
    </w:p>
    <w:p>
      <w:pPr>
        <w:rPr>
          <w:rFonts w:hint="default"/>
          <w:lang w:val="en-US"/>
        </w:rPr>
      </w:pPr>
      <w:r>
        <w:rPr>
          <w:rFonts w:hint="default"/>
          <w:lang w:val="en-US"/>
        </w:rPr>
        <w:t xml:space="preserve">        // Retrieve data from the database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BusinessLogic</w:t>
      </w:r>
    </w:p>
    <w:p>
      <w:pPr>
        <w:rPr>
          <w:rFonts w:hint="default"/>
          <w:lang w:val="en-US"/>
        </w:rPr>
      </w:pPr>
      <w:r>
        <w:rPr>
          <w:rFonts w:hint="default"/>
          <w:lang w:val="en-US"/>
        </w:rPr>
        <w:t>{</w:t>
      </w:r>
    </w:p>
    <w:p>
      <w:pPr>
        <w:rPr>
          <w:rFonts w:hint="default"/>
          <w:lang w:val="en-US"/>
        </w:rPr>
      </w:pPr>
      <w:r>
        <w:rPr>
          <w:rFonts w:hint="default"/>
          <w:lang w:val="en-US"/>
        </w:rPr>
        <w:t xml:space="preserve">    private IDataAccess _dataAccess;</w:t>
      </w:r>
    </w:p>
    <w:p>
      <w:pPr>
        <w:rPr>
          <w:rFonts w:hint="default"/>
          <w:lang w:val="en-US"/>
        </w:rPr>
      </w:pPr>
    </w:p>
    <w:p>
      <w:pPr>
        <w:rPr>
          <w:rFonts w:hint="default"/>
          <w:lang w:val="en-US"/>
        </w:rPr>
      </w:pPr>
      <w:r>
        <w:rPr>
          <w:rFonts w:hint="default"/>
          <w:lang w:val="en-US"/>
        </w:rPr>
        <w:t xml:space="preserve">    public BusinessLogic(IDataAccess dataAccess)</w:t>
      </w:r>
    </w:p>
    <w:p>
      <w:pPr>
        <w:rPr>
          <w:rFonts w:hint="default"/>
          <w:lang w:val="en-US"/>
        </w:rPr>
      </w:pPr>
      <w:r>
        <w:rPr>
          <w:rFonts w:hint="default"/>
          <w:lang w:val="en-US"/>
        </w:rPr>
        <w:t xml:space="preserve">    {</w:t>
      </w:r>
    </w:p>
    <w:p>
      <w:pPr>
        <w:rPr>
          <w:rFonts w:hint="default"/>
          <w:lang w:val="en-US"/>
        </w:rPr>
      </w:pPr>
      <w:r>
        <w:rPr>
          <w:rFonts w:hint="default"/>
          <w:lang w:val="en-US"/>
        </w:rPr>
        <w:t xml:space="preserve">        _dataAccess = dataAccess;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void PerformBusinessLogic()</w:t>
      </w:r>
    </w:p>
    <w:p>
      <w:pPr>
        <w:rPr>
          <w:rFonts w:hint="default"/>
          <w:lang w:val="en-US"/>
        </w:rPr>
      </w:pPr>
      <w:r>
        <w:rPr>
          <w:rFonts w:hint="default"/>
          <w:lang w:val="en-US"/>
        </w:rPr>
        <w:t xml:space="preserve">    {</w:t>
      </w:r>
    </w:p>
    <w:p>
      <w:pPr>
        <w:rPr>
          <w:rFonts w:hint="default"/>
          <w:lang w:val="en-US"/>
        </w:rPr>
      </w:pPr>
      <w:r>
        <w:rPr>
          <w:rFonts w:hint="default"/>
          <w:lang w:val="en-US"/>
        </w:rPr>
        <w:t xml:space="preserve">        // Use the data access layer via the interface</w:t>
      </w:r>
    </w:p>
    <w:p>
      <w:pPr>
        <w:rPr>
          <w:rFonts w:hint="default"/>
          <w:lang w:val="en-US"/>
        </w:rPr>
      </w:pPr>
      <w:r>
        <w:rPr>
          <w:rFonts w:hint="default"/>
          <w:lang w:val="en-US"/>
        </w:rPr>
        <w:t xml:space="preserve">        _dataAccess.GetData();</w:t>
      </w:r>
    </w:p>
    <w:p>
      <w:pPr>
        <w:rPr>
          <w:rFonts w:hint="default"/>
          <w:lang w:val="en-US"/>
        </w:rPr>
      </w:pPr>
      <w:r>
        <w:rPr>
          <w:rFonts w:hint="default"/>
          <w:lang w:val="en-US"/>
        </w:rPr>
        <w:t xml:space="preserve">        // Perform business logic</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p>
    <w:p>
      <w:pPr>
        <w:pStyle w:val="3"/>
        <w:bidi w:val="0"/>
        <w:rPr>
          <w:rFonts w:hint="default"/>
          <w:lang w:val="en-US"/>
        </w:rPr>
      </w:pPr>
      <w:r>
        <w:rPr>
          <w:rFonts w:hint="default"/>
          <w:lang w:val="en-US"/>
        </w:rPr>
        <w:t>Microservices</w:t>
      </w:r>
    </w:p>
    <w:p>
      <w:pPr>
        <w:pStyle w:val="3"/>
        <w:bidi w:val="0"/>
        <w:rPr>
          <w:rFonts w:hint="default"/>
          <w:lang w:val="en-US"/>
        </w:rPr>
      </w:pPr>
      <w:r>
        <w:rPr>
          <w:rFonts w:hint="default"/>
          <w:lang w:val="en-US"/>
        </w:rPr>
        <w:t>Kubernates</w:t>
      </w:r>
    </w:p>
    <w:p>
      <w:pPr>
        <w:pStyle w:val="3"/>
        <w:bidi w:val="0"/>
        <w:rPr>
          <w:rFonts w:hint="default"/>
          <w:lang w:val="en-US"/>
        </w:rPr>
      </w:pPr>
      <w:r>
        <w:rPr>
          <w:rFonts w:hint="default"/>
          <w:lang w:val="en-US"/>
        </w:rPr>
        <w:t>Docker</w:t>
      </w:r>
    </w:p>
    <w:p>
      <w:pPr>
        <w:pStyle w:val="3"/>
        <w:bidi w:val="0"/>
        <w:rPr>
          <w:rFonts w:hint="default"/>
          <w:lang w:val="en-US"/>
        </w:rPr>
      </w:pPr>
      <w:r>
        <w:rPr>
          <w:rFonts w:hint="default"/>
          <w:lang w:val="en-US"/>
        </w:rPr>
        <w:t>High Level</w:t>
      </w:r>
    </w:p>
    <w:p>
      <w:pPr>
        <w:pStyle w:val="3"/>
        <w:bidi w:val="0"/>
        <w:rPr>
          <w:rFonts w:hint="default"/>
          <w:lang w:val="en-US"/>
        </w:rPr>
      </w:pPr>
      <w:r>
        <w:rPr>
          <w:rFonts w:hint="default"/>
          <w:lang w:val="en-US"/>
        </w:rPr>
        <w:t>Low Level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AE55546"/>
    <w:rsid w:val="0D2D6C22"/>
    <w:rsid w:val="1B8132E9"/>
    <w:rsid w:val="1E3D0A28"/>
    <w:rsid w:val="23D8556C"/>
    <w:rsid w:val="28E66481"/>
    <w:rsid w:val="343C3FA8"/>
    <w:rsid w:val="35AA3DF8"/>
    <w:rsid w:val="37EA7D6B"/>
    <w:rsid w:val="3ACC665A"/>
    <w:rsid w:val="42180A7B"/>
    <w:rsid w:val="44D95A27"/>
    <w:rsid w:val="48671159"/>
    <w:rsid w:val="4A8F4110"/>
    <w:rsid w:val="4CD66FBC"/>
    <w:rsid w:val="53235275"/>
    <w:rsid w:val="56254629"/>
    <w:rsid w:val="57025404"/>
    <w:rsid w:val="58BD1CA3"/>
    <w:rsid w:val="599C69A0"/>
    <w:rsid w:val="5C2D6A3D"/>
    <w:rsid w:val="5D893E85"/>
    <w:rsid w:val="5F392DE6"/>
    <w:rsid w:val="63122D07"/>
    <w:rsid w:val="68876DC1"/>
    <w:rsid w:val="693A20A3"/>
    <w:rsid w:val="6A273F96"/>
    <w:rsid w:val="6A447FD1"/>
    <w:rsid w:val="6DFB5B12"/>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2"/>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sz w:val="36"/>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2023-07-20T03:40:20Z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4186116F755F46978027B7C4CE9824F4</vt:lpwstr>
  </property>
</Properties>
</file>