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56"/>
        </w:rPr>
        <w:t>MuleSoft Flow Documentation</w:t>
      </w:r>
    </w:p>
    <w:p/>
    <w:p>
      <w:pPr>
        <w:jc w:val="center"/>
      </w:pPr>
      <w:r>
        <w:rPr>
          <w:color w:val="4472C4"/>
          <w:sz w:val="26"/>
        </w:rPr>
        <w:t>Auto-generated from extracted JAR contents</w:t>
      </w:r>
    </w:p>
    <w:p>
      <w:r>
        <w:br w:type="page"/>
      </w:r>
    </w:p>
    <w:p>
      <w:pPr>
        <w:pStyle w:val="Heading1"/>
      </w:pPr>
      <w:r>
        <w:t>File: scattermule.xml</w:t>
      </w:r>
    </w:p>
    <w:p>
      <w:pPr>
        <w:pStyle w:val="Heading2"/>
      </w:pPr>
      <w:r>
        <w:t>Flow: scattermuleFlow</w:t>
      </w:r>
    </w:p>
    <w:p>
      <w:pPr>
        <w:spacing w:after="40"/>
      </w:pPr>
      <w:r>
        <w:rPr>
          <w:b/>
          <w:color w:val="1F497D"/>
        </w:rPr>
        <w:t xml:space="preserve">Source File: </w:t>
      </w:r>
      <w:r>
        <w:t>scattermule.xml</w:t>
      </w:r>
    </w:p>
    <w:p>
      <w:pPr>
        <w:spacing w:after="40"/>
      </w:pPr>
      <w:r>
        <w:rPr>
          <w:b/>
          <w:color w:val="1F497D"/>
        </w:rPr>
        <w:t xml:space="preserve">Flow Type: </w:t>
      </w:r>
      <w:r>
        <w:t>Flow</w:t>
      </w:r>
    </w:p>
    <w:p>
      <w:pPr>
        <w:pStyle w:val="Heading3"/>
      </w:pPr>
      <w:r>
        <w:t>Overview</w:t>
      </w:r>
    </w:p>
    <w:p>
      <w:pPr>
        <w:spacing w:after="160"/>
      </w:pPr>
      <w:r>
        <w:t>Demonstrates parallel processing using Scatter-Gather. It sets a message variable, fans out to 3 concurrent routes each running an independent DataWeave transform, then merges all results and returns them as a single JSON response.</w:t>
      </w:r>
    </w:p>
    <w:p>
      <w:pPr>
        <w:pStyle w:val="Heading3"/>
      </w:pPr>
      <w:r>
        <w:t>Trigger</w:t>
      </w:r>
    </w:p>
    <w:p>
      <w:pPr>
        <w:spacing w:after="40"/>
      </w:pPr>
      <w:r>
        <w:rPr>
          <w:b/>
          <w:color w:val="1F497D"/>
        </w:rPr>
        <w:t xml:space="preserve">Description: </w:t>
      </w:r>
      <w:r>
        <w:t>HTTP Listener — receives ANY requests at path '/scatter'</w:t>
      </w:r>
    </w:p>
    <w:p>
      <w:pPr>
        <w:spacing w:after="40"/>
      </w:pPr>
      <w:r>
        <w:rPr>
          <w:b/>
          <w:color w:val="1F497D"/>
        </w:rPr>
        <w:t xml:space="preserve">Config Reference: </w:t>
      </w:r>
      <w:r>
        <w:t>HTTP_Listener_config</w:t>
      </w:r>
    </w:p>
    <w:p>
      <w:pPr>
        <w:pStyle w:val="Heading3"/>
      </w:pPr>
      <w:r>
        <w:t>Logic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2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792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720"/>
            <w:shd w:val="clear" w:color="auto" w:fill="EBF3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920"/>
            <w:shd w:val="clear" w:color="auto" w:fill="EBF3FB"/>
          </w:tcPr>
          <w:p>
            <w:r>
              <w:rPr>
                <w:sz w:val="18"/>
              </w:rPr>
              <w:t>HTTP Listener — waits for incoming requests on path '/scatter' [ANY]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Scatter-Gather — runs multiple routes in parallel and merges all results</w:t>
            </w:r>
          </w:p>
        </w:tc>
      </w:tr>
      <w:tr>
        <w:tc>
          <w:tcPr>
            <w:tcW w:type="dxa" w:w="720"/>
            <w:shd w:val="clear" w:color="auto" w:fill="EBF3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920"/>
            <w:shd w:val="clear" w:color="auto" w:fill="EBF3FB"/>
          </w:tcPr>
          <w:p>
            <w:r>
              <w:rPr>
                <w:sz w:val="18"/>
              </w:rPr>
              <w:t>DataWeave Transform — transforms the message payload or variables</w:t>
            </w:r>
          </w:p>
        </w:tc>
      </w:tr>
    </w:tbl>
    <w:p/>
    <w:p>
      <w:pPr>
        <w:pStyle w:val="Heading3"/>
      </w:pPr>
      <w:r>
        <w:t>DataWeave Transformations</w:t>
      </w:r>
    </w:p>
    <w:p>
      <w:r>
        <w:rPr>
          <w:b/>
          <w:color w:val="1F497D"/>
        </w:rPr>
        <w:t>Transform 1 — Builds message string from flow variable</w:t>
      </w:r>
    </w:p>
    <w:p>
      <w:pPr>
        <w:spacing w:before="40" w:after="120"/>
        <w:ind w:left="432"/>
      </w:pPr>
      <w:r>
        <w:rPr>
          <w:rFonts w:ascii="Courier New" w:hAnsi="Courier New"/>
          <w:color w:val="1A1A1A"/>
          <w:sz w:val="18"/>
        </w:rPr>
        <w:t>%dw 2.0</w:t>
        <w:br/>
        <w:t>output application/java</w:t>
        <w:br/>
        <w:t>---</w:t>
        <w:br/>
        <w:t>{</w:t>
        <w:br/>
        <w:tab/>
        <w:t>"Message" : vars.message as String ++  "hello from first transform"</w:t>
        <w:br/>
        <w:t>}</w:t>
      </w:r>
    </w:p>
    <w:p>
      <w:r>
        <w:rPr>
          <w:b/>
          <w:color w:val="1F497D"/>
        </w:rPr>
        <w:t>Transform 2 — Builds message string from flow variable</w:t>
      </w:r>
    </w:p>
    <w:p>
      <w:pPr>
        <w:spacing w:before="40" w:after="120"/>
        <w:ind w:left="432"/>
      </w:pPr>
      <w:r>
        <w:rPr>
          <w:rFonts w:ascii="Courier New" w:hAnsi="Courier New"/>
          <w:color w:val="1A1A1A"/>
          <w:sz w:val="18"/>
        </w:rPr>
        <w:t>%dw 2.0</w:t>
        <w:br/>
        <w:t>output application/json</w:t>
        <w:br/>
        <w:t>---</w:t>
        <w:br/>
        <w:t>{</w:t>
        <w:br/>
        <w:tab/>
        <w:t>"Message" : vars.message as String ++  "hello from third transform"</w:t>
        <w:br/>
        <w:t>}</w:t>
      </w:r>
    </w:p>
    <w:p>
      <w:r>
        <w:rPr>
          <w:b/>
          <w:color w:val="1F497D"/>
        </w:rPr>
        <w:t>Transform 3 — Builds message string from flow variable</w:t>
      </w:r>
    </w:p>
    <w:p>
      <w:pPr>
        <w:spacing w:before="40" w:after="120"/>
        <w:ind w:left="432"/>
      </w:pPr>
      <w:r>
        <w:rPr>
          <w:rFonts w:ascii="Courier New" w:hAnsi="Courier New"/>
          <w:color w:val="1A1A1A"/>
          <w:sz w:val="18"/>
        </w:rPr>
        <w:t>%dw 2.0</w:t>
        <w:br/>
        <w:t>output application/java</w:t>
        <w:br/>
        <w:t>---</w:t>
        <w:br/>
        <w:t>{</w:t>
        <w:br/>
        <w:tab/>
        <w:t>"Message" : vars.message as String ++  "hello from second transform"</w:t>
        <w:br/>
        <w:t>}</w:t>
      </w:r>
    </w:p>
    <w:p>
      <w:r>
        <w:rPr>
          <w:b/>
          <w:color w:val="1F497D"/>
        </w:rPr>
        <w:t>Transform 4 — Passes payload through as JSON output</w:t>
      </w:r>
    </w:p>
    <w:p>
      <w:pPr>
        <w:spacing w:before="40" w:after="120"/>
        <w:ind w:left="432"/>
      </w:pPr>
      <w:r>
        <w:rPr>
          <w:rFonts w:ascii="Courier New" w:hAnsi="Courier New"/>
          <w:color w:val="1A1A1A"/>
          <w:sz w:val="18"/>
        </w:rPr>
        <w:t>%dw 2.0</w:t>
        <w:br/>
        <w:t>output application/json</w:t>
        <w:br/>
        <w:t>---</w:t>
        <w:br/>
        <w:t>payload</w:t>
      </w:r>
    </w:p>
    <w:p>
      <w:pPr>
        <w:pStyle w:val="Heading3"/>
      </w:pPr>
      <w:r>
        <w:t>Error Handling</w:t>
      </w:r>
    </w:p>
    <w:p>
      <w:pPr>
        <w:spacing w:after="40"/>
      </w:pPr>
      <w:r>
        <w:rPr>
          <w:b/>
          <w:color w:val="1F497D"/>
        </w:rPr>
        <w:t xml:space="preserve">Strategy: </w:t>
      </w:r>
      <w:r>
        <w:t>on-error-continue</w:t>
      </w:r>
    </w:p>
    <w:p>
      <w:pPr>
        <w:spacing w:after="40"/>
      </w:pPr>
      <w:r>
        <w:rPr>
          <w:b/>
          <w:color w:val="1F497D"/>
        </w:rPr>
        <w:t xml:space="preserve">Catches Error Types: </w:t>
      </w:r>
      <w:r>
        <w:t>ANY</w:t>
      </w:r>
    </w:p>
    <w:p>
      <w:pPr>
        <w:spacing w:after="40"/>
      </w:pPr>
      <w:r>
        <w:rPr>
          <w:b/>
          <w:color w:val="1F497D"/>
        </w:rPr>
        <w:t xml:space="preserve">Enable Notifications: </w:t>
      </w:r>
      <w:r>
        <w:t>true</w:t>
      </w:r>
    </w:p>
    <w:p>
      <w:r>
        <w:t>Behaviour: Logs the error and continues processing. The parent scope (e.g. Scatter-Gather route) does not fail.</w:t>
      </w:r>
    </w:p>
    <w:p>
      <w:pPr>
        <w:pStyle w:val="Heading3"/>
      </w:pPr>
      <w:r>
        <w:t>Connectors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Connector</w:t>
            </w:r>
          </w:p>
        </w:tc>
        <w:tc>
          <w:tcPr>
            <w:tcW w:type="dxa" w:w="5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Config Reference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http:listener</w:t>
            </w:r>
          </w:p>
        </w:tc>
        <w:tc>
          <w:tcPr>
            <w:tcW w:type="dxa" w:w="5040"/>
            <w:shd w:val="clear" w:color="auto" w:fill="EBF3FB"/>
          </w:tcPr>
          <w:p>
            <w:r>
              <w:rPr>
                <w:sz w:val="18"/>
              </w:rPr>
              <w:t>HTTP_Listener_config</w:t>
            </w:r>
          </w:p>
        </w:tc>
      </w:tr>
    </w:tbl>
    <w:p/>
    <w:p>
      <w:pPr>
        <w:spacing w:before="80" w:after="80"/>
        <w:pBdr>
          <w:bottom w:val="single" w:sz="6" w:space="1" w:color="2E75B6"/>
        </w:pBdr>
      </w:pPr>
    </w:p>
    <w:p/>
    <w:p>
      <w:r>
        <w:br w:type="page"/>
      </w:r>
    </w:p>
    <w:p>
      <w:pPr>
        <w:pStyle w:val="Heading1"/>
      </w:pPr>
      <w:r>
        <w:t>File: connectdatabase.xml</w:t>
      </w:r>
    </w:p>
    <w:p>
      <w:pPr>
        <w:pStyle w:val="Heading2"/>
      </w:pPr>
      <w:r>
        <w:t>Flow: connectdatabaseFlow</w:t>
      </w:r>
    </w:p>
    <w:p>
      <w:pPr>
        <w:spacing w:after="40"/>
      </w:pPr>
      <w:r>
        <w:rPr>
          <w:b/>
          <w:color w:val="1F497D"/>
        </w:rPr>
        <w:t xml:space="preserve">Source File: </w:t>
      </w:r>
      <w:r>
        <w:t>connectdatabase.xml</w:t>
      </w:r>
    </w:p>
    <w:p>
      <w:pPr>
        <w:spacing w:after="40"/>
      </w:pPr>
      <w:r>
        <w:rPr>
          <w:b/>
          <w:color w:val="1F497D"/>
        </w:rPr>
        <w:t xml:space="preserve">Flow Type: </w:t>
      </w:r>
      <w:r>
        <w:t>Flow</w:t>
      </w:r>
    </w:p>
    <w:p>
      <w:pPr>
        <w:pStyle w:val="Heading3"/>
      </w:pPr>
      <w:r>
        <w:t>Overview</w:t>
      </w:r>
    </w:p>
    <w:p>
      <w:pPr>
        <w:spacing w:after="160"/>
      </w:pPr>
      <w:r>
        <w:t>Accepts a JSON array of employees via HTTP POST, performs a bulk insert into the employee database table, then queries and returns a specific employee by ID.</w:t>
      </w:r>
    </w:p>
    <w:p>
      <w:pPr>
        <w:pStyle w:val="Heading3"/>
      </w:pPr>
      <w:r>
        <w:t>Trigger</w:t>
      </w:r>
    </w:p>
    <w:p>
      <w:pPr>
        <w:spacing w:after="40"/>
      </w:pPr>
      <w:r>
        <w:rPr>
          <w:b/>
          <w:color w:val="1F497D"/>
        </w:rPr>
        <w:t xml:space="preserve">Description: </w:t>
      </w:r>
      <w:r>
        <w:t>HTTP Listener — receives ANY requests at path '/testsql'</w:t>
      </w:r>
    </w:p>
    <w:p>
      <w:pPr>
        <w:spacing w:after="40"/>
      </w:pPr>
      <w:r>
        <w:rPr>
          <w:b/>
          <w:color w:val="1F497D"/>
        </w:rPr>
        <w:t xml:space="preserve">Config Reference: </w:t>
      </w:r>
      <w:r>
        <w:t>HTTP_Listener_config</w:t>
      </w:r>
    </w:p>
    <w:p>
      <w:pPr>
        <w:pStyle w:val="Heading3"/>
      </w:pPr>
      <w:r>
        <w:t>Logic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2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792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720"/>
            <w:shd w:val="clear" w:color="auto" w:fill="EBF3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920"/>
            <w:shd w:val="clear" w:color="auto" w:fill="EBF3FB"/>
          </w:tcPr>
          <w:p>
            <w:r>
              <w:rPr>
                <w:sz w:val="18"/>
              </w:rPr>
              <w:t>HTTP Listener — waits for incoming requests on path '/testsql' [ANY]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Database Bulk Insert — inserts multiple records into the database</w:t>
            </w:r>
          </w:p>
        </w:tc>
      </w:tr>
      <w:tr>
        <w:tc>
          <w:tcPr>
            <w:tcW w:type="dxa" w:w="720"/>
            <w:shd w:val="clear" w:color="auto" w:fill="EBF3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920"/>
            <w:shd w:val="clear" w:color="auto" w:fill="EBF3FB"/>
          </w:tcPr>
          <w:p>
            <w:r>
              <w:rPr>
                <w:sz w:val="18"/>
              </w:rPr>
              <w:t>Database Select — queries records from the database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DataWeave Transform — transforms the message payload or variables</w:t>
            </w:r>
          </w:p>
        </w:tc>
      </w:tr>
    </w:tbl>
    <w:p/>
    <w:p>
      <w:pPr>
        <w:pStyle w:val="Heading3"/>
      </w:pPr>
      <w:r>
        <w:t>DataWeave Transformations</w:t>
      </w:r>
    </w:p>
    <w:p>
      <w:r>
        <w:rPr>
          <w:b/>
          <w:color w:val="1F497D"/>
        </w:rPr>
        <w:t>Transform 1 — Passes payload through as JSON output</w:t>
      </w:r>
    </w:p>
    <w:p>
      <w:pPr>
        <w:spacing w:before="40" w:after="120"/>
        <w:ind w:left="432"/>
      </w:pPr>
      <w:r>
        <w:rPr>
          <w:rFonts w:ascii="Courier New" w:hAnsi="Courier New"/>
          <w:color w:val="1A1A1A"/>
          <w:sz w:val="18"/>
        </w:rPr>
        <w:t>%dw 2.0</w:t>
        <w:br/>
        <w:t>output application/json</w:t>
        <w:br/>
        <w:t>---</w:t>
        <w:br/>
        <w:t>payload</w:t>
      </w:r>
    </w:p>
    <w:p>
      <w:pPr>
        <w:pStyle w:val="Heading3"/>
      </w:pPr>
      <w:r>
        <w:t>Connectors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Connector</w:t>
            </w:r>
          </w:p>
        </w:tc>
        <w:tc>
          <w:tcPr>
            <w:tcW w:type="dxa" w:w="5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Config Reference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http:listener</w:t>
            </w:r>
          </w:p>
        </w:tc>
        <w:tc>
          <w:tcPr>
            <w:tcW w:type="dxa" w:w="5040"/>
            <w:shd w:val="clear" w:color="auto" w:fill="EBF3FB"/>
          </w:tcPr>
          <w:p>
            <w:r>
              <w:rPr>
                <w:sz w:val="18"/>
              </w:rPr>
              <w:t>HTTP_Listener_config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db:bulk-insert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Database_Config1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db:select</w:t>
            </w:r>
          </w:p>
        </w:tc>
        <w:tc>
          <w:tcPr>
            <w:tcW w:type="dxa" w:w="5040"/>
            <w:shd w:val="clear" w:color="auto" w:fill="EBF3FB"/>
          </w:tcPr>
          <w:p>
            <w:r>
              <w:rPr>
                <w:sz w:val="18"/>
              </w:rPr>
              <w:t>Database_Config1</w:t>
            </w:r>
          </w:p>
        </w:tc>
      </w:tr>
    </w:tbl>
    <w:p/>
    <w:p>
      <w:pPr>
        <w:spacing w:before="80" w:after="80"/>
        <w:pBdr>
          <w:bottom w:val="single" w:sz="6" w:space="1" w:color="2E75B6"/>
        </w:pBdr>
      </w:pPr>
    </w:p>
    <w:p/>
    <w:p>
      <w:r>
        <w:br w:type="page"/>
      </w:r>
    </w:p>
    <w:p>
      <w:pPr>
        <w:pStyle w:val="Heading2"/>
      </w:pPr>
      <w:r>
        <w:t>Flow: connectdatabaseFlow2</w:t>
      </w:r>
    </w:p>
    <w:p>
      <w:pPr>
        <w:spacing w:after="40"/>
      </w:pPr>
      <w:r>
        <w:rPr>
          <w:b/>
          <w:color w:val="1F497D"/>
        </w:rPr>
        <w:t xml:space="preserve">Source File: </w:t>
      </w:r>
      <w:r>
        <w:t>connectdatabase.xml</w:t>
      </w:r>
    </w:p>
    <w:p>
      <w:pPr>
        <w:spacing w:after="40"/>
      </w:pPr>
      <w:r>
        <w:rPr>
          <w:b/>
          <w:color w:val="1F497D"/>
        </w:rPr>
        <w:t xml:space="preserve">Flow Type: </w:t>
      </w:r>
      <w:r>
        <w:t>Flow</w:t>
      </w:r>
    </w:p>
    <w:p>
      <w:pPr>
        <w:pStyle w:val="Heading3"/>
      </w:pPr>
      <w:r>
        <w:t>Overview</w:t>
      </w:r>
    </w:p>
    <w:p>
      <w:pPr>
        <w:spacing w:after="160"/>
      </w:pPr>
      <w:r>
        <w:t>A utility/debug flow with no trigger. It simply logs the current watermark variable value at INFO level. This flow cannot be invoked automatically.</w:t>
      </w:r>
    </w:p>
    <w:p>
      <w:pPr>
        <w:pStyle w:val="Heading3"/>
      </w:pPr>
      <w:r>
        <w:t>Trigger</w:t>
      </w:r>
    </w:p>
    <w:p>
      <w:pPr>
        <w:spacing w:after="40"/>
      </w:pPr>
      <w:r>
        <w:rPr>
          <w:b/>
          <w:color w:val="1F497D"/>
        </w:rPr>
        <w:t xml:space="preserve">Description: </w:t>
      </w:r>
      <w:r>
        <w:t>No trigger — orphan flow (starts with a Logger, likely debug/utility only)</w:t>
      </w:r>
    </w:p>
    <w:p>
      <w:pPr>
        <w:pStyle w:val="Heading3"/>
      </w:pPr>
      <w:r>
        <w:t>Logic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2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792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720"/>
            <w:shd w:val="clear" w:color="auto" w:fill="EBF3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920"/>
            <w:shd w:val="clear" w:color="auto" w:fill="EBF3FB"/>
          </w:tcPr>
          <w:p>
            <w:r>
              <w:rPr>
                <w:sz w:val="18"/>
              </w:rPr>
              <w:t>Logger — logs: #[vars.watermark]</w:t>
            </w:r>
          </w:p>
        </w:tc>
      </w:tr>
    </w:tbl>
    <w:p/>
    <w:p>
      <w:pPr>
        <w:spacing w:before="80" w:after="80"/>
        <w:pBdr>
          <w:bottom w:val="single" w:sz="6" w:space="1" w:color="2E75B6"/>
        </w:pBdr>
      </w:pPr>
    </w:p>
    <w:p/>
    <w:p>
      <w:r>
        <w:br w:type="page"/>
      </w:r>
    </w:p>
    <w:p>
      <w:pPr>
        <w:pStyle w:val="Heading2"/>
      </w:pPr>
      <w:r>
        <w:t>Flow: connectdatabaseFlow1</w:t>
      </w:r>
    </w:p>
    <w:p>
      <w:pPr>
        <w:spacing w:after="40"/>
      </w:pPr>
      <w:r>
        <w:rPr>
          <w:b/>
          <w:color w:val="1F497D"/>
        </w:rPr>
        <w:t xml:space="preserve">Source File: </w:t>
      </w:r>
      <w:r>
        <w:t>connectdatabase.xml</w:t>
      </w:r>
    </w:p>
    <w:p>
      <w:pPr>
        <w:spacing w:after="40"/>
      </w:pPr>
      <w:r>
        <w:rPr>
          <w:b/>
          <w:color w:val="1F497D"/>
        </w:rPr>
        <w:t xml:space="preserve">Flow Type: </w:t>
      </w:r>
      <w:r>
        <w:t>Flow</w:t>
      </w:r>
    </w:p>
    <w:p>
      <w:pPr>
        <w:pStyle w:val="Heading3"/>
      </w:pPr>
      <w:r>
        <w:t>Overview</w:t>
      </w:r>
    </w:p>
    <w:p>
      <w:pPr>
        <w:spacing w:after="160"/>
      </w:pPr>
      <w:r>
        <w:t>A scheduled polling flow that runs every minute. It retrieves the last-run watermark from the Object Store, queries only new employee records created since then, and updates the watermark with the latest timestamp found.</w:t>
      </w:r>
    </w:p>
    <w:p>
      <w:pPr>
        <w:pStyle w:val="Heading3"/>
      </w:pPr>
      <w:r>
        <w:t>Trigger</w:t>
      </w:r>
    </w:p>
    <w:p>
      <w:pPr>
        <w:spacing w:after="40"/>
      </w:pPr>
      <w:r>
        <w:rPr>
          <w:b/>
          <w:color w:val="1F497D"/>
        </w:rPr>
        <w:t xml:space="preserve">Description: </w:t>
      </w:r>
      <w:r>
        <w:t>Scheduler — fires every 1 MINUTES automatically</w:t>
      </w:r>
    </w:p>
    <w:p>
      <w:pPr>
        <w:pStyle w:val="Heading3"/>
      </w:pPr>
      <w:r>
        <w:t>Logic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2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792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720"/>
            <w:shd w:val="clear" w:color="auto" w:fill="EBF3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920"/>
            <w:shd w:val="clear" w:color="auto" w:fill="EBF3FB"/>
          </w:tcPr>
          <w:p>
            <w:r>
              <w:rPr>
                <w:sz w:val="18"/>
              </w:rPr>
              <w:t>Scheduler — triggers the flow automatically on a schedule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Object Store Retrieve — reads 'lastruntime' into variable 'watermark'</w:t>
            </w:r>
          </w:p>
        </w:tc>
      </w:tr>
      <w:tr>
        <w:tc>
          <w:tcPr>
            <w:tcW w:type="dxa" w:w="720"/>
            <w:shd w:val="clear" w:color="auto" w:fill="EBF3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920"/>
            <w:shd w:val="clear" w:color="auto" w:fill="EBF3FB"/>
          </w:tcPr>
          <w:p>
            <w:r>
              <w:rPr>
                <w:sz w:val="18"/>
              </w:rPr>
              <w:t>Logger — logs: #[vars.watermark]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Database Select — queries records from the database</w:t>
            </w:r>
          </w:p>
        </w:tc>
      </w:tr>
      <w:tr>
        <w:tc>
          <w:tcPr>
            <w:tcW w:type="dxa" w:w="720"/>
            <w:shd w:val="clear" w:color="auto" w:fill="EBF3FB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920"/>
            <w:shd w:val="clear" w:color="auto" w:fill="EBF3FB"/>
          </w:tcPr>
          <w:p>
            <w:r>
              <w:rPr>
                <w:sz w:val="18"/>
              </w:rPr>
              <w:t>Object Store Store — saves updated value for key 'lastruntime'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Logger — logs: #[vars.payload]</w:t>
            </w:r>
          </w:p>
        </w:tc>
      </w:tr>
      <w:tr>
        <w:tc>
          <w:tcPr>
            <w:tcW w:type="dxa" w:w="720"/>
            <w:shd w:val="clear" w:color="auto" w:fill="EBF3FB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7920"/>
            <w:shd w:val="clear" w:color="auto" w:fill="EBF3FB"/>
          </w:tcPr>
          <w:p>
            <w:r>
              <w:rPr>
                <w:sz w:val="18"/>
              </w:rPr>
              <w:t>Logger — logs: #[vars.watermark]</w:t>
            </w:r>
          </w:p>
        </w:tc>
      </w:tr>
    </w:tbl>
    <w:p/>
    <w:p>
      <w:pPr>
        <w:pStyle w:val="Heading3"/>
      </w:pPr>
      <w:r>
        <w:t>Connectors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Connector</w:t>
            </w:r>
          </w:p>
        </w:tc>
        <w:tc>
          <w:tcPr>
            <w:tcW w:type="dxa" w:w="5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Config Reference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os:retrieve</w:t>
            </w:r>
          </w:p>
        </w:tc>
        <w:tc>
          <w:tcPr>
            <w:tcW w:type="dxa" w:w="5040"/>
            <w:shd w:val="clear" w:color="auto" w:fill="EBF3FB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db:select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Database_Config1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os:store</w:t>
            </w:r>
          </w:p>
        </w:tc>
        <w:tc>
          <w:tcPr>
            <w:tcW w:type="dxa" w:w="5040"/>
            <w:shd w:val="clear" w:color="auto" w:fill="EBF3FB"/>
          </w:tcPr>
          <w:p>
            <w:r>
              <w:rPr>
                <w:sz w:val="18"/>
              </w:rPr>
              <w:t>-</w:t>
            </w:r>
          </w:p>
        </w:tc>
      </w:tr>
    </w:tbl>
    <w:p/>
    <w:p>
      <w:pPr>
        <w:spacing w:before="80" w:after="80"/>
        <w:pBdr>
          <w:bottom w:val="single" w:sz="6" w:space="1" w:color="2E75B6"/>
        </w:pBdr>
      </w:pPr>
    </w:p>
    <w:p/>
    <w:p>
      <w:r>
        <w:br w:type="page"/>
      </w:r>
    </w:p>
    <w:p>
      <w:pPr>
        <w:pStyle w:val="Heading1"/>
      </w:pPr>
      <w:r>
        <w:t>File: testinghtml.xml</w:t>
      </w:r>
    </w:p>
    <w:p>
      <w:pPr>
        <w:pStyle w:val="Heading2"/>
      </w:pPr>
      <w:r>
        <w:t>Flow: testinghtmlFlow</w:t>
      </w:r>
    </w:p>
    <w:p>
      <w:pPr>
        <w:spacing w:after="40"/>
      </w:pPr>
      <w:r>
        <w:rPr>
          <w:b/>
          <w:color w:val="1F497D"/>
        </w:rPr>
        <w:t xml:space="preserve">Source File: </w:t>
      </w:r>
      <w:r>
        <w:t>testinghtml.xml</w:t>
      </w:r>
    </w:p>
    <w:p>
      <w:pPr>
        <w:spacing w:after="40"/>
      </w:pPr>
      <w:r>
        <w:rPr>
          <w:b/>
          <w:color w:val="1F497D"/>
        </w:rPr>
        <w:t xml:space="preserve">Flow Type: </w:t>
      </w:r>
      <w:r>
        <w:t>Flow</w:t>
      </w:r>
    </w:p>
    <w:p>
      <w:pPr>
        <w:pStyle w:val="Heading3"/>
      </w:pPr>
      <w:r>
        <w:t>Overview</w:t>
      </w:r>
    </w:p>
    <w:p>
      <w:pPr>
        <w:spacing w:after="160"/>
      </w:pPr>
      <w:r>
        <w:t>Calls the CricAPI external REST API to fetch live cricket match data. Based on the HTTP response status, it either maps the match list into a structured JSON response or returns an error message.</w:t>
      </w:r>
    </w:p>
    <w:p>
      <w:pPr>
        <w:pStyle w:val="Heading3"/>
      </w:pPr>
      <w:r>
        <w:t>Trigger</w:t>
      </w:r>
    </w:p>
    <w:p>
      <w:pPr>
        <w:spacing w:after="40"/>
      </w:pPr>
      <w:r>
        <w:rPr>
          <w:b/>
          <w:color w:val="1F497D"/>
        </w:rPr>
        <w:t xml:space="preserve">Description: </w:t>
      </w:r>
      <w:r>
        <w:t>HTTP Listener — receives ANY requests at path '/weather'</w:t>
      </w:r>
    </w:p>
    <w:p>
      <w:pPr>
        <w:spacing w:after="40"/>
      </w:pPr>
      <w:r>
        <w:rPr>
          <w:b/>
          <w:color w:val="1F497D"/>
        </w:rPr>
        <w:t xml:space="preserve">Config Reference: </w:t>
      </w:r>
      <w:r>
        <w:t>HTTP_Listener_config</w:t>
      </w:r>
    </w:p>
    <w:p>
      <w:pPr>
        <w:pStyle w:val="Heading3"/>
      </w:pPr>
      <w:r>
        <w:t>Logic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2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792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720"/>
            <w:shd w:val="clear" w:color="auto" w:fill="EBF3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920"/>
            <w:shd w:val="clear" w:color="auto" w:fill="EBF3FB"/>
          </w:tcPr>
          <w:p>
            <w:r>
              <w:rPr>
                <w:sz w:val="18"/>
              </w:rPr>
              <w:t>HTTP Listener — waits for incoming requests on path '/weather' [ANY]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Logger — logs: #["flow started"]</w:t>
            </w:r>
          </w:p>
        </w:tc>
      </w:tr>
      <w:tr>
        <w:tc>
          <w:tcPr>
            <w:tcW w:type="dxa" w:w="720"/>
            <w:shd w:val="clear" w:color="auto" w:fill="EBF3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920"/>
            <w:shd w:val="clear" w:color="auto" w:fill="EBF3FB"/>
          </w:tcPr>
          <w:p>
            <w:r>
              <w:rPr>
                <w:sz w:val="18"/>
              </w:rPr>
              <w:t>HTTP Request — calls external URL 'https://api.cricapi.com/v1/currentMatches' using GET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Choice Router — routes the message based on a conditional expression</w:t>
            </w:r>
          </w:p>
        </w:tc>
      </w:tr>
    </w:tbl>
    <w:p/>
    <w:p>
      <w:pPr>
        <w:pStyle w:val="Heading3"/>
      </w:pPr>
      <w:r>
        <w:t>DataWeave Transformations</w:t>
      </w:r>
    </w:p>
    <w:p>
      <w:r>
        <w:rPr>
          <w:b/>
          <w:color w:val="1F497D"/>
        </w:rPr>
        <w:t>Transform 1 — Maps API response to structured match list</w:t>
      </w:r>
    </w:p>
    <w:p>
      <w:pPr>
        <w:spacing w:before="40" w:after="120"/>
        <w:ind w:left="432"/>
      </w:pPr>
      <w:r>
        <w:rPr>
          <w:rFonts w:ascii="Courier New" w:hAnsi="Courier New"/>
          <w:color w:val="1A1A1A"/>
          <w:sz w:val="18"/>
        </w:rPr>
        <w:t>%dw 2.0</w:t>
        <w:br/>
        <w:t>output application/json</w:t>
        <w:br/>
        <w:t>---</w:t>
        <w:br/>
        <w:t>payload.data map ((item, index) -&gt; {</w:t>
        <w:br/>
        <w:t xml:space="preserve">    "MatchName":item.name,</w:t>
        <w:br/>
        <w:t xml:space="preserve">    "status":item.status,</w:t>
        <w:br/>
        <w:t xml:space="preserve">    "date":item.date</w:t>
        <w:br/>
        <w:t>})</w:t>
      </w:r>
    </w:p>
    <w:p>
      <w:r>
        <w:rPr>
          <w:b/>
          <w:color w:val="1F497D"/>
        </w:rPr>
        <w:t>Transform 2 — Returns an error response payload</w:t>
      </w:r>
    </w:p>
    <w:p>
      <w:pPr>
        <w:spacing w:before="40" w:after="120"/>
        <w:ind w:left="432"/>
      </w:pPr>
      <w:r>
        <w:rPr>
          <w:rFonts w:ascii="Courier New" w:hAnsi="Courier New"/>
          <w:color w:val="1A1A1A"/>
          <w:sz w:val="18"/>
        </w:rPr>
        <w:t>%dw 2.0</w:t>
        <w:br/>
        <w:t>output application/json</w:t>
        <w:br/>
        <w:t>---</w:t>
        <w:br/>
        <w:t>{</w:t>
        <w:br/>
        <w:tab/>
        <w:t>"Error":"Unable to fetch the data"</w:t>
        <w:br/>
        <w:t>}</w:t>
      </w:r>
    </w:p>
    <w:p>
      <w:pPr>
        <w:pStyle w:val="Heading3"/>
      </w:pPr>
      <w:r>
        <w:t>Connectors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Connector</w:t>
            </w:r>
          </w:p>
        </w:tc>
        <w:tc>
          <w:tcPr>
            <w:tcW w:type="dxa" w:w="5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Config Reference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http:listener</w:t>
            </w:r>
          </w:p>
        </w:tc>
        <w:tc>
          <w:tcPr>
            <w:tcW w:type="dxa" w:w="5040"/>
            <w:shd w:val="clear" w:color="auto" w:fill="EBF3FB"/>
          </w:tcPr>
          <w:p>
            <w:r>
              <w:rPr>
                <w:sz w:val="18"/>
              </w:rPr>
              <w:t>HTTP_Listener_config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http:request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HTTP_Request_configuration</w:t>
            </w:r>
          </w:p>
        </w:tc>
      </w:tr>
    </w:tbl>
    <w:p/>
    <w:p>
      <w:pPr>
        <w:spacing w:before="80" w:after="80"/>
        <w:pBdr>
          <w:bottom w:val="single" w:sz="6" w:space="1" w:color="2E75B6"/>
        </w:pBdr>
      </w:pPr>
    </w:p>
    <w:p/>
    <w:p>
      <w:r>
        <w:br w:type="page"/>
      </w:r>
    </w:p>
    <w:p>
      <w:pPr>
        <w:pStyle w:val="Heading1"/>
      </w:pPr>
      <w:r>
        <w:t>File: hellomule.xml</w:t>
      </w:r>
    </w:p>
    <w:p>
      <w:pPr>
        <w:pStyle w:val="Heading2"/>
      </w:pPr>
      <w:r>
        <w:t>Flow: hellomuleFlow1</w:t>
      </w:r>
    </w:p>
    <w:p>
      <w:pPr>
        <w:spacing w:after="40"/>
      </w:pPr>
      <w:r>
        <w:rPr>
          <w:b/>
          <w:color w:val="1F497D"/>
        </w:rPr>
        <w:t xml:space="preserve">Source File: </w:t>
      </w:r>
      <w:r>
        <w:t>hellomule.xml</w:t>
      </w:r>
    </w:p>
    <w:p>
      <w:pPr>
        <w:spacing w:after="40"/>
      </w:pPr>
      <w:r>
        <w:rPr>
          <w:b/>
          <w:color w:val="1F497D"/>
        </w:rPr>
        <w:t xml:space="preserve">Flow Type: </w:t>
      </w:r>
      <w:r>
        <w:t>Flow</w:t>
      </w:r>
    </w:p>
    <w:p>
      <w:pPr>
        <w:pStyle w:val="Heading3"/>
      </w:pPr>
      <w:r>
        <w:t>Overview</w:t>
      </w:r>
    </w:p>
    <w:p>
      <w:pPr>
        <w:spacing w:after="160"/>
      </w:pPr>
      <w:r>
        <w:t>Fetches all employee records from the database and returns them as a JSON array with each employee's name split into separate firstname and lastname fields.</w:t>
      </w:r>
    </w:p>
    <w:p>
      <w:pPr>
        <w:pStyle w:val="Heading3"/>
      </w:pPr>
      <w:r>
        <w:t>Trigger</w:t>
      </w:r>
    </w:p>
    <w:p>
      <w:pPr>
        <w:spacing w:after="40"/>
      </w:pPr>
      <w:r>
        <w:rPr>
          <w:b/>
          <w:color w:val="1F497D"/>
        </w:rPr>
        <w:t xml:space="preserve">Description: </w:t>
      </w:r>
      <w:r>
        <w:t>HTTP Listener — receives ANY requests at path '/testingsql'</w:t>
      </w:r>
    </w:p>
    <w:p>
      <w:pPr>
        <w:spacing w:after="40"/>
      </w:pPr>
      <w:r>
        <w:rPr>
          <w:b/>
          <w:color w:val="1F497D"/>
        </w:rPr>
        <w:t xml:space="preserve">Config Reference: </w:t>
      </w:r>
      <w:r>
        <w:t>HTTP_Listener_config</w:t>
      </w:r>
    </w:p>
    <w:p>
      <w:pPr>
        <w:pStyle w:val="Heading3"/>
      </w:pPr>
      <w:r>
        <w:t>Logic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2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792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720"/>
            <w:shd w:val="clear" w:color="auto" w:fill="EBF3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920"/>
            <w:shd w:val="clear" w:color="auto" w:fill="EBF3FB"/>
          </w:tcPr>
          <w:p>
            <w:r>
              <w:rPr>
                <w:sz w:val="18"/>
              </w:rPr>
              <w:t>HTTP Listener — waits for incoming requests on path '/testingsql' [ANY]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Database Select — queries records from the database</w:t>
            </w:r>
          </w:p>
        </w:tc>
      </w:tr>
      <w:tr>
        <w:tc>
          <w:tcPr>
            <w:tcW w:type="dxa" w:w="720"/>
            <w:shd w:val="clear" w:color="auto" w:fill="EBF3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920"/>
            <w:shd w:val="clear" w:color="auto" w:fill="EBF3FB"/>
          </w:tcPr>
          <w:p>
            <w:r>
              <w:rPr>
                <w:sz w:val="18"/>
              </w:rPr>
              <w:t>DataWeave Transform — transforms the message payload or variables</w:t>
            </w:r>
          </w:p>
        </w:tc>
      </w:tr>
    </w:tbl>
    <w:p/>
    <w:p>
      <w:pPr>
        <w:pStyle w:val="Heading3"/>
      </w:pPr>
      <w:r>
        <w:t>DataWeave Transformations</w:t>
      </w:r>
    </w:p>
    <w:p>
      <w:r>
        <w:rPr>
          <w:b/>
          <w:color w:val="1F497D"/>
        </w:rPr>
        <w:t>Transform 1 — Maps DB records and splits Name into firstname/lastname</w:t>
      </w:r>
    </w:p>
    <w:p>
      <w:pPr>
        <w:spacing w:before="40" w:after="120"/>
        <w:ind w:left="432"/>
      </w:pPr>
      <w:r>
        <w:rPr>
          <w:rFonts w:ascii="Courier New" w:hAnsi="Courier New"/>
          <w:color w:val="1A1A1A"/>
          <w:sz w:val="18"/>
        </w:rPr>
        <w:t>%dw 2.0</w:t>
        <w:br/>
        <w:t>output application/json</w:t>
        <w:br/>
        <w:t>---</w:t>
        <w:br/>
        <w:t>payload map ((item, index) -&gt; {</w:t>
        <w:br/>
        <w:t xml:space="preserve"> firstname:(item.Name splitBy " ")[0],</w:t>
        <w:br/>
        <w:t xml:space="preserve"> lastname:(item.Name splitBy " ")[1],</w:t>
        <w:br/>
        <w:t xml:space="preserve"> employeeid:item.EmployeeID,</w:t>
        <w:br/>
        <w:t xml:space="preserve"> </w:t>
        <w:br/>
        <w:t>})</w:t>
      </w:r>
    </w:p>
    <w:p>
      <w:pPr>
        <w:pStyle w:val="Heading3"/>
      </w:pPr>
      <w:r>
        <w:t>Connectors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Connector</w:t>
            </w:r>
          </w:p>
        </w:tc>
        <w:tc>
          <w:tcPr>
            <w:tcW w:type="dxa" w:w="5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Config Reference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http:listener</w:t>
            </w:r>
          </w:p>
        </w:tc>
        <w:tc>
          <w:tcPr>
            <w:tcW w:type="dxa" w:w="5040"/>
            <w:shd w:val="clear" w:color="auto" w:fill="EBF3FB"/>
          </w:tcPr>
          <w:p>
            <w:r>
              <w:rPr>
                <w:sz w:val="18"/>
              </w:rPr>
              <w:t>HTTP_Listener_config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db:select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Database_Config1</w:t>
            </w:r>
          </w:p>
        </w:tc>
      </w:tr>
    </w:tbl>
    <w:p/>
    <w:p>
      <w:pPr>
        <w:spacing w:before="80" w:after="80"/>
        <w:pBdr>
          <w:bottom w:val="single" w:sz="6" w:space="1" w:color="2E75B6"/>
        </w:pBdr>
      </w:pPr>
    </w:p>
    <w:p/>
    <w:p>
      <w:r>
        <w:br w:type="page"/>
      </w:r>
    </w:p>
    <w:p>
      <w:pPr>
        <w:pStyle w:val="Heading2"/>
      </w:pPr>
      <w:r>
        <w:t>Flow: hellomuleFlow</w:t>
      </w:r>
    </w:p>
    <w:p>
      <w:pPr>
        <w:spacing w:after="40"/>
      </w:pPr>
      <w:r>
        <w:rPr>
          <w:b/>
          <w:color w:val="1F497D"/>
        </w:rPr>
        <w:t xml:space="preserve">Source File: </w:t>
      </w:r>
      <w:r>
        <w:t>hellomule.xml</w:t>
      </w:r>
    </w:p>
    <w:p>
      <w:pPr>
        <w:spacing w:after="40"/>
      </w:pPr>
      <w:r>
        <w:rPr>
          <w:b/>
          <w:color w:val="1F497D"/>
        </w:rPr>
        <w:t xml:space="preserve">Flow Type: </w:t>
      </w:r>
      <w:r>
        <w:t>Flow</w:t>
      </w:r>
    </w:p>
    <w:p>
      <w:pPr>
        <w:pStyle w:val="Heading3"/>
      </w:pPr>
      <w:r>
        <w:t>Overview</w:t>
      </w:r>
    </w:p>
    <w:p>
      <w:pPr>
        <w:spacing w:after="160"/>
      </w:pPr>
      <w:r>
        <w:t>A simple GET endpoint that returns a hardcoded 'Hello Mule' JSON response and logs secure property values (username/password) from the secure properties store.</w:t>
      </w:r>
    </w:p>
    <w:p>
      <w:pPr>
        <w:pStyle w:val="Heading3"/>
      </w:pPr>
      <w:r>
        <w:t>Trigger</w:t>
      </w:r>
    </w:p>
    <w:p>
      <w:pPr>
        <w:spacing w:after="40"/>
      </w:pPr>
      <w:r>
        <w:rPr>
          <w:b/>
          <w:color w:val="1F497D"/>
        </w:rPr>
        <w:t xml:space="preserve">Description: </w:t>
      </w:r>
      <w:r>
        <w:t>HTTP Listener — receives GET requests at path '/hellomule'</w:t>
      </w:r>
    </w:p>
    <w:p>
      <w:pPr>
        <w:spacing w:after="40"/>
      </w:pPr>
      <w:r>
        <w:rPr>
          <w:b/>
          <w:color w:val="1F497D"/>
        </w:rPr>
        <w:t xml:space="preserve">Config Reference: </w:t>
      </w:r>
      <w:r>
        <w:t>HTTP_Listener_config</w:t>
      </w:r>
    </w:p>
    <w:p>
      <w:pPr>
        <w:pStyle w:val="Heading3"/>
      </w:pPr>
      <w:r>
        <w:t>Logic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2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792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720"/>
            <w:shd w:val="clear" w:color="auto" w:fill="EBF3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920"/>
            <w:shd w:val="clear" w:color="auto" w:fill="EBF3FB"/>
          </w:tcPr>
          <w:p>
            <w:r>
              <w:rPr>
                <w:sz w:val="18"/>
              </w:rPr>
              <w:t>HTTP Listener — waits for incoming requests on path '/hellomule' [GET]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Logger — logs: #[output application/java</w:t>
              <w:br/>
              <w:t>---</w:t>
              <w:br/>
              <w:t>"Username: " ++ Mule::p("secur...</w:t>
            </w:r>
          </w:p>
        </w:tc>
      </w:tr>
    </w:tbl>
    <w:p/>
    <w:p>
      <w:pPr>
        <w:pStyle w:val="Heading3"/>
      </w:pPr>
      <w:r>
        <w:t>Connectors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Connector</w:t>
            </w:r>
          </w:p>
        </w:tc>
        <w:tc>
          <w:tcPr>
            <w:tcW w:type="dxa" w:w="5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Config Reference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http:listener</w:t>
            </w:r>
          </w:p>
        </w:tc>
        <w:tc>
          <w:tcPr>
            <w:tcW w:type="dxa" w:w="5040"/>
            <w:shd w:val="clear" w:color="auto" w:fill="EBF3FB"/>
          </w:tcPr>
          <w:p>
            <w:r>
              <w:rPr>
                <w:sz w:val="18"/>
              </w:rPr>
              <w:t>HTTP_Listener_config</w:t>
            </w:r>
          </w:p>
        </w:tc>
      </w:tr>
    </w:tbl>
    <w:p/>
    <w:p>
      <w:pPr>
        <w:spacing w:before="80" w:after="80"/>
        <w:pBdr>
          <w:bottom w:val="single" w:sz="6" w:space="1" w:color="2E75B6"/>
        </w:pBdr>
      </w:pPr>
    </w:p>
    <w:p/>
    <w:p>
      <w:r>
        <w:br w:type="page"/>
      </w:r>
    </w:p>
    <w:p>
      <w:pPr>
        <w:pStyle w:val="Heading2"/>
      </w:pPr>
      <w:r>
        <w:t>Flow: hellomuleFlow2</w:t>
      </w:r>
    </w:p>
    <w:p>
      <w:pPr>
        <w:spacing w:after="40"/>
      </w:pPr>
      <w:r>
        <w:rPr>
          <w:b/>
          <w:color w:val="1F497D"/>
        </w:rPr>
        <w:t xml:space="preserve">Source File: </w:t>
      </w:r>
      <w:r>
        <w:t>hellomule.xml</w:t>
      </w:r>
    </w:p>
    <w:p>
      <w:pPr>
        <w:spacing w:after="40"/>
      </w:pPr>
      <w:r>
        <w:rPr>
          <w:b/>
          <w:color w:val="1F497D"/>
        </w:rPr>
        <w:t xml:space="preserve">Flow Type: </w:t>
      </w:r>
      <w:r>
        <w:t>Flow</w:t>
      </w:r>
    </w:p>
    <w:p>
      <w:pPr>
        <w:pStyle w:val="Heading3"/>
      </w:pPr>
      <w:r>
        <w:t>Overview</w:t>
      </w:r>
    </w:p>
    <w:p>
      <w:pPr>
        <w:spacing w:after="160"/>
      </w:pPr>
      <w:r>
        <w:t>Monitors a local folder for new or updated files using a watermark timestamp. Every 60 seconds it picks up new files and moves them to an output directory.</w:t>
      </w:r>
    </w:p>
    <w:p>
      <w:pPr>
        <w:pStyle w:val="Heading3"/>
      </w:pPr>
      <w:r>
        <w:t>Trigger</w:t>
      </w:r>
    </w:p>
    <w:p>
      <w:pPr>
        <w:spacing w:after="40"/>
      </w:pPr>
      <w:r>
        <w:rPr>
          <w:b/>
          <w:color w:val="1F497D"/>
        </w:rPr>
        <w:t xml:space="preserve">Description: </w:t>
      </w:r>
      <w:r>
        <w:t>File Listener — polls './inputfolder' every 60 SECONDS, watermark: CREATED_TIMESTAMP</w:t>
      </w:r>
    </w:p>
    <w:p>
      <w:pPr>
        <w:spacing w:after="40"/>
      </w:pPr>
      <w:r>
        <w:rPr>
          <w:b/>
          <w:color w:val="1F497D"/>
        </w:rPr>
        <w:t xml:space="preserve">Config Reference: </w:t>
      </w:r>
      <w:r>
        <w:t>File_Config_watermark</w:t>
      </w:r>
    </w:p>
    <w:p>
      <w:pPr>
        <w:pStyle w:val="Heading3"/>
      </w:pPr>
      <w:r>
        <w:t>Logic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2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792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720"/>
            <w:shd w:val="clear" w:color="auto" w:fill="EBF3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920"/>
            <w:shd w:val="clear" w:color="auto" w:fill="EBF3FB"/>
          </w:tcPr>
          <w:p>
            <w:r>
              <w:rPr>
                <w:sz w:val="18"/>
              </w:rPr>
              <w:t>HTTP Listener — waits for incoming requests on path '?' [ANY]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Logger — logs: file moved successfully</w:t>
            </w:r>
          </w:p>
        </w:tc>
      </w:tr>
    </w:tbl>
    <w:p/>
    <w:p>
      <w:pPr>
        <w:pStyle w:val="Heading3"/>
      </w:pPr>
      <w:r>
        <w:t>Connectors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Connector</w:t>
            </w:r>
          </w:p>
        </w:tc>
        <w:tc>
          <w:tcPr>
            <w:tcW w:type="dxa" w:w="5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Config Reference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file:listener</w:t>
            </w:r>
          </w:p>
        </w:tc>
        <w:tc>
          <w:tcPr>
            <w:tcW w:type="dxa" w:w="5040"/>
            <w:shd w:val="clear" w:color="auto" w:fill="EBF3FB"/>
          </w:tcPr>
          <w:p>
            <w:r>
              <w:rPr>
                <w:sz w:val="18"/>
              </w:rPr>
              <w:t>File_Config_watermark</w:t>
            </w:r>
          </w:p>
        </w:tc>
      </w:tr>
    </w:tbl>
    <w:p/>
    <w:p>
      <w:pPr>
        <w:spacing w:before="80" w:after="80"/>
        <w:pBdr>
          <w:bottom w:val="single" w:sz="6" w:space="1" w:color="2E75B6"/>
        </w:pBdr>
      </w:pPr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