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D6CE1" w14:textId="77777777" w:rsidR="00EE4DEF" w:rsidRPr="003375C1" w:rsidRDefault="00EE4DEF" w:rsidP="00EE4DEF">
      <w:pPr>
        <w:spacing w:after="0" w:line="240" w:lineRule="auto"/>
        <w:rPr>
          <w:sz w:val="16"/>
        </w:rPr>
      </w:pPr>
    </w:p>
    <w:tbl>
      <w:tblPr>
        <w:tblStyle w:val="GridTable41"/>
        <w:tblW w:w="10800" w:type="dxa"/>
        <w:tblInd w:w="108" w:type="dxa"/>
        <w:tblCellMar>
          <w:left w:w="72" w:type="dxa"/>
          <w:right w:w="72" w:type="dxa"/>
        </w:tblCellMar>
        <w:tblLook w:val="04A0" w:firstRow="1" w:lastRow="0" w:firstColumn="1" w:lastColumn="0" w:noHBand="0" w:noVBand="1"/>
      </w:tblPr>
      <w:tblGrid>
        <w:gridCol w:w="3240"/>
        <w:gridCol w:w="234"/>
        <w:gridCol w:w="7326"/>
      </w:tblGrid>
      <w:tr w:rsidR="00EE4DEF" w14:paraId="288A06C8" w14:textId="77777777" w:rsidTr="00282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346EB40" w14:textId="77777777" w:rsidR="00EE4DEF" w:rsidRPr="009D28BE" w:rsidRDefault="00EE4DEF" w:rsidP="00282852">
            <w:pPr>
              <w:jc w:val="center"/>
            </w:pPr>
            <w:r>
              <w:t>Information Required</w:t>
            </w:r>
          </w:p>
        </w:tc>
        <w:tc>
          <w:tcPr>
            <w:tcW w:w="7560" w:type="dxa"/>
            <w:gridSpan w:val="2"/>
          </w:tcPr>
          <w:p w14:paraId="72BBC539" w14:textId="77777777" w:rsidR="00EE4DEF" w:rsidRPr="006B139A" w:rsidRDefault="00EE4DEF" w:rsidP="00282852">
            <w:pPr>
              <w:jc w:val="center"/>
              <w:cnfStyle w:val="100000000000" w:firstRow="1" w:lastRow="0" w:firstColumn="0" w:lastColumn="0" w:oddVBand="0" w:evenVBand="0" w:oddHBand="0" w:evenHBand="0" w:firstRowFirstColumn="0" w:firstRowLastColumn="0" w:lastRowFirstColumn="0" w:lastRowLastColumn="0"/>
            </w:pPr>
            <w:r w:rsidRPr="006B139A">
              <w:t>Data</w:t>
            </w:r>
          </w:p>
        </w:tc>
      </w:tr>
      <w:tr w:rsidR="00EE4DEF" w:rsidRPr="00EF6920" w14:paraId="3FEEDFDD" w14:textId="77777777" w:rsidTr="0028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4" w:type="dxa"/>
            <w:gridSpan w:val="2"/>
          </w:tcPr>
          <w:p w14:paraId="5232EFDC" w14:textId="77777777" w:rsidR="00EE4DEF" w:rsidRPr="00EF6920" w:rsidRDefault="00EE4DEF" w:rsidP="00282852">
            <w:pPr>
              <w:spacing w:before="40" w:after="40"/>
              <w:jc w:val="left"/>
            </w:pPr>
            <w:r w:rsidRPr="00EF6920">
              <w:t xml:space="preserve">Submitted by:  </w:t>
            </w:r>
          </w:p>
        </w:tc>
        <w:tc>
          <w:tcPr>
            <w:tcW w:w="7326" w:type="dxa"/>
          </w:tcPr>
          <w:p w14:paraId="0728B686" w14:textId="47B1EDB6" w:rsidR="00EE4DEF" w:rsidRPr="00EF6920" w:rsidRDefault="00BE5061" w:rsidP="00282852">
            <w:pPr>
              <w:spacing w:before="40" w:after="40"/>
              <w:cnfStyle w:val="000000100000" w:firstRow="0" w:lastRow="0" w:firstColumn="0" w:lastColumn="0" w:oddVBand="0" w:evenVBand="0" w:oddHBand="1" w:evenHBand="0" w:firstRowFirstColumn="0" w:firstRowLastColumn="0" w:lastRowFirstColumn="0" w:lastRowLastColumn="0"/>
            </w:pPr>
            <w:r>
              <w:t>Sue Holland</w:t>
            </w:r>
          </w:p>
        </w:tc>
      </w:tr>
      <w:tr w:rsidR="00EE4DEF" w:rsidRPr="00EF6920" w14:paraId="3794A95A" w14:textId="77777777" w:rsidTr="00282852">
        <w:tc>
          <w:tcPr>
            <w:cnfStyle w:val="001000000000" w:firstRow="0" w:lastRow="0" w:firstColumn="1" w:lastColumn="0" w:oddVBand="0" w:evenVBand="0" w:oddHBand="0" w:evenHBand="0" w:firstRowFirstColumn="0" w:firstRowLastColumn="0" w:lastRowFirstColumn="0" w:lastRowLastColumn="0"/>
            <w:tcW w:w="3474" w:type="dxa"/>
            <w:gridSpan w:val="2"/>
          </w:tcPr>
          <w:p w14:paraId="4A0EE911" w14:textId="77777777" w:rsidR="00EE4DEF" w:rsidRPr="00EF6920" w:rsidRDefault="00EE4DEF" w:rsidP="00282852">
            <w:pPr>
              <w:spacing w:before="40" w:after="40"/>
              <w:jc w:val="left"/>
            </w:pPr>
            <w:r w:rsidRPr="00EF6920">
              <w:t xml:space="preserve">Date SOP Approved:  </w:t>
            </w:r>
          </w:p>
        </w:tc>
        <w:tc>
          <w:tcPr>
            <w:tcW w:w="7326" w:type="dxa"/>
          </w:tcPr>
          <w:p w14:paraId="39100B77" w14:textId="75613D67" w:rsidR="00EE4DEF" w:rsidRPr="00EF6920" w:rsidRDefault="00EE4DEF" w:rsidP="00282852">
            <w:pPr>
              <w:spacing w:before="40" w:after="40"/>
              <w:cnfStyle w:val="000000000000" w:firstRow="0" w:lastRow="0" w:firstColumn="0" w:lastColumn="0" w:oddVBand="0" w:evenVBand="0" w:oddHBand="0" w:evenHBand="0" w:firstRowFirstColumn="0" w:firstRowLastColumn="0" w:lastRowFirstColumn="0" w:lastRowLastColumn="0"/>
              <w:rPr>
                <w:b/>
                <w:u w:val="single"/>
              </w:rPr>
            </w:pPr>
          </w:p>
        </w:tc>
      </w:tr>
      <w:tr w:rsidR="00EE4DEF" w:rsidRPr="00EF6920" w14:paraId="1520F52E" w14:textId="77777777" w:rsidTr="0028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4" w:type="dxa"/>
            <w:gridSpan w:val="2"/>
          </w:tcPr>
          <w:p w14:paraId="5D31A25B" w14:textId="77777777" w:rsidR="00EE4DEF" w:rsidRPr="00EF6920" w:rsidRDefault="00EE4DEF" w:rsidP="00282852">
            <w:pPr>
              <w:spacing w:before="40" w:after="40"/>
              <w:jc w:val="left"/>
              <w:rPr>
                <w:u w:val="single"/>
              </w:rPr>
            </w:pPr>
            <w:r w:rsidRPr="00EF6920">
              <w:t xml:space="preserve">Approved by:  </w:t>
            </w:r>
          </w:p>
        </w:tc>
        <w:tc>
          <w:tcPr>
            <w:tcW w:w="7326" w:type="dxa"/>
          </w:tcPr>
          <w:p w14:paraId="542E73E5" w14:textId="22E5D232" w:rsidR="00EE4DEF" w:rsidRPr="00EF6920" w:rsidRDefault="00EE4DEF" w:rsidP="00282852">
            <w:pPr>
              <w:spacing w:before="40" w:after="40"/>
              <w:cnfStyle w:val="000000100000" w:firstRow="0" w:lastRow="0" w:firstColumn="0" w:lastColumn="0" w:oddVBand="0" w:evenVBand="0" w:oddHBand="1" w:evenHBand="0" w:firstRowFirstColumn="0" w:firstRowLastColumn="0" w:lastRowFirstColumn="0" w:lastRowLastColumn="0"/>
              <w:rPr>
                <w:b/>
                <w:u w:val="single"/>
              </w:rPr>
            </w:pPr>
          </w:p>
        </w:tc>
      </w:tr>
      <w:tr w:rsidR="00EE4DEF" w:rsidRPr="00EF6920" w14:paraId="64055E45" w14:textId="77777777" w:rsidTr="00282852">
        <w:tc>
          <w:tcPr>
            <w:cnfStyle w:val="001000000000" w:firstRow="0" w:lastRow="0" w:firstColumn="1" w:lastColumn="0" w:oddVBand="0" w:evenVBand="0" w:oddHBand="0" w:evenHBand="0" w:firstRowFirstColumn="0" w:firstRowLastColumn="0" w:lastRowFirstColumn="0" w:lastRowLastColumn="0"/>
            <w:tcW w:w="3474" w:type="dxa"/>
            <w:gridSpan w:val="2"/>
          </w:tcPr>
          <w:p w14:paraId="2C6AA926" w14:textId="77777777" w:rsidR="00EE4DEF" w:rsidRPr="00EF6920" w:rsidRDefault="00EE4DEF" w:rsidP="00282852">
            <w:pPr>
              <w:spacing w:before="40" w:after="40"/>
              <w:jc w:val="left"/>
              <w:rPr>
                <w:u w:val="single"/>
              </w:rPr>
            </w:pPr>
            <w:r w:rsidRPr="00EF6920">
              <w:t>References:</w:t>
            </w:r>
          </w:p>
        </w:tc>
        <w:tc>
          <w:tcPr>
            <w:tcW w:w="7326" w:type="dxa"/>
          </w:tcPr>
          <w:p w14:paraId="12E7DC91" w14:textId="4F3CA987" w:rsidR="00EE4DEF" w:rsidRPr="00EF6920" w:rsidRDefault="00EE4DEF" w:rsidP="00282852">
            <w:pPr>
              <w:spacing w:before="40" w:after="40"/>
              <w:cnfStyle w:val="000000000000" w:firstRow="0" w:lastRow="0" w:firstColumn="0" w:lastColumn="0" w:oddVBand="0" w:evenVBand="0" w:oddHBand="0" w:evenHBand="0" w:firstRowFirstColumn="0" w:firstRowLastColumn="0" w:lastRowFirstColumn="0" w:lastRowLastColumn="0"/>
              <w:rPr>
                <w:b/>
                <w:u w:val="single"/>
              </w:rPr>
            </w:pPr>
          </w:p>
        </w:tc>
      </w:tr>
      <w:tr w:rsidR="00EE4DEF" w:rsidRPr="00EF6920" w14:paraId="5040B183" w14:textId="77777777" w:rsidTr="0028285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474" w:type="dxa"/>
            <w:gridSpan w:val="2"/>
          </w:tcPr>
          <w:p w14:paraId="3CFE74BA" w14:textId="77777777" w:rsidR="00EE4DEF" w:rsidRPr="00EF6920" w:rsidRDefault="00EE4DEF" w:rsidP="00282852">
            <w:pPr>
              <w:spacing w:before="40" w:after="40"/>
              <w:jc w:val="left"/>
              <w:rPr>
                <w:u w:val="single"/>
              </w:rPr>
            </w:pPr>
            <w:r w:rsidRPr="00EF6920">
              <w:t xml:space="preserve">Access Required to Execute SOP:  </w:t>
            </w:r>
          </w:p>
        </w:tc>
        <w:tc>
          <w:tcPr>
            <w:tcW w:w="7326" w:type="dxa"/>
          </w:tcPr>
          <w:p w14:paraId="08D0E07C" w14:textId="1B6D50C4" w:rsidR="00EE4DEF" w:rsidRPr="00EF6920" w:rsidRDefault="00EE4DEF" w:rsidP="00282852">
            <w:pPr>
              <w:spacing w:before="40" w:after="40"/>
              <w:cnfStyle w:val="000000100000" w:firstRow="0" w:lastRow="0" w:firstColumn="0" w:lastColumn="0" w:oddVBand="0" w:evenVBand="0" w:oddHBand="1" w:evenHBand="0" w:firstRowFirstColumn="0" w:firstRowLastColumn="0" w:lastRowFirstColumn="0" w:lastRowLastColumn="0"/>
            </w:pPr>
            <w:r>
              <w:t>Database / HUB / Bastion</w:t>
            </w:r>
            <w:r w:rsidR="00274FA0">
              <w:t xml:space="preserve"> Server</w:t>
            </w:r>
          </w:p>
        </w:tc>
      </w:tr>
    </w:tbl>
    <w:p w14:paraId="5CE6DED5" w14:textId="77777777" w:rsidR="00EE4DEF" w:rsidRDefault="00EE4DEF" w:rsidP="00EE4DEF">
      <w:pPr>
        <w:spacing w:after="0" w:line="240" w:lineRule="auto"/>
      </w:pPr>
    </w:p>
    <w:sdt>
      <w:sdtPr>
        <w:id w:val="-887722581"/>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14:paraId="579055FA" w14:textId="7F2D7EE2" w:rsidR="00BE5061" w:rsidRDefault="00742137">
          <w:pPr>
            <w:pStyle w:val="TOCHeading"/>
          </w:pPr>
          <w:r>
            <w:t>TOPICS</w:t>
          </w:r>
        </w:p>
        <w:p w14:paraId="43FBE8C2" w14:textId="41DC64F5" w:rsidR="00297B56" w:rsidRDefault="00BE5061">
          <w:pPr>
            <w:pStyle w:val="TOC1"/>
            <w:tabs>
              <w:tab w:val="right" w:leader="dot" w:pos="10790"/>
            </w:tabs>
            <w:rPr>
              <w:noProof/>
              <w:lang w:val="en-GB" w:eastAsia="en-GB"/>
            </w:rPr>
          </w:pPr>
          <w:r>
            <w:fldChar w:fldCharType="begin"/>
          </w:r>
          <w:r>
            <w:instrText xml:space="preserve"> TOC \o "1-3" \h \z \u </w:instrText>
          </w:r>
          <w:r>
            <w:fldChar w:fldCharType="separate"/>
          </w:r>
          <w:hyperlink w:anchor="_Toc76493151" w:history="1">
            <w:r w:rsidR="00297B56" w:rsidRPr="00965D30">
              <w:rPr>
                <w:rStyle w:val="Hyperlink"/>
                <w:noProof/>
              </w:rPr>
              <w:t>How do I notify the bank?</w:t>
            </w:r>
            <w:r w:rsidR="00297B56">
              <w:rPr>
                <w:noProof/>
                <w:webHidden/>
              </w:rPr>
              <w:tab/>
            </w:r>
            <w:r w:rsidR="00297B56">
              <w:rPr>
                <w:noProof/>
                <w:webHidden/>
              </w:rPr>
              <w:fldChar w:fldCharType="begin"/>
            </w:r>
            <w:r w:rsidR="00297B56">
              <w:rPr>
                <w:noProof/>
                <w:webHidden/>
              </w:rPr>
              <w:instrText xml:space="preserve"> PAGEREF _Toc76493151 \h </w:instrText>
            </w:r>
            <w:r w:rsidR="00297B56">
              <w:rPr>
                <w:noProof/>
                <w:webHidden/>
              </w:rPr>
            </w:r>
            <w:r w:rsidR="00297B56">
              <w:rPr>
                <w:noProof/>
                <w:webHidden/>
              </w:rPr>
              <w:fldChar w:fldCharType="separate"/>
            </w:r>
            <w:r w:rsidR="00297B56">
              <w:rPr>
                <w:noProof/>
                <w:webHidden/>
              </w:rPr>
              <w:t>1</w:t>
            </w:r>
            <w:r w:rsidR="00297B56">
              <w:rPr>
                <w:noProof/>
                <w:webHidden/>
              </w:rPr>
              <w:fldChar w:fldCharType="end"/>
            </w:r>
          </w:hyperlink>
        </w:p>
        <w:p w14:paraId="321D2615" w14:textId="4BCA2BB2" w:rsidR="00297B56" w:rsidRDefault="00297B56">
          <w:pPr>
            <w:pStyle w:val="TOC1"/>
            <w:tabs>
              <w:tab w:val="right" w:leader="dot" w:pos="10790"/>
            </w:tabs>
            <w:rPr>
              <w:noProof/>
              <w:lang w:val="en-GB" w:eastAsia="en-GB"/>
            </w:rPr>
          </w:pPr>
          <w:hyperlink w:anchor="_Toc76493152" w:history="1">
            <w:r w:rsidRPr="00965D30">
              <w:rPr>
                <w:rStyle w:val="Hyperlink"/>
                <w:noProof/>
              </w:rPr>
              <w:t>If any BAI File fails, what is the process?</w:t>
            </w:r>
            <w:r>
              <w:rPr>
                <w:noProof/>
                <w:webHidden/>
              </w:rPr>
              <w:tab/>
            </w:r>
            <w:r>
              <w:rPr>
                <w:noProof/>
                <w:webHidden/>
              </w:rPr>
              <w:fldChar w:fldCharType="begin"/>
            </w:r>
            <w:r>
              <w:rPr>
                <w:noProof/>
                <w:webHidden/>
              </w:rPr>
              <w:instrText xml:space="preserve"> PAGEREF _Toc76493152 \h </w:instrText>
            </w:r>
            <w:r>
              <w:rPr>
                <w:noProof/>
                <w:webHidden/>
              </w:rPr>
            </w:r>
            <w:r>
              <w:rPr>
                <w:noProof/>
                <w:webHidden/>
              </w:rPr>
              <w:fldChar w:fldCharType="separate"/>
            </w:r>
            <w:r>
              <w:rPr>
                <w:noProof/>
                <w:webHidden/>
              </w:rPr>
              <w:t>2</w:t>
            </w:r>
            <w:r>
              <w:rPr>
                <w:noProof/>
                <w:webHidden/>
              </w:rPr>
              <w:fldChar w:fldCharType="end"/>
            </w:r>
          </w:hyperlink>
        </w:p>
        <w:p w14:paraId="234AB1AC" w14:textId="1BAFDFBD" w:rsidR="00297B56" w:rsidRDefault="00297B56">
          <w:pPr>
            <w:pStyle w:val="TOC2"/>
            <w:tabs>
              <w:tab w:val="right" w:leader="dot" w:pos="10790"/>
            </w:tabs>
            <w:rPr>
              <w:noProof/>
              <w:lang w:val="en-GB" w:eastAsia="en-GB"/>
            </w:rPr>
          </w:pPr>
          <w:hyperlink w:anchor="_Toc76493153" w:history="1">
            <w:r w:rsidRPr="00965D30">
              <w:rPr>
                <w:rStyle w:val="Hyperlink"/>
                <w:noProof/>
              </w:rPr>
              <w:t>Triage</w:t>
            </w:r>
            <w:r>
              <w:rPr>
                <w:noProof/>
                <w:webHidden/>
              </w:rPr>
              <w:tab/>
            </w:r>
            <w:r>
              <w:rPr>
                <w:noProof/>
                <w:webHidden/>
              </w:rPr>
              <w:fldChar w:fldCharType="begin"/>
            </w:r>
            <w:r>
              <w:rPr>
                <w:noProof/>
                <w:webHidden/>
              </w:rPr>
              <w:instrText xml:space="preserve"> PAGEREF _Toc76493153 \h </w:instrText>
            </w:r>
            <w:r>
              <w:rPr>
                <w:noProof/>
                <w:webHidden/>
              </w:rPr>
            </w:r>
            <w:r>
              <w:rPr>
                <w:noProof/>
                <w:webHidden/>
              </w:rPr>
              <w:fldChar w:fldCharType="separate"/>
            </w:r>
            <w:r>
              <w:rPr>
                <w:noProof/>
                <w:webHidden/>
              </w:rPr>
              <w:t>2</w:t>
            </w:r>
            <w:r>
              <w:rPr>
                <w:noProof/>
                <w:webHidden/>
              </w:rPr>
              <w:fldChar w:fldCharType="end"/>
            </w:r>
          </w:hyperlink>
        </w:p>
        <w:p w14:paraId="038ED640" w14:textId="7F47639C" w:rsidR="00297B56" w:rsidRDefault="00297B56">
          <w:pPr>
            <w:pStyle w:val="TOC1"/>
            <w:tabs>
              <w:tab w:val="right" w:leader="dot" w:pos="10790"/>
            </w:tabs>
            <w:rPr>
              <w:noProof/>
              <w:lang w:val="en-GB" w:eastAsia="en-GB"/>
            </w:rPr>
          </w:pPr>
          <w:hyperlink w:anchor="_Toc76493154" w:history="1">
            <w:r w:rsidRPr="00965D30">
              <w:rPr>
                <w:rStyle w:val="Hyperlink"/>
                <w:noProof/>
              </w:rPr>
              <w:t>Commonly seen issues/errors</w:t>
            </w:r>
            <w:r>
              <w:rPr>
                <w:noProof/>
                <w:webHidden/>
              </w:rPr>
              <w:tab/>
            </w:r>
            <w:r>
              <w:rPr>
                <w:noProof/>
                <w:webHidden/>
              </w:rPr>
              <w:fldChar w:fldCharType="begin"/>
            </w:r>
            <w:r>
              <w:rPr>
                <w:noProof/>
                <w:webHidden/>
              </w:rPr>
              <w:instrText xml:space="preserve"> PAGEREF _Toc76493154 \h </w:instrText>
            </w:r>
            <w:r>
              <w:rPr>
                <w:noProof/>
                <w:webHidden/>
              </w:rPr>
            </w:r>
            <w:r>
              <w:rPr>
                <w:noProof/>
                <w:webHidden/>
              </w:rPr>
              <w:fldChar w:fldCharType="separate"/>
            </w:r>
            <w:r>
              <w:rPr>
                <w:noProof/>
                <w:webHidden/>
              </w:rPr>
              <w:t>2</w:t>
            </w:r>
            <w:r>
              <w:rPr>
                <w:noProof/>
                <w:webHidden/>
              </w:rPr>
              <w:fldChar w:fldCharType="end"/>
            </w:r>
          </w:hyperlink>
        </w:p>
        <w:p w14:paraId="19BE02A9" w14:textId="3D8A85F1" w:rsidR="00297B56" w:rsidRDefault="00297B56">
          <w:pPr>
            <w:pStyle w:val="TOC2"/>
            <w:tabs>
              <w:tab w:val="right" w:leader="dot" w:pos="10790"/>
            </w:tabs>
            <w:rPr>
              <w:noProof/>
              <w:lang w:val="en-GB" w:eastAsia="en-GB"/>
            </w:rPr>
          </w:pPr>
          <w:hyperlink w:anchor="_Toc76493155" w:history="1">
            <w:r w:rsidRPr="00965D30">
              <w:rPr>
                <w:rStyle w:val="Hyperlink"/>
                <w:noProof/>
              </w:rPr>
              <w:t>Application Gatekeeper locked for GIR. Waiting to Retry</w:t>
            </w:r>
            <w:r>
              <w:rPr>
                <w:noProof/>
                <w:webHidden/>
              </w:rPr>
              <w:tab/>
            </w:r>
            <w:r>
              <w:rPr>
                <w:noProof/>
                <w:webHidden/>
              </w:rPr>
              <w:fldChar w:fldCharType="begin"/>
            </w:r>
            <w:r>
              <w:rPr>
                <w:noProof/>
                <w:webHidden/>
              </w:rPr>
              <w:instrText xml:space="preserve"> PAGEREF _Toc76493155 \h </w:instrText>
            </w:r>
            <w:r>
              <w:rPr>
                <w:noProof/>
                <w:webHidden/>
              </w:rPr>
            </w:r>
            <w:r>
              <w:rPr>
                <w:noProof/>
                <w:webHidden/>
              </w:rPr>
              <w:fldChar w:fldCharType="separate"/>
            </w:r>
            <w:r>
              <w:rPr>
                <w:noProof/>
                <w:webHidden/>
              </w:rPr>
              <w:t>2</w:t>
            </w:r>
            <w:r>
              <w:rPr>
                <w:noProof/>
                <w:webHidden/>
              </w:rPr>
              <w:fldChar w:fldCharType="end"/>
            </w:r>
          </w:hyperlink>
        </w:p>
        <w:p w14:paraId="2978C3B8" w14:textId="6FDAC0C1" w:rsidR="00297B56" w:rsidRDefault="00297B56">
          <w:pPr>
            <w:pStyle w:val="TOC2"/>
            <w:tabs>
              <w:tab w:val="right" w:leader="dot" w:pos="10790"/>
            </w:tabs>
            <w:rPr>
              <w:noProof/>
              <w:lang w:val="en-GB" w:eastAsia="en-GB"/>
            </w:rPr>
          </w:pPr>
          <w:hyperlink w:anchor="_Toc76493156" w:history="1">
            <w:r w:rsidRPr="00965D30">
              <w:rPr>
                <w:rStyle w:val="Hyperlink"/>
                <w:noProof/>
              </w:rPr>
              <w:t>Hub Cache Issu</w:t>
            </w:r>
            <w:r w:rsidRPr="00965D30">
              <w:rPr>
                <w:rStyle w:val="Hyperlink"/>
                <w:noProof/>
              </w:rPr>
              <w:t>e</w:t>
            </w:r>
            <w:r>
              <w:rPr>
                <w:noProof/>
                <w:webHidden/>
              </w:rPr>
              <w:tab/>
            </w:r>
            <w:r>
              <w:rPr>
                <w:noProof/>
                <w:webHidden/>
              </w:rPr>
              <w:fldChar w:fldCharType="begin"/>
            </w:r>
            <w:r>
              <w:rPr>
                <w:noProof/>
                <w:webHidden/>
              </w:rPr>
              <w:instrText xml:space="preserve"> PAGEREF _Toc76493156 \h </w:instrText>
            </w:r>
            <w:r>
              <w:rPr>
                <w:noProof/>
                <w:webHidden/>
              </w:rPr>
            </w:r>
            <w:r>
              <w:rPr>
                <w:noProof/>
                <w:webHidden/>
              </w:rPr>
              <w:fldChar w:fldCharType="separate"/>
            </w:r>
            <w:r>
              <w:rPr>
                <w:noProof/>
                <w:webHidden/>
              </w:rPr>
              <w:t>2</w:t>
            </w:r>
            <w:r>
              <w:rPr>
                <w:noProof/>
                <w:webHidden/>
              </w:rPr>
              <w:fldChar w:fldCharType="end"/>
            </w:r>
          </w:hyperlink>
        </w:p>
        <w:p w14:paraId="18F937C6" w14:textId="328FC661" w:rsidR="00297B56" w:rsidRDefault="00297B56">
          <w:pPr>
            <w:pStyle w:val="TOC2"/>
            <w:tabs>
              <w:tab w:val="right" w:leader="dot" w:pos="10790"/>
            </w:tabs>
            <w:rPr>
              <w:noProof/>
              <w:lang w:val="en-GB" w:eastAsia="en-GB"/>
            </w:rPr>
          </w:pPr>
          <w:hyperlink w:anchor="_Toc76493157" w:history="1">
            <w:r w:rsidRPr="00965D30">
              <w:rPr>
                <w:rStyle w:val="Hyperlink"/>
                <w:noProof/>
              </w:rPr>
              <w:t>Unable to get a stable set of rows</w:t>
            </w:r>
            <w:r>
              <w:rPr>
                <w:noProof/>
                <w:webHidden/>
              </w:rPr>
              <w:tab/>
            </w:r>
            <w:r>
              <w:rPr>
                <w:noProof/>
                <w:webHidden/>
              </w:rPr>
              <w:fldChar w:fldCharType="begin"/>
            </w:r>
            <w:r>
              <w:rPr>
                <w:noProof/>
                <w:webHidden/>
              </w:rPr>
              <w:instrText xml:space="preserve"> PAGEREF _Toc76493157 \h </w:instrText>
            </w:r>
            <w:r>
              <w:rPr>
                <w:noProof/>
                <w:webHidden/>
              </w:rPr>
            </w:r>
            <w:r>
              <w:rPr>
                <w:noProof/>
                <w:webHidden/>
              </w:rPr>
              <w:fldChar w:fldCharType="separate"/>
            </w:r>
            <w:r>
              <w:rPr>
                <w:noProof/>
                <w:webHidden/>
              </w:rPr>
              <w:t>3</w:t>
            </w:r>
            <w:r>
              <w:rPr>
                <w:noProof/>
                <w:webHidden/>
              </w:rPr>
              <w:fldChar w:fldCharType="end"/>
            </w:r>
          </w:hyperlink>
        </w:p>
        <w:p w14:paraId="2BDD56CF" w14:textId="3C057399" w:rsidR="00297B56" w:rsidRDefault="00297B56">
          <w:pPr>
            <w:pStyle w:val="TOC2"/>
            <w:tabs>
              <w:tab w:val="right" w:leader="dot" w:pos="10790"/>
            </w:tabs>
            <w:rPr>
              <w:noProof/>
              <w:lang w:val="en-GB" w:eastAsia="en-GB"/>
            </w:rPr>
          </w:pPr>
          <w:hyperlink w:anchor="_Toc76493158" w:history="1">
            <w:r w:rsidRPr="00965D30">
              <w:rPr>
                <w:rStyle w:val="Hyperlink"/>
                <w:rFonts w:eastAsia="Times New Roman"/>
                <w:noProof/>
                <w:lang w:val="en-GB" w:eastAsia="en-GB"/>
              </w:rPr>
              <w:t>Long running SQLs</w:t>
            </w:r>
            <w:r>
              <w:rPr>
                <w:noProof/>
                <w:webHidden/>
              </w:rPr>
              <w:tab/>
            </w:r>
            <w:r>
              <w:rPr>
                <w:noProof/>
                <w:webHidden/>
              </w:rPr>
              <w:fldChar w:fldCharType="begin"/>
            </w:r>
            <w:r>
              <w:rPr>
                <w:noProof/>
                <w:webHidden/>
              </w:rPr>
              <w:instrText xml:space="preserve"> PAGEREF _Toc76493158 \h </w:instrText>
            </w:r>
            <w:r>
              <w:rPr>
                <w:noProof/>
                <w:webHidden/>
              </w:rPr>
            </w:r>
            <w:r>
              <w:rPr>
                <w:noProof/>
                <w:webHidden/>
              </w:rPr>
              <w:fldChar w:fldCharType="separate"/>
            </w:r>
            <w:r>
              <w:rPr>
                <w:noProof/>
                <w:webHidden/>
              </w:rPr>
              <w:t>3</w:t>
            </w:r>
            <w:r>
              <w:rPr>
                <w:noProof/>
                <w:webHidden/>
              </w:rPr>
              <w:fldChar w:fldCharType="end"/>
            </w:r>
          </w:hyperlink>
        </w:p>
        <w:p w14:paraId="65581FA9" w14:textId="49CA35BC" w:rsidR="00297B56" w:rsidRDefault="00297B56">
          <w:pPr>
            <w:pStyle w:val="TOC2"/>
            <w:tabs>
              <w:tab w:val="right" w:leader="dot" w:pos="10790"/>
            </w:tabs>
            <w:rPr>
              <w:noProof/>
              <w:lang w:val="en-GB" w:eastAsia="en-GB"/>
            </w:rPr>
          </w:pPr>
          <w:hyperlink w:anchor="_Toc76493159" w:history="1">
            <w:r w:rsidRPr="00965D30">
              <w:rPr>
                <w:rStyle w:val="Hyperlink"/>
                <w:noProof/>
              </w:rPr>
              <w:t>AWR URL</w:t>
            </w:r>
            <w:r>
              <w:rPr>
                <w:noProof/>
                <w:webHidden/>
              </w:rPr>
              <w:tab/>
            </w:r>
            <w:r>
              <w:rPr>
                <w:noProof/>
                <w:webHidden/>
              </w:rPr>
              <w:fldChar w:fldCharType="begin"/>
            </w:r>
            <w:r>
              <w:rPr>
                <w:noProof/>
                <w:webHidden/>
              </w:rPr>
              <w:instrText xml:space="preserve"> PAGEREF _Toc76493159 \h </w:instrText>
            </w:r>
            <w:r>
              <w:rPr>
                <w:noProof/>
                <w:webHidden/>
              </w:rPr>
            </w:r>
            <w:r>
              <w:rPr>
                <w:noProof/>
                <w:webHidden/>
              </w:rPr>
              <w:fldChar w:fldCharType="separate"/>
            </w:r>
            <w:r>
              <w:rPr>
                <w:noProof/>
                <w:webHidden/>
              </w:rPr>
              <w:t>3</w:t>
            </w:r>
            <w:r>
              <w:rPr>
                <w:noProof/>
                <w:webHidden/>
              </w:rPr>
              <w:fldChar w:fldCharType="end"/>
            </w:r>
          </w:hyperlink>
        </w:p>
        <w:p w14:paraId="00C375C8" w14:textId="73F357DA" w:rsidR="00297B56" w:rsidRDefault="00297B56">
          <w:pPr>
            <w:pStyle w:val="TOC2"/>
            <w:tabs>
              <w:tab w:val="right" w:leader="dot" w:pos="10790"/>
            </w:tabs>
            <w:rPr>
              <w:noProof/>
              <w:lang w:val="en-GB" w:eastAsia="en-GB"/>
            </w:rPr>
          </w:pPr>
          <w:hyperlink w:anchor="_Toc76493160" w:history="1">
            <w:r w:rsidRPr="00965D30">
              <w:rPr>
                <w:rStyle w:val="Hyperlink"/>
                <w:noProof/>
              </w:rPr>
              <w:t>Monitoring The BAI File Loader Process</w:t>
            </w:r>
            <w:r>
              <w:rPr>
                <w:noProof/>
                <w:webHidden/>
              </w:rPr>
              <w:tab/>
            </w:r>
            <w:r>
              <w:rPr>
                <w:noProof/>
                <w:webHidden/>
              </w:rPr>
              <w:fldChar w:fldCharType="begin"/>
            </w:r>
            <w:r>
              <w:rPr>
                <w:noProof/>
                <w:webHidden/>
              </w:rPr>
              <w:instrText xml:space="preserve"> PAGEREF _Toc76493160 \h </w:instrText>
            </w:r>
            <w:r>
              <w:rPr>
                <w:noProof/>
                <w:webHidden/>
              </w:rPr>
            </w:r>
            <w:r>
              <w:rPr>
                <w:noProof/>
                <w:webHidden/>
              </w:rPr>
              <w:fldChar w:fldCharType="separate"/>
            </w:r>
            <w:r>
              <w:rPr>
                <w:noProof/>
                <w:webHidden/>
              </w:rPr>
              <w:t>3</w:t>
            </w:r>
            <w:r>
              <w:rPr>
                <w:noProof/>
                <w:webHidden/>
              </w:rPr>
              <w:fldChar w:fldCharType="end"/>
            </w:r>
          </w:hyperlink>
        </w:p>
        <w:p w14:paraId="658A35E6" w14:textId="1C680C81" w:rsidR="00297B56" w:rsidRDefault="00297B56">
          <w:pPr>
            <w:pStyle w:val="TOC2"/>
            <w:tabs>
              <w:tab w:val="right" w:leader="dot" w:pos="10790"/>
            </w:tabs>
            <w:rPr>
              <w:noProof/>
              <w:lang w:val="en-GB" w:eastAsia="en-GB"/>
            </w:rPr>
          </w:pPr>
          <w:hyperlink w:anchor="_Toc76493161" w:history="1">
            <w:r w:rsidRPr="00965D30">
              <w:rPr>
                <w:rStyle w:val="Hyperlink"/>
                <w:noProof/>
              </w:rPr>
              <w:t>PD File Reload</w:t>
            </w:r>
            <w:r>
              <w:rPr>
                <w:noProof/>
                <w:webHidden/>
              </w:rPr>
              <w:tab/>
            </w:r>
            <w:r>
              <w:rPr>
                <w:noProof/>
                <w:webHidden/>
              </w:rPr>
              <w:fldChar w:fldCharType="begin"/>
            </w:r>
            <w:r>
              <w:rPr>
                <w:noProof/>
                <w:webHidden/>
              </w:rPr>
              <w:instrText xml:space="preserve"> PAGEREF _Toc76493161 \h </w:instrText>
            </w:r>
            <w:r>
              <w:rPr>
                <w:noProof/>
                <w:webHidden/>
              </w:rPr>
            </w:r>
            <w:r>
              <w:rPr>
                <w:noProof/>
                <w:webHidden/>
              </w:rPr>
              <w:fldChar w:fldCharType="separate"/>
            </w:r>
            <w:r>
              <w:rPr>
                <w:noProof/>
                <w:webHidden/>
              </w:rPr>
              <w:t>3</w:t>
            </w:r>
            <w:r>
              <w:rPr>
                <w:noProof/>
                <w:webHidden/>
              </w:rPr>
              <w:fldChar w:fldCharType="end"/>
            </w:r>
          </w:hyperlink>
        </w:p>
        <w:p w14:paraId="024293E6" w14:textId="04BFCDCA" w:rsidR="00297B56" w:rsidRDefault="00297B56">
          <w:pPr>
            <w:pStyle w:val="TOC2"/>
            <w:tabs>
              <w:tab w:val="right" w:leader="dot" w:pos="10790"/>
            </w:tabs>
            <w:rPr>
              <w:noProof/>
              <w:lang w:val="en-GB" w:eastAsia="en-GB"/>
            </w:rPr>
          </w:pPr>
          <w:hyperlink w:anchor="_Toc76493162" w:history="1">
            <w:r w:rsidRPr="00965D30">
              <w:rPr>
                <w:rStyle w:val="Hyperlink"/>
                <w:noProof/>
              </w:rPr>
              <w:t>CD File Reload/Hub Cache Issue</w:t>
            </w:r>
            <w:r>
              <w:rPr>
                <w:noProof/>
                <w:webHidden/>
              </w:rPr>
              <w:tab/>
            </w:r>
            <w:r>
              <w:rPr>
                <w:noProof/>
                <w:webHidden/>
              </w:rPr>
              <w:fldChar w:fldCharType="begin"/>
            </w:r>
            <w:r>
              <w:rPr>
                <w:noProof/>
                <w:webHidden/>
              </w:rPr>
              <w:instrText xml:space="preserve"> PAGEREF _Toc76493162 \h </w:instrText>
            </w:r>
            <w:r>
              <w:rPr>
                <w:noProof/>
                <w:webHidden/>
              </w:rPr>
            </w:r>
            <w:r>
              <w:rPr>
                <w:noProof/>
                <w:webHidden/>
              </w:rPr>
              <w:fldChar w:fldCharType="separate"/>
            </w:r>
            <w:r>
              <w:rPr>
                <w:noProof/>
                <w:webHidden/>
              </w:rPr>
              <w:t>7</w:t>
            </w:r>
            <w:r>
              <w:rPr>
                <w:noProof/>
                <w:webHidden/>
              </w:rPr>
              <w:fldChar w:fldCharType="end"/>
            </w:r>
          </w:hyperlink>
        </w:p>
        <w:p w14:paraId="4F30873D" w14:textId="3A64F8A8" w:rsidR="00297B56" w:rsidRDefault="00297B56">
          <w:pPr>
            <w:pStyle w:val="TOC2"/>
            <w:tabs>
              <w:tab w:val="right" w:leader="dot" w:pos="10790"/>
            </w:tabs>
            <w:rPr>
              <w:noProof/>
              <w:lang w:val="en-GB" w:eastAsia="en-GB"/>
            </w:rPr>
          </w:pPr>
          <w:hyperlink w:anchor="_Toc76493163" w:history="1">
            <w:r w:rsidRPr="00965D30">
              <w:rPr>
                <w:rStyle w:val="Hyperlink"/>
                <w:noProof/>
              </w:rPr>
              <w:t>SOP for Manual BAI Balance Update - Post Proc Errored Out</w:t>
            </w:r>
            <w:r>
              <w:rPr>
                <w:noProof/>
                <w:webHidden/>
              </w:rPr>
              <w:tab/>
            </w:r>
            <w:r>
              <w:rPr>
                <w:noProof/>
                <w:webHidden/>
              </w:rPr>
              <w:fldChar w:fldCharType="begin"/>
            </w:r>
            <w:r>
              <w:rPr>
                <w:noProof/>
                <w:webHidden/>
              </w:rPr>
              <w:instrText xml:space="preserve"> PAGEREF _Toc76493163 \h </w:instrText>
            </w:r>
            <w:r>
              <w:rPr>
                <w:noProof/>
                <w:webHidden/>
              </w:rPr>
            </w:r>
            <w:r>
              <w:rPr>
                <w:noProof/>
                <w:webHidden/>
              </w:rPr>
              <w:fldChar w:fldCharType="separate"/>
            </w:r>
            <w:r>
              <w:rPr>
                <w:noProof/>
                <w:webHidden/>
              </w:rPr>
              <w:t>9</w:t>
            </w:r>
            <w:r>
              <w:rPr>
                <w:noProof/>
                <w:webHidden/>
              </w:rPr>
              <w:fldChar w:fldCharType="end"/>
            </w:r>
          </w:hyperlink>
        </w:p>
        <w:p w14:paraId="13C12135" w14:textId="0BFD33C8" w:rsidR="00297B56" w:rsidRDefault="00297B56">
          <w:pPr>
            <w:pStyle w:val="TOC2"/>
            <w:tabs>
              <w:tab w:val="right" w:leader="dot" w:pos="10790"/>
            </w:tabs>
            <w:rPr>
              <w:noProof/>
              <w:lang w:val="en-GB" w:eastAsia="en-GB"/>
            </w:rPr>
          </w:pPr>
          <w:hyperlink w:anchor="_Toc76493164" w:history="1">
            <w:r w:rsidRPr="00965D30">
              <w:rPr>
                <w:rStyle w:val="Hyperlink"/>
                <w:noProof/>
              </w:rPr>
              <w:t>SOP for Manual BAI Balance Update – Post Proc Latency</w:t>
            </w:r>
            <w:r>
              <w:rPr>
                <w:noProof/>
                <w:webHidden/>
              </w:rPr>
              <w:tab/>
            </w:r>
            <w:r>
              <w:rPr>
                <w:noProof/>
                <w:webHidden/>
              </w:rPr>
              <w:fldChar w:fldCharType="begin"/>
            </w:r>
            <w:r>
              <w:rPr>
                <w:noProof/>
                <w:webHidden/>
              </w:rPr>
              <w:instrText xml:space="preserve"> PAGEREF _Toc76493164 \h </w:instrText>
            </w:r>
            <w:r>
              <w:rPr>
                <w:noProof/>
                <w:webHidden/>
              </w:rPr>
            </w:r>
            <w:r>
              <w:rPr>
                <w:noProof/>
                <w:webHidden/>
              </w:rPr>
              <w:fldChar w:fldCharType="separate"/>
            </w:r>
            <w:r>
              <w:rPr>
                <w:noProof/>
                <w:webHidden/>
              </w:rPr>
              <w:t>9</w:t>
            </w:r>
            <w:r>
              <w:rPr>
                <w:noProof/>
                <w:webHidden/>
              </w:rPr>
              <w:fldChar w:fldCharType="end"/>
            </w:r>
          </w:hyperlink>
        </w:p>
        <w:p w14:paraId="573F4224" w14:textId="06A66EA8" w:rsidR="00BE5061" w:rsidRDefault="00BE5061">
          <w:r>
            <w:rPr>
              <w:b/>
              <w:bCs/>
              <w:noProof/>
            </w:rPr>
            <w:fldChar w:fldCharType="end"/>
          </w:r>
        </w:p>
      </w:sdtContent>
    </w:sdt>
    <w:p w14:paraId="7C5BEEF8" w14:textId="77777777" w:rsidR="00F038CA" w:rsidRDefault="00F038CA" w:rsidP="00EE4DEF">
      <w:pPr>
        <w:jc w:val="left"/>
        <w:rPr>
          <w:b/>
        </w:rPr>
      </w:pPr>
    </w:p>
    <w:p w14:paraId="4B98692C" w14:textId="77777777" w:rsidR="00EE4DEF" w:rsidRPr="00C40BBC" w:rsidRDefault="00EE4DEF" w:rsidP="00EE4DEF">
      <w:pPr>
        <w:jc w:val="left"/>
      </w:pPr>
      <w:r w:rsidRPr="003375C1">
        <w:rPr>
          <w:b/>
        </w:rPr>
        <w:t>Purpose:</w:t>
      </w:r>
      <w:r>
        <w:t xml:space="preserve">  How to properly respond as a L2 Engineer. There are a dozen scenarios that could take place, but the same general principles apply no matter the situation.</w:t>
      </w:r>
    </w:p>
    <w:p w14:paraId="090A0729" w14:textId="77777777" w:rsidR="00EE4DEF" w:rsidRDefault="00EE4DEF" w:rsidP="00BE5061">
      <w:pPr>
        <w:pStyle w:val="Heading1"/>
      </w:pPr>
      <w:bookmarkStart w:id="0" w:name="_Toc76493151"/>
      <w:r>
        <w:t>How do I notify the bank?</w:t>
      </w:r>
      <w:bookmarkEnd w:id="0"/>
    </w:p>
    <w:p w14:paraId="60C15488" w14:textId="1BA4CD47" w:rsidR="00EE4DEF" w:rsidRDefault="00EE4DEF" w:rsidP="00EE4DEF">
      <w:pPr>
        <w:pStyle w:val="ListParagraph"/>
        <w:numPr>
          <w:ilvl w:val="0"/>
          <w:numId w:val="25"/>
        </w:numPr>
        <w:jc w:val="left"/>
      </w:pPr>
      <w:r w:rsidRPr="00B03B4D">
        <w:t xml:space="preserve">If during BAU, contact the </w:t>
      </w:r>
      <w:r w:rsidR="00F038CA">
        <w:t>E</w:t>
      </w:r>
      <w:r w:rsidRPr="00B03B4D">
        <w:t xml:space="preserve">SAM first. </w:t>
      </w:r>
    </w:p>
    <w:p w14:paraId="6C73700D" w14:textId="14C6344C" w:rsidR="00FC5777" w:rsidRPr="00B03B4D" w:rsidRDefault="00FC5777" w:rsidP="00EE4DEF">
      <w:pPr>
        <w:pStyle w:val="ListParagraph"/>
        <w:numPr>
          <w:ilvl w:val="0"/>
          <w:numId w:val="25"/>
        </w:numPr>
        <w:jc w:val="left"/>
      </w:pPr>
      <w:r>
        <w:t xml:space="preserve">If this occurs while you are on PagerDuty during the weekend, use the Incident Management Dashboard to page the OIC and gather all necessary parties </w:t>
      </w:r>
    </w:p>
    <w:p w14:paraId="4873CF1D" w14:textId="78C9CF4E" w:rsidR="00EE4DEF" w:rsidRPr="00FC5777" w:rsidRDefault="00FC5777" w:rsidP="00FC5777">
      <w:pPr>
        <w:pStyle w:val="ListParagraph"/>
        <w:numPr>
          <w:ilvl w:val="0"/>
          <w:numId w:val="25"/>
        </w:numPr>
        <w:jc w:val="left"/>
        <w:rPr>
          <w:b/>
        </w:rPr>
      </w:pPr>
      <w:r>
        <w:t xml:space="preserve">If the bank did not report the incident, they will also need to be informed of the situation. </w:t>
      </w:r>
      <w:r w:rsidR="00EE4DEF">
        <w:br/>
      </w:r>
    </w:p>
    <w:p w14:paraId="1DDD5C63" w14:textId="74A0539B" w:rsidR="00EE4DEF" w:rsidRDefault="00EE4DEF" w:rsidP="00BE5061">
      <w:pPr>
        <w:pStyle w:val="Heading1"/>
      </w:pPr>
      <w:bookmarkStart w:id="1" w:name="_Toc76493152"/>
      <w:r w:rsidRPr="00F05124">
        <w:lastRenderedPageBreak/>
        <w:t>If any BAI File fails, what is the process?</w:t>
      </w:r>
      <w:bookmarkEnd w:id="1"/>
    </w:p>
    <w:p w14:paraId="18BAE32D" w14:textId="4763799B" w:rsidR="006B2899" w:rsidRPr="004E2583" w:rsidRDefault="006B2899" w:rsidP="004E2583">
      <w:pPr>
        <w:pStyle w:val="Heading2"/>
        <w:rPr>
          <w:sz w:val="20"/>
          <w:szCs w:val="20"/>
        </w:rPr>
      </w:pPr>
      <w:bookmarkStart w:id="2" w:name="_Toc76493153"/>
      <w:r w:rsidRPr="004E2583">
        <w:rPr>
          <w:sz w:val="20"/>
          <w:szCs w:val="20"/>
        </w:rPr>
        <w:t>T</w:t>
      </w:r>
      <w:r w:rsidR="00274FA0">
        <w:rPr>
          <w:sz w:val="20"/>
          <w:szCs w:val="20"/>
        </w:rPr>
        <w:t>riage</w:t>
      </w:r>
      <w:bookmarkEnd w:id="2"/>
    </w:p>
    <w:p w14:paraId="2C5BDA13" w14:textId="71DF89EC" w:rsidR="006B2899" w:rsidRDefault="006B2899" w:rsidP="006B2899">
      <w:pPr>
        <w:pStyle w:val="ListParagraph"/>
        <w:numPr>
          <w:ilvl w:val="0"/>
          <w:numId w:val="29"/>
        </w:numPr>
      </w:pPr>
      <w:r>
        <w:t xml:space="preserve">Use the SQL below to locate the cause of failure. NB </w:t>
      </w:r>
      <w:proofErr w:type="gramStart"/>
      <w:r>
        <w:t>The</w:t>
      </w:r>
      <w:proofErr w:type="gramEnd"/>
      <w:r>
        <w:t xml:space="preserve"> trace IDs 42, 43, 44 and 45 are various events used by the BAI loader, but some banks may use one event whereas another bank may use a different event. Adjust your SQL accordingly for the event you need to triage</w:t>
      </w:r>
      <w:r w:rsidR="004B2592">
        <w:t xml:space="preserve">. Always review the stack trace (TRACEINFO) column which provides more details on the cause of the failure. </w:t>
      </w:r>
      <w:r>
        <w:t xml:space="preserve">  </w:t>
      </w:r>
    </w:p>
    <w:p w14:paraId="22CDB0DA" w14:textId="0A46E621" w:rsidR="006B2899" w:rsidRPr="003D26B4" w:rsidRDefault="006B2899" w:rsidP="003D26B4">
      <w:pPr>
        <w:ind w:left="720"/>
        <w:rPr>
          <w:color w:val="948A54" w:themeColor="background2" w:themeShade="80"/>
        </w:rPr>
      </w:pPr>
      <w:r w:rsidRPr="003D26B4">
        <w:rPr>
          <w:color w:val="948A54" w:themeColor="background2" w:themeShade="80"/>
        </w:rPr>
        <w:t>SELECT * FROM DGBWEB.MESSAGELOG WHERE MESSAGE_ID</w:t>
      </w:r>
      <w:proofErr w:type="gramStart"/>
      <w:r w:rsidRPr="003D26B4">
        <w:rPr>
          <w:color w:val="948A54" w:themeColor="background2" w:themeShade="80"/>
        </w:rPr>
        <w:t>&gt;(</w:t>
      </w:r>
      <w:proofErr w:type="gramEnd"/>
      <w:r w:rsidRPr="003D26B4">
        <w:rPr>
          <w:color w:val="948A54" w:themeColor="background2" w:themeShade="80"/>
        </w:rPr>
        <w:t xml:space="preserve">SELECT MAX(MESSAGE_ID)-10000 FROM DGBWEB.MESSAGELOG) and </w:t>
      </w:r>
      <w:proofErr w:type="spellStart"/>
      <w:r w:rsidRPr="003D26B4">
        <w:rPr>
          <w:color w:val="948A54" w:themeColor="background2" w:themeShade="80"/>
        </w:rPr>
        <w:t>traceid</w:t>
      </w:r>
      <w:proofErr w:type="spellEnd"/>
      <w:r w:rsidRPr="003D26B4">
        <w:rPr>
          <w:color w:val="948A54" w:themeColor="background2" w:themeShade="80"/>
        </w:rPr>
        <w:t xml:space="preserve"> in ('4</w:t>
      </w:r>
      <w:r w:rsidR="004B2592" w:rsidRPr="003D26B4">
        <w:rPr>
          <w:color w:val="948A54" w:themeColor="background2" w:themeShade="80"/>
        </w:rPr>
        <w:t>2</w:t>
      </w:r>
      <w:r w:rsidRPr="003D26B4">
        <w:rPr>
          <w:color w:val="948A54" w:themeColor="background2" w:themeShade="80"/>
        </w:rPr>
        <w:t>','4</w:t>
      </w:r>
      <w:r w:rsidR="004B2592" w:rsidRPr="003D26B4">
        <w:rPr>
          <w:color w:val="948A54" w:themeColor="background2" w:themeShade="80"/>
        </w:rPr>
        <w:t>3</w:t>
      </w:r>
      <w:r w:rsidRPr="003D26B4">
        <w:rPr>
          <w:color w:val="948A54" w:themeColor="background2" w:themeShade="80"/>
        </w:rPr>
        <w:t>','4</w:t>
      </w:r>
      <w:r w:rsidR="004B2592" w:rsidRPr="003D26B4">
        <w:rPr>
          <w:color w:val="948A54" w:themeColor="background2" w:themeShade="80"/>
        </w:rPr>
        <w:t>4</w:t>
      </w:r>
      <w:r w:rsidRPr="003D26B4">
        <w:rPr>
          <w:color w:val="948A54" w:themeColor="background2" w:themeShade="80"/>
        </w:rPr>
        <w:t>','4</w:t>
      </w:r>
      <w:r w:rsidR="004B2592" w:rsidRPr="003D26B4">
        <w:rPr>
          <w:color w:val="948A54" w:themeColor="background2" w:themeShade="80"/>
        </w:rPr>
        <w:t>5</w:t>
      </w:r>
      <w:r w:rsidRPr="003D26B4">
        <w:rPr>
          <w:color w:val="948A54" w:themeColor="background2" w:themeShade="80"/>
        </w:rPr>
        <w:t xml:space="preserve">') and </w:t>
      </w:r>
      <w:proofErr w:type="spellStart"/>
      <w:r w:rsidRPr="003D26B4">
        <w:rPr>
          <w:color w:val="948A54" w:themeColor="background2" w:themeShade="80"/>
        </w:rPr>
        <w:t>trunc</w:t>
      </w:r>
      <w:proofErr w:type="spellEnd"/>
      <w:r w:rsidRPr="003D26B4">
        <w:rPr>
          <w:color w:val="948A54" w:themeColor="background2" w:themeShade="80"/>
        </w:rPr>
        <w:t>(</w:t>
      </w:r>
      <w:proofErr w:type="spellStart"/>
      <w:r w:rsidRPr="003D26B4">
        <w:rPr>
          <w:color w:val="948A54" w:themeColor="background2" w:themeShade="80"/>
        </w:rPr>
        <w:t>sysdate</w:t>
      </w:r>
      <w:proofErr w:type="spellEnd"/>
      <w:r w:rsidRPr="003D26B4">
        <w:rPr>
          <w:color w:val="948A54" w:themeColor="background2" w:themeShade="80"/>
        </w:rPr>
        <w:t xml:space="preserve">) = </w:t>
      </w:r>
      <w:proofErr w:type="spellStart"/>
      <w:r w:rsidRPr="003D26B4">
        <w:rPr>
          <w:color w:val="948A54" w:themeColor="background2" w:themeShade="80"/>
        </w:rPr>
        <w:t>trunc</w:t>
      </w:r>
      <w:proofErr w:type="spellEnd"/>
      <w:r w:rsidRPr="003D26B4">
        <w:rPr>
          <w:color w:val="948A54" w:themeColor="background2" w:themeShade="80"/>
        </w:rPr>
        <w:t xml:space="preserve"> (</w:t>
      </w:r>
      <w:proofErr w:type="spellStart"/>
      <w:r w:rsidRPr="003D26B4">
        <w:rPr>
          <w:color w:val="948A54" w:themeColor="background2" w:themeShade="80"/>
        </w:rPr>
        <w:t>logtime</w:t>
      </w:r>
      <w:proofErr w:type="spellEnd"/>
      <w:r w:rsidRPr="003D26B4">
        <w:rPr>
          <w:color w:val="948A54" w:themeColor="background2" w:themeShade="80"/>
        </w:rPr>
        <w:t xml:space="preserve">) order by </w:t>
      </w:r>
      <w:proofErr w:type="spellStart"/>
      <w:r w:rsidRPr="003D26B4">
        <w:rPr>
          <w:color w:val="948A54" w:themeColor="background2" w:themeShade="80"/>
        </w:rPr>
        <w:t>logtime</w:t>
      </w:r>
      <w:proofErr w:type="spellEnd"/>
      <w:r w:rsidRPr="003D26B4">
        <w:rPr>
          <w:color w:val="948A54" w:themeColor="background2" w:themeShade="80"/>
        </w:rPr>
        <w:t xml:space="preserve"> desc;</w:t>
      </w:r>
    </w:p>
    <w:p w14:paraId="3E71769C" w14:textId="508B0BB9" w:rsidR="006B2899" w:rsidRDefault="006B2899" w:rsidP="006B2899">
      <w:pPr>
        <w:pStyle w:val="ListParagraph"/>
        <w:numPr>
          <w:ilvl w:val="0"/>
          <w:numId w:val="29"/>
        </w:numPr>
      </w:pPr>
      <w:r>
        <w:t>The BAI loader consists of 2 processes</w:t>
      </w:r>
    </w:p>
    <w:p w14:paraId="014DAA67" w14:textId="5CC4B762" w:rsidR="006B2899" w:rsidRDefault="00FA1192" w:rsidP="006B2899">
      <w:pPr>
        <w:pStyle w:val="ListParagraph"/>
        <w:numPr>
          <w:ilvl w:val="1"/>
          <w:numId w:val="29"/>
        </w:numPr>
      </w:pPr>
      <w:r>
        <w:t>Part</w:t>
      </w:r>
      <w:r w:rsidR="004E2583">
        <w:t xml:space="preserve"> </w:t>
      </w:r>
      <w:r>
        <w:t xml:space="preserve">1 - </w:t>
      </w:r>
      <w:r w:rsidR="006B2899">
        <w:t>Load</w:t>
      </w:r>
      <w:r>
        <w:t>s</w:t>
      </w:r>
      <w:r w:rsidR="006B2899">
        <w:t xml:space="preserve"> balance and transactions to </w:t>
      </w:r>
      <w:r w:rsidR="006B2899" w:rsidRPr="006B2899">
        <w:t>GIRBALANCEDETAILBASE</w:t>
      </w:r>
      <w:r w:rsidR="006B2899">
        <w:t xml:space="preserve"> and </w:t>
      </w:r>
      <w:r w:rsidR="006B2899" w:rsidRPr="006B2899">
        <w:t>GIR</w:t>
      </w:r>
      <w:r w:rsidR="006B2899">
        <w:t>TRANSACTION</w:t>
      </w:r>
      <w:r w:rsidR="006B2899" w:rsidRPr="006B2899">
        <w:t>DETAILBASE</w:t>
      </w:r>
      <w:r w:rsidR="006B2899">
        <w:t xml:space="preserve"> tables</w:t>
      </w:r>
    </w:p>
    <w:p w14:paraId="0411585E" w14:textId="14CD6844" w:rsidR="00FA1192" w:rsidRDefault="00FA1192" w:rsidP="00FA1192">
      <w:pPr>
        <w:pStyle w:val="ListParagraph"/>
        <w:numPr>
          <w:ilvl w:val="1"/>
          <w:numId w:val="29"/>
        </w:numPr>
      </w:pPr>
      <w:r>
        <w:t xml:space="preserve">Inserts record </w:t>
      </w:r>
      <w:proofErr w:type="gramStart"/>
      <w:r>
        <w:t xml:space="preserve">to </w:t>
      </w:r>
      <w:r>
        <w:t xml:space="preserve"> FILELOADADMIN</w:t>
      </w:r>
      <w:proofErr w:type="gramEnd"/>
      <w:r>
        <w:t xml:space="preserve"> table </w:t>
      </w:r>
      <w:r w:rsidR="00B51ABA">
        <w:t xml:space="preserve">/ File moves to Done/Bad </w:t>
      </w:r>
      <w:proofErr w:type="spellStart"/>
      <w:r w:rsidR="00B51ABA">
        <w:t>dir</w:t>
      </w:r>
      <w:proofErr w:type="spellEnd"/>
    </w:p>
    <w:p w14:paraId="6838BBC3" w14:textId="7548DB68" w:rsidR="006B2899" w:rsidRDefault="006B2899" w:rsidP="006B2899">
      <w:pPr>
        <w:pStyle w:val="ListParagraph"/>
        <w:numPr>
          <w:ilvl w:val="1"/>
          <w:numId w:val="29"/>
        </w:numPr>
      </w:pPr>
      <w:r>
        <w:t>P</w:t>
      </w:r>
      <w:r w:rsidR="00FA1192">
        <w:t>art 2 - P</w:t>
      </w:r>
      <w:r>
        <w:t xml:space="preserve">ost proc </w:t>
      </w:r>
      <w:r w:rsidR="00FA1192">
        <w:t xml:space="preserve">executes </w:t>
      </w:r>
      <w:r>
        <w:t xml:space="preserve">which updates the balances to the GIRDAILYBALANCETOTALS </w:t>
      </w:r>
    </w:p>
    <w:p w14:paraId="5AD364C9" w14:textId="22EC1D9C" w:rsidR="006B2899" w:rsidRDefault="006B2899" w:rsidP="006B2899">
      <w:pPr>
        <w:pStyle w:val="ListParagraph"/>
        <w:numPr>
          <w:ilvl w:val="1"/>
          <w:numId w:val="29"/>
        </w:numPr>
      </w:pPr>
      <w:r>
        <w:t>Other tables are also updated and referenced but for</w:t>
      </w:r>
      <w:r w:rsidR="0006600A">
        <w:t xml:space="preserve"> </w:t>
      </w:r>
      <w:r w:rsidR="007D33B5">
        <w:t xml:space="preserve">the purpose of this document, </w:t>
      </w:r>
      <w:r>
        <w:t xml:space="preserve">the main tables are above </w:t>
      </w:r>
    </w:p>
    <w:p w14:paraId="67DBBFC9" w14:textId="77777777" w:rsidR="00FA1192" w:rsidRDefault="00FA1192" w:rsidP="00FA1192"/>
    <w:p w14:paraId="5139F2DD" w14:textId="0D0FF984" w:rsidR="006B2899" w:rsidRDefault="006B2899" w:rsidP="006B2899">
      <w:pPr>
        <w:pStyle w:val="ListParagraph"/>
        <w:numPr>
          <w:ilvl w:val="0"/>
          <w:numId w:val="29"/>
        </w:numPr>
      </w:pPr>
      <w:r>
        <w:t>With the current code, as of 07/05/21, there is a bug that writes the loaded file out to the FILELOADADMIN table as the loader calls the post proc. The FILELOADADMIN table does not give accurate results for load times and you should review the messagelog table to confirm when the event is complete. When the post proc is called, the file is also moved to the Done directory</w:t>
      </w:r>
    </w:p>
    <w:p w14:paraId="38E3F813" w14:textId="77777777" w:rsidR="00FA1192" w:rsidRDefault="00FA1192" w:rsidP="00FA1192"/>
    <w:p w14:paraId="3E9D70CC" w14:textId="03536596" w:rsidR="004B2592" w:rsidRDefault="004B2592" w:rsidP="00E87168">
      <w:pPr>
        <w:pStyle w:val="Heading1"/>
      </w:pPr>
      <w:bookmarkStart w:id="3" w:name="_Toc76493154"/>
      <w:r>
        <w:t xml:space="preserve">Commonly seen </w:t>
      </w:r>
      <w:r w:rsidR="003D26B4">
        <w:t>issues/errors</w:t>
      </w:r>
      <w:bookmarkEnd w:id="3"/>
      <w:r>
        <w:t xml:space="preserve"> </w:t>
      </w:r>
    </w:p>
    <w:p w14:paraId="36009F00" w14:textId="755D915F" w:rsidR="00FA1192" w:rsidRPr="004E2583" w:rsidRDefault="00FA1192" w:rsidP="004E2583">
      <w:pPr>
        <w:pStyle w:val="Heading2"/>
        <w:rPr>
          <w:sz w:val="20"/>
          <w:szCs w:val="20"/>
        </w:rPr>
      </w:pPr>
      <w:bookmarkStart w:id="4" w:name="_Toc76493155"/>
      <w:r w:rsidRPr="004E2583">
        <w:rPr>
          <w:sz w:val="20"/>
          <w:szCs w:val="20"/>
        </w:rPr>
        <w:t>Application Gatekeeper locked for GIR. Waiting to Retry</w:t>
      </w:r>
      <w:bookmarkEnd w:id="4"/>
    </w:p>
    <w:p w14:paraId="219EE239" w14:textId="7B8B2524" w:rsidR="00E87168" w:rsidRDefault="00E87168" w:rsidP="004E2583">
      <w:pPr>
        <w:pStyle w:val="ListParagraph"/>
        <w:numPr>
          <w:ilvl w:val="1"/>
          <w:numId w:val="33"/>
        </w:numPr>
      </w:pPr>
      <w:r>
        <w:t xml:space="preserve">Seen when the PD and CD events collide and attempt to load a BAI file at the same time </w:t>
      </w:r>
    </w:p>
    <w:p w14:paraId="241CBE3B" w14:textId="2C543616" w:rsidR="00E87168" w:rsidRDefault="00E87168" w:rsidP="004E2583">
      <w:pPr>
        <w:pStyle w:val="ListParagraph"/>
        <w:numPr>
          <w:ilvl w:val="1"/>
          <w:numId w:val="33"/>
        </w:numPr>
      </w:pPr>
      <w:r>
        <w:t xml:space="preserve">One event is held with the gatekeeper error whilst the other event continues to load </w:t>
      </w:r>
      <w:r w:rsidR="00742137">
        <w:t>data into the DB</w:t>
      </w:r>
    </w:p>
    <w:p w14:paraId="7E79B8DD" w14:textId="0646145B" w:rsidR="00E87168" w:rsidRDefault="00E87168" w:rsidP="004E2583">
      <w:pPr>
        <w:pStyle w:val="ListParagraph"/>
        <w:numPr>
          <w:ilvl w:val="1"/>
          <w:numId w:val="33"/>
        </w:numPr>
      </w:pPr>
      <w:r>
        <w:t>Can result in row locks in the DB which may be seen in AWRs. If the events seen to be running for a long time, engage a DBA and check on the SQLs running</w:t>
      </w:r>
    </w:p>
    <w:p w14:paraId="5A489DD4" w14:textId="4DF63FC1" w:rsidR="00E87168" w:rsidRDefault="00C848F8" w:rsidP="009654E9">
      <w:pPr>
        <w:pStyle w:val="ListParagraph"/>
        <w:numPr>
          <w:ilvl w:val="1"/>
          <w:numId w:val="33"/>
        </w:numPr>
      </w:pPr>
      <w:r>
        <w:t>Can a</w:t>
      </w:r>
      <w:r w:rsidR="00E87168">
        <w:t xml:space="preserve">lso </w:t>
      </w:r>
      <w:r>
        <w:t xml:space="preserve">be seen when another </w:t>
      </w:r>
      <w:r>
        <w:t xml:space="preserve">process </w:t>
      </w:r>
      <w:r>
        <w:t xml:space="preserve">runs that will need access to the </w:t>
      </w:r>
      <w:r>
        <w:t>GIR tables</w:t>
      </w:r>
      <w:r>
        <w:t xml:space="preserve"> i.e.</w:t>
      </w:r>
      <w:r w:rsidR="00E87168">
        <w:t xml:space="preserve"> SWIFT Statement Loader</w:t>
      </w:r>
      <w:r>
        <w:t>/Lockbox loader</w:t>
      </w:r>
      <w:r w:rsidR="00E87168">
        <w:t xml:space="preserve"> </w:t>
      </w:r>
    </w:p>
    <w:p w14:paraId="3591D40E" w14:textId="3CD1B10A" w:rsidR="00742137" w:rsidRPr="00742137" w:rsidRDefault="00742137" w:rsidP="004E2583">
      <w:pPr>
        <w:pStyle w:val="ListParagraph"/>
        <w:numPr>
          <w:ilvl w:val="1"/>
          <w:numId w:val="33"/>
        </w:numPr>
        <w:rPr>
          <w:color w:val="FF0000"/>
        </w:rPr>
      </w:pPr>
      <w:r w:rsidRPr="00742137">
        <w:rPr>
          <w:color w:val="FF0000"/>
        </w:rPr>
        <w:t>NOTE</w:t>
      </w:r>
      <w:r>
        <w:rPr>
          <w:color w:val="FF0000"/>
        </w:rPr>
        <w:t xml:space="preserve"> – if you abort one of the BAI </w:t>
      </w:r>
      <w:r w:rsidR="00B51ABA">
        <w:rPr>
          <w:color w:val="FF0000"/>
        </w:rPr>
        <w:t>events due</w:t>
      </w:r>
      <w:r>
        <w:rPr>
          <w:color w:val="FF0000"/>
        </w:rPr>
        <w:t xml:space="preserve"> to them colliding</w:t>
      </w:r>
      <w:r w:rsidR="00B51ABA">
        <w:rPr>
          <w:color w:val="FF0000"/>
        </w:rPr>
        <w:t>,</w:t>
      </w:r>
      <w:r>
        <w:rPr>
          <w:color w:val="FF0000"/>
        </w:rPr>
        <w:t xml:space="preserve"> as part of the backout process, the code backs out everything with the GIR class. This means that if PD </w:t>
      </w:r>
      <w:r w:rsidR="00B51ABA">
        <w:rPr>
          <w:color w:val="FF0000"/>
        </w:rPr>
        <w:t>was executing and the CD event was stuck with the application gatekeeper lock, if you abort the CD event, all PD transactions would be backed out</w:t>
      </w:r>
    </w:p>
    <w:p w14:paraId="473AD7D6" w14:textId="3CD4424F" w:rsidR="004B2592" w:rsidRPr="004E2583" w:rsidRDefault="004B2592" w:rsidP="004E2583">
      <w:pPr>
        <w:pStyle w:val="Heading2"/>
        <w:rPr>
          <w:sz w:val="20"/>
          <w:szCs w:val="20"/>
        </w:rPr>
      </w:pPr>
      <w:bookmarkStart w:id="5" w:name="_Toc76493156"/>
      <w:r w:rsidRPr="004E2583">
        <w:rPr>
          <w:sz w:val="20"/>
          <w:szCs w:val="20"/>
        </w:rPr>
        <w:t>Hub Cache Issue</w:t>
      </w:r>
      <w:bookmarkEnd w:id="5"/>
      <w:r w:rsidRPr="004E2583">
        <w:rPr>
          <w:sz w:val="20"/>
          <w:szCs w:val="20"/>
        </w:rPr>
        <w:t xml:space="preserve"> </w:t>
      </w:r>
    </w:p>
    <w:p w14:paraId="6BE521A3" w14:textId="09AD6660" w:rsidR="004B2592" w:rsidRDefault="004B2592" w:rsidP="004E2583">
      <w:pPr>
        <w:pStyle w:val="ListParagraph"/>
        <w:numPr>
          <w:ilvl w:val="1"/>
          <w:numId w:val="34"/>
        </w:numPr>
      </w:pPr>
      <w:r>
        <w:t xml:space="preserve">Often seen in the TRACEINFO column with the below message but sometimes the GIRTRANSACTIONDETAILSBASE trigger is also referenced.  </w:t>
      </w:r>
      <w:r w:rsidR="003D26B4">
        <w:t xml:space="preserve">BBVA and M&amp;T see this a lot at the moment - </w:t>
      </w:r>
      <w:hyperlink r:id="rId11" w:history="1">
        <w:r w:rsidR="003D26B4" w:rsidRPr="003D26B4">
          <w:rPr>
            <w:rStyle w:val="Hyperlink"/>
          </w:rPr>
          <w:t>NH-167867</w:t>
        </w:r>
      </w:hyperlink>
    </w:p>
    <w:p w14:paraId="01ED78C4" w14:textId="77777777" w:rsidR="004B2592" w:rsidRPr="003D26B4" w:rsidRDefault="004B2592" w:rsidP="004B2592">
      <w:pPr>
        <w:ind w:left="2160"/>
        <w:rPr>
          <w:color w:val="948A54" w:themeColor="background2" w:themeShade="80"/>
          <w:sz w:val="20"/>
          <w:szCs w:val="20"/>
        </w:rPr>
      </w:pPr>
      <w:proofErr w:type="spellStart"/>
      <w:proofErr w:type="gramStart"/>
      <w:r w:rsidRPr="003D26B4">
        <w:rPr>
          <w:color w:val="948A54" w:themeColor="background2" w:themeShade="80"/>
          <w:sz w:val="20"/>
          <w:szCs w:val="20"/>
        </w:rPr>
        <w:t>java.sql.BatchUpdateException</w:t>
      </w:r>
      <w:proofErr w:type="spellEnd"/>
      <w:proofErr w:type="gramEnd"/>
      <w:r w:rsidRPr="003D26B4">
        <w:rPr>
          <w:color w:val="948A54" w:themeColor="background2" w:themeShade="80"/>
          <w:sz w:val="20"/>
          <w:szCs w:val="20"/>
        </w:rPr>
        <w:t xml:space="preserve">: ORA-01403: no data found </w:t>
      </w:r>
    </w:p>
    <w:p w14:paraId="0E3EB76C" w14:textId="77777777" w:rsidR="004B2592" w:rsidRPr="003D26B4" w:rsidRDefault="004B2592" w:rsidP="004B2592">
      <w:pPr>
        <w:ind w:left="2160"/>
        <w:rPr>
          <w:color w:val="948A54" w:themeColor="background2" w:themeShade="80"/>
          <w:sz w:val="20"/>
          <w:szCs w:val="20"/>
        </w:rPr>
      </w:pPr>
      <w:r w:rsidRPr="003D26B4">
        <w:rPr>
          <w:color w:val="948A54" w:themeColor="background2" w:themeShade="80"/>
          <w:sz w:val="20"/>
          <w:szCs w:val="20"/>
        </w:rPr>
        <w:lastRenderedPageBreak/>
        <w:t>ORA-06512: at "WEB.GIRBALANCEDE_PARENTUSERGROUP", line 6</w:t>
      </w:r>
    </w:p>
    <w:p w14:paraId="6D766B75" w14:textId="170F50E7" w:rsidR="004B2592" w:rsidRPr="003D26B4" w:rsidRDefault="004B2592" w:rsidP="004B2592">
      <w:pPr>
        <w:ind w:left="2160"/>
        <w:rPr>
          <w:color w:val="948A54" w:themeColor="background2" w:themeShade="80"/>
          <w:sz w:val="20"/>
          <w:szCs w:val="20"/>
        </w:rPr>
      </w:pPr>
      <w:r w:rsidRPr="003D26B4">
        <w:rPr>
          <w:color w:val="948A54" w:themeColor="background2" w:themeShade="80"/>
          <w:sz w:val="20"/>
          <w:szCs w:val="20"/>
        </w:rPr>
        <w:t>ORA-04088: error during execution of trigger 'WEB.GIRBALANCEDE_PARENTUSERGROUP'</w:t>
      </w:r>
    </w:p>
    <w:p w14:paraId="22C36E83" w14:textId="74C63CE6" w:rsidR="004B2592" w:rsidRPr="004E2583" w:rsidRDefault="004B2592" w:rsidP="004E2583">
      <w:pPr>
        <w:pStyle w:val="Heading2"/>
        <w:rPr>
          <w:sz w:val="20"/>
          <w:szCs w:val="20"/>
        </w:rPr>
      </w:pPr>
      <w:bookmarkStart w:id="6" w:name="_Toc76493157"/>
      <w:r w:rsidRPr="004E2583">
        <w:rPr>
          <w:sz w:val="20"/>
          <w:szCs w:val="20"/>
        </w:rPr>
        <w:t>Unable to get a stable set of rows</w:t>
      </w:r>
      <w:bookmarkEnd w:id="6"/>
      <w:r w:rsidRPr="004E2583">
        <w:rPr>
          <w:sz w:val="20"/>
          <w:szCs w:val="20"/>
        </w:rPr>
        <w:t xml:space="preserve"> </w:t>
      </w:r>
    </w:p>
    <w:p w14:paraId="6F242EC3" w14:textId="1990358A" w:rsidR="00532C19" w:rsidRPr="00532C19" w:rsidRDefault="00532C19" w:rsidP="00532C19">
      <w:pPr>
        <w:rPr>
          <w:b/>
          <w:sz w:val="44"/>
          <w:szCs w:val="44"/>
        </w:rPr>
      </w:pPr>
      <w:r>
        <w:t xml:space="preserve">See </w:t>
      </w:r>
      <w:r w:rsidRPr="00532C19">
        <w:drawing>
          <wp:anchor distT="0" distB="0" distL="114300" distR="114300" simplePos="0" relativeHeight="251659264" behindDoc="0" locked="1" layoutInCell="1" allowOverlap="1" wp14:anchorId="5A22D8CA" wp14:editId="05E3913B">
            <wp:simplePos x="0" y="0"/>
            <wp:positionH relativeFrom="page">
              <wp:posOffset>-171450</wp:posOffset>
            </wp:positionH>
            <wp:positionV relativeFrom="page">
              <wp:posOffset>0</wp:posOffset>
            </wp:positionV>
            <wp:extent cx="8229600" cy="309245"/>
            <wp:effectExtent l="0" t="0" r="0" b="0"/>
            <wp:wrapNone/>
            <wp:docPr id="14" name="Picture 14" descr="BT__DPA_Do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T__DPA_DocCover.jpg"/>
                    <pic:cNvPicPr>
                      <a:picLocks noChangeAspect="1" noChangeArrowheads="1"/>
                    </pic:cNvPicPr>
                  </pic:nvPicPr>
                  <pic:blipFill>
                    <a:blip r:embed="rId12" cstate="print">
                      <a:extLst>
                        <a:ext uri="{28A0092B-C50C-407E-A947-70E740481C1C}">
                          <a14:useLocalDpi xmlns:a14="http://schemas.microsoft.com/office/drawing/2010/main" val="0"/>
                        </a:ext>
                      </a:extLst>
                    </a:blip>
                    <a:srcRect b="97046"/>
                    <a:stretch>
                      <a:fillRect/>
                    </a:stretch>
                  </pic:blipFill>
                  <pic:spPr bwMode="auto">
                    <a:xfrm>
                      <a:off x="0" y="0"/>
                      <a:ext cx="8229600" cy="3092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attached SOP </w:t>
      </w:r>
      <w:r w:rsidRPr="00532C19">
        <w:t>Manual BAI Balance Update - Post Proc Errored Out</w:t>
      </w:r>
      <w:r>
        <w:t xml:space="preserve"> attachment for recovery </w:t>
      </w:r>
    </w:p>
    <w:p w14:paraId="741B2C9A" w14:textId="338F62E6" w:rsidR="004B2592" w:rsidRDefault="004B2592" w:rsidP="004E2583">
      <w:pPr>
        <w:pStyle w:val="ListParagraph"/>
        <w:numPr>
          <w:ilvl w:val="1"/>
          <w:numId w:val="35"/>
        </w:numPr>
      </w:pPr>
      <w:r>
        <w:t>Multiple causes but often seen when 2 post dates or account numbers are included on the file. When the system queries the database for the data, move than one row is returned. Citizens see this a lot after a bank holiday</w:t>
      </w:r>
      <w:r w:rsidR="003D26B4">
        <w:t xml:space="preserve"> i.e. </w:t>
      </w:r>
      <w:hyperlink r:id="rId13" w:history="1">
        <w:r w:rsidR="003D26B4" w:rsidRPr="003D26B4">
          <w:rPr>
            <w:rStyle w:val="Hyperlink"/>
          </w:rPr>
          <w:t>DBPS-2</w:t>
        </w:r>
        <w:r w:rsidR="003D26B4" w:rsidRPr="003D26B4">
          <w:rPr>
            <w:rStyle w:val="Hyperlink"/>
          </w:rPr>
          <w:t>0</w:t>
        </w:r>
        <w:r w:rsidR="003D26B4" w:rsidRPr="003D26B4">
          <w:rPr>
            <w:rStyle w:val="Hyperlink"/>
          </w:rPr>
          <w:t>9</w:t>
        </w:r>
        <w:r w:rsidR="003D26B4" w:rsidRPr="003D26B4">
          <w:rPr>
            <w:rStyle w:val="Hyperlink"/>
          </w:rPr>
          <w:t>42</w:t>
        </w:r>
      </w:hyperlink>
    </w:p>
    <w:p w14:paraId="5D736C38" w14:textId="77777777" w:rsidR="004B2592" w:rsidRPr="003D26B4" w:rsidRDefault="004B2592" w:rsidP="004B2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left"/>
        <w:rPr>
          <w:rFonts w:eastAsia="Times New Roman" w:cstheme="minorHAnsi"/>
          <w:color w:val="948A54" w:themeColor="background2" w:themeShade="80"/>
          <w:sz w:val="20"/>
          <w:szCs w:val="20"/>
          <w:lang w:val="en-GB" w:eastAsia="en-GB"/>
        </w:rPr>
      </w:pPr>
      <w:proofErr w:type="spellStart"/>
      <w:proofErr w:type="gramStart"/>
      <w:r w:rsidRPr="003D26B4">
        <w:rPr>
          <w:rFonts w:eastAsia="Times New Roman" w:cstheme="minorHAnsi"/>
          <w:color w:val="948A54" w:themeColor="background2" w:themeShade="80"/>
          <w:sz w:val="20"/>
          <w:szCs w:val="20"/>
          <w:lang w:val="en-GB" w:eastAsia="en-GB"/>
        </w:rPr>
        <w:t>java.sql.SQLException</w:t>
      </w:r>
      <w:proofErr w:type="spellEnd"/>
      <w:proofErr w:type="gramEnd"/>
      <w:r w:rsidRPr="003D26B4">
        <w:rPr>
          <w:rFonts w:eastAsia="Times New Roman" w:cstheme="minorHAnsi"/>
          <w:color w:val="948A54" w:themeColor="background2" w:themeShade="80"/>
          <w:sz w:val="20"/>
          <w:szCs w:val="20"/>
          <w:lang w:val="en-GB" w:eastAsia="en-GB"/>
        </w:rPr>
        <w:t>: ORA-30926: unable to get a stable set of rows in the source tables</w:t>
      </w:r>
    </w:p>
    <w:p w14:paraId="300B9010" w14:textId="77777777" w:rsidR="004B2592" w:rsidRPr="003D26B4" w:rsidRDefault="004B2592" w:rsidP="004B2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left"/>
        <w:rPr>
          <w:rFonts w:eastAsia="Times New Roman" w:cstheme="minorHAnsi"/>
          <w:color w:val="948A54" w:themeColor="background2" w:themeShade="80"/>
          <w:sz w:val="20"/>
          <w:szCs w:val="20"/>
          <w:lang w:val="en-GB" w:eastAsia="en-GB"/>
        </w:rPr>
      </w:pPr>
      <w:r w:rsidRPr="003D26B4">
        <w:rPr>
          <w:rFonts w:eastAsia="Times New Roman" w:cstheme="minorHAnsi"/>
          <w:color w:val="948A54" w:themeColor="background2" w:themeShade="80"/>
          <w:sz w:val="20"/>
          <w:szCs w:val="20"/>
          <w:lang w:val="en-GB" w:eastAsia="en-GB"/>
        </w:rPr>
        <w:t>ORA-06512: at "DGBWEB.LOADGIRPDCASHPOSITIONS", line 47</w:t>
      </w:r>
    </w:p>
    <w:p w14:paraId="46A288FC" w14:textId="45E0AA23" w:rsidR="004B2592" w:rsidRDefault="004B2592" w:rsidP="004B2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left"/>
        <w:rPr>
          <w:rFonts w:eastAsia="Times New Roman" w:cstheme="minorHAnsi"/>
          <w:color w:val="948A54" w:themeColor="background2" w:themeShade="80"/>
          <w:sz w:val="20"/>
          <w:szCs w:val="20"/>
          <w:lang w:val="en-GB" w:eastAsia="en-GB"/>
        </w:rPr>
      </w:pPr>
      <w:r w:rsidRPr="003D26B4">
        <w:rPr>
          <w:rFonts w:eastAsia="Times New Roman" w:cstheme="minorHAnsi"/>
          <w:color w:val="948A54" w:themeColor="background2" w:themeShade="80"/>
          <w:sz w:val="20"/>
          <w:szCs w:val="20"/>
          <w:lang w:val="en-GB" w:eastAsia="en-GB"/>
        </w:rPr>
        <w:t>ORA-06512: at line 1</w:t>
      </w:r>
    </w:p>
    <w:p w14:paraId="15FFF924" w14:textId="77777777" w:rsidR="004E2583" w:rsidRPr="004E2583" w:rsidRDefault="003D26B4" w:rsidP="004E2583">
      <w:pPr>
        <w:pStyle w:val="Heading2"/>
        <w:rPr>
          <w:rFonts w:eastAsia="Times New Roman"/>
          <w:sz w:val="20"/>
          <w:szCs w:val="20"/>
          <w:lang w:val="en-GB" w:eastAsia="en-GB"/>
        </w:rPr>
      </w:pPr>
      <w:bookmarkStart w:id="7" w:name="_Toc76493158"/>
      <w:r w:rsidRPr="004E2583">
        <w:rPr>
          <w:rFonts w:eastAsia="Times New Roman"/>
          <w:sz w:val="20"/>
          <w:szCs w:val="20"/>
          <w:lang w:val="en-GB" w:eastAsia="en-GB"/>
        </w:rPr>
        <w:t>Long running SQLs</w:t>
      </w:r>
      <w:bookmarkEnd w:id="7"/>
      <w:r w:rsidRPr="004E2583">
        <w:rPr>
          <w:rFonts w:eastAsia="Times New Roman"/>
          <w:sz w:val="20"/>
          <w:szCs w:val="20"/>
          <w:lang w:val="en-GB" w:eastAsia="en-GB"/>
        </w:rPr>
        <w:t xml:space="preserve"> </w:t>
      </w:r>
    </w:p>
    <w:p w14:paraId="27A73E45" w14:textId="77777777" w:rsidR="004E2583" w:rsidRDefault="004E2583" w:rsidP="004E2583">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GB" w:eastAsia="en-GB"/>
        </w:rPr>
      </w:pPr>
      <w:r>
        <w:rPr>
          <w:rFonts w:eastAsia="Times New Roman" w:cstheme="minorHAnsi"/>
          <w:lang w:val="en-GB" w:eastAsia="en-GB"/>
        </w:rPr>
        <w:t xml:space="preserve">Long running SQLs can be seen during both Part 1 and Part2 of the BAI processes. </w:t>
      </w:r>
    </w:p>
    <w:p w14:paraId="5E73AA0C" w14:textId="71ABD149" w:rsidR="004E2583" w:rsidRDefault="004E2583" w:rsidP="004E2583">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GB" w:eastAsia="en-GB"/>
        </w:rPr>
      </w:pPr>
      <w:r>
        <w:rPr>
          <w:rFonts w:eastAsia="Times New Roman" w:cstheme="minorHAnsi"/>
          <w:lang w:val="en-GB" w:eastAsia="en-GB"/>
        </w:rPr>
        <w:t xml:space="preserve">You need to determine </w:t>
      </w:r>
      <w:r w:rsidR="00742137">
        <w:rPr>
          <w:rFonts w:eastAsia="Times New Roman" w:cstheme="minorHAnsi"/>
          <w:lang w:val="en-GB" w:eastAsia="en-GB"/>
        </w:rPr>
        <w:t xml:space="preserve">in </w:t>
      </w:r>
      <w:r>
        <w:rPr>
          <w:rFonts w:eastAsia="Times New Roman" w:cstheme="minorHAnsi"/>
          <w:lang w:val="en-GB" w:eastAsia="en-GB"/>
        </w:rPr>
        <w:t>which p</w:t>
      </w:r>
      <w:r w:rsidR="00742137">
        <w:rPr>
          <w:rFonts w:eastAsia="Times New Roman" w:cstheme="minorHAnsi"/>
          <w:lang w:val="en-GB" w:eastAsia="en-GB"/>
        </w:rPr>
        <w:t>rocess</w:t>
      </w:r>
      <w:r>
        <w:rPr>
          <w:rFonts w:eastAsia="Times New Roman" w:cstheme="minorHAnsi"/>
          <w:lang w:val="en-GB" w:eastAsia="en-GB"/>
        </w:rPr>
        <w:t xml:space="preserve"> the latency is seen by querying the Messagelog, </w:t>
      </w:r>
      <w:proofErr w:type="spellStart"/>
      <w:r>
        <w:rPr>
          <w:rFonts w:eastAsia="Times New Roman" w:cstheme="minorHAnsi"/>
          <w:lang w:val="en-GB" w:eastAsia="en-GB"/>
        </w:rPr>
        <w:t>FileLoadAdmin</w:t>
      </w:r>
      <w:proofErr w:type="spellEnd"/>
      <w:r>
        <w:rPr>
          <w:rFonts w:eastAsia="Times New Roman" w:cstheme="minorHAnsi"/>
          <w:lang w:val="en-GB" w:eastAsia="en-GB"/>
        </w:rPr>
        <w:t>, check</w:t>
      </w:r>
      <w:r w:rsidR="00742137">
        <w:rPr>
          <w:rFonts w:eastAsia="Times New Roman" w:cstheme="minorHAnsi"/>
          <w:lang w:val="en-GB" w:eastAsia="en-GB"/>
        </w:rPr>
        <w:t>ing</w:t>
      </w:r>
      <w:r>
        <w:rPr>
          <w:rFonts w:eastAsia="Times New Roman" w:cstheme="minorHAnsi"/>
          <w:lang w:val="en-GB" w:eastAsia="en-GB"/>
        </w:rPr>
        <w:t xml:space="preserve"> AWRs  </w:t>
      </w:r>
    </w:p>
    <w:p w14:paraId="3A85C624" w14:textId="5278A5DD" w:rsidR="004E2583" w:rsidRDefault="004E2583" w:rsidP="004E2583">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GB" w:eastAsia="en-GB"/>
        </w:rPr>
      </w:pPr>
      <w:r>
        <w:rPr>
          <w:rFonts w:eastAsia="Times New Roman" w:cstheme="minorHAnsi"/>
          <w:lang w:val="en-GB" w:eastAsia="en-GB"/>
        </w:rPr>
        <w:t xml:space="preserve">Most often than not, they are seen during the </w:t>
      </w:r>
      <w:r w:rsidR="003D26B4" w:rsidRPr="003D26B4">
        <w:rPr>
          <w:rFonts w:eastAsia="Times New Roman" w:cstheme="minorHAnsi"/>
          <w:lang w:val="en-GB" w:eastAsia="en-GB"/>
        </w:rPr>
        <w:t>are seen during the post proc</w:t>
      </w:r>
      <w:r>
        <w:rPr>
          <w:rFonts w:eastAsia="Times New Roman" w:cstheme="minorHAnsi"/>
          <w:lang w:val="en-GB" w:eastAsia="en-GB"/>
        </w:rPr>
        <w:t xml:space="preserve"> and you will see entries in the AWR relating to the Merge</w:t>
      </w:r>
      <w:r w:rsidR="007D33B5">
        <w:rPr>
          <w:rFonts w:eastAsia="Times New Roman" w:cstheme="minorHAnsi"/>
          <w:lang w:val="en-GB" w:eastAsia="en-GB"/>
        </w:rPr>
        <w:t>/Delete/Insert</w:t>
      </w:r>
      <w:r>
        <w:rPr>
          <w:rFonts w:eastAsia="Times New Roman" w:cstheme="minorHAnsi"/>
          <w:lang w:val="en-GB" w:eastAsia="en-GB"/>
        </w:rPr>
        <w:t xml:space="preserve"> on </w:t>
      </w:r>
      <w:proofErr w:type="spellStart"/>
      <w:r w:rsidR="007D33B5" w:rsidRPr="007D33B5">
        <w:rPr>
          <w:rFonts w:ascii="Segoe UI" w:hAnsi="Segoe UI" w:cs="Segoe UI"/>
          <w:sz w:val="20"/>
          <w:szCs w:val="20"/>
          <w:shd w:val="clear" w:color="auto" w:fill="FFFFFF"/>
        </w:rPr>
        <w:t>LoadGIRPDCASHPOSITIONS</w:t>
      </w:r>
      <w:proofErr w:type="spellEnd"/>
    </w:p>
    <w:p w14:paraId="62CDED05" w14:textId="7C328E30" w:rsidR="003D26B4" w:rsidRDefault="003D26B4" w:rsidP="004E2583">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GB" w:eastAsia="en-GB"/>
        </w:rPr>
      </w:pPr>
      <w:r w:rsidRPr="003D26B4">
        <w:rPr>
          <w:rFonts w:eastAsia="Times New Roman" w:cstheme="minorHAnsi"/>
          <w:lang w:val="en-GB" w:eastAsia="en-GB"/>
        </w:rPr>
        <w:t xml:space="preserve">Usually our DBA can see these from their side, but also check AWRs and review timings for the post proc in the Messagelog. </w:t>
      </w:r>
    </w:p>
    <w:p w14:paraId="4D1C2608" w14:textId="21554774" w:rsidR="003D26B4" w:rsidRDefault="003D26B4" w:rsidP="004E2583">
      <w:pPr>
        <w:pStyle w:val="ListParagraph"/>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GB" w:eastAsia="en-GB"/>
        </w:rPr>
      </w:pPr>
      <w:r w:rsidRPr="003D26B4">
        <w:rPr>
          <w:rFonts w:eastAsia="Times New Roman" w:cstheme="minorHAnsi"/>
          <w:lang w:val="en-GB" w:eastAsia="en-GB"/>
        </w:rPr>
        <w:t xml:space="preserve">Check previously loaded good files for an idea of the timings that should be seen from the </w:t>
      </w:r>
      <w:r w:rsidR="004E2583">
        <w:rPr>
          <w:rFonts w:eastAsia="Times New Roman" w:cstheme="minorHAnsi"/>
          <w:lang w:val="en-GB" w:eastAsia="en-GB"/>
        </w:rPr>
        <w:t>MESSAGELOG/</w:t>
      </w:r>
      <w:r w:rsidRPr="003D26B4">
        <w:rPr>
          <w:rFonts w:eastAsia="Times New Roman" w:cstheme="minorHAnsi"/>
          <w:lang w:val="en-GB" w:eastAsia="en-GB"/>
        </w:rPr>
        <w:t>FILELOADADMIN table</w:t>
      </w:r>
    </w:p>
    <w:p w14:paraId="4AA6F937" w14:textId="07DF205B" w:rsidR="004B2592" w:rsidRPr="004E2583" w:rsidRDefault="003D26B4" w:rsidP="004E2583">
      <w:pPr>
        <w:pStyle w:val="ListParagraph"/>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4E2583">
        <w:rPr>
          <w:rFonts w:eastAsia="Times New Roman" w:cstheme="minorHAnsi"/>
          <w:lang w:val="en-GB" w:eastAsia="en-GB"/>
        </w:rPr>
        <w:t xml:space="preserve">Long running SQLs may need to be killed off by our DBA </w:t>
      </w:r>
    </w:p>
    <w:p w14:paraId="15E90333" w14:textId="3F9D0538" w:rsidR="004E2583" w:rsidRDefault="004E2583" w:rsidP="004E2583">
      <w:pPr>
        <w:pStyle w:val="ListParagraph"/>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t>If the post proc has not errored out with an entry in the Messagelog, then we can kill off the long running SQLs and run the post proc manually</w:t>
      </w:r>
    </w:p>
    <w:p w14:paraId="13EB0977" w14:textId="70C5E11A" w:rsidR="006B2899" w:rsidRDefault="00742137" w:rsidP="00742137">
      <w:pPr>
        <w:pStyle w:val="Heading2"/>
        <w:rPr>
          <w:sz w:val="20"/>
          <w:szCs w:val="20"/>
        </w:rPr>
      </w:pPr>
      <w:bookmarkStart w:id="8" w:name="_Toc76493159"/>
      <w:r w:rsidRPr="00742137">
        <w:rPr>
          <w:sz w:val="20"/>
          <w:szCs w:val="20"/>
        </w:rPr>
        <w:t>AWR URL</w:t>
      </w:r>
      <w:bookmarkEnd w:id="8"/>
      <w:r w:rsidRPr="00742137">
        <w:rPr>
          <w:sz w:val="20"/>
          <w:szCs w:val="20"/>
        </w:rPr>
        <w:t xml:space="preserve"> </w:t>
      </w:r>
    </w:p>
    <w:p w14:paraId="0EB4CFFF" w14:textId="2E2228D0" w:rsidR="00742137" w:rsidRPr="00742137" w:rsidRDefault="00742137" w:rsidP="00742137">
      <w:r>
        <w:t xml:space="preserve">From the Bastion server open </w:t>
      </w:r>
      <w:hyperlink r:id="rId14" w:history="1">
        <w:r w:rsidRPr="00F5154B">
          <w:rPr>
            <w:rStyle w:val="Hyperlink"/>
          </w:rPr>
          <w:t>http://dgb-sbx-fi9214-db01.saas-p.com/</w:t>
        </w:r>
      </w:hyperlink>
      <w:r>
        <w:t xml:space="preserve"> </w:t>
      </w:r>
    </w:p>
    <w:p w14:paraId="559CB17B" w14:textId="66336C90" w:rsidR="00C848F8" w:rsidRDefault="00C848F8" w:rsidP="00BE5061">
      <w:pPr>
        <w:pStyle w:val="Heading2"/>
      </w:pPr>
      <w:bookmarkStart w:id="9" w:name="_Toc76493160"/>
      <w:r>
        <w:t xml:space="preserve">Monitoring </w:t>
      </w:r>
      <w:proofErr w:type="gramStart"/>
      <w:r>
        <w:t>The</w:t>
      </w:r>
      <w:proofErr w:type="gramEnd"/>
      <w:r>
        <w:t xml:space="preserve"> BAI File Load</w:t>
      </w:r>
      <w:r w:rsidR="001257B6">
        <w:t>er Process</w:t>
      </w:r>
      <w:bookmarkEnd w:id="9"/>
    </w:p>
    <w:p w14:paraId="60A4B68E" w14:textId="143FBE95" w:rsidR="001257B6" w:rsidRDefault="001257B6" w:rsidP="00C848F8">
      <w:pPr>
        <w:pStyle w:val="ListParagraph"/>
        <w:numPr>
          <w:ilvl w:val="0"/>
          <w:numId w:val="37"/>
        </w:numPr>
      </w:pPr>
      <w:r>
        <w:t>Usually when performing a reload of a PD file, entries are written to the Messagelog informing of the progress for some banks</w:t>
      </w:r>
    </w:p>
    <w:p w14:paraId="6C7F1878" w14:textId="4502559E" w:rsidR="001257B6" w:rsidRDefault="001257B6" w:rsidP="00C848F8">
      <w:pPr>
        <w:pStyle w:val="ListParagraph"/>
        <w:numPr>
          <w:ilvl w:val="0"/>
          <w:numId w:val="37"/>
        </w:numPr>
      </w:pPr>
      <w:r>
        <w:t>Monitoring the actual loader is not quite straight forward due to the nature of the code</w:t>
      </w:r>
    </w:p>
    <w:p w14:paraId="1E4F7924" w14:textId="1DA1852E" w:rsidR="00C848F8" w:rsidRDefault="001257B6" w:rsidP="00C848F8">
      <w:pPr>
        <w:pStyle w:val="ListParagraph"/>
        <w:numPr>
          <w:ilvl w:val="0"/>
          <w:numId w:val="37"/>
        </w:numPr>
      </w:pPr>
      <w:r>
        <w:t xml:space="preserve">One process that can be used is below for Part 1 of the BAI loaders </w:t>
      </w:r>
    </w:p>
    <w:p w14:paraId="63B46794" w14:textId="13F922BA" w:rsidR="00C848F8" w:rsidRDefault="00C848F8" w:rsidP="00C848F8">
      <w:pPr>
        <w:pStyle w:val="ListParagraph"/>
        <w:numPr>
          <w:ilvl w:val="0"/>
          <w:numId w:val="38"/>
        </w:numPr>
      </w:pPr>
      <w:r>
        <w:t>U</w:t>
      </w:r>
      <w:r>
        <w:t>se the result of the first query, to select a single record back on the second query</w:t>
      </w:r>
    </w:p>
    <w:p w14:paraId="7EB0D248" w14:textId="57B602A0" w:rsidR="00C848F8" w:rsidRDefault="00C848F8" w:rsidP="00C848F8">
      <w:pPr>
        <w:ind w:left="1080"/>
      </w:pPr>
      <w:r>
        <w:t>select max(</w:t>
      </w:r>
      <w:proofErr w:type="spellStart"/>
      <w:r>
        <w:t>message_id</w:t>
      </w:r>
      <w:proofErr w:type="spellEnd"/>
      <w:r>
        <w:t xml:space="preserve">) from </w:t>
      </w:r>
      <w:proofErr w:type="spellStart"/>
      <w:proofErr w:type="gramStart"/>
      <w:r>
        <w:t>dgbweb.girbalancedetailbase</w:t>
      </w:r>
      <w:proofErr w:type="spellEnd"/>
      <w:proofErr w:type="gramEnd"/>
      <w:r>
        <w:t>;</w:t>
      </w:r>
    </w:p>
    <w:p w14:paraId="60802165" w14:textId="2AAFD3A3" w:rsidR="00C848F8" w:rsidRDefault="00C848F8" w:rsidP="00C848F8">
      <w:pPr>
        <w:ind w:left="1080"/>
      </w:pPr>
      <w:r>
        <w:t xml:space="preserve">select* from </w:t>
      </w:r>
      <w:proofErr w:type="spellStart"/>
      <w:proofErr w:type="gramStart"/>
      <w:r>
        <w:t>dgbweb.girbalancedetailbase</w:t>
      </w:r>
      <w:proofErr w:type="spellEnd"/>
      <w:proofErr w:type="gramEnd"/>
      <w:r>
        <w:t xml:space="preserve"> where </w:t>
      </w:r>
      <w:proofErr w:type="spellStart"/>
      <w:r>
        <w:t>message_id</w:t>
      </w:r>
      <w:proofErr w:type="spellEnd"/>
      <w:r>
        <w:t xml:space="preserve"> =’REPLACE_MAX_MESSAGE_ID_FROM_STEP1’;</w:t>
      </w:r>
    </w:p>
    <w:p w14:paraId="6181DD86" w14:textId="7D90FC9B" w:rsidR="00C848F8" w:rsidRPr="00C848F8" w:rsidRDefault="00C848F8" w:rsidP="00C848F8">
      <w:pPr>
        <w:pStyle w:val="ListParagraph"/>
        <w:numPr>
          <w:ilvl w:val="0"/>
          <w:numId w:val="38"/>
        </w:numPr>
      </w:pPr>
      <w:r>
        <w:t>T</w:t>
      </w:r>
      <w:r>
        <w:t>hen use the account number to search the bai file to see what line it’s on</w:t>
      </w:r>
    </w:p>
    <w:p w14:paraId="45B45CB7" w14:textId="104C2E66" w:rsidR="00BE5061" w:rsidRPr="00BE5061" w:rsidRDefault="00BE5061" w:rsidP="00BE5061">
      <w:pPr>
        <w:pStyle w:val="Heading2"/>
      </w:pPr>
      <w:bookmarkStart w:id="10" w:name="_Toc76493161"/>
      <w:r>
        <w:t>PD File Reload</w:t>
      </w:r>
      <w:bookmarkEnd w:id="10"/>
    </w:p>
    <w:p w14:paraId="502DF511" w14:textId="00FA2279" w:rsidR="00EE4DEF" w:rsidRDefault="00EE4DEF" w:rsidP="00EE4DEF">
      <w:pPr>
        <w:pStyle w:val="ListParagraph"/>
        <w:numPr>
          <w:ilvl w:val="0"/>
          <w:numId w:val="20"/>
        </w:numPr>
        <w:jc w:val="left"/>
      </w:pPr>
      <w:r>
        <w:t>Login to the Production Bastion and connect to the Event Monitor</w:t>
      </w:r>
    </w:p>
    <w:p w14:paraId="0E1F625F" w14:textId="57600825" w:rsidR="00EE4DEF" w:rsidRDefault="00EE4DEF" w:rsidP="00EE4DEF">
      <w:pPr>
        <w:pStyle w:val="ListParagraph"/>
        <w:numPr>
          <w:ilvl w:val="0"/>
          <w:numId w:val="20"/>
        </w:numPr>
        <w:jc w:val="left"/>
      </w:pPr>
      <w:r>
        <w:lastRenderedPageBreak/>
        <w:t xml:space="preserve">Once the app is open, click File &gt; Server list &gt; Right-click the Connection &gt; Connect &gt; </w:t>
      </w:r>
      <w:proofErr w:type="spellStart"/>
      <w:r>
        <w:t>pwd</w:t>
      </w:r>
      <w:proofErr w:type="spellEnd"/>
      <w:r>
        <w:t>: password</w:t>
      </w:r>
      <w:r>
        <w:br/>
      </w:r>
      <w:r>
        <w:rPr>
          <w:noProof/>
        </w:rPr>
        <w:drawing>
          <wp:inline distT="0" distB="0" distL="0" distR="0" wp14:anchorId="45462661" wp14:editId="2F3B4228">
            <wp:extent cx="5398618" cy="199698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691" cy="2002564"/>
                    </a:xfrm>
                    <a:prstGeom prst="rect">
                      <a:avLst/>
                    </a:prstGeom>
                  </pic:spPr>
                </pic:pic>
              </a:graphicData>
            </a:graphic>
          </wp:inline>
        </w:drawing>
      </w:r>
    </w:p>
    <w:p w14:paraId="650D9E24" w14:textId="4BC800C2" w:rsidR="00EE4DEF" w:rsidRDefault="00EE4DEF" w:rsidP="00EE4DEF">
      <w:pPr>
        <w:pStyle w:val="ListParagraph"/>
        <w:numPr>
          <w:ilvl w:val="0"/>
          <w:numId w:val="20"/>
        </w:numPr>
        <w:jc w:val="left"/>
      </w:pPr>
      <w:r>
        <w:t>If the current day and prior day events collide in the morning, deactivate the Current Day Loader on the Event monitor. We must reload the PD file(s) first. Right click the event, (Event ID 43), and click deactivate:</w:t>
      </w:r>
      <w:r>
        <w:br/>
      </w:r>
      <w:r>
        <w:rPr>
          <w:noProof/>
        </w:rPr>
        <w:drawing>
          <wp:inline distT="0" distB="0" distL="0" distR="0" wp14:anchorId="0F65D273" wp14:editId="5047380E">
            <wp:extent cx="6024067" cy="151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3914" cy="1516015"/>
                    </a:xfrm>
                    <a:prstGeom prst="rect">
                      <a:avLst/>
                    </a:prstGeom>
                  </pic:spPr>
                </pic:pic>
              </a:graphicData>
            </a:graphic>
          </wp:inline>
        </w:drawing>
      </w:r>
      <w:r>
        <w:br/>
        <w:t xml:space="preserve">Deactivating the event will allow the currently executing CD Loader to “finish up” the current CD file before aborting. This will allow the PD Loader to resume control over the available CPU. </w:t>
      </w:r>
    </w:p>
    <w:p w14:paraId="5678BDCB" w14:textId="7122387E" w:rsidR="00EE4DEF" w:rsidRPr="00D451A1" w:rsidRDefault="00EE4DEF" w:rsidP="00EE4DEF">
      <w:pPr>
        <w:pStyle w:val="ListParagraph"/>
        <w:numPr>
          <w:ilvl w:val="0"/>
          <w:numId w:val="20"/>
        </w:numPr>
        <w:jc w:val="left"/>
      </w:pPr>
      <w:r>
        <w:t>Once the event is in a ‘Complete’ State,</w:t>
      </w:r>
      <w:r w:rsidRPr="00D451A1">
        <w:t xml:space="preserve"> logon to the </w:t>
      </w:r>
      <w:r>
        <w:t>HUB using FileZilla</w:t>
      </w:r>
      <w:r w:rsidR="00F038CA">
        <w:t>/WinSCP</w:t>
      </w:r>
      <w:r>
        <w:t>.</w:t>
      </w:r>
      <w:r>
        <w:br/>
      </w:r>
      <w:r w:rsidRPr="00D451A1">
        <w:t>Host information:</w:t>
      </w:r>
      <w:r w:rsidRPr="00273AEE">
        <w:rPr>
          <w:b/>
        </w:rPr>
        <w:br/>
        <w:t xml:space="preserve"> </w:t>
      </w:r>
      <w:r>
        <w:rPr>
          <w:noProof/>
        </w:rPr>
        <w:drawing>
          <wp:inline distT="0" distB="0" distL="0" distR="0" wp14:anchorId="573E465A" wp14:editId="0B1DDFA9">
            <wp:extent cx="2419215" cy="1940891"/>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580" cy="1985310"/>
                    </a:xfrm>
                    <a:prstGeom prst="rect">
                      <a:avLst/>
                    </a:prstGeom>
                  </pic:spPr>
                </pic:pic>
              </a:graphicData>
            </a:graphic>
          </wp:inline>
        </w:drawing>
      </w:r>
      <w:r w:rsidRPr="00273AEE">
        <w:rPr>
          <w:b/>
        </w:rPr>
        <w:t xml:space="preserve"> </w:t>
      </w:r>
      <w:r w:rsidR="00F038CA">
        <w:rPr>
          <w:b/>
        </w:rPr>
        <w:t>Example shown is for BBVA – change the Host accordingly</w:t>
      </w:r>
    </w:p>
    <w:p w14:paraId="7115F21B" w14:textId="77777777" w:rsidR="00EE4DEF" w:rsidRDefault="00EE4DEF" w:rsidP="00EE4DEF">
      <w:pPr>
        <w:pStyle w:val="ListParagraph"/>
        <w:jc w:val="left"/>
        <w:rPr>
          <w:b/>
        </w:rPr>
      </w:pPr>
    </w:p>
    <w:p w14:paraId="71F5DC15" w14:textId="77777777" w:rsidR="00EE4DEF" w:rsidRPr="00D451A1" w:rsidRDefault="00EE4DEF" w:rsidP="00EE4DEF">
      <w:pPr>
        <w:pStyle w:val="ListParagraph"/>
        <w:numPr>
          <w:ilvl w:val="0"/>
          <w:numId w:val="20"/>
        </w:numPr>
        <w:jc w:val="left"/>
      </w:pPr>
      <w:r>
        <w:t>Once the Prior Day Event has finished executing, check</w:t>
      </w:r>
      <w:r w:rsidRPr="00D451A1">
        <w:t xml:space="preserve"> the following director</w:t>
      </w:r>
      <w:r>
        <w:t>ies to obtain the PD and CD files that collided during the time both Events were executing simultaneously</w:t>
      </w:r>
      <w:r w:rsidRPr="00D451A1">
        <w:t>:</w:t>
      </w:r>
    </w:p>
    <w:p w14:paraId="00090F96" w14:textId="77777777" w:rsidR="00EE4DEF" w:rsidRDefault="00EE4DEF" w:rsidP="00EE4DEF">
      <w:pPr>
        <w:pStyle w:val="ListParagraph"/>
        <w:jc w:val="left"/>
      </w:pPr>
      <w:r w:rsidRPr="00A0458C">
        <w:t>/opt/</w:t>
      </w:r>
      <w:proofErr w:type="spellStart"/>
      <w:r w:rsidRPr="00A0458C">
        <w:t>bt</w:t>
      </w:r>
      <w:proofErr w:type="spellEnd"/>
      <w:r w:rsidRPr="00A0458C">
        <w:t>/hub/</w:t>
      </w:r>
      <w:proofErr w:type="spellStart"/>
      <w:r w:rsidRPr="00A0458C">
        <w:t>bankdata</w:t>
      </w:r>
      <w:proofErr w:type="spellEnd"/>
      <w:r w:rsidRPr="00A0458C">
        <w:t>/load/bai/Bad</w:t>
      </w:r>
      <w:r>
        <w:t xml:space="preserve"> </w:t>
      </w:r>
      <w:r w:rsidRPr="000C756E">
        <w:rPr>
          <w:b/>
          <w:color w:val="FF0000"/>
        </w:rPr>
        <w:t>OR</w:t>
      </w:r>
      <w:r>
        <w:t xml:space="preserve"> </w:t>
      </w:r>
      <w:r w:rsidRPr="00A0458C">
        <w:t>/</w:t>
      </w:r>
      <w:r>
        <w:t>opt/</w:t>
      </w:r>
      <w:proofErr w:type="spellStart"/>
      <w:r>
        <w:t>bt</w:t>
      </w:r>
      <w:proofErr w:type="spellEnd"/>
      <w:r>
        <w:t>/hub/</w:t>
      </w:r>
      <w:proofErr w:type="spellStart"/>
      <w:r>
        <w:t>bankdata</w:t>
      </w:r>
      <w:proofErr w:type="spellEnd"/>
      <w:r>
        <w:t>/load/bai/Done</w:t>
      </w:r>
      <w:r>
        <w:br/>
      </w:r>
    </w:p>
    <w:p w14:paraId="19CB4544" w14:textId="78280607" w:rsidR="00EE4DEF" w:rsidRDefault="00EE4DEF" w:rsidP="00605E72">
      <w:pPr>
        <w:pStyle w:val="ListParagraph"/>
        <w:numPr>
          <w:ilvl w:val="0"/>
          <w:numId w:val="20"/>
        </w:numPr>
        <w:jc w:val="left"/>
      </w:pPr>
      <w:r w:rsidRPr="00D451A1">
        <w:t>Download the file</w:t>
      </w:r>
      <w:r>
        <w:t>s</w:t>
      </w:r>
      <w:r w:rsidRPr="00D451A1">
        <w:t xml:space="preserve"> by right-clicking it, and save it to your bastion desktop</w:t>
      </w:r>
      <w:r>
        <w:t>:</w:t>
      </w:r>
      <w:r>
        <w:br/>
      </w:r>
    </w:p>
    <w:p w14:paraId="262D0E5B" w14:textId="77777777" w:rsidR="00EE4DEF" w:rsidRPr="00915202" w:rsidRDefault="00EE4DEF" w:rsidP="00EE4DEF">
      <w:pPr>
        <w:pStyle w:val="ListParagraph"/>
        <w:jc w:val="left"/>
      </w:pPr>
    </w:p>
    <w:p w14:paraId="298C8BEE" w14:textId="77777777" w:rsidR="00EE4DEF" w:rsidRPr="00274FA0" w:rsidRDefault="00EE4DEF" w:rsidP="00274FA0">
      <w:pPr>
        <w:rPr>
          <w:b/>
          <w:u w:val="single"/>
        </w:rPr>
      </w:pPr>
      <w:r w:rsidRPr="00274FA0">
        <w:rPr>
          <w:b/>
          <w:u w:val="single"/>
        </w:rPr>
        <w:t xml:space="preserve">How do I load a missed PD file / reload a PD </w:t>
      </w:r>
      <w:proofErr w:type="gramStart"/>
      <w:r w:rsidRPr="00274FA0">
        <w:rPr>
          <w:b/>
          <w:u w:val="single"/>
        </w:rPr>
        <w:t>file</w:t>
      </w:r>
      <w:proofErr w:type="gramEnd"/>
    </w:p>
    <w:p w14:paraId="0FE0FF42" w14:textId="77777777" w:rsidR="00EE4DEF" w:rsidRPr="00D451A1" w:rsidRDefault="00EE4DEF" w:rsidP="00EE4DEF">
      <w:pPr>
        <w:pStyle w:val="ListParagraph"/>
        <w:numPr>
          <w:ilvl w:val="0"/>
          <w:numId w:val="28"/>
        </w:numPr>
        <w:jc w:val="left"/>
      </w:pPr>
      <w:r>
        <w:t>If needed to be reloaded, r</w:t>
      </w:r>
      <w:r w:rsidRPr="00D451A1">
        <w:t xml:space="preserve">emove the suffix of the file that trails the </w:t>
      </w:r>
      <w:proofErr w:type="gramStart"/>
      <w:r w:rsidRPr="00D451A1">
        <w:t>“.bai</w:t>
      </w:r>
      <w:proofErr w:type="gramEnd"/>
      <w:r w:rsidRPr="00D451A1">
        <w:t>”</w:t>
      </w:r>
      <w:r>
        <w:t xml:space="preserve"> for both the PD and CD files</w:t>
      </w:r>
    </w:p>
    <w:p w14:paraId="45AD39A1" w14:textId="77777777" w:rsidR="00EE4DEF" w:rsidRPr="006E74A5" w:rsidRDefault="00EE4DEF" w:rsidP="00EE4DEF">
      <w:pPr>
        <w:pStyle w:val="ListParagraph"/>
        <w:numPr>
          <w:ilvl w:val="0"/>
          <w:numId w:val="28"/>
        </w:numPr>
        <w:jc w:val="left"/>
        <w:rPr>
          <w:b/>
        </w:rPr>
      </w:pPr>
      <w:r>
        <w:rPr>
          <w:color w:val="FF0000"/>
        </w:rPr>
        <w:t xml:space="preserve">Prior Day Only: </w:t>
      </w:r>
      <w:r w:rsidRPr="00915202">
        <w:t xml:space="preserve">Add </w:t>
      </w:r>
      <w:r w:rsidRPr="00D451A1">
        <w:t>the word “_Reload” to the file (in the right location) to let all parties who could view this</w:t>
      </w:r>
      <w:r>
        <w:t xml:space="preserve"> file</w:t>
      </w:r>
      <w:r w:rsidRPr="00D451A1">
        <w:t xml:space="preserve"> know that this wasn’t the original load</w:t>
      </w:r>
      <w:r>
        <w:t>:</w:t>
      </w:r>
      <w:r w:rsidRPr="00D451A1">
        <w:t xml:space="preserve"> </w:t>
      </w:r>
      <w:r>
        <w:br/>
      </w:r>
      <w:r>
        <w:rPr>
          <w:noProof/>
        </w:rPr>
        <w:drawing>
          <wp:inline distT="0" distB="0" distL="0" distR="0" wp14:anchorId="622183AD" wp14:editId="3AC56D1F">
            <wp:extent cx="4149725" cy="333407"/>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6402" cy="372509"/>
                    </a:xfrm>
                    <a:prstGeom prst="rect">
                      <a:avLst/>
                    </a:prstGeom>
                  </pic:spPr>
                </pic:pic>
              </a:graphicData>
            </a:graphic>
          </wp:inline>
        </w:drawing>
      </w:r>
      <w:r>
        <w:t xml:space="preserve"> </w:t>
      </w:r>
      <w:r>
        <w:rPr>
          <w:b/>
        </w:rPr>
        <w:t>B</w:t>
      </w:r>
      <w:r w:rsidRPr="00FC6276">
        <w:rPr>
          <w:b/>
        </w:rPr>
        <w:t>efore</w:t>
      </w:r>
      <w:r>
        <w:br/>
      </w:r>
      <w:r>
        <w:rPr>
          <w:noProof/>
        </w:rPr>
        <w:drawing>
          <wp:inline distT="0" distB="0" distL="0" distR="0" wp14:anchorId="42F81FF8" wp14:editId="43EF418A">
            <wp:extent cx="2724150" cy="3216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1889" cy="347306"/>
                    </a:xfrm>
                    <a:prstGeom prst="rect">
                      <a:avLst/>
                    </a:prstGeom>
                  </pic:spPr>
                </pic:pic>
              </a:graphicData>
            </a:graphic>
          </wp:inline>
        </w:drawing>
      </w:r>
      <w:r>
        <w:tab/>
      </w:r>
      <w:r>
        <w:tab/>
      </w:r>
      <w:r>
        <w:tab/>
      </w:r>
      <w:proofErr w:type="gramStart"/>
      <w:r>
        <w:tab/>
        <w:t xml:space="preserve">  </w:t>
      </w:r>
      <w:r>
        <w:rPr>
          <w:b/>
        </w:rPr>
        <w:t>A</w:t>
      </w:r>
      <w:r w:rsidRPr="00FC6276">
        <w:rPr>
          <w:b/>
        </w:rPr>
        <w:t>fter</w:t>
      </w:r>
      <w:proofErr w:type="gramEnd"/>
    </w:p>
    <w:p w14:paraId="2188A73D" w14:textId="77777777" w:rsidR="00EE4DEF" w:rsidRDefault="00EE4DEF" w:rsidP="00EE4DEF">
      <w:pPr>
        <w:pStyle w:val="ListParagraph"/>
        <w:jc w:val="left"/>
      </w:pPr>
    </w:p>
    <w:p w14:paraId="12848928" w14:textId="77777777" w:rsidR="00EE4DEF" w:rsidRDefault="00EE4DEF" w:rsidP="00EE4DEF">
      <w:pPr>
        <w:pStyle w:val="ListParagraph"/>
        <w:numPr>
          <w:ilvl w:val="0"/>
          <w:numId w:val="28"/>
        </w:numPr>
        <w:jc w:val="left"/>
      </w:pPr>
      <w:r>
        <w:t>The naming schema can be found under the INPUTOUTPUTCODE.NAME field, note, these ARE case sensitive.</w:t>
      </w:r>
      <w:r>
        <w:br/>
      </w:r>
      <w:r w:rsidRPr="00FA1192">
        <w:rPr>
          <w:color w:val="4A442A" w:themeColor="background2" w:themeShade="40"/>
          <w:sz w:val="20"/>
          <w:szCs w:val="20"/>
        </w:rPr>
        <w:t>SELECT * FROM DGBWEB.INPUTOUTPUTCODE WHERE UPPER(DESCRIPTION) LIKE ‘%BAI%’;</w:t>
      </w:r>
      <w:r w:rsidRPr="00FA1192">
        <w:rPr>
          <w:color w:val="4A442A" w:themeColor="background2" w:themeShade="40"/>
        </w:rPr>
        <w:br/>
      </w:r>
      <w:r>
        <w:rPr>
          <w:noProof/>
        </w:rPr>
        <w:drawing>
          <wp:inline distT="0" distB="0" distL="0" distR="0" wp14:anchorId="4CB219CF" wp14:editId="6794E965">
            <wp:extent cx="4947704" cy="2552648"/>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9034" cy="2563653"/>
                    </a:xfrm>
                    <a:prstGeom prst="rect">
                      <a:avLst/>
                    </a:prstGeom>
                  </pic:spPr>
                </pic:pic>
              </a:graphicData>
            </a:graphic>
          </wp:inline>
        </w:drawing>
      </w:r>
      <w:r>
        <w:rPr>
          <w:i/>
          <w:color w:val="4BACC6" w:themeColor="accent5"/>
          <w:sz w:val="20"/>
          <w:szCs w:val="20"/>
        </w:rPr>
        <w:br/>
      </w:r>
      <w:r w:rsidRPr="00D451A1">
        <w:t xml:space="preserve">Once you have done all of the above, </w:t>
      </w:r>
      <w:r>
        <w:t>open up the BAI files using Notepad++</w:t>
      </w:r>
    </w:p>
    <w:p w14:paraId="018E8DA4" w14:textId="02CD8872" w:rsidR="00EE4DEF" w:rsidRDefault="00EE4DEF" w:rsidP="00EE4DEF">
      <w:pPr>
        <w:pStyle w:val="ListParagraph"/>
        <w:numPr>
          <w:ilvl w:val="0"/>
          <w:numId w:val="28"/>
        </w:numPr>
        <w:jc w:val="left"/>
      </w:pPr>
      <w:r>
        <w:t>Note that the record in Line 2, Field Position 4 is the Group Header Record Flag. No matter what, this record will be denoted by the “1” flag when incoming from the bank, untouched by BT. The ‘1’ stands for ‘Add’</w:t>
      </w:r>
      <w:r>
        <w:br/>
      </w:r>
      <w:r w:rsidRPr="00D451A1">
        <w:t xml:space="preserve"> </w:t>
      </w:r>
      <w:r>
        <w:rPr>
          <w:noProof/>
        </w:rPr>
        <w:drawing>
          <wp:inline distT="0" distB="0" distL="0" distR="0" wp14:anchorId="56CAC7AB" wp14:editId="3C5ACE40">
            <wp:extent cx="3581400" cy="10386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280" cy="1058581"/>
                    </a:xfrm>
                    <a:prstGeom prst="rect">
                      <a:avLst/>
                    </a:prstGeom>
                  </pic:spPr>
                </pic:pic>
              </a:graphicData>
            </a:graphic>
          </wp:inline>
        </w:drawing>
      </w:r>
      <w:r>
        <w:br/>
        <w:t xml:space="preserve">Change that ‘1’ to a ‘3’ </w:t>
      </w:r>
      <w:r>
        <w:rPr>
          <w:color w:val="FF0000"/>
        </w:rPr>
        <w:t xml:space="preserve">ONLY FOR PD FILES. CD files </w:t>
      </w:r>
      <w:r w:rsidR="003D26B4">
        <w:rPr>
          <w:color w:val="FF0000"/>
        </w:rPr>
        <w:t xml:space="preserve">cannot be reloaded with a 3 </w:t>
      </w:r>
      <w:proofErr w:type="spellStart"/>
      <w:proofErr w:type="gramStart"/>
      <w:r w:rsidR="003D26B4">
        <w:rPr>
          <w:color w:val="FF0000"/>
        </w:rPr>
        <w:t>flag.</w:t>
      </w:r>
      <w:r>
        <w:rPr>
          <w:color w:val="FF0000"/>
        </w:rPr>
        <w:t>Explained</w:t>
      </w:r>
      <w:proofErr w:type="spellEnd"/>
      <w:proofErr w:type="gramEnd"/>
      <w:r>
        <w:rPr>
          <w:color w:val="FF0000"/>
        </w:rPr>
        <w:t xml:space="preserve"> in Topic IV</w:t>
      </w:r>
      <w:r>
        <w:t xml:space="preserve">. During the actual loading of the files, the ‘3’ flag removes all data that had previously loaded with that file’s data, and adds a new/clean record with our modified file in addition to adding any payments that were missed. </w:t>
      </w:r>
    </w:p>
    <w:p w14:paraId="54DC7257" w14:textId="4E3F7388" w:rsidR="00EE4DEF" w:rsidRPr="00523589" w:rsidRDefault="00EE4DEF" w:rsidP="00EE4DEF">
      <w:pPr>
        <w:pStyle w:val="ListParagraph"/>
        <w:numPr>
          <w:ilvl w:val="0"/>
          <w:numId w:val="28"/>
        </w:numPr>
        <w:jc w:val="left"/>
        <w:rPr>
          <w:b/>
          <w:u w:val="single"/>
        </w:rPr>
      </w:pPr>
      <w:r w:rsidRPr="00523589">
        <w:rPr>
          <w:color w:val="FF0000"/>
        </w:rPr>
        <w:t>NOTE:</w:t>
      </w:r>
      <w:r>
        <w:t xml:space="preserve"> </w:t>
      </w:r>
      <w:r w:rsidR="00742137">
        <w:t>Some banks B</w:t>
      </w:r>
      <w:r>
        <w:t xml:space="preserve">AI files can contain more than one 02 record. </w:t>
      </w:r>
      <w:r w:rsidRPr="000E2307">
        <w:rPr>
          <w:color w:val="FF0000"/>
        </w:rPr>
        <w:t>FIND ALL OF THEM</w:t>
      </w:r>
      <w:r>
        <w:rPr>
          <w:color w:val="FF0000"/>
        </w:rPr>
        <w:t xml:space="preserve"> for PD files</w:t>
      </w:r>
      <w:r>
        <w:t xml:space="preserve"> and make sure they each have their ‘1’ changed to a ‘3’ as well. </w:t>
      </w:r>
    </w:p>
    <w:p w14:paraId="281B626D" w14:textId="77777777" w:rsidR="00EE4DEF" w:rsidRPr="00A150E4" w:rsidRDefault="00EE4DEF" w:rsidP="00EE4DEF">
      <w:pPr>
        <w:pStyle w:val="ListParagraph"/>
        <w:numPr>
          <w:ilvl w:val="0"/>
          <w:numId w:val="28"/>
        </w:numPr>
        <w:jc w:val="left"/>
        <w:rPr>
          <w:b/>
          <w:u w:val="single"/>
        </w:rPr>
      </w:pPr>
      <w:r>
        <w:rPr>
          <w:color w:val="FF0000"/>
        </w:rPr>
        <w:t>NOTE:</w:t>
      </w:r>
      <w:r>
        <w:t xml:space="preserve"> If the PD file type ended up in the DONE directory rather than the BAD one, you will also need to change the sequence number located on the 01 Record, and EVERY 02 Record throughout the file. For example, the </w:t>
      </w:r>
      <w:r>
        <w:lastRenderedPageBreak/>
        <w:t>sequence number in the above snip is ‘1001’. Simply change it to the next numerical value, ‘1002’ throughout. This sequence number will be in the same location in all BAI files in the 01 and 02 records.</w:t>
      </w:r>
    </w:p>
    <w:p w14:paraId="3D9BC757" w14:textId="77777777" w:rsidR="00EE4DEF" w:rsidRPr="00A150E4" w:rsidRDefault="00EE4DEF" w:rsidP="00EE4DEF">
      <w:pPr>
        <w:pStyle w:val="ListParagraph"/>
        <w:numPr>
          <w:ilvl w:val="0"/>
          <w:numId w:val="28"/>
        </w:numPr>
        <w:jc w:val="left"/>
        <w:rPr>
          <w:b/>
          <w:u w:val="single"/>
        </w:rPr>
      </w:pPr>
      <w:r w:rsidRPr="00A150E4">
        <w:t>Save your files</w:t>
      </w:r>
    </w:p>
    <w:p w14:paraId="1C3B22FC" w14:textId="77777777" w:rsidR="00EE4DEF" w:rsidRDefault="00EE4DEF" w:rsidP="00EE4DEF">
      <w:pPr>
        <w:pStyle w:val="ListParagraph"/>
        <w:numPr>
          <w:ilvl w:val="0"/>
          <w:numId w:val="28"/>
        </w:numPr>
        <w:jc w:val="left"/>
      </w:pPr>
      <w:r>
        <w:t>Copy all your file(s) that need reloading back to the Production bastion desktop. Note, zipping these files will cut down on time if you have a lot to transfer back over</w:t>
      </w:r>
    </w:p>
    <w:p w14:paraId="23B9D0E0" w14:textId="77777777" w:rsidR="00EE4DEF" w:rsidRDefault="00EE4DEF" w:rsidP="00EE4DEF">
      <w:pPr>
        <w:pStyle w:val="ListParagraph"/>
        <w:numPr>
          <w:ilvl w:val="0"/>
          <w:numId w:val="28"/>
        </w:numPr>
        <w:jc w:val="left"/>
      </w:pPr>
      <w:r>
        <w:t xml:space="preserve">Note, at this point you should have your modified PD files (‘1’ to ‘3’s &amp; sequence number changed if needed) that have the word “Reload” in them and suffix removed, and the CD BAI file(s) that just have the suffix removed after </w:t>
      </w:r>
      <w:proofErr w:type="gramStart"/>
      <w:r>
        <w:t>the .bai</w:t>
      </w:r>
      <w:proofErr w:type="gramEnd"/>
      <w:r>
        <w:t xml:space="preserve"> in their filename</w:t>
      </w:r>
    </w:p>
    <w:p w14:paraId="2A8EE51D" w14:textId="77777777" w:rsidR="00EE4DEF" w:rsidRDefault="00EE4DEF" w:rsidP="00EE4DEF">
      <w:pPr>
        <w:pStyle w:val="ListParagraph"/>
        <w:numPr>
          <w:ilvl w:val="0"/>
          <w:numId w:val="28"/>
        </w:numPr>
        <w:jc w:val="left"/>
      </w:pPr>
      <w:r>
        <w:t>It is pertinent that all files are loaded sequentially from oldest to newest, otherwise the account balances will be incorrect for information reporting. If you have more than one file for more than one day to load, follow the above. If you are loading more than 1 file for the same day, it does not matter which files are loaded first.</w:t>
      </w:r>
    </w:p>
    <w:p w14:paraId="349FAFDC" w14:textId="77777777" w:rsidR="00EE4DEF" w:rsidRDefault="00EE4DEF" w:rsidP="00EE4DEF">
      <w:pPr>
        <w:pStyle w:val="ListParagraph"/>
        <w:numPr>
          <w:ilvl w:val="0"/>
          <w:numId w:val="28"/>
        </w:numPr>
        <w:jc w:val="left"/>
      </w:pPr>
      <w:r>
        <w:t>Once the event is scheduled, your files are modified/renamed/prepped, the modified files are unzipped and on the bastion host, you are ready to load/reload the PD BAI files. Open up FileZilla on the HUB as performed in Section II Step 4.</w:t>
      </w:r>
    </w:p>
    <w:p w14:paraId="39FBBF86" w14:textId="6CD7EDEF" w:rsidR="00BD5F0B" w:rsidRDefault="00BD5F0B" w:rsidP="00BD5F0B">
      <w:pPr>
        <w:pStyle w:val="ListParagraph"/>
        <w:numPr>
          <w:ilvl w:val="0"/>
          <w:numId w:val="28"/>
        </w:numPr>
        <w:jc w:val="left"/>
      </w:pPr>
      <w:r>
        <w:t xml:space="preserve">Deactivate the Prior Day loader on the Event </w:t>
      </w:r>
      <w:r w:rsidR="00FE632C">
        <w:t>M</w:t>
      </w:r>
      <w:r>
        <w:t>onitor by right-clicking it and pressing “Deactivate”</w:t>
      </w:r>
      <w:r w:rsidR="00274FA0">
        <w:t xml:space="preserve">. This is performed to allow time for a larger file to be moved over. You may need to move files in a specific order as per the </w:t>
      </w:r>
      <w:proofErr w:type="gramStart"/>
      <w:r w:rsidR="00274FA0">
        <w:t>banks</w:t>
      </w:r>
      <w:proofErr w:type="gramEnd"/>
      <w:r w:rsidR="00274FA0">
        <w:t xml:space="preserve"> requirements. Any current waiting PD files can be moved to the Stage Dir unless our failed file has been reloaded.</w:t>
      </w:r>
    </w:p>
    <w:p w14:paraId="09EF50D9" w14:textId="367289A3" w:rsidR="00BD5F0B" w:rsidRDefault="00BD5F0B" w:rsidP="00BD5F0B">
      <w:pPr>
        <w:pStyle w:val="ListParagraph"/>
        <w:numPr>
          <w:ilvl w:val="0"/>
          <w:numId w:val="28"/>
        </w:numPr>
        <w:jc w:val="left"/>
      </w:pPr>
      <w:r>
        <w:t xml:space="preserve">At this point, you should have your PD file(s) prepped with the suffix removed and </w:t>
      </w:r>
      <w:r w:rsidR="00F120BE">
        <w:t>data updated within the file itself. Copy the</w:t>
      </w:r>
      <w:r>
        <w:t xml:space="preserve"> file</w:t>
      </w:r>
      <w:r w:rsidR="00F120BE">
        <w:t>(s)</w:t>
      </w:r>
      <w:r>
        <w:t xml:space="preserve"> back to the bastion host, and place it on the /opt/</w:t>
      </w:r>
      <w:proofErr w:type="spellStart"/>
      <w:r>
        <w:t>bt</w:t>
      </w:r>
      <w:proofErr w:type="spellEnd"/>
      <w:r>
        <w:t>/hub/</w:t>
      </w:r>
      <w:proofErr w:type="spellStart"/>
      <w:r>
        <w:t>bankdata</w:t>
      </w:r>
      <w:proofErr w:type="spellEnd"/>
      <w:r>
        <w:t xml:space="preserve">/load/bai directory. </w:t>
      </w:r>
    </w:p>
    <w:p w14:paraId="1D820F4B" w14:textId="0EC66E2E" w:rsidR="00BD5F0B" w:rsidRDefault="00BD5F0B" w:rsidP="00BD5F0B">
      <w:pPr>
        <w:pStyle w:val="ListParagraph"/>
        <w:numPr>
          <w:ilvl w:val="0"/>
          <w:numId w:val="28"/>
        </w:numPr>
        <w:jc w:val="left"/>
      </w:pPr>
      <w:r>
        <w:t xml:space="preserve">Refresh </w:t>
      </w:r>
      <w:r w:rsidR="00F120BE">
        <w:t>the Prior</w:t>
      </w:r>
      <w:r>
        <w:t xml:space="preserve"> Day loader by right-clicking it and pressing “Refresh”. This will allow the event to execute, and will allow the file upload fully/completely from the bastion host to the loader directory before the event begins to process the file. It is crucial to have the file</w:t>
      </w:r>
      <w:r w:rsidR="00FE632C">
        <w:t>(s)</w:t>
      </w:r>
      <w:r>
        <w:t xml:space="preserve"> fully uploaded to the loader before the Event begins to execute.</w:t>
      </w:r>
    </w:p>
    <w:p w14:paraId="028FD321" w14:textId="4E8096EE" w:rsidR="00EE4DEF" w:rsidRPr="00FA1192" w:rsidRDefault="00EE4DEF" w:rsidP="00EE4DEF">
      <w:pPr>
        <w:pStyle w:val="ListParagraph"/>
        <w:numPr>
          <w:ilvl w:val="0"/>
          <w:numId w:val="28"/>
        </w:numPr>
        <w:jc w:val="left"/>
        <w:rPr>
          <w:i/>
          <w:color w:val="948A54" w:themeColor="background2" w:themeShade="80"/>
          <w:sz w:val="20"/>
          <w:szCs w:val="20"/>
        </w:rPr>
      </w:pPr>
      <w:r>
        <w:t xml:space="preserve">Ensure the first file loads successfully by checking the messagelog under </w:t>
      </w:r>
      <w:proofErr w:type="spellStart"/>
      <w:r>
        <w:t>traceid</w:t>
      </w:r>
      <w:proofErr w:type="spellEnd"/>
      <w:r>
        <w:t xml:space="preserve"> 42 and 45:</w:t>
      </w:r>
      <w:r>
        <w:br/>
        <w:t xml:space="preserve"> </w:t>
      </w:r>
      <w:r w:rsidRPr="00FA1192">
        <w:rPr>
          <w:color w:val="948A54" w:themeColor="background2" w:themeShade="80"/>
          <w:sz w:val="20"/>
          <w:szCs w:val="20"/>
        </w:rPr>
        <w:t>SELECT * FROM DGBWEB.MESSAGELOG</w:t>
      </w:r>
      <w:r w:rsidRPr="00FA1192">
        <w:rPr>
          <w:color w:val="948A54" w:themeColor="background2" w:themeShade="80"/>
          <w:sz w:val="20"/>
          <w:szCs w:val="20"/>
        </w:rPr>
        <w:br/>
        <w:t>WHERE MESSAGE_ID &gt; (SELECT MAX(MESSAGE_ID)-10000 FROM DGBWEB.MESSAGELOG)</w:t>
      </w:r>
      <w:r w:rsidRPr="00FA1192">
        <w:rPr>
          <w:color w:val="948A54" w:themeColor="background2" w:themeShade="80"/>
          <w:sz w:val="20"/>
          <w:szCs w:val="20"/>
        </w:rPr>
        <w:br/>
        <w:t>AND TRACEID IN (</w:t>
      </w:r>
      <w:r w:rsidR="00FA1192">
        <w:rPr>
          <w:color w:val="948A54" w:themeColor="background2" w:themeShade="80"/>
          <w:sz w:val="20"/>
          <w:szCs w:val="20"/>
        </w:rPr>
        <w:t>‘</w:t>
      </w:r>
      <w:r w:rsidRPr="00FA1192">
        <w:rPr>
          <w:color w:val="948A54" w:themeColor="background2" w:themeShade="80"/>
          <w:sz w:val="20"/>
          <w:szCs w:val="20"/>
        </w:rPr>
        <w:t>42</w:t>
      </w:r>
      <w:proofErr w:type="gramStart"/>
      <w:r w:rsidRPr="00FA1192">
        <w:rPr>
          <w:color w:val="948A54" w:themeColor="background2" w:themeShade="80"/>
          <w:sz w:val="20"/>
          <w:szCs w:val="20"/>
        </w:rPr>
        <w:t>’,‘</w:t>
      </w:r>
      <w:proofErr w:type="gramEnd"/>
      <w:r w:rsidRPr="00FA1192">
        <w:rPr>
          <w:color w:val="948A54" w:themeColor="background2" w:themeShade="80"/>
          <w:sz w:val="20"/>
          <w:szCs w:val="20"/>
        </w:rPr>
        <w:t>45’)</w:t>
      </w:r>
      <w:r w:rsidRPr="00FA1192">
        <w:rPr>
          <w:color w:val="948A54" w:themeColor="background2" w:themeShade="80"/>
          <w:sz w:val="20"/>
          <w:szCs w:val="20"/>
        </w:rPr>
        <w:br/>
        <w:t xml:space="preserve">AND TRUNC(LOGTIME) = TRUNC(SYSDATE) </w:t>
      </w:r>
      <w:r w:rsidRPr="00FA1192">
        <w:rPr>
          <w:color w:val="948A54" w:themeColor="background2" w:themeShade="80"/>
          <w:sz w:val="20"/>
          <w:szCs w:val="20"/>
        </w:rPr>
        <w:br/>
        <w:t>ORDER BY LOGTIME DESC;</w:t>
      </w:r>
    </w:p>
    <w:p w14:paraId="62A35D79" w14:textId="73AD6BE7" w:rsidR="00EE4DEF" w:rsidRPr="00FA1192" w:rsidRDefault="00EE4DEF" w:rsidP="00EE4DEF">
      <w:pPr>
        <w:jc w:val="left"/>
      </w:pPr>
      <w:r w:rsidRPr="00FA1192">
        <w:t>NOTE: If you are copying this SQL, you will need to remove the single quotes around the ‘45’ and re-add them once you get into SQL</w:t>
      </w:r>
      <w:r w:rsidR="00FA1192">
        <w:t xml:space="preserve"> </w:t>
      </w:r>
      <w:r w:rsidRPr="00FA1192">
        <w:t>dev, otherwise you will receive an invalid character error.</w:t>
      </w:r>
    </w:p>
    <w:p w14:paraId="3045C58D" w14:textId="7FCBAB95" w:rsidR="00EE4DEF" w:rsidRPr="00FA1192" w:rsidRDefault="00EE4DEF" w:rsidP="00EE4DEF">
      <w:pPr>
        <w:jc w:val="left"/>
      </w:pPr>
      <w:r w:rsidRPr="00FA1192">
        <w:t xml:space="preserve">If you see WARN severity messages for invalid accounts, that is OK. </w:t>
      </w:r>
    </w:p>
    <w:p w14:paraId="2CB901FD" w14:textId="77777777" w:rsidR="00FA1192" w:rsidRPr="00FA1192" w:rsidRDefault="00EE4DEF" w:rsidP="00EE4DEF">
      <w:pPr>
        <w:pStyle w:val="ListParagraph"/>
        <w:numPr>
          <w:ilvl w:val="0"/>
          <w:numId w:val="28"/>
        </w:numPr>
        <w:jc w:val="left"/>
        <w:rPr>
          <w:i/>
          <w:color w:val="4BACC6" w:themeColor="accent5"/>
        </w:rPr>
      </w:pPr>
      <w:r w:rsidRPr="00C82414">
        <w:t>Verify there is one set of transactions loaded into the GIRTRANSACTIONDETAILBASE table. Use an example 16 Record in the BAI file that you loaded first. 16 Records are transaction records, and the 03 Record that precedes the transaction is the account number. Check an account at the beginning of the file, the middle of the file, and at the end of the file to ensure completeness.</w:t>
      </w:r>
      <w:r w:rsidR="00FE632C">
        <w:t xml:space="preserve"> </w:t>
      </w:r>
    </w:p>
    <w:p w14:paraId="7FB86D7D" w14:textId="362B0DB1" w:rsidR="00EE4DEF" w:rsidRPr="00FA1192" w:rsidRDefault="00FE632C" w:rsidP="00FA1192">
      <w:pPr>
        <w:ind w:left="720"/>
        <w:jc w:val="left"/>
        <w:rPr>
          <w:i/>
          <w:color w:val="4BACC6" w:themeColor="accent5"/>
        </w:rPr>
      </w:pPr>
      <w:r w:rsidRPr="00FA1192">
        <w:rPr>
          <w:i/>
          <w:color w:val="948A54" w:themeColor="background2" w:themeShade="80"/>
        </w:rPr>
        <w:t>SELECT * FROM DGBWEB.GIRTRANSACTIONDETAILBASE WHERE HOST_FILENAME = ‘prior_</w:t>
      </w:r>
      <w:r w:rsidRPr="00FA1192">
        <w:rPr>
          <w:i/>
          <w:color w:val="948A54" w:themeColor="background2" w:themeShade="80"/>
          <w:highlight w:val="yellow"/>
        </w:rPr>
        <w:t>your_new_file</w:t>
      </w:r>
      <w:r w:rsidRPr="00FA1192">
        <w:rPr>
          <w:i/>
          <w:color w:val="948A54" w:themeColor="background2" w:themeShade="80"/>
        </w:rPr>
        <w:t>.bai.12345’;</w:t>
      </w:r>
      <w:r w:rsidR="00EE4DEF">
        <w:br/>
      </w:r>
    </w:p>
    <w:p w14:paraId="614D483F" w14:textId="77777777" w:rsidR="00EE4DEF" w:rsidRPr="00C82414" w:rsidRDefault="00EE4DEF" w:rsidP="00EE4DEF">
      <w:pPr>
        <w:pStyle w:val="ListParagraph"/>
        <w:numPr>
          <w:ilvl w:val="0"/>
          <w:numId w:val="28"/>
        </w:numPr>
        <w:jc w:val="left"/>
        <w:rPr>
          <w:i/>
          <w:color w:val="4BACC6" w:themeColor="accent5"/>
        </w:rPr>
      </w:pPr>
      <w:r w:rsidRPr="00C82414">
        <w:t>After the verification is completed, you are all set to load your next file if more than one PD. Repeat Steps 1</w:t>
      </w:r>
      <w:r>
        <w:t>5</w:t>
      </w:r>
      <w:r w:rsidRPr="00C82414">
        <w:t>-1</w:t>
      </w:r>
      <w:r>
        <w:t>7</w:t>
      </w:r>
      <w:r w:rsidRPr="00C82414">
        <w:t xml:space="preserve"> for each of your remaining files to ensure that balances are being reflected correctly. Remember to load the files historically from oldest to newest, and if there are more than one files on the same day, those can be loaded in </w:t>
      </w:r>
      <w:r w:rsidRPr="00C82414">
        <w:lastRenderedPageBreak/>
        <w:t>any order.</w:t>
      </w:r>
      <w:r>
        <w:br/>
      </w:r>
    </w:p>
    <w:p w14:paraId="6CD99231" w14:textId="77777777" w:rsidR="00EE4DEF" w:rsidRPr="00C82414" w:rsidRDefault="00EE4DEF" w:rsidP="00EE4DEF">
      <w:pPr>
        <w:pStyle w:val="ListParagraph"/>
        <w:numPr>
          <w:ilvl w:val="0"/>
          <w:numId w:val="28"/>
        </w:numPr>
        <w:jc w:val="left"/>
        <w:rPr>
          <w:i/>
          <w:color w:val="4BACC6" w:themeColor="accent5"/>
        </w:rPr>
      </w:pPr>
      <w:r>
        <w:t>At this point, there will be several files “backed-up” in the /load/bai directory as it was aborted during the PD Reload process.</w:t>
      </w:r>
      <w:r w:rsidRPr="00C82414">
        <w:t xml:space="preserve"> When all the PD files are completed, refresh Event 43, the Current Day BAI Loader. Track the event the same way in Step 1</w:t>
      </w:r>
      <w:r>
        <w:t>6</w:t>
      </w:r>
      <w:r w:rsidRPr="00C82414">
        <w:t xml:space="preserve"> using </w:t>
      </w:r>
      <w:proofErr w:type="spellStart"/>
      <w:r w:rsidRPr="00C82414">
        <w:t>traceid</w:t>
      </w:r>
      <w:proofErr w:type="spellEnd"/>
      <w:r w:rsidRPr="00C82414">
        <w:t xml:space="preserve"> = ‘43’.</w:t>
      </w:r>
      <w:r>
        <w:br/>
      </w:r>
    </w:p>
    <w:p w14:paraId="71CA64EC" w14:textId="77777777" w:rsidR="00EE4DEF" w:rsidRPr="00C82414" w:rsidRDefault="00EE4DEF" w:rsidP="00EE4DEF">
      <w:pPr>
        <w:pStyle w:val="ListParagraph"/>
        <w:numPr>
          <w:ilvl w:val="0"/>
          <w:numId w:val="28"/>
        </w:numPr>
        <w:jc w:val="left"/>
        <w:rPr>
          <w:i/>
          <w:color w:val="4BACC6" w:themeColor="accent5"/>
        </w:rPr>
      </w:pPr>
      <w:r>
        <w:t xml:space="preserve">Ensure </w:t>
      </w:r>
      <w:r w:rsidRPr="00C82414">
        <w:t>event completeness and that all files loaded correctly.</w:t>
      </w:r>
      <w:r>
        <w:br/>
      </w:r>
    </w:p>
    <w:p w14:paraId="7C8EAD23" w14:textId="1E7C9A03" w:rsidR="00EE4DEF" w:rsidRPr="00BE5061" w:rsidRDefault="00BE5061" w:rsidP="00BE5061">
      <w:pPr>
        <w:pStyle w:val="Heading2"/>
        <w:rPr>
          <w:i/>
          <w:color w:val="4BACC6" w:themeColor="accent5"/>
        </w:rPr>
      </w:pPr>
      <w:bookmarkStart w:id="11" w:name="_Toc76493162"/>
      <w:r>
        <w:t>CD File Reload</w:t>
      </w:r>
      <w:r w:rsidR="004E2583">
        <w:t>/Hub Cache Issue</w:t>
      </w:r>
      <w:bookmarkEnd w:id="11"/>
    </w:p>
    <w:p w14:paraId="08951E37" w14:textId="77777777" w:rsidR="00EE4DEF" w:rsidRPr="00C82414" w:rsidRDefault="00EE4DEF" w:rsidP="00EE4DEF">
      <w:pPr>
        <w:pStyle w:val="ListParagraph"/>
        <w:jc w:val="left"/>
        <w:rPr>
          <w:i/>
          <w:color w:val="4BACC6" w:themeColor="accent5"/>
        </w:rPr>
      </w:pPr>
    </w:p>
    <w:p w14:paraId="4C6DE67C" w14:textId="570AF0DD" w:rsidR="00F210FE" w:rsidRDefault="00EE4DEF" w:rsidP="00EE4DEF">
      <w:pPr>
        <w:pStyle w:val="ListParagraph"/>
        <w:numPr>
          <w:ilvl w:val="0"/>
          <w:numId w:val="27"/>
        </w:numPr>
        <w:jc w:val="left"/>
      </w:pPr>
      <w:r>
        <w:t xml:space="preserve">Obtain the file that needs reloading from the HUB as described </w:t>
      </w:r>
      <w:r w:rsidR="00274FA0">
        <w:t>above</w:t>
      </w:r>
      <w:r w:rsidR="00F210FE">
        <w:br/>
      </w:r>
    </w:p>
    <w:p w14:paraId="629AEF6D" w14:textId="4E8CCE28" w:rsidR="00F210FE" w:rsidRDefault="00F210FE" w:rsidP="00F210FE">
      <w:pPr>
        <w:pStyle w:val="ListParagraph"/>
        <w:numPr>
          <w:ilvl w:val="0"/>
          <w:numId w:val="27"/>
        </w:numPr>
        <w:jc w:val="left"/>
      </w:pPr>
      <w:r>
        <w:t>If the file failed due to a caching issue, non-event collision induced, one will need to login to the production Admin Application. Navigate through to Menu &gt; Events &gt; Event Id 43 &gt; Actions &gt; Modify &gt; Deselect the ‘Schedule’ Box &gt; Save</w:t>
      </w:r>
      <w:r w:rsidR="00274FA0">
        <w:t>. NB not all banks allow us access to update the event from the Admin app.</w:t>
      </w:r>
      <w:r w:rsidR="00F120BE">
        <w:br/>
      </w:r>
      <w:r w:rsidR="000F2400">
        <w:rPr>
          <w:b/>
          <w:color w:val="FF0000"/>
        </w:rPr>
        <w:t>Note: Steps 2-5 outlined in this section do not need to be actioned if the issue was part of the CD/PD loader collision.</w:t>
      </w:r>
      <w:r>
        <w:br/>
      </w:r>
    </w:p>
    <w:p w14:paraId="2CA39FD6" w14:textId="5FBE5239" w:rsidR="00F210FE" w:rsidRDefault="00F210FE" w:rsidP="00F210FE">
      <w:pPr>
        <w:pStyle w:val="ListParagraph"/>
        <w:numPr>
          <w:ilvl w:val="0"/>
          <w:numId w:val="27"/>
        </w:numPr>
        <w:jc w:val="left"/>
      </w:pPr>
      <w:r>
        <w:t xml:space="preserve">Connect to the Event Monitor using Part II Steps 1-2 as your guide. </w:t>
      </w:r>
      <w:r>
        <w:br/>
      </w:r>
    </w:p>
    <w:p w14:paraId="3857345B" w14:textId="77777777" w:rsidR="000F2400" w:rsidRDefault="00F210FE" w:rsidP="00F210FE">
      <w:pPr>
        <w:pStyle w:val="ListParagraph"/>
        <w:numPr>
          <w:ilvl w:val="0"/>
          <w:numId w:val="27"/>
        </w:numPr>
        <w:jc w:val="left"/>
      </w:pPr>
      <w:r>
        <w:t>Go to Server &gt; All Events &gt; Add/Remove. You should see Event 43 disappear from this list of scheduled events:</w:t>
      </w:r>
      <w:r>
        <w:br/>
      </w:r>
      <w:r>
        <w:rPr>
          <w:noProof/>
        </w:rPr>
        <w:drawing>
          <wp:inline distT="0" distB="0" distL="0" distR="0" wp14:anchorId="1B3367E1" wp14:editId="30272EE8">
            <wp:extent cx="3937300" cy="1522152"/>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412" cy="1649773"/>
                    </a:xfrm>
                    <a:prstGeom prst="rect">
                      <a:avLst/>
                    </a:prstGeom>
                  </pic:spPr>
                </pic:pic>
              </a:graphicData>
            </a:graphic>
          </wp:inline>
        </w:drawing>
      </w:r>
    </w:p>
    <w:p w14:paraId="6F2761CE" w14:textId="6E7D670D" w:rsidR="000F2400" w:rsidRDefault="000F2400" w:rsidP="000F2400">
      <w:pPr>
        <w:jc w:val="left"/>
      </w:pPr>
    </w:p>
    <w:p w14:paraId="24B4543B" w14:textId="230DD7AD" w:rsidR="000F2400" w:rsidRDefault="000F2400" w:rsidP="00F210FE">
      <w:pPr>
        <w:pStyle w:val="ListParagraph"/>
        <w:numPr>
          <w:ilvl w:val="0"/>
          <w:numId w:val="27"/>
        </w:numPr>
        <w:jc w:val="left"/>
      </w:pPr>
      <w:r>
        <w:t>Repeat Steps 2-4 above, except this time you will be scheduling the Event rather than unscheduling it. This will include performing an Add / Remove. This process clears the stored cache for the Current Day Loader</w:t>
      </w:r>
      <w:r w:rsidR="00742137">
        <w:t xml:space="preserve"> i.e. hub cache issue</w:t>
      </w:r>
      <w:r>
        <w:t>. You should see Event 43 re-populate in the Event Monitor view after performing the above steps.</w:t>
      </w:r>
      <w:r>
        <w:br/>
      </w:r>
    </w:p>
    <w:p w14:paraId="43FF7212" w14:textId="77777777" w:rsidR="00EE4DEF" w:rsidRDefault="00EE4DEF" w:rsidP="00E7500A">
      <w:pPr>
        <w:pStyle w:val="ListParagraph"/>
        <w:numPr>
          <w:ilvl w:val="0"/>
          <w:numId w:val="27"/>
        </w:numPr>
        <w:spacing w:before="240"/>
        <w:jc w:val="left"/>
      </w:pPr>
      <w:r>
        <w:t xml:space="preserve">Note, the BAI Backout Function in the Admin Application </w:t>
      </w:r>
      <w:r>
        <w:rPr>
          <w:b/>
          <w:color w:val="FF0000"/>
        </w:rPr>
        <w:t xml:space="preserve">DOES NOT WORK! </w:t>
      </w:r>
      <w:r>
        <w:t>You will have to back out the file manually which will require a Production Database SQL executed and a DBA on-call to run the script as described in Part I, Step 3</w:t>
      </w:r>
      <w:r>
        <w:br/>
      </w:r>
    </w:p>
    <w:p w14:paraId="31175C0D" w14:textId="77777777" w:rsidR="00742137" w:rsidRPr="00742137" w:rsidRDefault="00EE4DEF" w:rsidP="00EE4DEF">
      <w:pPr>
        <w:pStyle w:val="ListParagraph"/>
        <w:numPr>
          <w:ilvl w:val="0"/>
          <w:numId w:val="27"/>
        </w:numPr>
        <w:jc w:val="left"/>
        <w:rPr>
          <w:color w:val="4A442A" w:themeColor="background2" w:themeShade="40"/>
        </w:rPr>
      </w:pPr>
      <w:r>
        <w:t xml:space="preserve"> </w:t>
      </w:r>
      <w:r w:rsidRPr="0083557C">
        <w:rPr>
          <w:b/>
          <w:color w:val="FF0000"/>
        </w:rPr>
        <w:t>CD BAI process</w:t>
      </w:r>
      <w:r w:rsidRPr="0083557C">
        <w:rPr>
          <w:color w:val="FF0000"/>
        </w:rPr>
        <w:t xml:space="preserve"> </w:t>
      </w:r>
      <w:r>
        <w:rPr>
          <w:b/>
          <w:color w:val="FF0000"/>
        </w:rPr>
        <w:t>DOES NOT ALLOW FOR RELOADS WITH THE ‘3’ MODIFICATION FLAG</w:t>
      </w:r>
      <w:r>
        <w:t xml:space="preserve">. In order to “back out” this file manually, one will have </w:t>
      </w:r>
      <w:proofErr w:type="gramStart"/>
      <w:r w:rsidR="0096033B">
        <w:t>execute</w:t>
      </w:r>
      <w:proofErr w:type="gramEnd"/>
      <w:r w:rsidR="0096033B">
        <w:t xml:space="preserve"> </w:t>
      </w:r>
      <w:r w:rsidR="00920D80">
        <w:t>a</w:t>
      </w:r>
      <w:r w:rsidR="0096033B">
        <w:t xml:space="preserve"> DELETE</w:t>
      </w:r>
      <w:r>
        <w:t xml:space="preserve"> SQL in Prod with the appropriate CD filename that needs the back out/reloading</w:t>
      </w:r>
      <w:r w:rsidR="0096033B">
        <w:t xml:space="preserve">. </w:t>
      </w:r>
    </w:p>
    <w:p w14:paraId="77845DE9" w14:textId="04668E5F" w:rsidR="0096033B" w:rsidRPr="00742137" w:rsidRDefault="0096033B" w:rsidP="006E203F">
      <w:pPr>
        <w:pStyle w:val="ListParagraph"/>
        <w:numPr>
          <w:ilvl w:val="0"/>
          <w:numId w:val="27"/>
        </w:numPr>
        <w:jc w:val="left"/>
      </w:pPr>
      <w:r>
        <w:lastRenderedPageBreak/>
        <w:t>First, you need to identify the IMPORTID of the BAI file. This can be done by checking your CD file against the File Load Admin table:</w:t>
      </w:r>
      <w:r>
        <w:br/>
      </w:r>
      <w:r w:rsidR="00742137" w:rsidRPr="00FA1192">
        <w:rPr>
          <w:color w:val="4A442A" w:themeColor="background2" w:themeShade="40"/>
        </w:rPr>
        <w:t xml:space="preserve">--1 - LOCATE IMPORTID FROM FILE LOAD ADMIN - CHANGE FILE NAME </w:t>
      </w:r>
      <w:r w:rsidR="00742137" w:rsidRPr="00FA1192">
        <w:rPr>
          <w:color w:val="4A442A" w:themeColor="background2" w:themeShade="40"/>
        </w:rPr>
        <w:br/>
        <w:t xml:space="preserve">SELECT * FROM </w:t>
      </w:r>
      <w:r w:rsidR="00742137">
        <w:rPr>
          <w:color w:val="4A442A" w:themeColor="background2" w:themeShade="40"/>
        </w:rPr>
        <w:t>DGB</w:t>
      </w:r>
      <w:r w:rsidR="00742137" w:rsidRPr="00FA1192">
        <w:rPr>
          <w:color w:val="4A442A" w:themeColor="background2" w:themeShade="40"/>
        </w:rPr>
        <w:t>WEB.FILELOADADMIN WHERE FILENAME = ‘current_CHANGE_ME.bai.123’;</w:t>
      </w:r>
      <w:r w:rsidR="00920D80">
        <w:rPr>
          <w:noProof/>
        </w:rPr>
        <w:drawing>
          <wp:inline distT="0" distB="0" distL="0" distR="0" wp14:anchorId="26EAA55A" wp14:editId="58DDF1BE">
            <wp:extent cx="6473504" cy="6505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2774" cy="668587"/>
                    </a:xfrm>
                    <a:prstGeom prst="rect">
                      <a:avLst/>
                    </a:prstGeom>
                  </pic:spPr>
                </pic:pic>
              </a:graphicData>
            </a:graphic>
          </wp:inline>
        </w:drawing>
      </w:r>
    </w:p>
    <w:p w14:paraId="6D708217" w14:textId="77777777" w:rsidR="00742137" w:rsidRDefault="00742137" w:rsidP="00742137">
      <w:pPr>
        <w:ind w:left="360"/>
        <w:jc w:val="left"/>
      </w:pPr>
    </w:p>
    <w:p w14:paraId="72159E98" w14:textId="0E296BAA" w:rsidR="00742137" w:rsidRDefault="00742137" w:rsidP="00EE4DEF">
      <w:pPr>
        <w:pStyle w:val="ListParagraph"/>
        <w:numPr>
          <w:ilvl w:val="0"/>
          <w:numId w:val="27"/>
        </w:numPr>
        <w:jc w:val="left"/>
      </w:pPr>
      <w:r>
        <w:t xml:space="preserve">Confirm if transactions have loaded for the file by running the following </w:t>
      </w:r>
    </w:p>
    <w:p w14:paraId="2C930F89" w14:textId="77777777" w:rsidR="00742137" w:rsidRDefault="00742137" w:rsidP="00742137">
      <w:pPr>
        <w:pStyle w:val="ListParagraph"/>
      </w:pPr>
    </w:p>
    <w:p w14:paraId="2803BC91" w14:textId="77FE4E7A" w:rsidR="00920D80" w:rsidRDefault="00920D80" w:rsidP="00EE4DEF">
      <w:pPr>
        <w:pStyle w:val="ListParagraph"/>
        <w:numPr>
          <w:ilvl w:val="0"/>
          <w:numId w:val="27"/>
        </w:numPr>
        <w:jc w:val="left"/>
      </w:pPr>
      <w:bookmarkStart w:id="12" w:name="_GoBack"/>
      <w:bookmarkEnd w:id="12"/>
      <w:r>
        <w:t>Have the following SQL executed in Production by the DBA</w:t>
      </w:r>
    </w:p>
    <w:p w14:paraId="3718F836" w14:textId="789599B7" w:rsidR="00BE5061" w:rsidRPr="00FA1192" w:rsidRDefault="00742137" w:rsidP="006B2899">
      <w:pPr>
        <w:ind w:left="360"/>
        <w:jc w:val="left"/>
        <w:rPr>
          <w:color w:val="4A442A" w:themeColor="background2" w:themeShade="40"/>
        </w:rPr>
      </w:pPr>
      <w:r w:rsidRPr="00FA1192">
        <w:rPr>
          <w:color w:val="4A442A" w:themeColor="background2" w:themeShade="40"/>
        </w:rPr>
        <w:t xml:space="preserve">--1 - LOCATE IMPORTID FROM FILE LOAD ADMIN - CHANGE FILE NAME </w:t>
      </w:r>
      <w:r w:rsidRPr="00FA1192">
        <w:rPr>
          <w:color w:val="4A442A" w:themeColor="background2" w:themeShade="40"/>
        </w:rPr>
        <w:br/>
        <w:t xml:space="preserve">SELECT * FROM </w:t>
      </w:r>
      <w:r>
        <w:rPr>
          <w:color w:val="4A442A" w:themeColor="background2" w:themeShade="40"/>
        </w:rPr>
        <w:t>DGB</w:t>
      </w:r>
      <w:r w:rsidRPr="00FA1192">
        <w:rPr>
          <w:color w:val="4A442A" w:themeColor="background2" w:themeShade="40"/>
        </w:rPr>
        <w:t>WEB.FILELOADADMIN WHERE FILENAME = ‘current_CHANGE_ME.bai.123’;</w:t>
      </w:r>
      <w:r w:rsidR="00BE5061" w:rsidRPr="00FA1192">
        <w:rPr>
          <w:color w:val="4A442A" w:themeColor="background2" w:themeShade="40"/>
        </w:rPr>
        <w:br/>
      </w:r>
      <w:r w:rsidR="00BE5061" w:rsidRPr="00FA1192">
        <w:rPr>
          <w:color w:val="4A442A" w:themeColor="background2" w:themeShade="40"/>
        </w:rPr>
        <w:br/>
        <w:t xml:space="preserve">--2 - DELETE FROM BACKOUT TABLE - CHANGE IMPORT ID TO THE ONE FROM STEP1 </w:t>
      </w:r>
      <w:r w:rsidR="00BE5061" w:rsidRPr="00FA1192">
        <w:rPr>
          <w:color w:val="4A442A" w:themeColor="background2" w:themeShade="40"/>
        </w:rPr>
        <w:br/>
        <w:t xml:space="preserve">DELETE FROM </w:t>
      </w:r>
      <w:r w:rsidR="00FA1192">
        <w:rPr>
          <w:color w:val="4A442A" w:themeColor="background2" w:themeShade="40"/>
        </w:rPr>
        <w:t>DGB</w:t>
      </w:r>
      <w:r w:rsidR="00BE5061" w:rsidRPr="00FA1192">
        <w:rPr>
          <w:color w:val="4A442A" w:themeColor="background2" w:themeShade="40"/>
        </w:rPr>
        <w:t>WEB.GIRBACKOUT WHERE IMPORTID = 'CHANGE_IMPORTID';</w:t>
      </w:r>
      <w:r w:rsidR="00BE5061" w:rsidRPr="00FA1192">
        <w:rPr>
          <w:color w:val="4A442A" w:themeColor="background2" w:themeShade="40"/>
        </w:rPr>
        <w:br/>
      </w:r>
      <w:r w:rsidR="00BE5061" w:rsidRPr="00FA1192">
        <w:rPr>
          <w:color w:val="4A442A" w:themeColor="background2" w:themeShade="40"/>
        </w:rPr>
        <w:br/>
        <w:t xml:space="preserve">--3 - DELETE THE TRANSACTIONS - CHANGE IMPORT ID TO THE ONE FROM STEP1 </w:t>
      </w:r>
      <w:r w:rsidR="00BE5061" w:rsidRPr="00FA1192">
        <w:rPr>
          <w:color w:val="4A442A" w:themeColor="background2" w:themeShade="40"/>
        </w:rPr>
        <w:br/>
        <w:t xml:space="preserve">DELETE FROM </w:t>
      </w:r>
      <w:r w:rsidR="00FA1192">
        <w:rPr>
          <w:color w:val="4A442A" w:themeColor="background2" w:themeShade="40"/>
        </w:rPr>
        <w:t>DGB</w:t>
      </w:r>
      <w:r w:rsidR="00BE5061" w:rsidRPr="00FA1192">
        <w:rPr>
          <w:color w:val="4A442A" w:themeColor="background2" w:themeShade="40"/>
        </w:rPr>
        <w:t>WEB.GIRTRANSACTIONDETAILBASE WHERE IMPORTID = 'CHANGE_IMPORTID';</w:t>
      </w:r>
      <w:r w:rsidR="00BE5061" w:rsidRPr="00FA1192">
        <w:rPr>
          <w:color w:val="4A442A" w:themeColor="background2" w:themeShade="40"/>
        </w:rPr>
        <w:br/>
        <w:t>COMMIT;</w:t>
      </w:r>
    </w:p>
    <w:p w14:paraId="7EE93A20" w14:textId="39D4FA50" w:rsidR="00920D80" w:rsidRDefault="00920D80" w:rsidP="00EE4DEF">
      <w:pPr>
        <w:pStyle w:val="ListParagraph"/>
        <w:numPr>
          <w:ilvl w:val="0"/>
          <w:numId w:val="27"/>
        </w:numPr>
        <w:jc w:val="left"/>
      </w:pPr>
      <w:r>
        <w:t>Page out to the DBA and create a CLOUD Database Administration ticket with the desired above SQL, and the database host connections:</w:t>
      </w:r>
      <w:r>
        <w:br/>
      </w:r>
      <w:r>
        <w:br/>
      </w:r>
    </w:p>
    <w:p w14:paraId="6E8B821C" w14:textId="77777777" w:rsidR="00AC21C5" w:rsidRDefault="0096033B" w:rsidP="00EE4DEF">
      <w:pPr>
        <w:pStyle w:val="ListParagraph"/>
        <w:numPr>
          <w:ilvl w:val="0"/>
          <w:numId w:val="27"/>
        </w:numPr>
        <w:jc w:val="left"/>
      </w:pPr>
      <w:r>
        <w:t>On your local machine, r</w:t>
      </w:r>
      <w:r w:rsidR="00EE4DEF">
        <w:t xml:space="preserve">emove the trailing information in the filename following the </w:t>
      </w:r>
      <w:proofErr w:type="gramStart"/>
      <w:r w:rsidR="00EE4DEF">
        <w:t>‘.bai</w:t>
      </w:r>
      <w:proofErr w:type="gramEnd"/>
      <w:r w:rsidR="00EE4DEF">
        <w:t xml:space="preserve">’. For example, if the CD filename ended with </w:t>
      </w:r>
      <w:r w:rsidR="000F2400">
        <w:t>current</w:t>
      </w:r>
      <w:r w:rsidR="00EE4DEF">
        <w:t>_bai.12345, remove the ‘.12345’.</w:t>
      </w:r>
      <w:r w:rsidR="00AC21C5">
        <w:br/>
      </w:r>
    </w:p>
    <w:p w14:paraId="499F5DC0" w14:textId="6B5691C4" w:rsidR="00EE4DEF" w:rsidRDefault="00AC21C5" w:rsidP="00EE4DEF">
      <w:pPr>
        <w:pStyle w:val="ListParagraph"/>
        <w:numPr>
          <w:ilvl w:val="0"/>
          <w:numId w:val="27"/>
        </w:numPr>
        <w:jc w:val="left"/>
      </w:pPr>
      <w:r>
        <w:t>Deactivate the Current Day loader on the Event monitor by right-clicking it and pressing “Deactivate”</w:t>
      </w:r>
      <w:r w:rsidR="00EE4DEF">
        <w:br/>
      </w:r>
    </w:p>
    <w:p w14:paraId="546994E5" w14:textId="77777777" w:rsidR="00AC21C5" w:rsidRDefault="00EE4DEF" w:rsidP="00EE4DEF">
      <w:pPr>
        <w:pStyle w:val="ListParagraph"/>
        <w:numPr>
          <w:ilvl w:val="0"/>
          <w:numId w:val="27"/>
        </w:numPr>
        <w:jc w:val="left"/>
      </w:pPr>
      <w:r>
        <w:t>At this point, you should have the SQL executed by now with your CD file prepped with the suffix removed and nothing else touched within the file itself. Copy this file back to the bastion host, and place it on the /opt/</w:t>
      </w:r>
      <w:proofErr w:type="spellStart"/>
      <w:r>
        <w:t>bt</w:t>
      </w:r>
      <w:proofErr w:type="spellEnd"/>
      <w:r>
        <w:t>/hub/</w:t>
      </w:r>
      <w:proofErr w:type="spellStart"/>
      <w:r>
        <w:t>bankdata</w:t>
      </w:r>
      <w:proofErr w:type="spellEnd"/>
      <w:r>
        <w:t xml:space="preserve">/load/bai directory. </w:t>
      </w:r>
      <w:r w:rsidR="00AC21C5">
        <w:br/>
      </w:r>
    </w:p>
    <w:p w14:paraId="01DC7914" w14:textId="5ABFC7FC" w:rsidR="00EE4DEF" w:rsidRDefault="00AC21C5" w:rsidP="00EE4DEF">
      <w:pPr>
        <w:pStyle w:val="ListParagraph"/>
        <w:numPr>
          <w:ilvl w:val="0"/>
          <w:numId w:val="27"/>
        </w:numPr>
        <w:jc w:val="left"/>
      </w:pPr>
      <w:r>
        <w:t>Refresh the Current Day loader by right-clicking it and pressing “Refresh”. This will allow the event to execute, and will allow the file upload fully/completely from the bastion host to the loader directory before the event begins to process the file. It is crucial to have the file fully uploaded to the loader before the Event begins to execute.</w:t>
      </w:r>
      <w:r w:rsidR="00EE4DEF">
        <w:br/>
      </w:r>
    </w:p>
    <w:p w14:paraId="57B45677" w14:textId="4C62A0E3" w:rsidR="006E046C" w:rsidRDefault="00EE4DEF" w:rsidP="00920D80">
      <w:pPr>
        <w:pStyle w:val="ListParagraph"/>
        <w:numPr>
          <w:ilvl w:val="0"/>
          <w:numId w:val="27"/>
        </w:numPr>
        <w:jc w:val="left"/>
      </w:pPr>
      <w:r>
        <w:t xml:space="preserve">Ensure all 16 (transaction) records appear once in the GIRTRANSACTIONDETAILBASE table with the correct HOST_FILENAME (the name of the CD file you just reloaded + the new suffix it received once being placed on the loader), and with the </w:t>
      </w:r>
      <w:proofErr w:type="spellStart"/>
      <w:r>
        <w:t>Posted_Flag</w:t>
      </w:r>
      <w:proofErr w:type="spellEnd"/>
      <w:r>
        <w:t xml:space="preserve"> being ‘I’ for Intraday. </w:t>
      </w:r>
    </w:p>
    <w:p w14:paraId="7EC2EF51" w14:textId="1F79937D" w:rsidR="00532C19" w:rsidRDefault="00532C19" w:rsidP="00532C19">
      <w:pPr>
        <w:jc w:val="left"/>
      </w:pPr>
    </w:p>
    <w:p w14:paraId="49B49FEA" w14:textId="72471D03" w:rsidR="00532C19" w:rsidRDefault="00532C19" w:rsidP="00532C19">
      <w:pPr>
        <w:pStyle w:val="Heading2"/>
        <w:jc w:val="left"/>
      </w:pPr>
      <w:bookmarkStart w:id="13" w:name="_Toc76493163"/>
      <w:r>
        <w:rPr>
          <w:noProof/>
        </w:rPr>
        <w:drawing>
          <wp:anchor distT="0" distB="0" distL="114300" distR="114300" simplePos="0" relativeHeight="251661312" behindDoc="0" locked="1" layoutInCell="1" allowOverlap="1" wp14:anchorId="3167B26B" wp14:editId="7234879D">
            <wp:simplePos x="0" y="0"/>
            <wp:positionH relativeFrom="page">
              <wp:posOffset>-171450</wp:posOffset>
            </wp:positionH>
            <wp:positionV relativeFrom="page">
              <wp:posOffset>0</wp:posOffset>
            </wp:positionV>
            <wp:extent cx="8229600" cy="309245"/>
            <wp:effectExtent l="0" t="0" r="0" b="0"/>
            <wp:wrapNone/>
            <wp:docPr id="15" name="Picture 15" descr="BT__DPA_Do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T__DPA_DocCover.jpg"/>
                    <pic:cNvPicPr>
                      <a:picLocks noChangeAspect="1" noChangeArrowheads="1"/>
                    </pic:cNvPicPr>
                  </pic:nvPicPr>
                  <pic:blipFill>
                    <a:blip r:embed="rId12" cstate="print">
                      <a:extLst>
                        <a:ext uri="{28A0092B-C50C-407E-A947-70E740481C1C}">
                          <a14:useLocalDpi xmlns:a14="http://schemas.microsoft.com/office/drawing/2010/main" val="0"/>
                        </a:ext>
                      </a:extLst>
                    </a:blip>
                    <a:srcRect b="97046"/>
                    <a:stretch>
                      <a:fillRect/>
                    </a:stretch>
                  </pic:blipFill>
                  <pic:spPr bwMode="auto">
                    <a:xfrm>
                      <a:off x="0" y="0"/>
                      <a:ext cx="8229600" cy="3092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SOP for </w:t>
      </w:r>
      <w:r>
        <w:t>Manual BAI Balance Update - Post Proc Errored Out</w:t>
      </w:r>
      <w:bookmarkEnd w:id="13"/>
    </w:p>
    <w:p w14:paraId="2D30E418" w14:textId="7096A722" w:rsidR="00532C19" w:rsidRDefault="00DE6F54" w:rsidP="00532C19">
      <w:r>
        <w:object w:dxaOrig="1479" w:dyaOrig="973" w14:anchorId="17FD6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3.75pt;height:48.45pt" o:ole="">
            <v:imagedata r:id="rId24" o:title=""/>
          </v:shape>
          <o:OLEObject Type="Embed" ProgID="Package" ShapeID="_x0000_i1029" DrawAspect="Icon" ObjectID="_1687106585" r:id="rId25"/>
        </w:object>
      </w:r>
    </w:p>
    <w:p w14:paraId="5E96C666" w14:textId="34A167E5" w:rsidR="00DE6F54" w:rsidRDefault="00DE6F54" w:rsidP="00DE6F54">
      <w:pPr>
        <w:pStyle w:val="Heading2"/>
      </w:pPr>
      <w:bookmarkStart w:id="14" w:name="_Toc76493164"/>
      <w:r>
        <w:t>SOP for Manual BAI Balance Update</w:t>
      </w:r>
      <w:r>
        <w:t xml:space="preserve"> – Post Proc Latency</w:t>
      </w:r>
      <w:bookmarkEnd w:id="14"/>
    </w:p>
    <w:bookmarkStart w:id="15" w:name="_MON_1687105927"/>
    <w:bookmarkEnd w:id="15"/>
    <w:p w14:paraId="63D90C68" w14:textId="1ACFAF05" w:rsidR="00DE6F54" w:rsidRPr="00DE6F54" w:rsidRDefault="00DE6F54" w:rsidP="00DE6F54">
      <w:r>
        <w:object w:dxaOrig="1479" w:dyaOrig="973" w14:anchorId="2C7A14D4">
          <v:shape id="_x0000_i1031" type="#_x0000_t75" style="width:73.75pt;height:48.45pt" o:ole="">
            <v:imagedata r:id="rId26" o:title=""/>
          </v:shape>
          <o:OLEObject Type="Embed" ProgID="Word.Document.12" ShapeID="_x0000_i1031" DrawAspect="Icon" ObjectID="_1687106586" r:id="rId27">
            <o:FieldCodes>\s</o:FieldCodes>
          </o:OLEObject>
        </w:object>
      </w:r>
    </w:p>
    <w:p w14:paraId="23F6B3C8" w14:textId="77777777" w:rsidR="00DE6F54" w:rsidRPr="00DE6F54" w:rsidRDefault="00DE6F54" w:rsidP="00DE6F54"/>
    <w:p w14:paraId="0CFCE6D0" w14:textId="77777777" w:rsidR="00532C19" w:rsidRDefault="00532C19" w:rsidP="00532C19"/>
    <w:p w14:paraId="5B244EE5" w14:textId="77777777" w:rsidR="00532C19" w:rsidRPr="00532C19" w:rsidRDefault="00532C19" w:rsidP="00532C19"/>
    <w:p w14:paraId="161BF5E2" w14:textId="24324454" w:rsidR="00A3404E" w:rsidRDefault="00A3404E" w:rsidP="00532C19">
      <w:pPr>
        <w:jc w:val="left"/>
      </w:pPr>
    </w:p>
    <w:p w14:paraId="09EC66C6" w14:textId="77777777" w:rsidR="00A3404E" w:rsidRPr="00A3404E" w:rsidRDefault="00A3404E" w:rsidP="00A3404E"/>
    <w:p w14:paraId="3264DF59" w14:textId="77777777" w:rsidR="00A3404E" w:rsidRPr="00A3404E" w:rsidRDefault="00A3404E" w:rsidP="00A3404E"/>
    <w:p w14:paraId="3E9BD28A" w14:textId="77777777" w:rsidR="00A3404E" w:rsidRPr="00A3404E" w:rsidRDefault="00A3404E" w:rsidP="00A3404E"/>
    <w:p w14:paraId="518F8655" w14:textId="77777777" w:rsidR="00A3404E" w:rsidRPr="00A3404E" w:rsidRDefault="00A3404E" w:rsidP="00A3404E"/>
    <w:p w14:paraId="3D49EAFE" w14:textId="77777777" w:rsidR="00A3404E" w:rsidRPr="00A3404E" w:rsidRDefault="00A3404E" w:rsidP="00A3404E"/>
    <w:p w14:paraId="53199A91" w14:textId="77777777" w:rsidR="00A3404E" w:rsidRPr="00A3404E" w:rsidRDefault="00A3404E" w:rsidP="00A3404E"/>
    <w:p w14:paraId="264BB26B" w14:textId="77777777" w:rsidR="00A3404E" w:rsidRPr="00A3404E" w:rsidRDefault="00A3404E" w:rsidP="00A3404E"/>
    <w:p w14:paraId="7C6D5D6E" w14:textId="77777777" w:rsidR="00A3404E" w:rsidRPr="00A3404E" w:rsidRDefault="00A3404E" w:rsidP="00A3404E"/>
    <w:p w14:paraId="254B49F1" w14:textId="77777777" w:rsidR="00A3404E" w:rsidRPr="00A3404E" w:rsidRDefault="00A3404E" w:rsidP="00A3404E"/>
    <w:p w14:paraId="10F62384" w14:textId="77777777" w:rsidR="00A3404E" w:rsidRPr="00A3404E" w:rsidRDefault="00A3404E" w:rsidP="00A3404E"/>
    <w:p w14:paraId="70F93876" w14:textId="77777777" w:rsidR="00A3404E" w:rsidRPr="00A3404E" w:rsidRDefault="00A3404E" w:rsidP="00A3404E"/>
    <w:p w14:paraId="7DC6A8C3" w14:textId="77777777" w:rsidR="00A3404E" w:rsidRPr="00A3404E" w:rsidRDefault="00A3404E" w:rsidP="00A3404E"/>
    <w:p w14:paraId="00223D3A" w14:textId="77777777" w:rsidR="00A3404E" w:rsidRPr="00A3404E" w:rsidRDefault="00A3404E" w:rsidP="00A3404E"/>
    <w:p w14:paraId="05958F6C" w14:textId="77777777" w:rsidR="00A3404E" w:rsidRPr="00A3404E" w:rsidRDefault="00A3404E" w:rsidP="00A3404E"/>
    <w:p w14:paraId="3C29D92D" w14:textId="77777777" w:rsidR="00A3404E" w:rsidRPr="00A3404E" w:rsidRDefault="00A3404E" w:rsidP="00A3404E"/>
    <w:p w14:paraId="649BA78B" w14:textId="77777777" w:rsidR="00A3404E" w:rsidRPr="00A3404E" w:rsidRDefault="00A3404E" w:rsidP="00A3404E"/>
    <w:p w14:paraId="37741B24" w14:textId="2C7D791A" w:rsidR="00532C19" w:rsidRPr="00A3404E" w:rsidRDefault="00532C19" w:rsidP="00A3404E">
      <w:pPr>
        <w:jc w:val="right"/>
      </w:pPr>
    </w:p>
    <w:sectPr w:rsidR="00532C19" w:rsidRPr="00A3404E" w:rsidSect="00D14C3F">
      <w:headerReference w:type="default" r:id="rId28"/>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9D689" w14:textId="77777777" w:rsidR="00546357" w:rsidRDefault="00546357" w:rsidP="00955833">
      <w:pPr>
        <w:spacing w:after="0" w:line="240" w:lineRule="auto"/>
      </w:pPr>
      <w:r>
        <w:separator/>
      </w:r>
    </w:p>
  </w:endnote>
  <w:endnote w:type="continuationSeparator" w:id="0">
    <w:p w14:paraId="660143AE" w14:textId="77777777" w:rsidR="00546357" w:rsidRDefault="00546357" w:rsidP="00955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 Std Lt">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584E" w14:textId="42DD279D" w:rsidR="0018228D" w:rsidRDefault="0018228D">
    <w:pPr>
      <w:pStyle w:val="Footer"/>
    </w:pPr>
    <w:r>
      <w:t>CONFIDENTIAL</w:t>
    </w:r>
    <w:r>
      <w:ptab w:relativeTo="margin" w:alignment="center" w:leader="none"/>
    </w:r>
    <w:r w:rsidRPr="0018228D">
      <w:fldChar w:fldCharType="begin"/>
    </w:r>
    <w:r w:rsidRPr="0018228D">
      <w:instrText xml:space="preserve"> PAGE   \* MERGEFORMAT </w:instrText>
    </w:r>
    <w:r w:rsidRPr="0018228D">
      <w:fldChar w:fldCharType="separate"/>
    </w:r>
    <w:r w:rsidR="00811685">
      <w:rPr>
        <w:noProof/>
      </w:rPr>
      <w:t>1</w:t>
    </w:r>
    <w:r w:rsidRPr="0018228D">
      <w:rPr>
        <w:noProof/>
      </w:rPr>
      <w:fldChar w:fldCharType="end"/>
    </w:r>
    <w:r>
      <w:ptab w:relativeTo="margin" w:alignment="right" w:leader="none"/>
    </w:r>
    <w:r>
      <w:fldChar w:fldCharType="begin"/>
    </w:r>
    <w:r>
      <w:instrText xml:space="preserve"> DATE \@ "MMMM d, yyyy" </w:instrText>
    </w:r>
    <w:r>
      <w:fldChar w:fldCharType="separate"/>
    </w:r>
    <w:r w:rsidR="00A3404E">
      <w:rPr>
        <w:noProof/>
      </w:rPr>
      <w:t>July 6,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8583A" w14:textId="77777777" w:rsidR="00546357" w:rsidRDefault="00546357" w:rsidP="00955833">
      <w:pPr>
        <w:spacing w:after="0" w:line="240" w:lineRule="auto"/>
      </w:pPr>
      <w:r>
        <w:separator/>
      </w:r>
    </w:p>
  </w:footnote>
  <w:footnote w:type="continuationSeparator" w:id="0">
    <w:p w14:paraId="082C74D3" w14:textId="77777777" w:rsidR="00546357" w:rsidRDefault="00546357" w:rsidP="009558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E6D" w14:textId="77777777" w:rsidR="003375C1" w:rsidRPr="003375C1" w:rsidRDefault="00A3404E" w:rsidP="00210C43">
    <w:pPr>
      <w:spacing w:after="0"/>
      <w:jc w:val="center"/>
      <w:rPr>
        <w:b/>
        <w:sz w:val="32"/>
        <w:szCs w:val="44"/>
      </w:rPr>
    </w:pPr>
    <w:sdt>
      <w:sdtPr>
        <w:rPr>
          <w:b/>
          <w:sz w:val="44"/>
          <w:szCs w:val="44"/>
        </w:rPr>
        <w:id w:val="-2094068162"/>
        <w:docPartObj>
          <w:docPartGallery w:val="Watermarks"/>
          <w:docPartUnique/>
        </w:docPartObj>
      </w:sdtPr>
      <w:sdtEndPr/>
      <w:sdtContent>
        <w:r>
          <w:rPr>
            <w:b/>
            <w:noProof/>
            <w:sz w:val="44"/>
            <w:szCs w:val="44"/>
          </w:rPr>
          <w:pict w14:anchorId="497B41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38004" o:spid="_x0000_s2050" type="#_x0000_t136" style="position:absolute;left:0;text-align:left;margin-left:0;margin-top:0;width:723.55pt;height:69.2pt;rotation:315;z-index:-251658240;mso-position-horizontal:center;mso-position-horizontal-relative:margin;mso-position-vertical:center;mso-position-vertical-relative:margin" o:allowincell="f" fillcolor="silver" stroked="f">
              <v:fill opacity=".5"/>
              <v:textpath style="font-family:&quot;Arial&quot;;font-size:1pt" string="Confidential BT Internal"/>
              <w10:wrap anchorx="margin" anchory="margin"/>
            </v:shape>
          </w:pict>
        </w:r>
      </w:sdtContent>
    </w:sdt>
    <w:r w:rsidR="003375C1" w:rsidRPr="003375C1">
      <w:rPr>
        <w:b/>
        <w:sz w:val="32"/>
        <w:szCs w:val="44"/>
      </w:rPr>
      <w:t>Standard Operating Procedure</w:t>
    </w:r>
  </w:p>
  <w:p w14:paraId="570DF651" w14:textId="3A394B70" w:rsidR="00210C43" w:rsidRPr="00210C43" w:rsidRDefault="00210C43" w:rsidP="00210C43">
    <w:pPr>
      <w:spacing w:after="0"/>
      <w:jc w:val="center"/>
      <w:rPr>
        <w:b/>
        <w:sz w:val="44"/>
        <w:szCs w:val="44"/>
      </w:rPr>
    </w:pPr>
    <w:r>
      <w:rPr>
        <w:noProof/>
      </w:rPr>
      <w:drawing>
        <wp:anchor distT="0" distB="0" distL="114300" distR="114300" simplePos="0" relativeHeight="251657216" behindDoc="0" locked="1" layoutInCell="1" allowOverlap="1" wp14:anchorId="5E5F54F8" wp14:editId="0A4B92BA">
          <wp:simplePos x="0" y="0"/>
          <wp:positionH relativeFrom="page">
            <wp:posOffset>-171450</wp:posOffset>
          </wp:positionH>
          <wp:positionV relativeFrom="page">
            <wp:posOffset>0</wp:posOffset>
          </wp:positionV>
          <wp:extent cx="8229600" cy="309245"/>
          <wp:effectExtent l="0" t="0" r="0" b="0"/>
          <wp:wrapNone/>
          <wp:docPr id="1" name="Picture 1" descr="BT__DPA_Do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T__DPA_DocCover.jpg"/>
                  <pic:cNvPicPr>
                    <a:picLocks noChangeAspect="1" noChangeArrowheads="1"/>
                  </pic:cNvPicPr>
                </pic:nvPicPr>
                <pic:blipFill>
                  <a:blip r:embed="rId1" cstate="print">
                    <a:extLst>
                      <a:ext uri="{28A0092B-C50C-407E-A947-70E740481C1C}">
                        <a14:useLocalDpi xmlns:a14="http://schemas.microsoft.com/office/drawing/2010/main" val="0"/>
                      </a:ext>
                    </a:extLst>
                  </a:blip>
                  <a:srcRect b="97046"/>
                  <a:stretch>
                    <a:fillRect/>
                  </a:stretch>
                </pic:blipFill>
                <pic:spPr bwMode="auto">
                  <a:xfrm>
                    <a:off x="0" y="0"/>
                    <a:ext cx="8229600"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0BBC">
      <w:rPr>
        <w:b/>
        <w:sz w:val="44"/>
        <w:szCs w:val="44"/>
      </w:rPr>
      <w:t xml:space="preserve">BAI </w:t>
    </w:r>
    <w:r w:rsidR="005A4993">
      <w:rPr>
        <w:b/>
        <w:sz w:val="44"/>
        <w:szCs w:val="44"/>
      </w:rPr>
      <w:t>Triage and Recovery</w:t>
    </w:r>
  </w:p>
  <w:p w14:paraId="3949D160" w14:textId="6E8E1BC4" w:rsidR="00210C43" w:rsidRDefault="003375C1" w:rsidP="003375C1">
    <w:pPr>
      <w:pStyle w:val="NoSpacing"/>
      <w:pBdr>
        <w:bottom w:val="double" w:sz="4" w:space="1" w:color="auto"/>
      </w:pBdr>
      <w:jc w:val="center"/>
      <w:rPr>
        <w:b/>
        <w:bCs/>
        <w:color w:val="000000" w:themeColor="text1"/>
        <w:sz w:val="28"/>
      </w:rPr>
    </w:pPr>
    <w:r>
      <w:rPr>
        <w:b/>
        <w:bCs/>
        <w:color w:val="000000" w:themeColor="text1"/>
        <w:sz w:val="28"/>
      </w:rPr>
      <w:t>Last Updated</w:t>
    </w:r>
    <w:r w:rsidR="000B7226">
      <w:rPr>
        <w:b/>
        <w:bCs/>
        <w:color w:val="000000" w:themeColor="text1"/>
        <w:sz w:val="28"/>
      </w:rPr>
      <w:t xml:space="preserve">:  </w:t>
    </w:r>
    <w:r>
      <w:rPr>
        <w:b/>
        <w:bCs/>
        <w:color w:val="000000" w:themeColor="text1"/>
        <w:sz w:val="28"/>
      </w:rPr>
      <w:fldChar w:fldCharType="begin"/>
    </w:r>
    <w:r>
      <w:rPr>
        <w:b/>
        <w:bCs/>
        <w:color w:val="000000" w:themeColor="text1"/>
        <w:sz w:val="28"/>
      </w:rPr>
      <w:instrText xml:space="preserve"> DATE \@ "MMMM d, yyyy" </w:instrText>
    </w:r>
    <w:r>
      <w:rPr>
        <w:b/>
        <w:bCs/>
        <w:color w:val="000000" w:themeColor="text1"/>
        <w:sz w:val="28"/>
      </w:rPr>
      <w:fldChar w:fldCharType="separate"/>
    </w:r>
    <w:r w:rsidR="00297B56">
      <w:rPr>
        <w:b/>
        <w:bCs/>
        <w:noProof/>
        <w:color w:val="000000" w:themeColor="text1"/>
        <w:sz w:val="28"/>
      </w:rPr>
      <w:t>July 6, 2021</w:t>
    </w:r>
    <w:r>
      <w:rPr>
        <w:b/>
        <w:bCs/>
        <w:color w:val="000000" w:themeColor="text1"/>
        <w:sz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3D6"/>
    <w:multiLevelType w:val="hybridMultilevel"/>
    <w:tmpl w:val="0B32D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F74757"/>
    <w:multiLevelType w:val="hybridMultilevel"/>
    <w:tmpl w:val="2F9E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B4A9A"/>
    <w:multiLevelType w:val="hybridMultilevel"/>
    <w:tmpl w:val="29865B74"/>
    <w:lvl w:ilvl="0" w:tplc="055A91C2">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A158F"/>
    <w:multiLevelType w:val="hybridMultilevel"/>
    <w:tmpl w:val="C5EC7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C7225"/>
    <w:multiLevelType w:val="hybridMultilevel"/>
    <w:tmpl w:val="2642024A"/>
    <w:lvl w:ilvl="0" w:tplc="F8AC9352">
      <w:start w:val="12"/>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E4F34"/>
    <w:multiLevelType w:val="hybridMultilevel"/>
    <w:tmpl w:val="6318FA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A51C89"/>
    <w:multiLevelType w:val="hybridMultilevel"/>
    <w:tmpl w:val="0C8EED6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468A2"/>
    <w:multiLevelType w:val="hybridMultilevel"/>
    <w:tmpl w:val="7E8A0594"/>
    <w:lvl w:ilvl="0" w:tplc="7444CB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9794D"/>
    <w:multiLevelType w:val="hybridMultilevel"/>
    <w:tmpl w:val="F3CC958C"/>
    <w:lvl w:ilvl="0" w:tplc="2EF6013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C23B1"/>
    <w:multiLevelType w:val="hybridMultilevel"/>
    <w:tmpl w:val="5CCEA3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E738C9"/>
    <w:multiLevelType w:val="hybridMultilevel"/>
    <w:tmpl w:val="DD4685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266E0801"/>
    <w:multiLevelType w:val="hybridMultilevel"/>
    <w:tmpl w:val="946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05E0D"/>
    <w:multiLevelType w:val="hybridMultilevel"/>
    <w:tmpl w:val="6BCE3EC2"/>
    <w:lvl w:ilvl="0" w:tplc="FA9010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20246"/>
    <w:multiLevelType w:val="hybridMultilevel"/>
    <w:tmpl w:val="CF58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F1EC3"/>
    <w:multiLevelType w:val="hybridMultilevel"/>
    <w:tmpl w:val="7C6E1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8036A"/>
    <w:multiLevelType w:val="hybridMultilevel"/>
    <w:tmpl w:val="7C6EF50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67D0AC2"/>
    <w:multiLevelType w:val="hybridMultilevel"/>
    <w:tmpl w:val="7E3AE7FA"/>
    <w:lvl w:ilvl="0" w:tplc="A00C6FC6">
      <w:start w:val="1"/>
      <w:numFmt w:val="decimal"/>
      <w:lvlText w:val="%1."/>
      <w:lvlJc w:val="left"/>
      <w:pPr>
        <w:ind w:left="720" w:hanging="360"/>
      </w:pPr>
      <w:rPr>
        <w:rFonts w:ascii="Calibri" w:eastAsia="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1D67D4"/>
    <w:multiLevelType w:val="hybridMultilevel"/>
    <w:tmpl w:val="F53A40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9EA"/>
    <w:multiLevelType w:val="hybridMultilevel"/>
    <w:tmpl w:val="F11ED1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3B4081C"/>
    <w:multiLevelType w:val="hybridMultilevel"/>
    <w:tmpl w:val="8FAA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5958B9"/>
    <w:multiLevelType w:val="hybridMultilevel"/>
    <w:tmpl w:val="F74EF5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63645D6"/>
    <w:multiLevelType w:val="hybridMultilevel"/>
    <w:tmpl w:val="C864170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130EA"/>
    <w:multiLevelType w:val="hybridMultilevel"/>
    <w:tmpl w:val="596C21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72ED"/>
    <w:multiLevelType w:val="multilevel"/>
    <w:tmpl w:val="9FD4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054865"/>
    <w:multiLevelType w:val="hybridMultilevel"/>
    <w:tmpl w:val="38C06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A217CE"/>
    <w:multiLevelType w:val="hybridMultilevel"/>
    <w:tmpl w:val="BD2E0E20"/>
    <w:lvl w:ilvl="0" w:tplc="0C5812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B73FEF"/>
    <w:multiLevelType w:val="hybridMultilevel"/>
    <w:tmpl w:val="D102BDE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954E75"/>
    <w:multiLevelType w:val="hybridMultilevel"/>
    <w:tmpl w:val="33AC989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D13658C"/>
    <w:multiLevelType w:val="hybridMultilevel"/>
    <w:tmpl w:val="A434EA56"/>
    <w:lvl w:ilvl="0" w:tplc="CF14EFEA">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4820A4"/>
    <w:multiLevelType w:val="hybridMultilevel"/>
    <w:tmpl w:val="6E8C4F68"/>
    <w:lvl w:ilvl="0" w:tplc="B4B87D6A">
      <w:start w:val="1"/>
      <w:numFmt w:val="upperRoman"/>
      <w:lvlText w:val="%1."/>
      <w:lvlJc w:val="left"/>
      <w:pPr>
        <w:ind w:left="720" w:hanging="720"/>
      </w:pPr>
      <w:rPr>
        <w:rFonts w:hint="default"/>
        <w:b/>
        <w:i w:val="0"/>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5174F3"/>
    <w:multiLevelType w:val="hybridMultilevel"/>
    <w:tmpl w:val="37006AC4"/>
    <w:lvl w:ilvl="0" w:tplc="61E2A3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C04F74"/>
    <w:multiLevelType w:val="hybridMultilevel"/>
    <w:tmpl w:val="0A3C1FB8"/>
    <w:lvl w:ilvl="0" w:tplc="B2C6F52A">
      <w:start w:val="3"/>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0CA3B01"/>
    <w:multiLevelType w:val="hybridMultilevel"/>
    <w:tmpl w:val="2188A06C"/>
    <w:lvl w:ilvl="0" w:tplc="F43E95C8">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F14033"/>
    <w:multiLevelType w:val="hybridMultilevel"/>
    <w:tmpl w:val="3BAA6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7C5E0A"/>
    <w:multiLevelType w:val="hybridMultilevel"/>
    <w:tmpl w:val="95569B78"/>
    <w:lvl w:ilvl="0" w:tplc="BE3EF25E">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E6482"/>
    <w:multiLevelType w:val="hybridMultilevel"/>
    <w:tmpl w:val="AB1E280A"/>
    <w:lvl w:ilvl="0" w:tplc="01009A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E2EF7"/>
    <w:multiLevelType w:val="hybridMultilevel"/>
    <w:tmpl w:val="C988FAB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0"/>
  </w:num>
  <w:num w:numId="3">
    <w:abstractNumId w:val="11"/>
  </w:num>
  <w:num w:numId="4">
    <w:abstractNumId w:val="1"/>
  </w:num>
  <w:num w:numId="5">
    <w:abstractNumId w:val="23"/>
  </w:num>
  <w:num w:numId="6">
    <w:abstractNumId w:val="19"/>
  </w:num>
  <w:num w:numId="7">
    <w:abstractNumId w:val="28"/>
  </w:num>
  <w:num w:numId="8">
    <w:abstractNumId w:val="25"/>
  </w:num>
  <w:num w:numId="9">
    <w:abstractNumId w:val="13"/>
  </w:num>
  <w:num w:numId="10">
    <w:abstractNumId w:val="14"/>
  </w:num>
  <w:num w:numId="11">
    <w:abstractNumId w:val="0"/>
  </w:num>
  <w:num w:numId="12">
    <w:abstractNumId w:val="24"/>
  </w:num>
  <w:num w:numId="13">
    <w:abstractNumId w:val="16"/>
  </w:num>
  <w:num w:numId="14">
    <w:abstractNumId w:val="21"/>
  </w:num>
  <w:num w:numId="15">
    <w:abstractNumId w:val="22"/>
  </w:num>
  <w:num w:numId="16">
    <w:abstractNumId w:val="34"/>
  </w:num>
  <w:num w:numId="17">
    <w:abstractNumId w:val="8"/>
  </w:num>
  <w:num w:numId="18">
    <w:abstractNumId w:val="35"/>
  </w:num>
  <w:num w:numId="19">
    <w:abstractNumId w:val="29"/>
  </w:num>
  <w:num w:numId="20">
    <w:abstractNumId w:val="7"/>
  </w:num>
  <w:num w:numId="21">
    <w:abstractNumId w:val="4"/>
  </w:num>
  <w:num w:numId="22">
    <w:abstractNumId w:val="3"/>
  </w:num>
  <w:num w:numId="23">
    <w:abstractNumId w:val="31"/>
  </w:num>
  <w:num w:numId="24">
    <w:abstractNumId w:val="30"/>
  </w:num>
  <w:num w:numId="25">
    <w:abstractNumId w:val="12"/>
  </w:num>
  <w:num w:numId="26">
    <w:abstractNumId w:val="9"/>
  </w:num>
  <w:num w:numId="27">
    <w:abstractNumId w:val="32"/>
  </w:num>
  <w:num w:numId="28">
    <w:abstractNumId w:val="2"/>
  </w:num>
  <w:num w:numId="29">
    <w:abstractNumId w:val="36"/>
  </w:num>
  <w:num w:numId="30">
    <w:abstractNumId w:val="20"/>
  </w:num>
  <w:num w:numId="31">
    <w:abstractNumId w:val="18"/>
  </w:num>
  <w:num w:numId="32">
    <w:abstractNumId w:val="17"/>
  </w:num>
  <w:num w:numId="33">
    <w:abstractNumId w:val="27"/>
  </w:num>
  <w:num w:numId="34">
    <w:abstractNumId w:val="6"/>
  </w:num>
  <w:num w:numId="35">
    <w:abstractNumId w:val="26"/>
  </w:num>
  <w:num w:numId="36">
    <w:abstractNumId w:val="33"/>
  </w:num>
  <w:num w:numId="37">
    <w:abstractNumId w:val="5"/>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189"/>
    <w:rsid w:val="00016C7B"/>
    <w:rsid w:val="00026301"/>
    <w:rsid w:val="000333A9"/>
    <w:rsid w:val="0006600A"/>
    <w:rsid w:val="000B4C6A"/>
    <w:rsid w:val="000B7226"/>
    <w:rsid w:val="000C756E"/>
    <w:rsid w:val="000C7FD8"/>
    <w:rsid w:val="000E2307"/>
    <w:rsid w:val="000E2ABC"/>
    <w:rsid w:val="000F2400"/>
    <w:rsid w:val="0010242D"/>
    <w:rsid w:val="001257B6"/>
    <w:rsid w:val="001310AA"/>
    <w:rsid w:val="001604BD"/>
    <w:rsid w:val="0018228D"/>
    <w:rsid w:val="001C6270"/>
    <w:rsid w:val="00210C43"/>
    <w:rsid w:val="0021226C"/>
    <w:rsid w:val="0022548D"/>
    <w:rsid w:val="00257ADF"/>
    <w:rsid w:val="00273AEE"/>
    <w:rsid w:val="00274FA0"/>
    <w:rsid w:val="00283E1E"/>
    <w:rsid w:val="00291D67"/>
    <w:rsid w:val="00297B56"/>
    <w:rsid w:val="002B0AA3"/>
    <w:rsid w:val="00302C0C"/>
    <w:rsid w:val="00311189"/>
    <w:rsid w:val="00322CD6"/>
    <w:rsid w:val="003259E0"/>
    <w:rsid w:val="003375C1"/>
    <w:rsid w:val="0035737B"/>
    <w:rsid w:val="00367DD1"/>
    <w:rsid w:val="00382570"/>
    <w:rsid w:val="0039653F"/>
    <w:rsid w:val="003D1E1B"/>
    <w:rsid w:val="003D26B4"/>
    <w:rsid w:val="003E10C9"/>
    <w:rsid w:val="004073ED"/>
    <w:rsid w:val="0045765D"/>
    <w:rsid w:val="00466B38"/>
    <w:rsid w:val="004A445F"/>
    <w:rsid w:val="004B2592"/>
    <w:rsid w:val="004B3D9F"/>
    <w:rsid w:val="004B6D1E"/>
    <w:rsid w:val="004D7236"/>
    <w:rsid w:val="004E2583"/>
    <w:rsid w:val="004E5250"/>
    <w:rsid w:val="00515415"/>
    <w:rsid w:val="00523589"/>
    <w:rsid w:val="00532C19"/>
    <w:rsid w:val="00546357"/>
    <w:rsid w:val="0057168F"/>
    <w:rsid w:val="00590E3B"/>
    <w:rsid w:val="00592A7C"/>
    <w:rsid w:val="005A4993"/>
    <w:rsid w:val="005B66E6"/>
    <w:rsid w:val="005C7479"/>
    <w:rsid w:val="005E167A"/>
    <w:rsid w:val="005F43B5"/>
    <w:rsid w:val="005F5B79"/>
    <w:rsid w:val="006115DA"/>
    <w:rsid w:val="006859D4"/>
    <w:rsid w:val="006B139A"/>
    <w:rsid w:val="006B2899"/>
    <w:rsid w:val="006E046C"/>
    <w:rsid w:val="006E74A5"/>
    <w:rsid w:val="00705C18"/>
    <w:rsid w:val="00742137"/>
    <w:rsid w:val="0076429D"/>
    <w:rsid w:val="007829B7"/>
    <w:rsid w:val="007D33B5"/>
    <w:rsid w:val="00811685"/>
    <w:rsid w:val="00814DBE"/>
    <w:rsid w:val="0083576C"/>
    <w:rsid w:val="008525EF"/>
    <w:rsid w:val="00862205"/>
    <w:rsid w:val="008644A5"/>
    <w:rsid w:val="00892094"/>
    <w:rsid w:val="008A4E34"/>
    <w:rsid w:val="008B3A33"/>
    <w:rsid w:val="008E495B"/>
    <w:rsid w:val="008E6FDB"/>
    <w:rsid w:val="00915202"/>
    <w:rsid w:val="00920D80"/>
    <w:rsid w:val="00955833"/>
    <w:rsid w:val="0095731F"/>
    <w:rsid w:val="0096033B"/>
    <w:rsid w:val="009918AE"/>
    <w:rsid w:val="009959BC"/>
    <w:rsid w:val="009B542F"/>
    <w:rsid w:val="009D28BE"/>
    <w:rsid w:val="009F4C39"/>
    <w:rsid w:val="00A0355F"/>
    <w:rsid w:val="00A0458C"/>
    <w:rsid w:val="00A110C7"/>
    <w:rsid w:val="00A150E4"/>
    <w:rsid w:val="00A3404E"/>
    <w:rsid w:val="00A91A04"/>
    <w:rsid w:val="00AC21C5"/>
    <w:rsid w:val="00AC5541"/>
    <w:rsid w:val="00AC5600"/>
    <w:rsid w:val="00AE6584"/>
    <w:rsid w:val="00B03B4D"/>
    <w:rsid w:val="00B20F8C"/>
    <w:rsid w:val="00B30426"/>
    <w:rsid w:val="00B51ABA"/>
    <w:rsid w:val="00B550F9"/>
    <w:rsid w:val="00B75896"/>
    <w:rsid w:val="00B803BA"/>
    <w:rsid w:val="00B93BE6"/>
    <w:rsid w:val="00BA0F1E"/>
    <w:rsid w:val="00BA7BC2"/>
    <w:rsid w:val="00BC0D39"/>
    <w:rsid w:val="00BD139F"/>
    <w:rsid w:val="00BD5F0B"/>
    <w:rsid w:val="00BE5061"/>
    <w:rsid w:val="00C115E9"/>
    <w:rsid w:val="00C40BBC"/>
    <w:rsid w:val="00C82414"/>
    <w:rsid w:val="00C848F8"/>
    <w:rsid w:val="00CA7875"/>
    <w:rsid w:val="00CD3D87"/>
    <w:rsid w:val="00CD7945"/>
    <w:rsid w:val="00D13522"/>
    <w:rsid w:val="00D14C3F"/>
    <w:rsid w:val="00D35177"/>
    <w:rsid w:val="00D451A1"/>
    <w:rsid w:val="00D455EA"/>
    <w:rsid w:val="00D47873"/>
    <w:rsid w:val="00D55E55"/>
    <w:rsid w:val="00D64489"/>
    <w:rsid w:val="00D65AC2"/>
    <w:rsid w:val="00D72B9D"/>
    <w:rsid w:val="00D87220"/>
    <w:rsid w:val="00DB00F3"/>
    <w:rsid w:val="00DE6F54"/>
    <w:rsid w:val="00E21AD6"/>
    <w:rsid w:val="00E711A8"/>
    <w:rsid w:val="00E7500A"/>
    <w:rsid w:val="00E87168"/>
    <w:rsid w:val="00E9383D"/>
    <w:rsid w:val="00E9635B"/>
    <w:rsid w:val="00EE4DEF"/>
    <w:rsid w:val="00EF6920"/>
    <w:rsid w:val="00F038CA"/>
    <w:rsid w:val="00F05124"/>
    <w:rsid w:val="00F120BE"/>
    <w:rsid w:val="00F14F96"/>
    <w:rsid w:val="00F210FE"/>
    <w:rsid w:val="00F838EB"/>
    <w:rsid w:val="00FA1192"/>
    <w:rsid w:val="00FC5777"/>
    <w:rsid w:val="00FC6276"/>
    <w:rsid w:val="00FD1BD3"/>
    <w:rsid w:val="00FE6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B3AB344"/>
  <w15:docId w15:val="{0AE3A44B-8D02-43EC-8202-3E5341EDB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4C3F"/>
  </w:style>
  <w:style w:type="paragraph" w:styleId="Heading1">
    <w:name w:val="heading 1"/>
    <w:basedOn w:val="Normal"/>
    <w:next w:val="Normal"/>
    <w:link w:val="Heading1Char"/>
    <w:uiPriority w:val="9"/>
    <w:qFormat/>
    <w:rsid w:val="00D14C3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14C3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14C3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14C3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D14C3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14C3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14C3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14C3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14C3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4C3F"/>
    <w:pPr>
      <w:spacing w:after="0" w:line="240" w:lineRule="auto"/>
    </w:pPr>
  </w:style>
  <w:style w:type="paragraph" w:styleId="Header">
    <w:name w:val="header"/>
    <w:basedOn w:val="Normal"/>
    <w:link w:val="HeaderChar"/>
    <w:uiPriority w:val="99"/>
    <w:rsid w:val="00955833"/>
    <w:pPr>
      <w:tabs>
        <w:tab w:val="center" w:pos="4320"/>
        <w:tab w:val="right" w:pos="8640"/>
      </w:tabs>
      <w:spacing w:after="0" w:line="240" w:lineRule="auto"/>
    </w:pPr>
    <w:rPr>
      <w:rFonts w:ascii="HelveticaNeueLT Std Lt" w:eastAsia="Times New Roman" w:hAnsi="HelveticaNeueLT Std Lt" w:cs="Times New Roman"/>
      <w:sz w:val="18"/>
    </w:rPr>
  </w:style>
  <w:style w:type="character" w:customStyle="1" w:styleId="HeaderChar">
    <w:name w:val="Header Char"/>
    <w:basedOn w:val="DefaultParagraphFont"/>
    <w:link w:val="Header"/>
    <w:uiPriority w:val="99"/>
    <w:rsid w:val="00955833"/>
    <w:rPr>
      <w:rFonts w:ascii="HelveticaNeueLT Std Lt" w:eastAsia="Times New Roman" w:hAnsi="HelveticaNeueLT Std Lt" w:cs="Times New Roman"/>
      <w:sz w:val="18"/>
    </w:rPr>
  </w:style>
  <w:style w:type="paragraph" w:styleId="Footer">
    <w:name w:val="footer"/>
    <w:basedOn w:val="Normal"/>
    <w:link w:val="FooterChar"/>
    <w:uiPriority w:val="99"/>
    <w:unhideWhenUsed/>
    <w:rsid w:val="00955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833"/>
  </w:style>
  <w:style w:type="paragraph" w:styleId="BalloonText">
    <w:name w:val="Balloon Text"/>
    <w:basedOn w:val="Normal"/>
    <w:link w:val="BalloonTextChar"/>
    <w:uiPriority w:val="99"/>
    <w:semiHidden/>
    <w:unhideWhenUsed/>
    <w:rsid w:val="00955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833"/>
    <w:rPr>
      <w:rFonts w:ascii="Tahoma" w:hAnsi="Tahoma" w:cs="Tahoma"/>
      <w:sz w:val="16"/>
      <w:szCs w:val="16"/>
    </w:rPr>
  </w:style>
  <w:style w:type="character" w:styleId="Hyperlink">
    <w:name w:val="Hyperlink"/>
    <w:basedOn w:val="DefaultParagraphFont"/>
    <w:uiPriority w:val="99"/>
    <w:unhideWhenUsed/>
    <w:rsid w:val="00D65AC2"/>
    <w:rPr>
      <w:color w:val="0000FF"/>
      <w:u w:val="single"/>
    </w:rPr>
  </w:style>
  <w:style w:type="paragraph" w:styleId="ListParagraph">
    <w:name w:val="List Paragraph"/>
    <w:basedOn w:val="Normal"/>
    <w:uiPriority w:val="34"/>
    <w:qFormat/>
    <w:rsid w:val="00FD1BD3"/>
    <w:pPr>
      <w:ind w:left="720"/>
      <w:contextualSpacing/>
    </w:pPr>
  </w:style>
  <w:style w:type="character" w:customStyle="1" w:styleId="Heading1Char">
    <w:name w:val="Heading 1 Char"/>
    <w:basedOn w:val="DefaultParagraphFont"/>
    <w:link w:val="Heading1"/>
    <w:uiPriority w:val="9"/>
    <w:rsid w:val="00D14C3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D14C3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14C3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14C3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D14C3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14C3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14C3F"/>
    <w:rPr>
      <w:i/>
      <w:iCs/>
    </w:rPr>
  </w:style>
  <w:style w:type="character" w:customStyle="1" w:styleId="Heading8Char">
    <w:name w:val="Heading 8 Char"/>
    <w:basedOn w:val="DefaultParagraphFont"/>
    <w:link w:val="Heading8"/>
    <w:uiPriority w:val="9"/>
    <w:semiHidden/>
    <w:rsid w:val="00D14C3F"/>
    <w:rPr>
      <w:b/>
      <w:bCs/>
    </w:rPr>
  </w:style>
  <w:style w:type="character" w:customStyle="1" w:styleId="Heading9Char">
    <w:name w:val="Heading 9 Char"/>
    <w:basedOn w:val="DefaultParagraphFont"/>
    <w:link w:val="Heading9"/>
    <w:uiPriority w:val="9"/>
    <w:semiHidden/>
    <w:rsid w:val="00D14C3F"/>
    <w:rPr>
      <w:i/>
      <w:iCs/>
    </w:rPr>
  </w:style>
  <w:style w:type="paragraph" w:styleId="Caption">
    <w:name w:val="caption"/>
    <w:basedOn w:val="Normal"/>
    <w:next w:val="Normal"/>
    <w:uiPriority w:val="35"/>
    <w:semiHidden/>
    <w:unhideWhenUsed/>
    <w:qFormat/>
    <w:rsid w:val="00D14C3F"/>
    <w:rPr>
      <w:b/>
      <w:bCs/>
      <w:sz w:val="18"/>
      <w:szCs w:val="18"/>
    </w:rPr>
  </w:style>
  <w:style w:type="paragraph" w:styleId="Title">
    <w:name w:val="Title"/>
    <w:basedOn w:val="Normal"/>
    <w:next w:val="Normal"/>
    <w:link w:val="TitleChar"/>
    <w:uiPriority w:val="10"/>
    <w:qFormat/>
    <w:rsid w:val="00D14C3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14C3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14C3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14C3F"/>
    <w:rPr>
      <w:rFonts w:asciiTheme="majorHAnsi" w:eastAsiaTheme="majorEastAsia" w:hAnsiTheme="majorHAnsi" w:cstheme="majorBidi"/>
      <w:sz w:val="24"/>
      <w:szCs w:val="24"/>
    </w:rPr>
  </w:style>
  <w:style w:type="character" w:styleId="Strong">
    <w:name w:val="Strong"/>
    <w:basedOn w:val="DefaultParagraphFont"/>
    <w:uiPriority w:val="22"/>
    <w:qFormat/>
    <w:rsid w:val="00D14C3F"/>
    <w:rPr>
      <w:b/>
      <w:bCs/>
      <w:color w:val="auto"/>
    </w:rPr>
  </w:style>
  <w:style w:type="character" w:styleId="Emphasis">
    <w:name w:val="Emphasis"/>
    <w:basedOn w:val="DefaultParagraphFont"/>
    <w:uiPriority w:val="20"/>
    <w:qFormat/>
    <w:rsid w:val="00D14C3F"/>
    <w:rPr>
      <w:i/>
      <w:iCs/>
      <w:color w:val="auto"/>
    </w:rPr>
  </w:style>
  <w:style w:type="paragraph" w:styleId="Quote">
    <w:name w:val="Quote"/>
    <w:basedOn w:val="Normal"/>
    <w:next w:val="Normal"/>
    <w:link w:val="QuoteChar"/>
    <w:uiPriority w:val="29"/>
    <w:qFormat/>
    <w:rsid w:val="00D14C3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14C3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14C3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14C3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14C3F"/>
    <w:rPr>
      <w:i/>
      <w:iCs/>
      <w:color w:val="auto"/>
    </w:rPr>
  </w:style>
  <w:style w:type="character" w:styleId="IntenseEmphasis">
    <w:name w:val="Intense Emphasis"/>
    <w:basedOn w:val="DefaultParagraphFont"/>
    <w:uiPriority w:val="21"/>
    <w:qFormat/>
    <w:rsid w:val="00D14C3F"/>
    <w:rPr>
      <w:b/>
      <w:bCs/>
      <w:i/>
      <w:iCs/>
      <w:color w:val="auto"/>
    </w:rPr>
  </w:style>
  <w:style w:type="character" w:styleId="SubtleReference">
    <w:name w:val="Subtle Reference"/>
    <w:basedOn w:val="DefaultParagraphFont"/>
    <w:uiPriority w:val="31"/>
    <w:qFormat/>
    <w:rsid w:val="00D14C3F"/>
    <w:rPr>
      <w:smallCaps/>
      <w:color w:val="auto"/>
      <w:u w:val="single" w:color="7F7F7F" w:themeColor="text1" w:themeTint="80"/>
    </w:rPr>
  </w:style>
  <w:style w:type="character" w:styleId="IntenseReference">
    <w:name w:val="Intense Reference"/>
    <w:basedOn w:val="DefaultParagraphFont"/>
    <w:uiPriority w:val="32"/>
    <w:qFormat/>
    <w:rsid w:val="00D14C3F"/>
    <w:rPr>
      <w:b/>
      <w:bCs/>
      <w:smallCaps/>
      <w:color w:val="auto"/>
      <w:u w:val="single"/>
    </w:rPr>
  </w:style>
  <w:style w:type="character" w:styleId="BookTitle">
    <w:name w:val="Book Title"/>
    <w:basedOn w:val="DefaultParagraphFont"/>
    <w:uiPriority w:val="33"/>
    <w:qFormat/>
    <w:rsid w:val="00D14C3F"/>
    <w:rPr>
      <w:b/>
      <w:bCs/>
      <w:smallCaps/>
      <w:color w:val="auto"/>
    </w:rPr>
  </w:style>
  <w:style w:type="paragraph" w:styleId="TOCHeading">
    <w:name w:val="TOC Heading"/>
    <w:basedOn w:val="Heading1"/>
    <w:next w:val="Normal"/>
    <w:uiPriority w:val="39"/>
    <w:unhideWhenUsed/>
    <w:qFormat/>
    <w:rsid w:val="00D14C3F"/>
    <w:pPr>
      <w:outlineLvl w:val="9"/>
    </w:pPr>
  </w:style>
  <w:style w:type="table" w:styleId="TableGrid">
    <w:name w:val="Table Grid"/>
    <w:basedOn w:val="TableNormal"/>
    <w:uiPriority w:val="59"/>
    <w:rsid w:val="009D2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9D28B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D478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45765D"/>
    <w:rPr>
      <w:color w:val="800080" w:themeColor="followedHyperlink"/>
      <w:u w:val="single"/>
    </w:rPr>
  </w:style>
  <w:style w:type="paragraph" w:styleId="TOC1">
    <w:name w:val="toc 1"/>
    <w:basedOn w:val="Normal"/>
    <w:next w:val="Normal"/>
    <w:autoRedefine/>
    <w:uiPriority w:val="39"/>
    <w:unhideWhenUsed/>
    <w:rsid w:val="006B2899"/>
    <w:pPr>
      <w:spacing w:after="100"/>
    </w:pPr>
  </w:style>
  <w:style w:type="paragraph" w:styleId="TOC2">
    <w:name w:val="toc 2"/>
    <w:basedOn w:val="Normal"/>
    <w:next w:val="Normal"/>
    <w:autoRedefine/>
    <w:uiPriority w:val="39"/>
    <w:unhideWhenUsed/>
    <w:rsid w:val="006B2899"/>
    <w:pPr>
      <w:spacing w:after="100"/>
      <w:ind w:left="220"/>
    </w:pPr>
  </w:style>
  <w:style w:type="paragraph" w:styleId="HTMLPreformatted">
    <w:name w:val="HTML Preformatted"/>
    <w:basedOn w:val="Normal"/>
    <w:link w:val="HTMLPreformattedChar"/>
    <w:uiPriority w:val="99"/>
    <w:semiHidden/>
    <w:unhideWhenUsed/>
    <w:rsid w:val="004B2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B2592"/>
    <w:rPr>
      <w:rFonts w:ascii="Courier New" w:eastAsia="Times New Roman" w:hAnsi="Courier New" w:cs="Courier New"/>
      <w:sz w:val="20"/>
      <w:szCs w:val="20"/>
      <w:lang w:val="en-GB" w:eastAsia="en-GB"/>
    </w:rPr>
  </w:style>
  <w:style w:type="character" w:customStyle="1" w:styleId="code-quote">
    <w:name w:val="code-quote"/>
    <w:basedOn w:val="DefaultParagraphFont"/>
    <w:rsid w:val="004B2592"/>
  </w:style>
  <w:style w:type="character" w:styleId="UnresolvedMention">
    <w:name w:val="Unresolved Mention"/>
    <w:basedOn w:val="DefaultParagraphFont"/>
    <w:uiPriority w:val="99"/>
    <w:semiHidden/>
    <w:unhideWhenUsed/>
    <w:rsid w:val="003D2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957546">
      <w:bodyDiv w:val="1"/>
      <w:marLeft w:val="0"/>
      <w:marRight w:val="0"/>
      <w:marTop w:val="0"/>
      <w:marBottom w:val="0"/>
      <w:divBdr>
        <w:top w:val="none" w:sz="0" w:space="0" w:color="auto"/>
        <w:left w:val="none" w:sz="0" w:space="0" w:color="auto"/>
        <w:bottom w:val="none" w:sz="0" w:space="0" w:color="auto"/>
        <w:right w:val="none" w:sz="0" w:space="0" w:color="auto"/>
      </w:divBdr>
    </w:div>
    <w:div w:id="315183310">
      <w:bodyDiv w:val="1"/>
      <w:marLeft w:val="0"/>
      <w:marRight w:val="0"/>
      <w:marTop w:val="0"/>
      <w:marBottom w:val="0"/>
      <w:divBdr>
        <w:top w:val="none" w:sz="0" w:space="0" w:color="auto"/>
        <w:left w:val="none" w:sz="0" w:space="0" w:color="auto"/>
        <w:bottom w:val="none" w:sz="0" w:space="0" w:color="auto"/>
        <w:right w:val="none" w:sz="0" w:space="0" w:color="auto"/>
      </w:divBdr>
    </w:div>
    <w:div w:id="852381803">
      <w:bodyDiv w:val="1"/>
      <w:marLeft w:val="0"/>
      <w:marRight w:val="0"/>
      <w:marTop w:val="0"/>
      <w:marBottom w:val="0"/>
      <w:divBdr>
        <w:top w:val="none" w:sz="0" w:space="0" w:color="auto"/>
        <w:left w:val="none" w:sz="0" w:space="0" w:color="auto"/>
        <w:bottom w:val="none" w:sz="0" w:space="0" w:color="auto"/>
        <w:right w:val="none" w:sz="0" w:space="0" w:color="auto"/>
      </w:divBdr>
    </w:div>
    <w:div w:id="977413197">
      <w:bodyDiv w:val="1"/>
      <w:marLeft w:val="0"/>
      <w:marRight w:val="0"/>
      <w:marTop w:val="0"/>
      <w:marBottom w:val="0"/>
      <w:divBdr>
        <w:top w:val="none" w:sz="0" w:space="0" w:color="auto"/>
        <w:left w:val="none" w:sz="0" w:space="0" w:color="auto"/>
        <w:bottom w:val="none" w:sz="0" w:space="0" w:color="auto"/>
        <w:right w:val="none" w:sz="0" w:space="0" w:color="auto"/>
      </w:divBdr>
    </w:div>
    <w:div w:id="1605768164">
      <w:bodyDiv w:val="1"/>
      <w:marLeft w:val="0"/>
      <w:marRight w:val="0"/>
      <w:marTop w:val="0"/>
      <w:marBottom w:val="0"/>
      <w:divBdr>
        <w:top w:val="none" w:sz="0" w:space="0" w:color="auto"/>
        <w:left w:val="none" w:sz="0" w:space="0" w:color="auto"/>
        <w:bottom w:val="none" w:sz="0" w:space="0" w:color="auto"/>
        <w:right w:val="none" w:sz="0" w:space="0" w:color="auto"/>
      </w:divBdr>
    </w:div>
    <w:div w:id="18349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jira.bottomline.tech/browse/DBPS-20942" TargetMode="External"/><Relationship Id="rId18" Type="http://schemas.openxmlformats.org/officeDocument/2006/relationships/image" Target="media/image5.png"/><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jira.bottomline.tech/browse/NH-167867" TargetMode="External"/><Relationship Id="rId24" Type="http://schemas.openxmlformats.org/officeDocument/2006/relationships/image" Target="media/image11.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gb-sbx-fi9214-db01.saas-p.com/" TargetMode="External"/><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e88557f6-cb99-4428-823e-dcc7535088e6" xsi:nil="true"/>
    <SOP_x0020_Category xmlns="e88557f6-cb99-4428-823e-dcc7535088e6">Incident Management</SOP_x0020_Category>
    <Product xmlns="e88557f6-cb99-4428-823e-dcc7535088e6">Digital Banking</Product>
    <Status xmlns="e88557f6-cb99-4428-823e-dcc7535088e6">Awaiting Approval</Status>
    <Team xmlns="e88557f6-cb99-4428-823e-dcc7535088e6">ALL</Team>
    <Client xmlns="e88557f6-cb99-4428-823e-dcc7535088e6">BBVA</Clien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C3FB2B3AD5644D89C60F40FFE8CEBA" ma:contentTypeVersion="9" ma:contentTypeDescription="Create a new document." ma:contentTypeScope="" ma:versionID="1d6dc607b09f45c0249d0aaa10a03938">
  <xsd:schema xmlns:xsd="http://www.w3.org/2001/XMLSchema" xmlns:xs="http://www.w3.org/2001/XMLSchema" xmlns:p="http://schemas.microsoft.com/office/2006/metadata/properties" xmlns:ns2="e88557f6-cb99-4428-823e-dcc7535088e6" targetNamespace="http://schemas.microsoft.com/office/2006/metadata/properties" ma:root="true" ma:fieldsID="39ca11ebf722f829db9de7ca7d660a3d" ns2:_="">
    <xsd:import namespace="e88557f6-cb99-4428-823e-dcc7535088e6"/>
    <xsd:element name="properties">
      <xsd:complexType>
        <xsd:sequence>
          <xsd:element name="documentManagement">
            <xsd:complexType>
              <xsd:all>
                <xsd:element ref="ns2:Team"/>
                <xsd:element ref="ns2:Comments" minOccurs="0"/>
                <xsd:element ref="ns2:SOP_x0020_Category"/>
                <xsd:element ref="ns2:Product" minOccurs="0"/>
                <xsd:element ref="ns2:Client" minOccurs="0"/>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557f6-cb99-4428-823e-dcc7535088e6" elementFormDefault="qualified">
    <xsd:import namespace="http://schemas.microsoft.com/office/2006/documentManagement/types"/>
    <xsd:import namespace="http://schemas.microsoft.com/office/infopath/2007/PartnerControls"/>
    <xsd:element name="Team" ma:index="2" ma:displayName="Team" ma:format="Dropdown" ma:internalName="Team">
      <xsd:simpleType>
        <xsd:restriction base="dms:Choice">
          <xsd:enumeration value="ALL"/>
          <xsd:enumeration value="ESAM"/>
          <xsd:enumeration value="Level 1"/>
          <xsd:enumeration value="Level 2"/>
          <xsd:enumeration value="Level 3 / TOPS"/>
        </xsd:restriction>
      </xsd:simpleType>
    </xsd:element>
    <xsd:element name="Comments" ma:index="3" nillable="true" ma:displayName="Comments" ma:description="Additional Information" ma:internalName="Comments">
      <xsd:simpleType>
        <xsd:restriction base="dms:Note">
          <xsd:maxLength value="255"/>
        </xsd:restriction>
      </xsd:simpleType>
    </xsd:element>
    <xsd:element name="SOP_x0020_Category" ma:index="4" ma:displayName="SOP Category" ma:format="Dropdown" ma:internalName="SOP_x0020_Category">
      <xsd:simpleType>
        <xsd:restriction base="dms:Choice">
          <xsd:enumeration value="Alerts &amp; Monitoring"/>
          <xsd:enumeration value="Database"/>
          <xsd:enumeration value="Defect Tracking"/>
          <xsd:enumeration value="Deliveries"/>
          <xsd:enumeration value="Development"/>
          <xsd:enumeration value="Hosting"/>
          <xsd:enumeration value="Incident Management"/>
          <xsd:enumeration value="Other"/>
          <xsd:enumeration value="Product"/>
          <xsd:enumeration value="Program to Support"/>
          <xsd:enumeration value="Quality Assurance"/>
          <xsd:enumeration value="Remediation Steps"/>
          <xsd:enumeration value="Reporting &amp; Metrics"/>
          <xsd:enumeration value="Training"/>
          <xsd:enumeration value="Triage"/>
        </xsd:restriction>
      </xsd:simpleType>
    </xsd:element>
    <xsd:element name="Product" ma:index="5" nillable="true" ma:displayName="Product" ma:default="ALL" ma:format="Dropdown" ma:internalName="Product">
      <xsd:simpleType>
        <xsd:restriction base="dms:Choice">
          <xsd:enumeration value="ALL"/>
          <xsd:enumeration value="BB/BFS"/>
          <xsd:enumeration value="CAGS"/>
          <xsd:enumeration value="DGB/WS"/>
          <xsd:enumeration value="Digital Banking"/>
          <xsd:enumeration value="WebSeries"/>
        </xsd:restriction>
      </xsd:simpleType>
    </xsd:element>
    <xsd:element name="Client" ma:index="6" nillable="true" ma:displayName="Client" ma:default="ALL" ma:format="Dropdown" ma:internalName="Client">
      <xsd:simpleType>
        <xsd:restriction base="dms:Choice">
          <xsd:enumeration value="ALL"/>
          <xsd:enumeration value="ANZ"/>
          <xsd:enumeration value="Bank of America"/>
          <xsd:enumeration value="BBVA"/>
          <xsd:enumeration value="BMO"/>
          <xsd:enumeration value="BOC"/>
          <xsd:enumeration value="BOH"/>
          <xsd:enumeration value="Capital One"/>
          <xsd:enumeration value="CIBC"/>
          <xsd:enumeration value="Citi"/>
          <xsd:enumeration value="Citizens"/>
          <xsd:enumeration value="CNB"/>
          <xsd:enumeration value="Eastern"/>
          <xsd:enumeration value="Fifth Third Bank"/>
          <xsd:enumeration value="Fulton"/>
          <xsd:enumeration value="Huntington"/>
          <xsd:enumeration value="Investors"/>
          <xsd:enumeration value="JPMC"/>
          <xsd:enumeration value="Keybank"/>
          <xsd:enumeration value="Legacy Texas"/>
          <xsd:enumeration value="Lloyds"/>
          <xsd:enumeration value="M&amp;T"/>
          <xsd:enumeration value="Mercantil"/>
          <xsd:enumeration value="MUFG Union"/>
          <xsd:enumeration value="Regions"/>
          <xsd:enumeration value="Swift"/>
        </xsd:restriction>
      </xsd:simpleType>
    </xsd:element>
    <xsd:element name="Status" ma:index="7" ma:displayName="Status" ma:default="Draft" ma:format="Dropdown" ma:internalName="Status">
      <xsd:simpleType>
        <xsd:restriction base="dms:Choice">
          <xsd:enumeration value="Draft"/>
          <xsd:enumeration value="Awaiting Approval"/>
          <xsd:enumeration value="Fin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30099-67E8-4377-A0BC-1B7AD4D1276E}">
  <ds:schemaRefs>
    <ds:schemaRef ds:uri="http://schemas.microsoft.com/sharepoint/v3/contenttype/forms"/>
  </ds:schemaRefs>
</ds:datastoreItem>
</file>

<file path=customXml/itemProps2.xml><?xml version="1.0" encoding="utf-8"?>
<ds:datastoreItem xmlns:ds="http://schemas.openxmlformats.org/officeDocument/2006/customXml" ds:itemID="{05D6218F-957E-4216-B82A-00F229C266CB}">
  <ds:schemaRefs>
    <ds:schemaRef ds:uri="http://purl.org/dc/terms/"/>
    <ds:schemaRef ds:uri="http://schemas.microsoft.com/office/infopath/2007/PartnerControls"/>
    <ds:schemaRef ds:uri="http://www.w3.org/XML/1998/namespace"/>
    <ds:schemaRef ds:uri="http://schemas.microsoft.com/office/2006/metadata/properties"/>
    <ds:schemaRef ds:uri="http://purl.org/dc/dcmitype/"/>
    <ds:schemaRef ds:uri="e88557f6-cb99-4428-823e-dcc7535088e6"/>
    <ds:schemaRef ds:uri="http://schemas.microsoft.com/office/2006/documentManagement/types"/>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0DC2714-41DE-465B-A4AA-3BB4CF38AF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8557f6-cb99-4428-823e-dcc7535088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4BEE53-83B7-4F6A-B659-D5094A45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SOP_DGB_BBVA_BAI_LOAD_02.01.2019</vt:lpstr>
    </vt:vector>
  </TitlesOfParts>
  <Company>Bottomline Technologies</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SOP_DGB_BBVA_BAI_LOAD_02.01.2019</dc:title>
  <dc:creator>Smith, Jeff</dc:creator>
  <cp:lastModifiedBy>Holland, Sue</cp:lastModifiedBy>
  <cp:revision>10</cp:revision>
  <dcterms:created xsi:type="dcterms:W3CDTF">2021-07-05T17:00:00Z</dcterms:created>
  <dcterms:modified xsi:type="dcterms:W3CDTF">2021-07-06T18:55:00Z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0x01010054C3FB2B3AD5644D89C60F40FFE8CEBA</vt:lpwstr>
  </property>
</Properties>
</file>