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2BE8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Here is a practical guide to deploy </w:t>
      </w:r>
      <w:r w:rsidRPr="00595D14">
        <w:rPr>
          <w:rFonts w:ascii="Calibri" w:hAnsi="Calibri" w:cs="Calibri"/>
          <w:b/>
          <w:bCs/>
        </w:rPr>
        <w:t>LibraryMicroservices</w:t>
      </w:r>
      <w:r w:rsidRPr="00595D14">
        <w:rPr>
          <w:rFonts w:ascii="Calibri" w:hAnsi="Calibri" w:cs="Calibri"/>
        </w:rPr>
        <w:t> on </w:t>
      </w:r>
      <w:r w:rsidRPr="00595D14">
        <w:rPr>
          <w:rFonts w:ascii="Calibri" w:hAnsi="Calibri" w:cs="Calibri"/>
          <w:b/>
          <w:bCs/>
        </w:rPr>
        <w:t>IIS</w:t>
      </w:r>
      <w:r w:rsidRPr="00595D14">
        <w:rPr>
          <w:rFonts w:ascii="Calibri" w:hAnsi="Calibri" w:cs="Calibri"/>
        </w:rPr>
        <w:t> on Windows.</w:t>
      </w:r>
    </w:p>
    <w:p w14:paraId="2046E4F7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004E48D0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t>Overview</w:t>
      </w:r>
    </w:p>
    <w:p w14:paraId="564C0BD5" w14:textId="77777777" w:rsidR="00595D14" w:rsidRPr="00595D14" w:rsidRDefault="00595D14" w:rsidP="00595D14">
      <w:pPr>
        <w:spacing w:after="0" w:line="240" w:lineRule="auto"/>
        <w:jc w:val="both"/>
        <w:rPr>
          <w:rFonts w:ascii="Calibri" w:hAnsi="Calibri" w:cs="Calibri"/>
        </w:rPr>
      </w:pPr>
      <w:r w:rsidRPr="00595D14">
        <w:rPr>
          <w:rFonts w:ascii="Calibri" w:hAnsi="Calibri" w:cs="Calibri"/>
        </w:rPr>
        <w:t>You have </w:t>
      </w:r>
      <w:r w:rsidRPr="00595D14">
        <w:rPr>
          <w:rFonts w:ascii="Calibri" w:hAnsi="Calibri" w:cs="Calibri"/>
          <w:b/>
          <w:bCs/>
        </w:rPr>
        <w:t>4 separate ASP.NET Core apps</w:t>
      </w:r>
      <w:r w:rsidRPr="00595D14">
        <w:rPr>
          <w:rFonts w:ascii="Calibri" w:hAnsi="Calibri" w:cs="Calibri"/>
        </w:rPr>
        <w:t>, so IIS needs </w:t>
      </w:r>
      <w:r w:rsidRPr="00595D14">
        <w:rPr>
          <w:rFonts w:ascii="Calibri" w:hAnsi="Calibri" w:cs="Calibri"/>
          <w:b/>
          <w:bCs/>
        </w:rPr>
        <w:t>4 sites</w:t>
      </w:r>
      <w:r w:rsidRPr="00595D14">
        <w:rPr>
          <w:rFonts w:ascii="Calibri" w:hAnsi="Calibri" w:cs="Calibri"/>
        </w:rPr>
        <w:t> (or 4 apps under different bindings):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439"/>
        <w:gridCol w:w="2961"/>
        <w:gridCol w:w="1996"/>
      </w:tblGrid>
      <w:tr w:rsidR="00595D14" w:rsidRPr="00595D14" w14:paraId="7C82B234" w14:textId="77777777" w:rsidTr="00595D1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6ED408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IIS site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C8FD1D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Project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322F2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Suggested binding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80567C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Role</w:t>
            </w:r>
          </w:p>
        </w:tc>
      </w:tr>
      <w:tr w:rsidR="00595D14" w:rsidRPr="00595D14" w14:paraId="563F95B7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FB68F4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Library.Authors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F6406B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Authors.Api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12124C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http://*:5101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54EE1C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Backend</w:t>
            </w:r>
          </w:p>
        </w:tc>
      </w:tr>
      <w:tr w:rsidR="00595D14" w:rsidRPr="00595D14" w14:paraId="68FBF0E9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F7CE6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Library.Books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476137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Books.Api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6956C5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http://*:5102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328A98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Backend</w:t>
            </w:r>
          </w:p>
        </w:tc>
      </w:tr>
      <w:tr w:rsidR="00595D14" w:rsidRPr="00595D14" w14:paraId="6FF95800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56190D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Library.Loans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0BCB9C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Loans.Api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8EE8E0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http://*:5103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88C4F9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Backend</w:t>
            </w:r>
          </w:p>
        </w:tc>
      </w:tr>
      <w:tr w:rsidR="00595D14" w:rsidRPr="00595D14" w14:paraId="512AD49F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B1E625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Library.Gateway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D6F3E2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ApiGateway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56E1CC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http://*:80 or https://*:443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210789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Public entry point</w:t>
            </w:r>
          </w:p>
        </w:tc>
      </w:tr>
    </w:tbl>
    <w:p w14:paraId="484F8D9B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732BBBC0" w14:textId="13192FE8" w:rsidR="00595D14" w:rsidRPr="00595D14" w:rsidRDefault="00595D14" w:rsidP="00595D14">
      <w:pPr>
        <w:spacing w:after="0" w:line="240" w:lineRule="auto"/>
        <w:jc w:val="both"/>
        <w:rPr>
          <w:rFonts w:ascii="Calibri" w:hAnsi="Calibri" w:cs="Calibri"/>
        </w:rPr>
      </w:pPr>
      <w:r w:rsidRPr="00595D14">
        <w:rPr>
          <w:rFonts w:ascii="Calibri" w:hAnsi="Calibri" w:cs="Calibri"/>
        </w:rPr>
        <w:t>Clients hit the </w:t>
      </w:r>
      <w:r w:rsidRPr="00595D14">
        <w:rPr>
          <w:rFonts w:ascii="Calibri" w:hAnsi="Calibri" w:cs="Calibri"/>
          <w:b/>
          <w:bCs/>
        </w:rPr>
        <w:t>gateway</w:t>
      </w:r>
      <w:r w:rsidRPr="00595D14">
        <w:rPr>
          <w:rFonts w:ascii="Calibri" w:hAnsi="Calibri" w:cs="Calibri"/>
        </w:rPr>
        <w:t>; the gateway forwards to the three backends on localhost.</w:t>
      </w:r>
    </w:p>
    <w:p w14:paraId="6FCEB121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BrowserIIS :80 GatewayIIS :5101 AuthorsIIS :5102 BooksIIS :5103 Loansdata/*.json</w:t>
      </w:r>
    </w:p>
    <w:p w14:paraId="202C3515" w14:textId="37B83042" w:rsidR="00FA6BFF" w:rsidRPr="00595D14" w:rsidRDefault="00FA6BFF" w:rsidP="00595D14">
      <w:pPr>
        <w:spacing w:after="0" w:line="240" w:lineRule="auto"/>
        <w:rPr>
          <w:rFonts w:ascii="Calibri" w:hAnsi="Calibri" w:cs="Calibri"/>
        </w:rPr>
      </w:pPr>
      <w:r w:rsidRPr="00FA6BFF">
        <w:rPr>
          <w:rFonts w:ascii="Calibri" w:hAnsi="Calibri" w:cs="Calibri"/>
        </w:rPr>
        <w:drawing>
          <wp:inline distT="0" distB="0" distL="0" distR="0" wp14:anchorId="30202C51" wp14:editId="5D50FF2F">
            <wp:extent cx="5121084" cy="1775614"/>
            <wp:effectExtent l="0" t="0" r="3810" b="0"/>
            <wp:docPr id="146750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09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AC1B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t>Step 1: Prerequisites on the server</w:t>
      </w:r>
    </w:p>
    <w:p w14:paraId="6F8049E5" w14:textId="094C286B" w:rsidR="00595D14" w:rsidRPr="00595D14" w:rsidRDefault="00595D14" w:rsidP="00595D1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  <w:b/>
          <w:bCs/>
        </w:rPr>
        <w:t>Install .NET 10 Hosting Bundle</w:t>
      </w:r>
      <w:r w:rsidRPr="00595D14">
        <w:rPr>
          <w:rFonts w:ascii="Calibri" w:hAnsi="Calibri" w:cs="Calibri"/>
        </w:rPr>
        <w:br/>
        <w:t>Download from </w:t>
      </w:r>
      <w:hyperlink r:id="rId6" w:tgtFrame="_blank" w:history="1">
        <w:r w:rsidRPr="00595D14">
          <w:rPr>
            <w:rStyle w:val="Hyperlink"/>
            <w:rFonts w:ascii="Calibri" w:hAnsi="Calibri" w:cs="Calibri"/>
          </w:rPr>
          <w:t>https://dotnet.microsoft.com/download</w:t>
        </w:r>
      </w:hyperlink>
      <w:r w:rsidRPr="00595D14">
        <w:rPr>
          <w:rFonts w:ascii="Calibri" w:hAnsi="Calibri" w:cs="Calibri"/>
        </w:rPr>
        <w:t> — the </w:t>
      </w:r>
      <w:r w:rsidRPr="00595D14">
        <w:rPr>
          <w:rFonts w:ascii="Calibri" w:hAnsi="Calibri" w:cs="Calibri"/>
          <w:b/>
          <w:bCs/>
        </w:rPr>
        <w:t>Hosting Bundle</w:t>
      </w:r>
      <w:r w:rsidRPr="00595D14">
        <w:rPr>
          <w:rFonts w:ascii="Calibri" w:hAnsi="Calibri" w:cs="Calibri"/>
        </w:rPr>
        <w:t> includes the .NET runtime and the </w:t>
      </w:r>
      <w:r w:rsidRPr="00595D14">
        <w:rPr>
          <w:rFonts w:ascii="Calibri" w:hAnsi="Calibri" w:cs="Calibri"/>
          <w:b/>
          <w:bCs/>
        </w:rPr>
        <w:t>ASP.NET Core Module</w:t>
      </w:r>
      <w:r w:rsidRPr="00595D14">
        <w:rPr>
          <w:rFonts w:ascii="Calibri" w:hAnsi="Calibri" w:cs="Calibri"/>
        </w:rPr>
        <w:t> for IIS.</w:t>
      </w:r>
    </w:p>
    <w:p w14:paraId="279FB7FA" w14:textId="77777777" w:rsidR="00595D14" w:rsidRPr="00595D14" w:rsidRDefault="00595D14" w:rsidP="00595D1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  <w:b/>
          <w:bCs/>
        </w:rPr>
        <w:t>Enable IIS</w:t>
      </w:r>
      <w:r w:rsidRPr="00595D14">
        <w:rPr>
          <w:rFonts w:ascii="Calibri" w:hAnsi="Calibri" w:cs="Calibri"/>
        </w:rPr>
        <w:t> (Windows Features):</w:t>
      </w:r>
    </w:p>
    <w:p w14:paraId="3561A6F2" w14:textId="77777777" w:rsidR="00595D14" w:rsidRPr="00595D14" w:rsidRDefault="00595D14" w:rsidP="00595D14">
      <w:pPr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Internet Information Services</w:t>
      </w:r>
    </w:p>
    <w:p w14:paraId="7E4E636F" w14:textId="77777777" w:rsidR="00595D14" w:rsidRPr="00595D14" w:rsidRDefault="00595D14" w:rsidP="00595D14">
      <w:pPr>
        <w:numPr>
          <w:ilvl w:val="1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595D14">
        <w:rPr>
          <w:rFonts w:ascii="Calibri" w:hAnsi="Calibri" w:cs="Calibri"/>
        </w:rPr>
        <w:t>World Wide Web Services → Application Development → </w:t>
      </w:r>
      <w:r w:rsidRPr="00595D14">
        <w:rPr>
          <w:rFonts w:ascii="Calibri" w:hAnsi="Calibri" w:cs="Calibri"/>
          <w:b/>
          <w:bCs/>
        </w:rPr>
        <w:t>ASP.NET 4.8</w:t>
      </w:r>
      <w:r w:rsidRPr="00595D14">
        <w:rPr>
          <w:rFonts w:ascii="Calibri" w:hAnsi="Calibri" w:cs="Calibri"/>
        </w:rPr>
        <w:t> (optional) and </w:t>
      </w:r>
      <w:r w:rsidRPr="00595D14">
        <w:rPr>
          <w:rFonts w:ascii="Calibri" w:hAnsi="Calibri" w:cs="Calibri"/>
          <w:b/>
          <w:bCs/>
        </w:rPr>
        <w:t>WebSocket Protocol</w:t>
      </w:r>
    </w:p>
    <w:p w14:paraId="20498B24" w14:textId="77777777" w:rsidR="00595D14" w:rsidRPr="00595D14" w:rsidRDefault="00595D14" w:rsidP="00595D14">
      <w:pPr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IIS Management Console</w:t>
      </w:r>
    </w:p>
    <w:p w14:paraId="7FE337BB" w14:textId="0CD95F09" w:rsidR="00595D14" w:rsidRPr="00595D14" w:rsidRDefault="00595D14" w:rsidP="00595D14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  <w:b/>
          <w:bCs/>
        </w:rPr>
        <w:t>Restart IIS</w:t>
      </w:r>
      <w:r w:rsidRPr="00595D14">
        <w:rPr>
          <w:rFonts w:ascii="Calibri" w:hAnsi="Calibri" w:cs="Calibri"/>
        </w:rPr>
        <w:t> after installing the hosting bundle:</w:t>
      </w:r>
      <w:r>
        <w:rPr>
          <w:rFonts w:ascii="Calibri" w:hAnsi="Calibri" w:cs="Calibri"/>
        </w:rPr>
        <w:t xml:space="preserve"> </w:t>
      </w:r>
      <w:r w:rsidRPr="00595D14">
        <w:rPr>
          <w:rFonts w:ascii="Calibri" w:hAnsi="Calibri" w:cs="Calibri"/>
        </w:rPr>
        <w:t>iisreset</w:t>
      </w:r>
    </w:p>
    <w:p w14:paraId="403AC058" w14:textId="2720E9E3" w:rsidR="00595D14" w:rsidRPr="00595D14" w:rsidRDefault="00595D14" w:rsidP="00595D14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Verify:</w:t>
      </w:r>
      <w:r w:rsidRPr="00595D14">
        <w:rPr>
          <w:rFonts w:ascii="Calibri" w:hAnsi="Calibri" w:cs="Calibri"/>
        </w:rPr>
        <w:t xml:space="preserve"> </w:t>
      </w:r>
      <w:r w:rsidRPr="00595D14">
        <w:rPr>
          <w:rFonts w:ascii="Calibri" w:hAnsi="Calibri" w:cs="Calibri"/>
        </w:rPr>
        <w:t>dotnet --info</w:t>
      </w:r>
    </w:p>
    <w:p w14:paraId="28F1C431" w14:textId="3E8ADCBF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4F784FD3" w14:textId="77777777" w:rsidR="00241C05" w:rsidRDefault="00241C05" w:rsidP="00595D14">
      <w:pPr>
        <w:spacing w:after="0" w:line="240" w:lineRule="auto"/>
        <w:rPr>
          <w:rFonts w:ascii="Calibri" w:hAnsi="Calibri" w:cs="Calibri"/>
        </w:rPr>
      </w:pPr>
    </w:p>
    <w:p w14:paraId="3BB83FC4" w14:textId="77777777" w:rsidR="00241C05" w:rsidRDefault="00241C05" w:rsidP="00595D14">
      <w:pPr>
        <w:spacing w:after="0" w:line="240" w:lineRule="auto"/>
        <w:rPr>
          <w:rFonts w:ascii="Calibri" w:hAnsi="Calibri" w:cs="Calibri"/>
        </w:rPr>
      </w:pPr>
    </w:p>
    <w:p w14:paraId="2955402E" w14:textId="77777777" w:rsidR="00241C05" w:rsidRDefault="00241C05" w:rsidP="00595D14">
      <w:pPr>
        <w:spacing w:after="0" w:line="240" w:lineRule="auto"/>
        <w:rPr>
          <w:rFonts w:ascii="Calibri" w:hAnsi="Calibri" w:cs="Calibri"/>
        </w:rPr>
      </w:pPr>
    </w:p>
    <w:p w14:paraId="7E72D549" w14:textId="77777777" w:rsidR="00241C05" w:rsidRDefault="00241C05" w:rsidP="00595D14">
      <w:pPr>
        <w:spacing w:after="0" w:line="240" w:lineRule="auto"/>
        <w:rPr>
          <w:rFonts w:ascii="Calibri" w:hAnsi="Calibri" w:cs="Calibri"/>
        </w:rPr>
      </w:pPr>
    </w:p>
    <w:p w14:paraId="7BC80DCF" w14:textId="77777777" w:rsidR="00241C05" w:rsidRDefault="00241C05" w:rsidP="00595D14">
      <w:pPr>
        <w:spacing w:after="0" w:line="240" w:lineRule="auto"/>
        <w:rPr>
          <w:rFonts w:ascii="Calibri" w:hAnsi="Calibri" w:cs="Calibri"/>
        </w:rPr>
      </w:pPr>
    </w:p>
    <w:p w14:paraId="16BCF02A" w14:textId="77777777" w:rsidR="00241C05" w:rsidRDefault="00241C05" w:rsidP="00595D14">
      <w:pPr>
        <w:spacing w:after="0" w:line="240" w:lineRule="auto"/>
        <w:rPr>
          <w:rFonts w:ascii="Calibri" w:hAnsi="Calibri" w:cs="Calibri"/>
        </w:rPr>
      </w:pPr>
    </w:p>
    <w:p w14:paraId="2EAFA167" w14:textId="77777777" w:rsidR="00241C05" w:rsidRPr="00595D14" w:rsidRDefault="00241C05" w:rsidP="00595D14">
      <w:pPr>
        <w:spacing w:after="0" w:line="240" w:lineRule="auto"/>
        <w:rPr>
          <w:rFonts w:ascii="Calibri" w:hAnsi="Calibri" w:cs="Calibri"/>
        </w:rPr>
      </w:pPr>
    </w:p>
    <w:p w14:paraId="5E004592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lastRenderedPageBreak/>
        <w:t>Step 2: Publish all four projects</w:t>
      </w:r>
    </w:p>
    <w:p w14:paraId="4B79CD9A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On your dev machine (or build server):</w:t>
      </w:r>
    </w:p>
    <w:p w14:paraId="43CDD837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1AD16570" w14:textId="14BA2298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cd C:\Users\BalajiTelugunti\Projects\LibraryMicroservices</w:t>
      </w:r>
    </w:p>
    <w:p w14:paraId="6E2D4104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$publishRoot = "C:\inetpub\library"</w:t>
      </w:r>
    </w:p>
    <w:p w14:paraId="10FD3E58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592433A8" w14:textId="04A03426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dotnet publish src\Authors\Authors.Api\Authors.Api.csproj -c Release -o "$publishRoot\authors"</w:t>
      </w:r>
    </w:p>
    <w:p w14:paraId="5C5CDA5E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5CDEA1F3" w14:textId="5E4D73B5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dotnet publish src\Books\Books.Api\Books.Api.csproj     -c Release -o "$publishRoot\books"</w:t>
      </w:r>
    </w:p>
    <w:p w14:paraId="2CDE469B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63F7D306" w14:textId="71322C66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dotnet publish src\Loans\Loans.Api\Loans.Api.csproj     -c Release -o "$publishRoot\loans"</w:t>
      </w:r>
    </w:p>
    <w:p w14:paraId="60AEF998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35676EAA" w14:textId="66478465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dotnet publish src\ApiGateway\ApiGateway\ApiGateway.csproj -c Release -o "$publishRoot\gateway"</w:t>
      </w:r>
    </w:p>
    <w:p w14:paraId="2383DC6D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5C0D2F4C" w14:textId="14AC16CB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Each publish folder will contain:</w:t>
      </w:r>
    </w:p>
    <w:p w14:paraId="00DC51A7" w14:textId="77777777" w:rsidR="00595D14" w:rsidRPr="00595D14" w:rsidRDefault="00595D14" w:rsidP="00595D1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Authors.Api.dll (or equivalent)</w:t>
      </w:r>
    </w:p>
    <w:p w14:paraId="1F351B62" w14:textId="77777777" w:rsidR="00595D14" w:rsidRPr="00595D14" w:rsidRDefault="00595D14" w:rsidP="00595D1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web.config (auto-generated for IIS)</w:t>
      </w:r>
    </w:p>
    <w:p w14:paraId="53683C6B" w14:textId="77777777" w:rsidR="00595D14" w:rsidRPr="00595D14" w:rsidRDefault="00595D14" w:rsidP="00595D14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data\ folder with JSON seed files (from the project copy settings)</w:t>
      </w:r>
    </w:p>
    <w:p w14:paraId="60E2B497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Copy the whole C:\inetpub\library folder to the server if you publish locally.</w:t>
      </w:r>
    </w:p>
    <w:p w14:paraId="7436F399" w14:textId="5278F01C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7B2C2040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t>Step 3: Configure data files (important)</w:t>
      </w:r>
    </w:p>
    <w:p w14:paraId="66DE3833" w14:textId="77777777" w:rsidR="00595D14" w:rsidRPr="00595D14" w:rsidRDefault="00595D14" w:rsidP="00595D14">
      <w:pPr>
        <w:spacing w:after="0" w:line="240" w:lineRule="auto"/>
        <w:jc w:val="both"/>
        <w:rPr>
          <w:rFonts w:ascii="Calibri" w:hAnsi="Calibri" w:cs="Calibri"/>
        </w:rPr>
      </w:pPr>
      <w:r w:rsidRPr="00595D14">
        <w:rPr>
          <w:rFonts w:ascii="Calibri" w:hAnsi="Calibri" w:cs="Calibri"/>
        </w:rPr>
        <w:t>Each API reads JSON from data/authors.json, data/books.json, data/loans.json relative to the app folder.</w:t>
      </w:r>
    </w:p>
    <w:p w14:paraId="761EED97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After publish, confirm these exist:</w:t>
      </w:r>
    </w:p>
    <w:p w14:paraId="1B8DBDBB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C:\inetpub\library\authors\data\authors.json</w:t>
      </w:r>
    </w:p>
    <w:p w14:paraId="27B47CC9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C:\inetpub\library\books\data\books.json</w:t>
      </w:r>
    </w:p>
    <w:p w14:paraId="5223FA4B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C:\inetpub\library\loans\data\loans.json</w:t>
      </w:r>
    </w:p>
    <w:p w14:paraId="7233677D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4945EFD4" w14:textId="4AEC9C42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For production, you can override with an absolute path in appsettings.Production.json:</w:t>
      </w:r>
    </w:p>
    <w:p w14:paraId="1B0E7707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{</w:t>
      </w:r>
    </w:p>
    <w:p w14:paraId="14F9074F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 xml:space="preserve">  "Authors": {</w:t>
      </w:r>
    </w:p>
    <w:p w14:paraId="309A2B48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 xml:space="preserve">    "DataFilePath": "C:\\inetpub\\library\\data\\authors.json"</w:t>
      </w:r>
    </w:p>
    <w:p w14:paraId="257B2ADF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 xml:space="preserve">  }</w:t>
      </w:r>
    </w:p>
    <w:p w14:paraId="01286BF5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}</w:t>
      </w:r>
    </w:p>
    <w:p w14:paraId="22BA1C70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06C2394D" w14:textId="39162C9C" w:rsidR="00595D14" w:rsidRPr="00595D14" w:rsidRDefault="00595D14" w:rsidP="00595D14">
      <w:pPr>
        <w:spacing w:after="0" w:line="240" w:lineRule="auto"/>
        <w:jc w:val="both"/>
        <w:rPr>
          <w:rFonts w:ascii="Calibri" w:hAnsi="Calibri" w:cs="Calibri"/>
        </w:rPr>
      </w:pPr>
      <w:r w:rsidRPr="00595D14">
        <w:rPr>
          <w:rFonts w:ascii="Calibri" w:hAnsi="Calibri" w:cs="Calibri"/>
        </w:rPr>
        <w:t>If all services share one data folder, point each service to the same path and grant the app pool </w:t>
      </w:r>
      <w:r w:rsidRPr="00595D14">
        <w:rPr>
          <w:rFonts w:ascii="Calibri" w:hAnsi="Calibri" w:cs="Calibri"/>
          <w:b/>
          <w:bCs/>
        </w:rPr>
        <w:t>Modify</w:t>
      </w:r>
      <w:r w:rsidRPr="00595D14">
        <w:rPr>
          <w:rFonts w:ascii="Calibri" w:hAnsi="Calibri" w:cs="Calibri"/>
        </w:rPr>
        <w:t> permission on that folder (APIs write to JSON on create/update/delete).</w:t>
      </w:r>
    </w:p>
    <w:p w14:paraId="641CE14A" w14:textId="58E1BE44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677B3693" w14:textId="77777777" w:rsidR="00F66B9C" w:rsidRDefault="00F66B9C" w:rsidP="00595D14">
      <w:pPr>
        <w:spacing w:after="0" w:line="240" w:lineRule="auto"/>
        <w:rPr>
          <w:rFonts w:ascii="Calibri" w:hAnsi="Calibri" w:cs="Calibri"/>
        </w:rPr>
      </w:pPr>
    </w:p>
    <w:p w14:paraId="2A8B9C98" w14:textId="77777777" w:rsidR="00F66B9C" w:rsidRDefault="00F66B9C" w:rsidP="00595D14">
      <w:pPr>
        <w:spacing w:after="0" w:line="240" w:lineRule="auto"/>
        <w:rPr>
          <w:rFonts w:ascii="Calibri" w:hAnsi="Calibri" w:cs="Calibri"/>
        </w:rPr>
      </w:pPr>
    </w:p>
    <w:p w14:paraId="1CC7601C" w14:textId="77777777" w:rsidR="00F66B9C" w:rsidRDefault="00F66B9C" w:rsidP="00595D14">
      <w:pPr>
        <w:spacing w:after="0" w:line="240" w:lineRule="auto"/>
        <w:rPr>
          <w:rFonts w:ascii="Calibri" w:hAnsi="Calibri" w:cs="Calibri"/>
        </w:rPr>
      </w:pPr>
    </w:p>
    <w:p w14:paraId="5E21326C" w14:textId="77777777" w:rsidR="00F66B9C" w:rsidRPr="00595D14" w:rsidRDefault="00F66B9C" w:rsidP="00595D14">
      <w:pPr>
        <w:spacing w:after="0" w:line="240" w:lineRule="auto"/>
        <w:rPr>
          <w:rFonts w:ascii="Calibri" w:hAnsi="Calibri" w:cs="Calibri"/>
        </w:rPr>
      </w:pPr>
    </w:p>
    <w:p w14:paraId="42FBC091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lastRenderedPageBreak/>
        <w:t>Step 4: Create IIS application pools</w:t>
      </w:r>
    </w:p>
    <w:p w14:paraId="3A925BD9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4F175364" w14:textId="48ECAC14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In </w:t>
      </w:r>
      <w:r w:rsidRPr="00595D14">
        <w:rPr>
          <w:rFonts w:ascii="Calibri" w:hAnsi="Calibri" w:cs="Calibri"/>
          <w:b/>
          <w:bCs/>
        </w:rPr>
        <w:t>IIS Manager → Application Pools → Add Application Pool</w:t>
      </w:r>
      <w:r w:rsidRPr="00595D14">
        <w:rPr>
          <w:rFonts w:ascii="Calibri" w:hAnsi="Calibri" w:cs="Calibri"/>
        </w:rPr>
        <w:t> (one per service):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108"/>
        <w:gridCol w:w="2066"/>
      </w:tblGrid>
      <w:tr w:rsidR="00595D14" w:rsidRPr="00595D14" w14:paraId="6474CBED" w14:textId="77777777" w:rsidTr="00595D1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E6FF90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E72827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.NET CLR version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FC4F23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Managed pipeline</w:t>
            </w:r>
          </w:p>
        </w:tc>
      </w:tr>
      <w:tr w:rsidR="00595D14" w:rsidRPr="00595D14" w14:paraId="4B7E9437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C0379C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LibraryAuthorsPool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2246D2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  <w:b/>
                <w:bCs/>
              </w:rPr>
              <w:t>No Managed Code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03B68A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Integrated</w:t>
            </w:r>
          </w:p>
        </w:tc>
      </w:tr>
      <w:tr w:rsidR="00595D14" w:rsidRPr="00595D14" w14:paraId="28399B88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08D1C7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LibraryBooksPool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4AA4B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  <w:b/>
                <w:bCs/>
              </w:rPr>
              <w:t>No Managed Code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E5C169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Integrated</w:t>
            </w:r>
          </w:p>
        </w:tc>
      </w:tr>
      <w:tr w:rsidR="00595D14" w:rsidRPr="00595D14" w14:paraId="114B7FF1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1087B3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LibraryLoansPool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32A8F5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  <w:b/>
                <w:bCs/>
              </w:rPr>
              <w:t>No Managed Code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888B0F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Integrated</w:t>
            </w:r>
          </w:p>
        </w:tc>
      </w:tr>
      <w:tr w:rsidR="00595D14" w:rsidRPr="00595D14" w14:paraId="7C987C70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77EA97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LibraryGatewayPool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6F5E03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  <w:b/>
                <w:bCs/>
              </w:rPr>
              <w:t>No Managed Code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766F4C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Integrated</w:t>
            </w:r>
          </w:p>
        </w:tc>
      </w:tr>
    </w:tbl>
    <w:p w14:paraId="2674883C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00EADFFC" w14:textId="1BDA72D8" w:rsidR="00595D14" w:rsidRPr="00595D14" w:rsidRDefault="00595D14" w:rsidP="00595D14">
      <w:pPr>
        <w:spacing w:after="0" w:line="240" w:lineRule="auto"/>
        <w:jc w:val="both"/>
        <w:rPr>
          <w:rFonts w:ascii="Calibri" w:hAnsi="Calibri" w:cs="Calibri"/>
        </w:rPr>
      </w:pPr>
      <w:r w:rsidRPr="00595D14">
        <w:rPr>
          <w:rFonts w:ascii="Calibri" w:hAnsi="Calibri" w:cs="Calibri"/>
        </w:rPr>
        <w:t>ASP.NET Core runs out-of-process via the hosting bundle; </w:t>
      </w:r>
      <w:r w:rsidRPr="00595D14">
        <w:rPr>
          <w:rFonts w:ascii="Calibri" w:hAnsi="Calibri" w:cs="Calibri"/>
          <w:b/>
          <w:bCs/>
        </w:rPr>
        <w:t>never</w:t>
      </w:r>
      <w:r w:rsidRPr="00595D14">
        <w:rPr>
          <w:rFonts w:ascii="Calibri" w:hAnsi="Calibri" w:cs="Calibri"/>
        </w:rPr>
        <w:t> use .NET CLR v4.x.</w:t>
      </w:r>
    </w:p>
    <w:p w14:paraId="4D9F6D6F" w14:textId="77777777" w:rsidR="00595D14" w:rsidRPr="00595D14" w:rsidRDefault="00595D14" w:rsidP="00595D14">
      <w:pPr>
        <w:spacing w:after="0" w:line="240" w:lineRule="auto"/>
        <w:jc w:val="both"/>
        <w:rPr>
          <w:rFonts w:ascii="Calibri" w:hAnsi="Calibri" w:cs="Calibri"/>
        </w:rPr>
      </w:pPr>
      <w:r w:rsidRPr="00595D14">
        <w:rPr>
          <w:rFonts w:ascii="Calibri" w:hAnsi="Calibri" w:cs="Calibri"/>
        </w:rPr>
        <w:t>Optional (recommended for isolation): set </w:t>
      </w:r>
      <w:r w:rsidRPr="00595D14">
        <w:rPr>
          <w:rFonts w:ascii="Calibri" w:hAnsi="Calibri" w:cs="Calibri"/>
          <w:b/>
          <w:bCs/>
        </w:rPr>
        <w:t>Identity</w:t>
      </w:r>
      <w:r w:rsidRPr="00595D14">
        <w:rPr>
          <w:rFonts w:ascii="Calibri" w:hAnsi="Calibri" w:cs="Calibri"/>
        </w:rPr>
        <w:t> to ApplicationPoolIdentity (default) or a dedicated service account.</w:t>
      </w:r>
    </w:p>
    <w:p w14:paraId="78361F94" w14:textId="5F9B2F60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4F66576B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t>Step 5: Create IIS sites</w:t>
      </w:r>
    </w:p>
    <w:p w14:paraId="24347805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For each service: </w:t>
      </w:r>
      <w:r w:rsidRPr="00595D14">
        <w:rPr>
          <w:rFonts w:ascii="Calibri" w:hAnsi="Calibri" w:cs="Calibri"/>
          <w:b/>
          <w:bCs/>
        </w:rPr>
        <w:t>Sites → Add Website</w:t>
      </w:r>
    </w:p>
    <w:p w14:paraId="03F9AB5D" w14:textId="77777777" w:rsid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</w:p>
    <w:p w14:paraId="0BED0A9F" w14:textId="66A5DC19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t>Authors site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523"/>
      </w:tblGrid>
      <w:tr w:rsidR="00595D14" w:rsidRPr="00595D14" w14:paraId="77C33A3D" w14:textId="77777777" w:rsidTr="00595D1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BD2F16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Setting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C410BF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Value</w:t>
            </w:r>
          </w:p>
        </w:tc>
      </w:tr>
      <w:tr w:rsidR="00595D14" w:rsidRPr="00595D14" w14:paraId="3D6810EC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9E219C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Site name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7C236F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Library.Authors</w:t>
            </w:r>
          </w:p>
        </w:tc>
      </w:tr>
      <w:tr w:rsidR="00595D14" w:rsidRPr="00595D14" w14:paraId="3191DEC2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5DFF08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Application pool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0DB2D2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LibraryAuthorsPool</w:t>
            </w:r>
          </w:p>
        </w:tc>
      </w:tr>
      <w:tr w:rsidR="00595D14" w:rsidRPr="00595D14" w14:paraId="295920C3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1B825B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Physical path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64BAA4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C:\inetpub\library\authors</w:t>
            </w:r>
          </w:p>
        </w:tc>
      </w:tr>
      <w:tr w:rsidR="00595D14" w:rsidRPr="00595D14" w14:paraId="714E3AEB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AA3FE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Binding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82283B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http, port </w:t>
            </w:r>
            <w:r w:rsidRPr="00595D14">
              <w:rPr>
                <w:rFonts w:ascii="Calibri" w:hAnsi="Calibri" w:cs="Calibri"/>
                <w:b/>
                <w:bCs/>
              </w:rPr>
              <w:t>5101</w:t>
            </w:r>
            <w:r w:rsidRPr="00595D14">
              <w:rPr>
                <w:rFonts w:ascii="Calibri" w:hAnsi="Calibri" w:cs="Calibri"/>
              </w:rPr>
              <w:t>, IP All Unassigned</w:t>
            </w:r>
          </w:p>
        </w:tc>
      </w:tr>
    </w:tbl>
    <w:p w14:paraId="6F0E5814" w14:textId="77777777" w:rsid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</w:p>
    <w:p w14:paraId="61374141" w14:textId="1C2FC111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t>Books site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702"/>
      </w:tblGrid>
      <w:tr w:rsidR="00595D14" w:rsidRPr="00595D14" w14:paraId="07CEBCF8" w14:textId="77777777" w:rsidTr="00595D1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CF4C6F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Setting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B3EE6D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Value</w:t>
            </w:r>
          </w:p>
        </w:tc>
      </w:tr>
      <w:tr w:rsidR="00595D14" w:rsidRPr="00595D14" w14:paraId="03A6C05A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3422D4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Site name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28E359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Library.Books</w:t>
            </w:r>
          </w:p>
        </w:tc>
      </w:tr>
      <w:tr w:rsidR="00595D14" w:rsidRPr="00595D14" w14:paraId="48762397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2DE934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Physical path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5845B0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C:\inetpub\library\books</w:t>
            </w:r>
          </w:p>
        </w:tc>
      </w:tr>
      <w:tr w:rsidR="00595D14" w:rsidRPr="00595D14" w14:paraId="64054F97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402999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Binding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88D94D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port </w:t>
            </w:r>
            <w:r w:rsidRPr="00595D14">
              <w:rPr>
                <w:rFonts w:ascii="Calibri" w:hAnsi="Calibri" w:cs="Calibri"/>
                <w:b/>
                <w:bCs/>
              </w:rPr>
              <w:t>5102</w:t>
            </w:r>
          </w:p>
        </w:tc>
      </w:tr>
    </w:tbl>
    <w:p w14:paraId="3F545BBD" w14:textId="77777777" w:rsid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</w:p>
    <w:p w14:paraId="3ACB2DFF" w14:textId="1455EC3B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t>Loans site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639"/>
      </w:tblGrid>
      <w:tr w:rsidR="00595D14" w:rsidRPr="00595D14" w14:paraId="46BF70E3" w14:textId="77777777" w:rsidTr="00595D1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B056D2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Setting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FF7F32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Value</w:t>
            </w:r>
          </w:p>
        </w:tc>
      </w:tr>
      <w:tr w:rsidR="00595D14" w:rsidRPr="00595D14" w14:paraId="00981F40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5A987F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Site name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99066B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Library.Loans</w:t>
            </w:r>
          </w:p>
        </w:tc>
      </w:tr>
      <w:tr w:rsidR="00595D14" w:rsidRPr="00595D14" w14:paraId="740A91F4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F38EB3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Physical path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B64890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C:\inetpub\library\loans</w:t>
            </w:r>
          </w:p>
        </w:tc>
      </w:tr>
      <w:tr w:rsidR="00595D14" w:rsidRPr="00595D14" w14:paraId="3D29D6C0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8E2F15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Binding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B112C4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port </w:t>
            </w:r>
            <w:r w:rsidRPr="00595D14">
              <w:rPr>
                <w:rFonts w:ascii="Calibri" w:hAnsi="Calibri" w:cs="Calibri"/>
                <w:b/>
                <w:bCs/>
              </w:rPr>
              <w:t>5103</w:t>
            </w:r>
          </w:p>
        </w:tc>
      </w:tr>
    </w:tbl>
    <w:p w14:paraId="7CA83C6B" w14:textId="77777777" w:rsid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</w:p>
    <w:p w14:paraId="09204CCF" w14:textId="2250465E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t>Gateway site (public)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3116"/>
      </w:tblGrid>
      <w:tr w:rsidR="00595D14" w:rsidRPr="00595D14" w14:paraId="219BDA22" w14:textId="77777777" w:rsidTr="00595D1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2F587F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Setting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62DBED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Value</w:t>
            </w:r>
          </w:p>
        </w:tc>
      </w:tr>
      <w:tr w:rsidR="00595D14" w:rsidRPr="00595D14" w14:paraId="1D51B98C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0C0551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Site name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34F2C2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Library.Gateway</w:t>
            </w:r>
          </w:p>
        </w:tc>
      </w:tr>
      <w:tr w:rsidR="00595D14" w:rsidRPr="00595D14" w14:paraId="56806552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47E4C2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Physical path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1FC975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C:\inetpub\library\gateway</w:t>
            </w:r>
          </w:p>
        </w:tc>
      </w:tr>
      <w:tr w:rsidR="00595D14" w:rsidRPr="00595D14" w14:paraId="4BE78AD8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BBD023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Binding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2C7DEC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port </w:t>
            </w:r>
            <w:r w:rsidRPr="00595D14">
              <w:rPr>
                <w:rFonts w:ascii="Calibri" w:hAnsi="Calibri" w:cs="Calibri"/>
                <w:b/>
                <w:bCs/>
              </w:rPr>
              <w:t>80</w:t>
            </w:r>
            <w:r w:rsidRPr="00595D14">
              <w:rPr>
                <w:rFonts w:ascii="Calibri" w:hAnsi="Calibri" w:cs="Calibri"/>
              </w:rPr>
              <w:t> (or </w:t>
            </w:r>
            <w:r w:rsidRPr="00595D14">
              <w:rPr>
                <w:rFonts w:ascii="Calibri" w:hAnsi="Calibri" w:cs="Calibri"/>
                <w:b/>
                <w:bCs/>
              </w:rPr>
              <w:t>443</w:t>
            </w:r>
            <w:r w:rsidRPr="00595D14">
              <w:rPr>
                <w:rFonts w:ascii="Calibri" w:hAnsi="Calibri" w:cs="Calibri"/>
              </w:rPr>
              <w:t> with SSL cert)</w:t>
            </w:r>
          </w:p>
        </w:tc>
      </w:tr>
    </w:tbl>
    <w:p w14:paraId="18F3D2A7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0CC65E95" w14:textId="5D22BE85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Start all four sites.</w:t>
      </w:r>
    </w:p>
    <w:p w14:paraId="31273300" w14:textId="5CE51E71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47DC5BAB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t>Step 6: Set production environment</w:t>
      </w:r>
    </w:p>
    <w:p w14:paraId="6BB592B3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Each site needs ASPNETCORE_ENVIRONMENT=Production.</w:t>
      </w:r>
    </w:p>
    <w:p w14:paraId="2FC9C63A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  <w:b/>
          <w:bCs/>
        </w:rPr>
        <w:t>IIS Manager → Site → Configuration Editor → system.webServer/aspNetCore → environmentVariables</w:t>
      </w:r>
    </w:p>
    <w:p w14:paraId="6AC679CE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Add: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1341"/>
      </w:tblGrid>
      <w:tr w:rsidR="00595D14" w:rsidRPr="00595D14" w14:paraId="36282254" w14:textId="77777777" w:rsidTr="00595D1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3BD2C3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1177A8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Value</w:t>
            </w:r>
          </w:p>
        </w:tc>
      </w:tr>
      <w:tr w:rsidR="00595D14" w:rsidRPr="00595D14" w14:paraId="2AB9D798" w14:textId="77777777" w:rsidTr="00595D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B9B021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ASPNETCORE_ENVIRONMENT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A6C3FF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Production</w:t>
            </w:r>
          </w:p>
        </w:tc>
      </w:tr>
    </w:tbl>
    <w:p w14:paraId="5E0F0F36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3690A069" w14:textId="155E4F26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Or in each site's web.config under &lt;aspNetCore&gt;:</w:t>
      </w:r>
    </w:p>
    <w:p w14:paraId="3B0BB8A3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6566ACD7" w14:textId="02C7837B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&lt;environmentVariables&gt;</w:t>
      </w:r>
    </w:p>
    <w:p w14:paraId="2F01A5FF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 xml:space="preserve">  &lt;environmentVariable name="ASPNETCORE_ENVIRONMENT" value="Production" /&gt;</w:t>
      </w:r>
    </w:p>
    <w:p w14:paraId="6D4A0512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&lt;/environmentVariables&gt;</w:t>
      </w:r>
    </w:p>
    <w:p w14:paraId="4BB170C9" w14:textId="0E406AB1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7140A290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t>Step 7: Configure the API Gateway for IIS</w:t>
      </w:r>
    </w:p>
    <w:p w14:paraId="57A95C75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The gateway's appsettings.json already points to localhost backends:</w:t>
      </w:r>
    </w:p>
    <w:p w14:paraId="18E2A084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174CCEF2" w14:textId="3BFDF66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"Address": "http://localhost:5101/"</w:t>
      </w:r>
    </w:p>
    <w:p w14:paraId="78ABD69A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"Address": "http://localhost:5102/"</w:t>
      </w:r>
    </w:p>
    <w:p w14:paraId="7354D717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"Address": "http://localhost:5103/"</w:t>
      </w:r>
    </w:p>
    <w:p w14:paraId="4F846EAB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18CC8505" w14:textId="049126A6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That works when all four sites run on the </w:t>
      </w:r>
      <w:r w:rsidRPr="00595D14">
        <w:rPr>
          <w:rFonts w:ascii="Calibri" w:hAnsi="Calibri" w:cs="Calibri"/>
          <w:b/>
          <w:bCs/>
        </w:rPr>
        <w:t>same machine</w:t>
      </w:r>
      <w:r w:rsidRPr="00595D14">
        <w:rPr>
          <w:rFonts w:ascii="Calibri" w:hAnsi="Calibri" w:cs="Calibri"/>
        </w:rPr>
        <w:t> — no change needed for a single-server deploy.</w:t>
      </w:r>
    </w:p>
    <w:p w14:paraId="747D2019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7917C770" w14:textId="26967116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For </w:t>
      </w:r>
      <w:r w:rsidRPr="00595D14">
        <w:rPr>
          <w:rFonts w:ascii="Calibri" w:hAnsi="Calibri" w:cs="Calibri"/>
          <w:b/>
          <w:bCs/>
        </w:rPr>
        <w:t>health checks</w:t>
      </w:r>
      <w:r w:rsidRPr="00595D14">
        <w:rPr>
          <w:rFonts w:ascii="Calibri" w:hAnsi="Calibri" w:cs="Calibri"/>
        </w:rPr>
        <w:t>, update ServiceHealthChecks if ports differ:</w:t>
      </w:r>
    </w:p>
    <w:p w14:paraId="204AFD7D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"ServiceHealthChecks": [</w:t>
      </w:r>
    </w:p>
    <w:p w14:paraId="77EB6A2A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 xml:space="preserve">  "http://localhost:5101",</w:t>
      </w:r>
    </w:p>
    <w:p w14:paraId="1D54D195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 xml:space="preserve">  "http://localhost:5102",</w:t>
      </w:r>
    </w:p>
    <w:p w14:paraId="59F91293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 xml:space="preserve">  "http://localhost:5103"</w:t>
      </w:r>
    </w:p>
    <w:p w14:paraId="434A7C40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]</w:t>
      </w:r>
    </w:p>
    <w:p w14:paraId="1FD04E73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1B8D7DD7" w14:textId="7F454761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lastRenderedPageBreak/>
        <w:t>If backends move to other servers later, change cluster addresses to real URLs, e.g. http://authors-server:5101/.</w:t>
      </w:r>
    </w:p>
    <w:p w14:paraId="1E216BBD" w14:textId="5849C238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032EE1D8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t>Step 8: Folder permissions</w:t>
      </w:r>
    </w:p>
    <w:p w14:paraId="389AC714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Grant the app pool identity </w:t>
      </w:r>
      <w:r w:rsidRPr="00595D14">
        <w:rPr>
          <w:rFonts w:ascii="Calibri" w:hAnsi="Calibri" w:cs="Calibri"/>
          <w:b/>
          <w:bCs/>
        </w:rPr>
        <w:t>Modify</w:t>
      </w:r>
      <w:r w:rsidRPr="00595D14">
        <w:rPr>
          <w:rFonts w:ascii="Calibri" w:hAnsi="Calibri" w:cs="Calibri"/>
        </w:rPr>
        <w:t> on each service's data folder (or shared data folder):</w:t>
      </w:r>
    </w:p>
    <w:p w14:paraId="075EB260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24D4192B" w14:textId="2FD7DDA4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icacls "C:\inetpub\library\authors\data" /grant "IIS AppPool\LibraryAuthorsPool:(OI)(CI)M"</w:t>
      </w:r>
    </w:p>
    <w:p w14:paraId="77D65B5D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icacls "C:\inetpub\library\books\data"   /grant "IIS AppPool\LibraryBooksPool:(OI)(CI)M"</w:t>
      </w:r>
    </w:p>
    <w:p w14:paraId="757BE955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icacls "C:\inetpub\library\loans\data"   /grant "IIS AppPool\LibraryLoansPool:(OI)(CI)M"</w:t>
      </w:r>
    </w:p>
    <w:p w14:paraId="04C25F8A" w14:textId="77777777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2DB3471C" w14:textId="4934AC4A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Without write permission, GET works but POST/PUT/DELETE will fail.</w:t>
      </w:r>
    </w:p>
    <w:p w14:paraId="51BBBFEF" w14:textId="20ACC7D8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2ABF0798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t>Step 9: Test</w:t>
      </w:r>
    </w:p>
    <w:p w14:paraId="7D932EE7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  <w:i/>
          <w:iCs/>
        </w:rPr>
        <w:t># Backends directly</w:t>
      </w:r>
    </w:p>
    <w:p w14:paraId="127B4836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curl http://localhost:5101/health</w:t>
      </w:r>
    </w:p>
    <w:p w14:paraId="1E8DEF80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curl http://localhost:5102/health</w:t>
      </w:r>
    </w:p>
    <w:p w14:paraId="4629B799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curl http://localhost:5103/health</w:t>
      </w:r>
    </w:p>
    <w:p w14:paraId="79D96FC9" w14:textId="77777777" w:rsidR="00595D14" w:rsidRDefault="00595D14" w:rsidP="00595D14">
      <w:pPr>
        <w:spacing w:after="0" w:line="240" w:lineRule="auto"/>
        <w:rPr>
          <w:rFonts w:ascii="Calibri" w:hAnsi="Calibri" w:cs="Calibri"/>
          <w:i/>
          <w:iCs/>
        </w:rPr>
      </w:pPr>
    </w:p>
    <w:p w14:paraId="497547F7" w14:textId="56EDBF8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  <w:i/>
          <w:iCs/>
        </w:rPr>
        <w:t># Through gateway</w:t>
      </w:r>
    </w:p>
    <w:p w14:paraId="3356B156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curl http://localhost/health</w:t>
      </w:r>
    </w:p>
    <w:p w14:paraId="1FDE0B95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curl http://localhost/health/services</w:t>
      </w:r>
    </w:p>
    <w:p w14:paraId="246F16B7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curl http://localhost/api/authors</w:t>
      </w:r>
    </w:p>
    <w:p w14:paraId="54C73E2D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curl http://localhost/api/books/b1</w:t>
      </w:r>
    </w:p>
    <w:p w14:paraId="7AA91A10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curl http://localhost/api/loans</w:t>
      </w:r>
    </w:p>
    <w:p w14:paraId="4459D039" w14:textId="25A278BE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4495F0A6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t>Step 10: HTTPS (optional)</w:t>
      </w:r>
    </w:p>
    <w:p w14:paraId="473DF742" w14:textId="77777777" w:rsidR="00595D14" w:rsidRPr="00595D14" w:rsidRDefault="00595D14" w:rsidP="00595D14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Bind an SSL certificate to the </w:t>
      </w:r>
      <w:r w:rsidRPr="00595D14">
        <w:rPr>
          <w:rFonts w:ascii="Calibri" w:hAnsi="Calibri" w:cs="Calibri"/>
          <w:b/>
          <w:bCs/>
        </w:rPr>
        <w:t>Gateway</w:t>
      </w:r>
      <w:r w:rsidRPr="00595D14">
        <w:rPr>
          <w:rFonts w:ascii="Calibri" w:hAnsi="Calibri" w:cs="Calibri"/>
        </w:rPr>
        <w:t> site (port 443).</w:t>
      </w:r>
    </w:p>
    <w:p w14:paraId="2F43687C" w14:textId="77777777" w:rsidR="00595D14" w:rsidRPr="00595D14" w:rsidRDefault="00595D14" w:rsidP="00595D14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Backends can stay on HTTP localhost (internal only).</w:t>
      </w:r>
    </w:p>
    <w:p w14:paraId="480C17CA" w14:textId="77777777" w:rsidR="00595D14" w:rsidRPr="00595D14" w:rsidRDefault="00595D14" w:rsidP="00595D14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Optionally add </w:t>
      </w:r>
      <w:r w:rsidRPr="00595D14">
        <w:rPr>
          <w:rFonts w:ascii="Calibri" w:hAnsi="Calibri" w:cs="Calibri"/>
          <w:b/>
          <w:bCs/>
        </w:rPr>
        <w:t>URL Rewrite</w:t>
      </w:r>
      <w:r w:rsidRPr="00595D14">
        <w:rPr>
          <w:rFonts w:ascii="Calibri" w:hAnsi="Calibri" w:cs="Calibri"/>
        </w:rPr>
        <w:t> on the gateway to redirect HTTP → HTTPS.</w:t>
      </w:r>
    </w:p>
    <w:p w14:paraId="12F989CF" w14:textId="7603FF2F" w:rsid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2EA5CB5B" w14:textId="77777777" w:rsidR="00AC4A36" w:rsidRDefault="00AC4A36" w:rsidP="00595D14">
      <w:pPr>
        <w:spacing w:after="0" w:line="240" w:lineRule="auto"/>
        <w:rPr>
          <w:rFonts w:ascii="Calibri" w:hAnsi="Calibri" w:cs="Calibri"/>
        </w:rPr>
      </w:pPr>
    </w:p>
    <w:p w14:paraId="5D19A58C" w14:textId="77777777" w:rsidR="00AC4A36" w:rsidRDefault="00AC4A36" w:rsidP="00595D14">
      <w:pPr>
        <w:spacing w:after="0" w:line="240" w:lineRule="auto"/>
        <w:rPr>
          <w:rFonts w:ascii="Calibri" w:hAnsi="Calibri" w:cs="Calibri"/>
        </w:rPr>
      </w:pPr>
    </w:p>
    <w:p w14:paraId="1F2AD236" w14:textId="77777777" w:rsidR="00AC4A36" w:rsidRDefault="00AC4A36" w:rsidP="00595D14">
      <w:pPr>
        <w:spacing w:after="0" w:line="240" w:lineRule="auto"/>
        <w:rPr>
          <w:rFonts w:ascii="Calibri" w:hAnsi="Calibri" w:cs="Calibri"/>
        </w:rPr>
      </w:pPr>
    </w:p>
    <w:p w14:paraId="4BEA6592" w14:textId="77777777" w:rsidR="00AC4A36" w:rsidRDefault="00AC4A36" w:rsidP="00595D14">
      <w:pPr>
        <w:spacing w:after="0" w:line="240" w:lineRule="auto"/>
        <w:rPr>
          <w:rFonts w:ascii="Calibri" w:hAnsi="Calibri" w:cs="Calibri"/>
        </w:rPr>
      </w:pPr>
    </w:p>
    <w:p w14:paraId="21E57E32" w14:textId="77777777" w:rsidR="00AC4A36" w:rsidRDefault="00AC4A36" w:rsidP="00595D14">
      <w:pPr>
        <w:spacing w:after="0" w:line="240" w:lineRule="auto"/>
        <w:rPr>
          <w:rFonts w:ascii="Calibri" w:hAnsi="Calibri" w:cs="Calibri"/>
        </w:rPr>
      </w:pPr>
    </w:p>
    <w:p w14:paraId="00DCBEE3" w14:textId="77777777" w:rsidR="00AC4A36" w:rsidRDefault="00AC4A36" w:rsidP="00595D14">
      <w:pPr>
        <w:spacing w:after="0" w:line="240" w:lineRule="auto"/>
        <w:rPr>
          <w:rFonts w:ascii="Calibri" w:hAnsi="Calibri" w:cs="Calibri"/>
        </w:rPr>
      </w:pPr>
    </w:p>
    <w:p w14:paraId="537D061E" w14:textId="77777777" w:rsidR="00AC4A36" w:rsidRDefault="00AC4A36" w:rsidP="00595D14">
      <w:pPr>
        <w:spacing w:after="0" w:line="240" w:lineRule="auto"/>
        <w:rPr>
          <w:rFonts w:ascii="Calibri" w:hAnsi="Calibri" w:cs="Calibri"/>
        </w:rPr>
      </w:pPr>
    </w:p>
    <w:p w14:paraId="598C51E1" w14:textId="77777777" w:rsidR="00AC4A36" w:rsidRDefault="00AC4A36" w:rsidP="00595D14">
      <w:pPr>
        <w:spacing w:after="0" w:line="240" w:lineRule="auto"/>
        <w:rPr>
          <w:rFonts w:ascii="Calibri" w:hAnsi="Calibri" w:cs="Calibri"/>
        </w:rPr>
      </w:pPr>
    </w:p>
    <w:p w14:paraId="3CBFAC17" w14:textId="77777777" w:rsidR="00AC4A36" w:rsidRDefault="00AC4A36" w:rsidP="00595D14">
      <w:pPr>
        <w:spacing w:after="0" w:line="240" w:lineRule="auto"/>
        <w:rPr>
          <w:rFonts w:ascii="Calibri" w:hAnsi="Calibri" w:cs="Calibri"/>
        </w:rPr>
      </w:pPr>
    </w:p>
    <w:p w14:paraId="6365FBF9" w14:textId="77777777" w:rsidR="00AC4A36" w:rsidRDefault="00AC4A36" w:rsidP="00595D14">
      <w:pPr>
        <w:spacing w:after="0" w:line="240" w:lineRule="auto"/>
        <w:rPr>
          <w:rFonts w:ascii="Calibri" w:hAnsi="Calibri" w:cs="Calibri"/>
        </w:rPr>
      </w:pPr>
    </w:p>
    <w:p w14:paraId="0B612E17" w14:textId="77777777" w:rsidR="00AC4A36" w:rsidRDefault="00AC4A36" w:rsidP="00595D14">
      <w:pPr>
        <w:spacing w:after="0" w:line="240" w:lineRule="auto"/>
        <w:rPr>
          <w:rFonts w:ascii="Calibri" w:hAnsi="Calibri" w:cs="Calibri"/>
        </w:rPr>
      </w:pPr>
    </w:p>
    <w:p w14:paraId="5912A649" w14:textId="77777777" w:rsidR="00AC4A36" w:rsidRDefault="00AC4A36" w:rsidP="00595D14">
      <w:pPr>
        <w:spacing w:after="0" w:line="240" w:lineRule="auto"/>
        <w:rPr>
          <w:rFonts w:ascii="Calibri" w:hAnsi="Calibri" w:cs="Calibri"/>
        </w:rPr>
      </w:pPr>
    </w:p>
    <w:p w14:paraId="0C7F69F9" w14:textId="77777777" w:rsidR="00AC4A36" w:rsidRDefault="00AC4A36" w:rsidP="00595D14">
      <w:pPr>
        <w:spacing w:after="0" w:line="240" w:lineRule="auto"/>
        <w:rPr>
          <w:rFonts w:ascii="Calibri" w:hAnsi="Calibri" w:cs="Calibri"/>
        </w:rPr>
      </w:pPr>
    </w:p>
    <w:p w14:paraId="1F5F35E1" w14:textId="77777777" w:rsidR="00AC4A36" w:rsidRPr="00595D14" w:rsidRDefault="00AC4A36" w:rsidP="00595D14">
      <w:pPr>
        <w:spacing w:after="0" w:line="240" w:lineRule="auto"/>
        <w:rPr>
          <w:rFonts w:ascii="Calibri" w:hAnsi="Calibri" w:cs="Calibri"/>
        </w:rPr>
      </w:pPr>
    </w:p>
    <w:p w14:paraId="0A28937C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lastRenderedPageBreak/>
        <w:t>Common issues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686"/>
        <w:gridCol w:w="3284"/>
      </w:tblGrid>
      <w:tr w:rsidR="00595D14" w:rsidRPr="00595D14" w14:paraId="02E85451" w14:textId="77777777" w:rsidTr="00353B2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AEA1E3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Problem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8550E4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Cause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7D02FD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595D14">
              <w:rPr>
                <w:rFonts w:ascii="Calibri" w:hAnsi="Calibri" w:cs="Calibri"/>
                <w:b/>
                <w:bCs/>
              </w:rPr>
              <w:t>Fix</w:t>
            </w:r>
          </w:p>
        </w:tc>
      </w:tr>
      <w:tr w:rsidR="00595D14" w:rsidRPr="00595D14" w14:paraId="54BC75B0" w14:textId="77777777" w:rsidTr="00353B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F767F1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  <w:b/>
                <w:bCs/>
              </w:rPr>
              <w:t>502.5</w:t>
            </w:r>
            <w:r w:rsidRPr="00595D14">
              <w:rPr>
                <w:rFonts w:ascii="Calibri" w:hAnsi="Calibri" w:cs="Calibri"/>
              </w:rPr>
              <w:t> / app won't start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5B4B17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Hosting Bundle missing or wrong .NET version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5C873A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Install .NET 10 Hosting Bundle, iisreset</w:t>
            </w:r>
          </w:p>
        </w:tc>
      </w:tr>
      <w:tr w:rsidR="00595D14" w:rsidRPr="00595D14" w14:paraId="1611B041" w14:textId="77777777" w:rsidTr="00353B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FBD4ED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  <w:b/>
                <w:bCs/>
              </w:rPr>
              <w:t>500.30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2468D5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Startup crash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679F6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Check stdout logs (enable in web.config)</w:t>
            </w:r>
          </w:p>
        </w:tc>
      </w:tr>
      <w:tr w:rsidR="00595D14" w:rsidRPr="00595D14" w14:paraId="4018A70B" w14:textId="77777777" w:rsidTr="00353B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A377F1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Empty [] from API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3D3994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data\*.json missing or wrong path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D6EB96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Verify data folder in publish output</w:t>
            </w:r>
          </w:p>
        </w:tc>
      </w:tr>
      <w:tr w:rsidR="00595D14" w:rsidRPr="00595D14" w14:paraId="32BBF194" w14:textId="77777777" w:rsidTr="00353B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CD2AC3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Gateway </w:t>
            </w:r>
            <w:r w:rsidRPr="00595D14">
              <w:rPr>
                <w:rFonts w:ascii="Calibri" w:hAnsi="Calibri" w:cs="Calibri"/>
                <w:b/>
                <w:bCs/>
              </w:rPr>
              <w:t>502 Bad Gateway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EE458B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Backend sites not running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EEC303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Start all 3 backend IIS sites</w:t>
            </w:r>
          </w:p>
        </w:tc>
      </w:tr>
      <w:tr w:rsidR="00595D14" w:rsidRPr="00595D14" w14:paraId="1CEFEDE9" w14:textId="77777777" w:rsidTr="00353B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2F8A0A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Build/deploy file lock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CF8238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App still running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C35710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Stop IIS sites before republishing</w:t>
            </w:r>
          </w:p>
        </w:tc>
      </w:tr>
      <w:tr w:rsidR="00595D14" w:rsidRPr="00595D14" w14:paraId="38F737DF" w14:textId="77777777" w:rsidTr="00353B2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86C91B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Writes fail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DDD2E5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No write permission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F07CFA" w14:textId="77777777" w:rsidR="00595D14" w:rsidRPr="00595D14" w:rsidRDefault="00595D14" w:rsidP="00595D14">
            <w:pPr>
              <w:spacing w:after="0" w:line="240" w:lineRule="auto"/>
              <w:rPr>
                <w:rFonts w:ascii="Calibri" w:hAnsi="Calibri" w:cs="Calibri"/>
              </w:rPr>
            </w:pPr>
            <w:r w:rsidRPr="00595D14">
              <w:rPr>
                <w:rFonts w:ascii="Calibri" w:hAnsi="Calibri" w:cs="Calibri"/>
              </w:rPr>
              <w:t>Grant Modify on data folder to app pool</w:t>
            </w:r>
          </w:p>
        </w:tc>
      </w:tr>
    </w:tbl>
    <w:p w14:paraId="1085B113" w14:textId="77777777" w:rsidR="00353B27" w:rsidRDefault="00353B27" w:rsidP="00595D14">
      <w:pPr>
        <w:spacing w:after="0" w:line="240" w:lineRule="auto"/>
        <w:rPr>
          <w:rFonts w:ascii="Calibri" w:hAnsi="Calibri" w:cs="Calibri"/>
          <w:b/>
          <w:bCs/>
        </w:rPr>
      </w:pPr>
    </w:p>
    <w:p w14:paraId="7F273090" w14:textId="13E342C8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t>Enable stdout logging (troubleshooting)</w:t>
      </w:r>
    </w:p>
    <w:p w14:paraId="7BF17B9A" w14:textId="77777777" w:rsidR="00353B27" w:rsidRDefault="00353B27" w:rsidP="00595D14">
      <w:pPr>
        <w:spacing w:after="0" w:line="240" w:lineRule="auto"/>
        <w:rPr>
          <w:rFonts w:ascii="Calibri" w:hAnsi="Calibri" w:cs="Calibri"/>
        </w:rPr>
      </w:pPr>
    </w:p>
    <w:p w14:paraId="1D7EFA41" w14:textId="73E6E524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In web.config:</w:t>
      </w:r>
    </w:p>
    <w:p w14:paraId="2B533F7E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&lt;aspNetCore processPath="dotnet"</w:t>
      </w:r>
    </w:p>
    <w:p w14:paraId="33B7A13C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 xml:space="preserve">            arguments=".\Authors.Api.dll"</w:t>
      </w:r>
    </w:p>
    <w:p w14:paraId="26B15A2F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 xml:space="preserve">            stdoutLogEnabled="true"</w:t>
      </w:r>
    </w:p>
    <w:p w14:paraId="7CDD7950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 xml:space="preserve">            stdoutLogFile=".\logs\stdout"</w:t>
      </w:r>
    </w:p>
    <w:p w14:paraId="5783F3C3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 xml:space="preserve">            hostingModel="inprocess" /&gt;</w:t>
      </w:r>
    </w:p>
    <w:p w14:paraId="30465247" w14:textId="77777777" w:rsidR="00353B27" w:rsidRDefault="00353B27" w:rsidP="00595D14">
      <w:pPr>
        <w:spacing w:after="0" w:line="240" w:lineRule="auto"/>
        <w:rPr>
          <w:rFonts w:ascii="Calibri" w:hAnsi="Calibri" w:cs="Calibri"/>
        </w:rPr>
      </w:pPr>
    </w:p>
    <w:p w14:paraId="7C2B69DC" w14:textId="7A1FC7F1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Create a logs folder and grant the app pool write access.</w:t>
      </w:r>
    </w:p>
    <w:p w14:paraId="28891DF3" w14:textId="35C9106D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2F4EC507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  <w:b/>
          <w:bCs/>
        </w:rPr>
      </w:pPr>
      <w:r w:rsidRPr="00595D14">
        <w:rPr>
          <w:rFonts w:ascii="Calibri" w:hAnsi="Calibri" w:cs="Calibri"/>
          <w:b/>
          <w:bCs/>
        </w:rPr>
        <w:t>Deployment checklist</w:t>
      </w:r>
    </w:p>
    <w:p w14:paraId="7BE95789" w14:textId="77777777" w:rsidR="00595D14" w:rsidRPr="00595D14" w:rsidRDefault="00595D14" w:rsidP="00595D1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Install </w:t>
      </w:r>
      <w:r w:rsidRPr="00595D14">
        <w:rPr>
          <w:rFonts w:ascii="Calibri" w:hAnsi="Calibri" w:cs="Calibri"/>
          <w:b/>
          <w:bCs/>
        </w:rPr>
        <w:t>.NET 10 Hosting Bundle</w:t>
      </w:r>
    </w:p>
    <w:p w14:paraId="41D0133D" w14:textId="77777777" w:rsidR="00595D14" w:rsidRPr="00595D14" w:rsidRDefault="00595D14" w:rsidP="00595D1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  <w:b/>
          <w:bCs/>
        </w:rPr>
        <w:t>Publish</w:t>
      </w:r>
      <w:r w:rsidRPr="00595D14">
        <w:rPr>
          <w:rFonts w:ascii="Calibri" w:hAnsi="Calibri" w:cs="Calibri"/>
        </w:rPr>
        <w:t> all 4 projects to C:\inetpub\library\...</w:t>
      </w:r>
    </w:p>
    <w:p w14:paraId="667ED75C" w14:textId="77777777" w:rsidR="00595D14" w:rsidRPr="00595D14" w:rsidRDefault="00595D14" w:rsidP="00595D1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Confirm </w:t>
      </w:r>
      <w:r w:rsidRPr="00595D14">
        <w:rPr>
          <w:rFonts w:ascii="Calibri" w:hAnsi="Calibri" w:cs="Calibri"/>
          <w:b/>
          <w:bCs/>
        </w:rPr>
        <w:t>data\*.json</w:t>
      </w:r>
      <w:r w:rsidRPr="00595D14">
        <w:rPr>
          <w:rFonts w:ascii="Calibri" w:hAnsi="Calibri" w:cs="Calibri"/>
        </w:rPr>
        <w:t> exists in each backend folder</w:t>
      </w:r>
    </w:p>
    <w:p w14:paraId="2B18DA36" w14:textId="77777777" w:rsidR="00595D14" w:rsidRPr="00595D14" w:rsidRDefault="00595D14" w:rsidP="00595D1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Create </w:t>
      </w:r>
      <w:r w:rsidRPr="00595D14">
        <w:rPr>
          <w:rFonts w:ascii="Calibri" w:hAnsi="Calibri" w:cs="Calibri"/>
          <w:b/>
          <w:bCs/>
        </w:rPr>
        <w:t>4 app pools</w:t>
      </w:r>
      <w:r w:rsidRPr="00595D14">
        <w:rPr>
          <w:rFonts w:ascii="Calibri" w:hAnsi="Calibri" w:cs="Calibri"/>
        </w:rPr>
        <w:t> (No Managed Code)</w:t>
      </w:r>
    </w:p>
    <w:p w14:paraId="737811C5" w14:textId="77777777" w:rsidR="00595D14" w:rsidRPr="00595D14" w:rsidRDefault="00595D14" w:rsidP="00595D1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Create </w:t>
      </w:r>
      <w:r w:rsidRPr="00595D14">
        <w:rPr>
          <w:rFonts w:ascii="Calibri" w:hAnsi="Calibri" w:cs="Calibri"/>
          <w:b/>
          <w:bCs/>
        </w:rPr>
        <w:t>4 IIS sites</w:t>
      </w:r>
      <w:r w:rsidRPr="00595D14">
        <w:rPr>
          <w:rFonts w:ascii="Calibri" w:hAnsi="Calibri" w:cs="Calibri"/>
        </w:rPr>
        <w:t> with ports 5101, 5102, 5103, 80</w:t>
      </w:r>
    </w:p>
    <w:p w14:paraId="604EAFB2" w14:textId="77777777" w:rsidR="00595D14" w:rsidRPr="00595D14" w:rsidRDefault="00595D14" w:rsidP="00595D1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Set </w:t>
      </w:r>
      <w:r w:rsidRPr="00595D14">
        <w:rPr>
          <w:rFonts w:ascii="Calibri" w:hAnsi="Calibri" w:cs="Calibri"/>
          <w:b/>
          <w:bCs/>
        </w:rPr>
        <w:t>ASPNETCORE_ENVIRONMENT=Production</w:t>
      </w:r>
    </w:p>
    <w:p w14:paraId="45B726B1" w14:textId="77777777" w:rsidR="00595D14" w:rsidRPr="00595D14" w:rsidRDefault="00595D14" w:rsidP="00595D1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Grant </w:t>
      </w:r>
      <w:r w:rsidRPr="00595D14">
        <w:rPr>
          <w:rFonts w:ascii="Calibri" w:hAnsi="Calibri" w:cs="Calibri"/>
          <w:b/>
          <w:bCs/>
        </w:rPr>
        <w:t>write permissions</w:t>
      </w:r>
      <w:r w:rsidRPr="00595D14">
        <w:rPr>
          <w:rFonts w:ascii="Calibri" w:hAnsi="Calibri" w:cs="Calibri"/>
        </w:rPr>
        <w:t> on data folders</w:t>
      </w:r>
    </w:p>
    <w:p w14:paraId="1E5424C7" w14:textId="77777777" w:rsidR="00595D14" w:rsidRPr="00595D14" w:rsidRDefault="00595D14" w:rsidP="00595D14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95D14">
        <w:rPr>
          <w:rFonts w:ascii="Calibri" w:hAnsi="Calibri" w:cs="Calibri"/>
        </w:rPr>
        <w:t>Start sites and test via gateway URL</w:t>
      </w:r>
    </w:p>
    <w:p w14:paraId="1D139CEB" w14:textId="7D87F252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</w:p>
    <w:p w14:paraId="1477A6CF" w14:textId="77777777" w:rsidR="00595D14" w:rsidRPr="00595D14" w:rsidRDefault="00595D14" w:rsidP="00353B27">
      <w:pPr>
        <w:spacing w:after="0" w:line="240" w:lineRule="auto"/>
        <w:jc w:val="both"/>
        <w:rPr>
          <w:rFonts w:ascii="Calibri" w:hAnsi="Calibri" w:cs="Calibri"/>
        </w:rPr>
      </w:pPr>
      <w:r w:rsidRPr="00595D14">
        <w:rPr>
          <w:rFonts w:ascii="Calibri" w:hAnsi="Calibri" w:cs="Calibri"/>
        </w:rPr>
        <w:t>If you want, I can add an </w:t>
      </w:r>
      <w:r w:rsidRPr="00595D14">
        <w:rPr>
          <w:rFonts w:ascii="Calibri" w:hAnsi="Calibri" w:cs="Calibri"/>
          <w:b/>
          <w:bCs/>
        </w:rPr>
        <w:t>appsettings.Production.json</w:t>
      </w:r>
      <w:r w:rsidRPr="00595D14">
        <w:rPr>
          <w:rFonts w:ascii="Calibri" w:hAnsi="Calibri" w:cs="Calibri"/>
        </w:rPr>
        <w:t> for each project and a </w:t>
      </w:r>
      <w:r w:rsidRPr="00595D14">
        <w:rPr>
          <w:rFonts w:ascii="Calibri" w:hAnsi="Calibri" w:cs="Calibri"/>
          <w:b/>
          <w:bCs/>
        </w:rPr>
        <w:t>publish-iis.ps1</w:t>
      </w:r>
      <w:r w:rsidRPr="00595D14">
        <w:rPr>
          <w:rFonts w:ascii="Calibri" w:hAnsi="Calibri" w:cs="Calibri"/>
        </w:rPr>
        <w:t> script to automate the publish + folder setup.</w:t>
      </w:r>
    </w:p>
    <w:p w14:paraId="3F9BDC0F" w14:textId="77777777" w:rsidR="00595D14" w:rsidRPr="00595D14" w:rsidRDefault="00595D14" w:rsidP="00595D14">
      <w:pPr>
        <w:spacing w:after="0" w:line="240" w:lineRule="auto"/>
        <w:rPr>
          <w:rFonts w:ascii="Calibri" w:hAnsi="Calibri" w:cs="Calibri"/>
        </w:rPr>
      </w:pPr>
    </w:p>
    <w:sectPr w:rsidR="00595D14" w:rsidRPr="00595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0643"/>
    <w:multiLevelType w:val="multilevel"/>
    <w:tmpl w:val="B45E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F6483"/>
    <w:multiLevelType w:val="multilevel"/>
    <w:tmpl w:val="A7782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16BF3"/>
    <w:multiLevelType w:val="multilevel"/>
    <w:tmpl w:val="256629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63B4C"/>
    <w:multiLevelType w:val="multilevel"/>
    <w:tmpl w:val="2F042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F40043"/>
    <w:multiLevelType w:val="multilevel"/>
    <w:tmpl w:val="61C6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5211676">
    <w:abstractNumId w:val="3"/>
  </w:num>
  <w:num w:numId="2" w16cid:durableId="1674408500">
    <w:abstractNumId w:val="2"/>
  </w:num>
  <w:num w:numId="3" w16cid:durableId="1227687658">
    <w:abstractNumId w:val="4"/>
  </w:num>
  <w:num w:numId="4" w16cid:durableId="537400589">
    <w:abstractNumId w:val="1"/>
  </w:num>
  <w:num w:numId="5" w16cid:durableId="81575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14"/>
    <w:rsid w:val="00241C05"/>
    <w:rsid w:val="00353B27"/>
    <w:rsid w:val="00443821"/>
    <w:rsid w:val="00595D14"/>
    <w:rsid w:val="00AC4A36"/>
    <w:rsid w:val="00F66B9C"/>
    <w:rsid w:val="00FA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F563"/>
  <w15:chartTrackingRefBased/>
  <w15:docId w15:val="{661A9085-B6AC-491C-AA19-27E12B45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D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5D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net.microsoft.com/downloa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Telugunti</dc:creator>
  <cp:keywords/>
  <dc:description/>
  <cp:lastModifiedBy>Balaji Telugunti</cp:lastModifiedBy>
  <cp:revision>4</cp:revision>
  <dcterms:created xsi:type="dcterms:W3CDTF">2026-06-08T01:33:00Z</dcterms:created>
  <dcterms:modified xsi:type="dcterms:W3CDTF">2026-06-08T01:55:00Z</dcterms:modified>
</cp:coreProperties>
</file>