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76F11" w14:textId="77777777" w:rsidR="0076547C" w:rsidRDefault="0076547C">
      <w:pPr>
        <w:spacing w:after="103" w:line="259" w:lineRule="auto"/>
        <w:ind w:left="416" w:firstLine="0"/>
        <w:jc w:val="center"/>
        <w:rPr>
          <w:b/>
          <w:sz w:val="28"/>
        </w:rPr>
      </w:pPr>
    </w:p>
    <w:p w14:paraId="11F81E37" w14:textId="050339A7" w:rsidR="006F1885" w:rsidRDefault="00185AEE">
      <w:pPr>
        <w:spacing w:after="103" w:line="259" w:lineRule="auto"/>
        <w:ind w:left="416" w:firstLine="0"/>
        <w:jc w:val="center"/>
      </w:pPr>
      <w:r>
        <w:rPr>
          <w:b/>
          <w:sz w:val="28"/>
        </w:rPr>
        <w:t xml:space="preserve">Data Flow Diagram </w:t>
      </w:r>
    </w:p>
    <w:p w14:paraId="76ABE311" w14:textId="77777777" w:rsidR="006F1885" w:rsidRDefault="00185AEE">
      <w:pPr>
        <w:spacing w:after="0" w:line="259" w:lineRule="auto"/>
        <w:ind w:left="0" w:firstLine="0"/>
      </w:pPr>
      <w:r>
        <w:t xml:space="preserve"> 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6F1885" w14:paraId="7882482E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B330122" w14:textId="77777777" w:rsidR="006F1885" w:rsidRDefault="00185AE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EBF35DE" w14:textId="230B6F3F" w:rsidR="006F1885" w:rsidRDefault="00B05500">
            <w:pPr>
              <w:spacing w:after="0" w:line="259" w:lineRule="auto"/>
              <w:ind w:left="5" w:firstLine="0"/>
            </w:pPr>
            <w:r>
              <w:t>20</w:t>
            </w:r>
            <w:r w:rsidR="00185AEE">
              <w:t xml:space="preserve"> March 2026 </w:t>
            </w:r>
          </w:p>
        </w:tc>
      </w:tr>
      <w:tr w:rsidR="006F1885" w14:paraId="19A731DB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918184E" w14:textId="77777777" w:rsidR="006F1885" w:rsidRDefault="00185AE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C692B18" w14:textId="1655EF6B" w:rsidR="006F1885" w:rsidRDefault="00B05500" w:rsidP="00B05500">
            <w:pPr>
              <w:spacing w:after="0" w:line="259" w:lineRule="auto"/>
            </w:pPr>
            <w:r w:rsidRPr="00B05500">
              <w:t>SWTID-2026-4885</w:t>
            </w:r>
          </w:p>
        </w:tc>
      </w:tr>
      <w:tr w:rsidR="006F1885" w14:paraId="730D2690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E305508" w14:textId="77777777" w:rsidR="006F1885" w:rsidRDefault="00185AE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F3AEFC4" w14:textId="6EBC351D" w:rsidR="006F1885" w:rsidRDefault="00185AEE" w:rsidP="00185AEE">
            <w:pPr>
              <w:spacing w:after="0" w:line="259" w:lineRule="auto"/>
              <w:ind w:left="0" w:firstLine="0"/>
            </w:pPr>
            <w:r>
              <w:t>Credit Card Approval System</w:t>
            </w:r>
          </w:p>
        </w:tc>
      </w:tr>
      <w:tr w:rsidR="006F1885" w14:paraId="476EF798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A8D65E3" w14:textId="77777777" w:rsidR="006F1885" w:rsidRDefault="00185AE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D8A8DCD" w14:textId="77777777" w:rsidR="006F1885" w:rsidRDefault="00185AEE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p w14:paraId="071D6175" w14:textId="77777777" w:rsidR="006F1885" w:rsidRDefault="00185AEE">
      <w:pPr>
        <w:spacing w:after="217" w:line="259" w:lineRule="auto"/>
        <w:ind w:left="0" w:firstLine="0"/>
      </w:pPr>
      <w:r>
        <w:t xml:space="preserve"> </w:t>
      </w:r>
    </w:p>
    <w:p w14:paraId="0D3073D0" w14:textId="77777777" w:rsidR="006F1885" w:rsidRDefault="00185AEE">
      <w:pPr>
        <w:pStyle w:val="Heading1"/>
        <w:spacing w:after="217"/>
        <w:ind w:left="-5"/>
      </w:pPr>
      <w:r>
        <w:t xml:space="preserve">Data Flow Diagram </w:t>
      </w:r>
    </w:p>
    <w:p w14:paraId="16D7AFC8" w14:textId="5394B837" w:rsidR="006F1885" w:rsidRDefault="00185AEE">
      <w:pPr>
        <w:ind w:left="-5" w:right="-5"/>
      </w:pPr>
      <w:r>
        <w:t xml:space="preserve">Create a Data Flow Diagram (DFD) to show how data moves through your system - between external entities, processes, and data stores. We use the symbol legend below for our Data Flow Diagram. </w:t>
      </w:r>
    </w:p>
    <w:p w14:paraId="6B7F4E7D" w14:textId="412008ED" w:rsidR="006F1885" w:rsidRDefault="00185AEE">
      <w:pPr>
        <w:pStyle w:val="Heading1"/>
        <w:ind w:left="-5"/>
      </w:pPr>
      <w:r>
        <w:t xml:space="preserve">DFD Symbol Legend </w:t>
      </w:r>
    </w:p>
    <w:tbl>
      <w:tblPr>
        <w:tblStyle w:val="TableGrid"/>
        <w:tblW w:w="9343" w:type="dxa"/>
        <w:tblInd w:w="8" w:type="dxa"/>
        <w:tblCellMar>
          <w:top w:w="142" w:type="dxa"/>
          <w:left w:w="113" w:type="dxa"/>
          <w:right w:w="115" w:type="dxa"/>
        </w:tblCellMar>
        <w:tblLook w:val="04A0" w:firstRow="1" w:lastRow="0" w:firstColumn="1" w:lastColumn="0" w:noHBand="0" w:noVBand="1"/>
      </w:tblPr>
      <w:tblGrid>
        <w:gridCol w:w="2483"/>
        <w:gridCol w:w="1940"/>
        <w:gridCol w:w="4920"/>
      </w:tblGrid>
      <w:tr w:rsidR="006F1885" w14:paraId="77F067FD" w14:textId="77777777">
        <w:trPr>
          <w:trHeight w:val="495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0DF31284" w14:textId="77777777" w:rsidR="006F1885" w:rsidRDefault="00185AE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Symbol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411A043B" w14:textId="77777777" w:rsidR="006F1885" w:rsidRDefault="00185AEE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Name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D5E8F0"/>
            <w:vAlign w:val="center"/>
          </w:tcPr>
          <w:p w14:paraId="1E2120B4" w14:textId="77777777" w:rsidR="006F1885" w:rsidRDefault="00185AEE">
            <w:pPr>
              <w:spacing w:after="0" w:line="259" w:lineRule="auto"/>
              <w:ind w:left="3" w:firstLine="0"/>
            </w:pPr>
            <w:r>
              <w:rPr>
                <w:b/>
              </w:rPr>
              <w:t xml:space="preserve">Description </w:t>
            </w:r>
          </w:p>
        </w:tc>
      </w:tr>
      <w:tr w:rsidR="006F1885" w14:paraId="74A0ED83" w14:textId="77777777">
        <w:trPr>
          <w:trHeight w:val="1103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CD24381" w14:textId="77777777" w:rsidR="006F1885" w:rsidRDefault="00185AE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Oval / Rounded shape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974899A" w14:textId="77777777" w:rsidR="006F1885" w:rsidRDefault="00185AEE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External Entity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6CF9556" w14:textId="568804FE" w:rsidR="006F1885" w:rsidRDefault="00185AEE">
            <w:pPr>
              <w:spacing w:after="0" w:line="259" w:lineRule="auto"/>
              <w:ind w:left="3" w:firstLine="0"/>
            </w:pPr>
            <w:r>
              <w:t>A person, organization, or system outside the project that sends or receives data (e.g., Customer, Payment Gateway).</w:t>
            </w:r>
          </w:p>
        </w:tc>
      </w:tr>
      <w:tr w:rsidR="006F1885" w14:paraId="2B915EDB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CC4C2A8" w14:textId="77777777" w:rsidR="006F1885" w:rsidRDefault="00185AE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with numbered header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036CA1D8" w14:textId="77777777" w:rsidR="006F1885" w:rsidRDefault="00185AEE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Process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98983C7" w14:textId="77777777" w:rsidR="006F1885" w:rsidRDefault="00185AEE">
            <w:pPr>
              <w:spacing w:after="0" w:line="259" w:lineRule="auto"/>
              <w:ind w:left="3" w:firstLine="0"/>
            </w:pPr>
            <w:r>
              <w:t xml:space="preserve">An activity that transforms incoming data into outgoing data (e.g., Validate Request, Process Order). </w:t>
            </w:r>
          </w:p>
        </w:tc>
      </w:tr>
      <w:tr w:rsidR="006F1885" w14:paraId="60F27930" w14:textId="77777777">
        <w:trPr>
          <w:trHeight w:val="80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02F0D140" w14:textId="77777777" w:rsidR="006F1885" w:rsidRDefault="00185AE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Rectangle (solid fill, no number)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6B9847FC" w14:textId="77777777" w:rsidR="006F1885" w:rsidRDefault="00185AEE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Store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C0E702E" w14:textId="77777777" w:rsidR="006F1885" w:rsidRDefault="00185AEE">
            <w:pPr>
              <w:spacing w:after="0" w:line="259" w:lineRule="auto"/>
              <w:ind w:left="3" w:firstLine="0"/>
            </w:pPr>
            <w:r>
              <w:t xml:space="preserve">A place where data is held for later use (e.g., Customer Database, Inventory). </w:t>
            </w:r>
          </w:p>
        </w:tc>
      </w:tr>
      <w:tr w:rsidR="006F1885" w14:paraId="4E12C135" w14:textId="77777777">
        <w:trPr>
          <w:trHeight w:val="1120"/>
        </w:trPr>
        <w:tc>
          <w:tcPr>
            <w:tcW w:w="2483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1201688" w14:textId="77777777" w:rsidR="006F1885" w:rsidRDefault="00185AE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Labeled arrow </w:t>
            </w:r>
          </w:p>
        </w:tc>
        <w:tc>
          <w:tcPr>
            <w:tcW w:w="194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</w:tcPr>
          <w:p w14:paraId="570D2F0E" w14:textId="77777777" w:rsidR="006F1885" w:rsidRDefault="00185AEE">
            <w:pPr>
              <w:spacing w:after="0" w:line="259" w:lineRule="auto"/>
              <w:ind w:left="8" w:firstLine="0"/>
            </w:pPr>
            <w:r>
              <w:rPr>
                <w:b/>
              </w:rPr>
              <w:t xml:space="preserve">Data Flow </w:t>
            </w:r>
          </w:p>
        </w:tc>
        <w:tc>
          <w:tcPr>
            <w:tcW w:w="49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FD30926" w14:textId="77777777" w:rsidR="006F1885" w:rsidRDefault="00185AEE">
            <w:pPr>
              <w:spacing w:after="0" w:line="259" w:lineRule="auto"/>
              <w:ind w:left="3" w:firstLine="0"/>
            </w:pPr>
            <w:r>
              <w:t xml:space="preserve">The movement of data between entities, processes, and data stores, labeled with what data is being passed. </w:t>
            </w:r>
          </w:p>
        </w:tc>
      </w:tr>
    </w:tbl>
    <w:p w14:paraId="408AF641" w14:textId="77777777" w:rsidR="006F1885" w:rsidRDefault="00185AEE">
      <w:pPr>
        <w:spacing w:after="297" w:line="259" w:lineRule="auto"/>
        <w:ind w:left="0" w:firstLine="0"/>
      </w:pPr>
      <w:r>
        <w:t xml:space="preserve">  </w:t>
      </w:r>
    </w:p>
    <w:p w14:paraId="2E15F9F3" w14:textId="0EE3BA6C" w:rsidR="006F1885" w:rsidRDefault="00185AEE">
      <w:pPr>
        <w:pStyle w:val="Heading1"/>
        <w:spacing w:after="117"/>
        <w:ind w:left="-5"/>
      </w:pPr>
      <w:r>
        <w:t>Example:</w:t>
      </w:r>
    </w:p>
    <w:p w14:paraId="1C22AD0E" w14:textId="6C64F91A" w:rsidR="006F1885" w:rsidRDefault="00185AEE">
      <w:pPr>
        <w:ind w:left="-5" w:right="-5"/>
      </w:pPr>
      <w:r w:rsidRPr="00185AEE">
        <w:t>The Data Flow Diagram (DFD) illustrates how data moves through the Credit Card Approval System. It shows the interaction between the customer, the web application, the AI &amp; ML prediction model, and the database.</w:t>
      </w:r>
    </w:p>
    <w:p w14:paraId="61925D24" w14:textId="77777777" w:rsidR="0076547C" w:rsidRDefault="0076547C" w:rsidP="0076547C">
      <w:pPr>
        <w:spacing w:after="99" w:line="259" w:lineRule="auto"/>
        <w:ind w:left="-1418" w:right="-821" w:firstLine="0"/>
        <w:rPr>
          <w:rFonts w:ascii="Calibri" w:eastAsia="Calibri" w:hAnsi="Calibri" w:cs="Calibri"/>
          <w:noProof/>
          <w:sz w:val="22"/>
        </w:rPr>
      </w:pPr>
    </w:p>
    <w:p w14:paraId="371F2B6F" w14:textId="77777777" w:rsidR="0076547C" w:rsidRDefault="0076547C" w:rsidP="0076547C">
      <w:pPr>
        <w:spacing w:after="99" w:line="259" w:lineRule="auto"/>
        <w:ind w:left="-1418" w:right="-821" w:firstLine="0"/>
        <w:rPr>
          <w:rFonts w:ascii="Calibri" w:eastAsia="Calibri" w:hAnsi="Calibri" w:cs="Calibri"/>
          <w:noProof/>
          <w:sz w:val="22"/>
        </w:rPr>
      </w:pPr>
    </w:p>
    <w:p w14:paraId="35E45ADC" w14:textId="77777777" w:rsidR="0076547C" w:rsidRDefault="0076547C" w:rsidP="0076547C">
      <w:pPr>
        <w:spacing w:after="99" w:line="259" w:lineRule="auto"/>
        <w:ind w:left="-1418" w:right="-821" w:firstLine="0"/>
        <w:rPr>
          <w:rFonts w:ascii="Calibri" w:eastAsia="Calibri" w:hAnsi="Calibri" w:cs="Calibri"/>
          <w:noProof/>
          <w:sz w:val="22"/>
        </w:rPr>
      </w:pPr>
    </w:p>
    <w:p w14:paraId="45D9C73E" w14:textId="77777777" w:rsidR="0017318E" w:rsidRDefault="0017318E" w:rsidP="0076547C">
      <w:pPr>
        <w:spacing w:after="99" w:line="259" w:lineRule="auto"/>
        <w:ind w:left="-1418" w:right="-821" w:firstLine="0"/>
        <w:rPr>
          <w:rFonts w:ascii="Calibri" w:eastAsia="Calibri" w:hAnsi="Calibri" w:cs="Calibri"/>
          <w:noProof/>
          <w:sz w:val="22"/>
        </w:rPr>
      </w:pPr>
    </w:p>
    <w:p w14:paraId="7955BA63" w14:textId="0AC6878E" w:rsidR="006F1885" w:rsidRDefault="0017318E" w:rsidP="0076547C">
      <w:pPr>
        <w:spacing w:after="99" w:line="259" w:lineRule="auto"/>
        <w:ind w:left="-1418" w:right="-821" w:firstLine="0"/>
      </w:pPr>
      <w:r>
        <w:rPr>
          <w:rFonts w:ascii="Calibri" w:eastAsia="Calibri" w:hAnsi="Calibri" w:cs="Calibri"/>
          <w:noProof/>
          <w:sz w:val="22"/>
        </w:rPr>
        <w:t xml:space="preserve">                      </w:t>
      </w:r>
      <w:r w:rsidR="0076547C">
        <w:rPr>
          <w:rFonts w:ascii="Calibri" w:eastAsia="Calibri" w:hAnsi="Calibri" w:cs="Calibri"/>
          <w:noProof/>
          <w:sz w:val="22"/>
        </w:rPr>
        <w:drawing>
          <wp:inline distT="0" distB="0" distL="0" distR="0" wp14:anchorId="55B2B1A3" wp14:editId="5A5B228F">
            <wp:extent cx="5509260" cy="413516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71" r="42978" b="24333"/>
                    <a:stretch/>
                  </pic:blipFill>
                  <pic:spPr bwMode="auto">
                    <a:xfrm>
                      <a:off x="0" y="0"/>
                      <a:ext cx="5514179" cy="41388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85AEE"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49AB207" wp14:editId="2176E048">
                <wp:extent cx="5932361" cy="3621258"/>
                <wp:effectExtent l="0" t="0" r="0" b="0"/>
                <wp:docPr id="2099" name="Group 2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2361" cy="3621258"/>
                          <a:chOff x="485775" y="343656"/>
                          <a:chExt cx="5932361" cy="3621258"/>
                        </a:xfrm>
                      </wpg:grpSpPr>
                      <wps:wsp>
                        <wps:cNvPr id="370" name="Rectangle 370"/>
                        <wps:cNvSpPr/>
                        <wps:spPr>
                          <a:xfrm>
                            <a:off x="485775" y="343656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80AEB" w14:textId="77777777" w:rsidR="006F1885" w:rsidRDefault="00185A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63293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1FF577" w14:textId="77777777" w:rsidR="006F1885" w:rsidRDefault="00185A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6367463" y="3780532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12349" w14:textId="77777777" w:rsidR="006F1885" w:rsidRDefault="00185AE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9AB207" id="Group 2099" o:spid="_x0000_s1026" style="width:467.1pt;height:285.15pt;mso-position-horizontal-relative:char;mso-position-vertical-relative:line" coordorigin="4857,3436" coordsize="59323,36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">
                <v:rect id="Rectangle 370" o:spid="_x0000_s1027" style="position:absolute;left:4857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32580AEB" w14:textId="77777777" w:rsidR="006F1885" w:rsidRDefault="00185AE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028" style="position:absolute;left:63293;top:378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1A1FF577" w14:textId="77777777" w:rsidR="006F1885" w:rsidRDefault="00185AE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2" o:spid="_x0000_s1029" style="position:absolute;left:63674;top:37805;width:507;height:1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65112349" w14:textId="77777777" w:rsidR="006F1885" w:rsidRDefault="00185AE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8DC7308" w14:textId="77777777" w:rsidR="006F1885" w:rsidRDefault="00185AEE">
      <w:pPr>
        <w:spacing w:after="0" w:line="259" w:lineRule="auto"/>
        <w:ind w:left="0" w:firstLine="0"/>
        <w:jc w:val="both"/>
      </w:pPr>
      <w:r>
        <w:t xml:space="preserve"> </w:t>
      </w:r>
    </w:p>
    <w:sectPr w:rsidR="006F1885" w:rsidSect="00185AEE">
      <w:pgSz w:w="12240" w:h="15840"/>
      <w:pgMar w:top="225" w:right="1856" w:bottom="14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885"/>
    <w:rsid w:val="0017318E"/>
    <w:rsid w:val="00185AEE"/>
    <w:rsid w:val="0061050D"/>
    <w:rsid w:val="006F1885"/>
    <w:rsid w:val="0076547C"/>
    <w:rsid w:val="00A52D5A"/>
    <w:rsid w:val="00B0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90BB9"/>
  <w15:docId w15:val="{275E4208-4B60-4F45-85B2-91346E9B1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4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Flow Diagram</vt:lpstr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dc:subject/>
  <dc:creator>Kushal</dc:creator>
  <cp:keywords/>
  <cp:lastModifiedBy>chethan thoka</cp:lastModifiedBy>
  <cp:revision>2</cp:revision>
  <dcterms:created xsi:type="dcterms:W3CDTF">2026-07-12T04:00:00Z</dcterms:created>
  <dcterms:modified xsi:type="dcterms:W3CDTF">2026-07-12T04:00:00Z</dcterms:modified>
</cp:coreProperties>
</file>