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46" w:rsidRDefault="00E9245B">
      <w:pPr>
        <w:spacing w:after="0"/>
        <w:ind w:left="5333" w:right="5046" w:firstLine="0"/>
        <w:jc w:val="center"/>
      </w:pPr>
      <w:r>
        <w:rPr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C294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384F42">
            <w:pPr>
              <w:spacing w:after="0"/>
              <w:ind w:left="15" w:firstLine="0"/>
            </w:pPr>
            <w:r>
              <w:t>18 November</w:t>
            </w:r>
            <w:r w:rsidR="00E9245B">
              <w:t xml:space="preserve"> 2022</w:t>
            </w:r>
          </w:p>
        </w:tc>
      </w:tr>
      <w:tr w:rsidR="00FC294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384F42">
            <w:pPr>
              <w:spacing w:after="0"/>
              <w:ind w:left="15" w:firstLine="0"/>
            </w:pPr>
            <w:r>
              <w:t>PNT2022TMID47137</w:t>
            </w:r>
            <w:bookmarkStart w:id="0" w:name="_GoBack"/>
            <w:bookmarkEnd w:id="0"/>
          </w:p>
        </w:tc>
      </w:tr>
      <w:tr w:rsidR="00FC2946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t>Natural Disaster Intensity Analysis and Classification using Artificial Intelligence</w:t>
            </w:r>
          </w:p>
        </w:tc>
      </w:tr>
      <w:tr w:rsidR="00FC294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t>4 Marks</w:t>
            </w:r>
          </w:p>
        </w:tc>
      </w:tr>
    </w:tbl>
    <w:p w:rsidR="00FC2946" w:rsidRDefault="00E9245B">
      <w:pPr>
        <w:spacing w:after="160"/>
        <w:ind w:left="-5"/>
      </w:pPr>
      <w:r>
        <w:rPr>
          <w:b/>
        </w:rPr>
        <w:t>Data Flow Diagrams:</w:t>
      </w:r>
    </w:p>
    <w:p w:rsidR="00FC2946" w:rsidRDefault="00E9245B">
      <w:pPr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FC2946" w:rsidRDefault="00FC2946">
      <w:pPr>
        <w:sectPr w:rsidR="00FC2946">
          <w:pgSz w:w="16840" w:h="11920" w:orient="landscape"/>
          <w:pgMar w:top="1440" w:right="1140" w:bottom="1440" w:left="1440" w:header="720" w:footer="720" w:gutter="0"/>
          <w:cols w:space="720"/>
        </w:sectPr>
      </w:pPr>
    </w:p>
    <w:p w:rsidR="00FC2946" w:rsidRDefault="00E9245B">
      <w:pPr>
        <w:spacing w:after="0"/>
        <w:ind w:left="30" w:firstLine="0"/>
      </w:pPr>
      <w:r>
        <w:rPr>
          <w:noProof/>
        </w:rPr>
        <w:lastRenderedPageBreak/>
        <w:drawing>
          <wp:inline distT="0" distB="0" distL="0" distR="0">
            <wp:extent cx="6962775" cy="370522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46" w:rsidRDefault="00FC2946">
      <w:pPr>
        <w:sectPr w:rsidR="00FC2946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:rsidR="00FC2946" w:rsidRDefault="00E9245B">
      <w:pPr>
        <w:spacing w:after="160"/>
        <w:ind w:left="-5"/>
      </w:pPr>
      <w:r>
        <w:rPr>
          <w:b/>
        </w:rPr>
        <w:lastRenderedPageBreak/>
        <w:t>User Stories</w:t>
      </w:r>
    </w:p>
    <w:p w:rsidR="00FC2946" w:rsidRDefault="00E9245B">
      <w:pPr>
        <w:ind w:left="-5"/>
      </w:pPr>
      <w:r>
        <w:t>Use the below template to list all the user stories for the product.</w:t>
      </w:r>
    </w:p>
    <w:tbl>
      <w:tblPr>
        <w:tblStyle w:val="TableGrid"/>
        <w:tblW w:w="14520" w:type="dxa"/>
        <w:tblInd w:w="-110" w:type="dxa"/>
        <w:tblCellMar>
          <w:top w:w="4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FC2946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b/>
                <w:sz w:val="20"/>
              </w:rPr>
              <w:t>Functional</w:t>
            </w:r>
          </w:p>
          <w:p w:rsidR="00FC2946" w:rsidRDefault="00E9245B">
            <w:pPr>
              <w:spacing w:after="0"/>
              <w:ind w:left="0" w:firstLine="0"/>
            </w:pPr>
            <w:r>
              <w:rPr>
                <w:b/>
                <w:sz w:val="20"/>
              </w:rPr>
              <w:t>Requirement</w:t>
            </w:r>
          </w:p>
          <w:p w:rsidR="00FC2946" w:rsidRDefault="00E9245B">
            <w:pPr>
              <w:spacing w:after="0"/>
              <w:ind w:left="0" w:firstLine="0"/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b/>
                <w:sz w:val="20"/>
              </w:rPr>
              <w:t>User Story</w:t>
            </w:r>
          </w:p>
          <w:p w:rsidR="00FC2946" w:rsidRDefault="00E9245B">
            <w:pPr>
              <w:spacing w:after="0"/>
              <w:ind w:left="5" w:firstLine="0"/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b/>
                <w:sz w:val="20"/>
              </w:rPr>
              <w:t>Release</w:t>
            </w:r>
          </w:p>
        </w:tc>
      </w:tr>
      <w:tr w:rsidR="00FC2946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rPr>
                <w:sz w:val="20"/>
              </w:rPr>
              <w:t>Customer</w:t>
            </w:r>
          </w:p>
          <w:p w:rsidR="00FC2946" w:rsidRDefault="00E9245B">
            <w:pPr>
              <w:spacing w:after="0"/>
              <w:ind w:left="15" w:firstLine="0"/>
            </w:pPr>
            <w:r>
              <w:rPr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FC2946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FC2946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FC2946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FC2946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</w:tr>
      <w:tr w:rsidR="00FC2946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rPr>
                <w:sz w:val="20"/>
              </w:rPr>
              <w:t>Customer (Web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you can view edit your personal details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I can edit and view my details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FC2946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user, you can determine future climatic changes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I can check on information about weather forecast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FC2946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15" w:firstLine="0"/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FC2946">
            <w:pPr>
              <w:spacing w:after="160"/>
              <w:ind w:left="0" w:firstLine="0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firstLine="0"/>
            </w:pPr>
            <w:r>
              <w:rPr>
                <w:sz w:val="20"/>
              </w:rPr>
              <w:t>As a admin you can provide or display the requested details from user such as displaying forecasted weather of the place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5" w:firstLine="0"/>
            </w:pPr>
            <w:r>
              <w:rPr>
                <w:sz w:val="20"/>
              </w:rPr>
              <w:t>I can display forecasted details about weather.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946" w:rsidRDefault="00E9245B">
            <w:pPr>
              <w:spacing w:after="0"/>
              <w:ind w:left="0" w:firstLine="0"/>
            </w:pPr>
            <w:r>
              <w:rPr>
                <w:sz w:val="20"/>
              </w:rPr>
              <w:t>Sprint3</w:t>
            </w:r>
          </w:p>
        </w:tc>
      </w:tr>
    </w:tbl>
    <w:p w:rsidR="00E9245B" w:rsidRDefault="00E9245B"/>
    <w:sectPr w:rsidR="00E9245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46"/>
    <w:rsid w:val="00384F42"/>
    <w:rsid w:val="00E9245B"/>
    <w:rsid w:val="00FC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9BC"/>
  <w15:docId w15:val="{BC9A6684-C7E8-4042-A7AA-B51C8C48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SWATHY</dc:creator>
  <cp:keywords/>
  <cp:lastModifiedBy>SWATHY</cp:lastModifiedBy>
  <cp:revision>2</cp:revision>
  <dcterms:created xsi:type="dcterms:W3CDTF">2022-11-18T06:12:00Z</dcterms:created>
  <dcterms:modified xsi:type="dcterms:W3CDTF">2022-11-18T06:12:00Z</dcterms:modified>
</cp:coreProperties>
</file>