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65914737">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w:t>
      </w:r>
      <w:r w:rsidR="00665F1C">
        <w:rPr>
          <w:rFonts w:ascii="Calibri" w:hAnsi="Calibri" w:cs="Calibri"/>
          <w:sz w:val="22"/>
          <w:szCs w:val="22"/>
        </w:rPr>
        <w:lastRenderedPageBreak/>
        <w:t>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lastRenderedPageBreak/>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FBA2672"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124647">
        <w:rPr>
          <w:rFonts w:ascii="Calibri" w:hAnsi="Calibri" w:cs="Calibri"/>
          <w:sz w:val="22"/>
          <w:szCs w:val="22"/>
          <w:u w:val="dotted"/>
          <w:bdr w:val="none" w:sz="0" w:space="0" w:color="auto" w:frame="1"/>
        </w:rPr>
        <w:t xml:space="preserve"> </w:t>
      </w:r>
      <w:r w:rsidR="00124647" w:rsidRPr="00124647">
        <w:rPr>
          <w:rFonts w:ascii="Calibri" w:hAnsi="Calibri" w:cs="Calibri"/>
          <w:color w:val="808080" w:themeColor="background1" w:themeShade="80"/>
          <w:sz w:val="22"/>
          <w:szCs w:val="22"/>
          <w:u w:val="dotted"/>
          <w:bdr w:val="none" w:sz="0" w:space="0" w:color="auto" w:frame="1"/>
        </w:rPr>
        <w:t>/</w:t>
      </w:r>
      <w:r w:rsidR="00124647">
        <w:rPr>
          <w:rFonts w:ascii="Calibri" w:hAnsi="Calibri" w:cs="Calibri"/>
          <w:sz w:val="22"/>
          <w:szCs w:val="22"/>
          <w:u w:val="dotted"/>
          <w:bdr w:val="none" w:sz="0" w:space="0" w:color="auto" w:frame="1"/>
        </w:rPr>
        <w:t>Si</w:t>
      </w:r>
      <w:r w:rsidR="00150A4D">
        <w:rPr>
          <w:rFonts w:ascii="Calibri" w:hAnsi="Calibri" w:cs="Calibri"/>
          <w:sz w:val="22"/>
          <w:szCs w:val="22"/>
          <w:u w:val="dotted"/>
          <w:bdr w:val="none" w:sz="0" w:space="0" w:color="auto" w:frame="1"/>
        </w:rPr>
        <w:t>n</w:t>
      </w:r>
      <w:r w:rsidR="00124647">
        <w:rPr>
          <w:rFonts w:ascii="Calibri" w:hAnsi="Calibri" w:cs="Calibri"/>
          <w:sz w:val="22"/>
          <w:szCs w:val="22"/>
          <w:u w:val="dotted"/>
          <w:bdr w:val="none" w:sz="0" w:space="0" w:color="auto" w:frame="1"/>
        </w:rPr>
        <w:t>gleton design pattern</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lastRenderedPageBreak/>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01EC6A1C"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Pr>
          <w:rFonts w:ascii="Calibri" w:hAnsi="Calibri" w:cs="Calibri"/>
          <w:sz w:val="22"/>
          <w:szCs w:val="22"/>
          <w:shd w:val="clear" w:color="auto" w:fill="FFFFFF"/>
        </w:rPr>
        <w:t xml:space="preserve">define set of constants and used to </w:t>
      </w:r>
      <w:r>
        <w:rPr>
          <w:rFonts w:ascii="Calibri" w:hAnsi="Calibri" w:cs="Calibri"/>
          <w:sz w:val="22"/>
          <w:szCs w:val="22"/>
          <w:shd w:val="clear" w:color="auto" w:fill="FFFFFF"/>
        </w:rPr>
        <w:t xml:space="preserve">call an enumeration.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6DF61F70" w:rsidR="00912FB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162101C7" w14:textId="51272829" w:rsidR="007C426C" w:rsidRPr="007D0D73" w:rsidRDefault="00074F7D" w:rsidP="003B224B">
      <w:pPr>
        <w:shd w:val="clear" w:color="auto" w:fill="FFFFFF"/>
        <w:jc w:val="both"/>
        <w:textAlignment w:val="baseline"/>
        <w:rPr>
          <w:rFonts w:ascii="Calibri" w:hAnsi="Calibri" w:cs="Calibri"/>
          <w:color w:val="808080" w:themeColor="background1" w:themeShade="80"/>
          <w:sz w:val="18"/>
          <w:szCs w:val="18"/>
        </w:rPr>
      </w:pPr>
      <w:r w:rsidRPr="00074F7D">
        <w:rPr>
          <w:rFonts w:ascii="Calibri" w:hAnsi="Calibri" w:cs="Calibri"/>
          <w:b/>
          <w:color w:val="FF0000"/>
          <w:sz w:val="22"/>
          <w:szCs w:val="22"/>
        </w:rPr>
        <w:t>N:</w:t>
      </w:r>
      <w:r>
        <w:rPr>
          <w:rFonts w:ascii="Calibri" w:hAnsi="Calibri" w:cs="Calibri"/>
          <w:sz w:val="22"/>
          <w:szCs w:val="22"/>
        </w:rPr>
        <w:t xml:space="preserve">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Pr>
          <w:rFonts w:ascii="Calibri" w:hAnsi="Calibri" w:cs="Calibri"/>
          <w:sz w:val="22"/>
          <w:szCs w:val="22"/>
        </w:rPr>
        <w:t>statement is used to automatically close</w:t>
      </w:r>
      <w:r w:rsidR="00990D57">
        <w:rPr>
          <w:rFonts w:ascii="Calibri" w:hAnsi="Calibri" w:cs="Calibri"/>
          <w:sz w:val="22"/>
          <w:szCs w:val="22"/>
        </w:rPr>
        <w:t xml:space="preserve"> </w:t>
      </w:r>
      <w:r>
        <w:rPr>
          <w:rFonts w:ascii="Calibri" w:hAnsi="Calibri" w:cs="Calibri"/>
          <w:sz w:val="22"/>
          <w:szCs w:val="22"/>
        </w:rPr>
        <w:t>resources (like files) that are opened in try block. It ensures that each resource is closed at the end of the statement.</w:t>
      </w:r>
      <w:r w:rsidR="007D0D73">
        <w:rPr>
          <w:rFonts w:ascii="Calibri" w:hAnsi="Calibri" w:cs="Calibri"/>
          <w:sz w:val="22"/>
          <w:szCs w:val="22"/>
        </w:rPr>
        <w:t xml:space="preserve"> </w:t>
      </w:r>
      <w:r w:rsidR="007D0D73" w:rsidRPr="007D0D73">
        <w:rPr>
          <w:rFonts w:ascii="Calibri" w:hAnsi="Calibri" w:cs="Calibri"/>
          <w:b/>
          <w:color w:val="808080" w:themeColor="background1" w:themeShade="80"/>
          <w:sz w:val="18"/>
          <w:szCs w:val="18"/>
        </w:rPr>
        <w:t>Ref:</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10129D74" w:rsidR="001D6DE5" w:rsidRDefault="00D51CEA" w:rsidP="002A7F6C">
      <w:pPr>
        <w:shd w:val="clear" w:color="auto" w:fill="FFFFFF"/>
        <w:rPr>
          <w:rFonts w:ascii="Calibri" w:hAnsi="Calibri" w:cs="Calibri"/>
          <w:bCs/>
          <w:sz w:val="22"/>
          <w:szCs w:val="22"/>
        </w:rPr>
      </w:pPr>
      <w:r>
        <w:rPr>
          <w:rFonts w:ascii="Calibri" w:hAnsi="Calibri" w:cs="Calibri"/>
          <w:b/>
          <w:bCs/>
          <w:sz w:val="22"/>
          <w:szCs w:val="22"/>
        </w:rPr>
        <w:t xml:space="preserve">N: </w:t>
      </w:r>
      <w:r w:rsidRPr="00D51CEA">
        <w:rPr>
          <w:rFonts w:ascii="Calibri" w:hAnsi="Calibri" w:cs="Calibri"/>
          <w:bCs/>
          <w:sz w:val="22"/>
          <w:szCs w:val="22"/>
        </w:rPr>
        <w:t>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to create and control 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1092EC6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 xml:space="preserve">variable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lastRenderedPageBreak/>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1C59AF27"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lastRenderedPageBreak/>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03CAA6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lastRenderedPageBreak/>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E79D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lastRenderedPageBreak/>
        <w:t>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lastRenderedPageBreak/>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27DEA05D"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in java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7CBC636F" w:rsidR="00E05F54" w:rsidRDefault="00E05F54" w:rsidP="002A7F6C">
      <w:pPr>
        <w:rPr>
          <w:rFonts w:ascii="Calibri" w:hAnsi="Calibri" w:cs="Calibri"/>
          <w:bCs/>
          <w:sz w:val="22"/>
          <w:szCs w:val="22"/>
          <w:lang w:val="en-US"/>
        </w:rPr>
      </w:pPr>
    </w:p>
    <w:p w14:paraId="623F8AEA" w14:textId="0F1E2BD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Autoboxing</w:t>
      </w:r>
      <w:r>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Pr>
          <w:rFonts w:ascii="Calibri" w:hAnsi="Calibri" w:cs="Calibri"/>
          <w:bCs/>
          <w:sz w:val="22"/>
          <w:szCs w:val="22"/>
          <w:lang w:val="en-US"/>
        </w:rPr>
        <w:t>corresponding wrapper class.</w:t>
      </w:r>
    </w:p>
    <w:p w14:paraId="2F2BF5A3" w14:textId="2E703804" w:rsidR="00724129" w:rsidRDefault="00724129" w:rsidP="002A7F6C">
      <w:pPr>
        <w:rPr>
          <w:rFonts w:ascii="Calibri" w:hAnsi="Calibri" w:cs="Calibri"/>
          <w:bCs/>
          <w:sz w:val="22"/>
          <w:szCs w:val="22"/>
          <w:lang w:val="en-US"/>
        </w:rPr>
      </w:pPr>
      <w:r w:rsidRPr="00065943">
        <w:rPr>
          <w:rFonts w:ascii="Calibri" w:hAnsi="Calibri" w:cs="Calibri"/>
          <w:b/>
          <w:bCs/>
          <w:sz w:val="22"/>
          <w:szCs w:val="22"/>
          <w:lang w:val="en-US"/>
        </w:rPr>
        <w:t>Unboxing</w:t>
      </w:r>
      <w:r>
        <w:rPr>
          <w:rFonts w:ascii="Calibri" w:hAnsi="Calibri" w:cs="Calibri"/>
          <w:bCs/>
          <w:sz w:val="22"/>
          <w:szCs w:val="22"/>
          <w:lang w:val="en-US"/>
        </w:rPr>
        <w:t xml:space="preserve"> is the process of converting wrapper class object to its corresponding primitive type.</w:t>
      </w:r>
    </w:p>
    <w:p w14:paraId="2221C586" w14:textId="4BBC9008" w:rsidR="00551830" w:rsidRDefault="00551830" w:rsidP="002A7F6C">
      <w:pPr>
        <w:rPr>
          <w:rFonts w:ascii="Calibri" w:hAnsi="Calibri" w:cs="Calibri"/>
          <w:bCs/>
          <w:sz w:val="22"/>
          <w:szCs w:val="22"/>
          <w:lang w:val="en-US"/>
        </w:rPr>
      </w:pPr>
    </w:p>
    <w:p w14:paraId="1BEE6BF5" w14:textId="1201D1FE" w:rsidR="00AF279F" w:rsidRDefault="00AF279F" w:rsidP="00C35B0E">
      <w:pPr>
        <w:jc w:val="both"/>
        <w:rPr>
          <w:rFonts w:ascii="Calibri" w:hAnsi="Calibri" w:cs="Calibri"/>
          <w:bCs/>
          <w:sz w:val="22"/>
          <w:szCs w:val="22"/>
          <w:lang w:val="en-US"/>
        </w:rPr>
      </w:pPr>
      <w:r w:rsidRPr="003840DD">
        <w:rPr>
          <w:rFonts w:ascii="Calibri" w:hAnsi="Calibri" w:cs="Calibri"/>
          <w:b/>
          <w:bCs/>
          <w:sz w:val="22"/>
          <w:szCs w:val="22"/>
          <w:lang w:val="en-US"/>
        </w:rPr>
        <w:t>Scanner class</w:t>
      </w:r>
      <w:r>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proofErr w:type="gramStart"/>
      <w:r w:rsidR="00C35B0E">
        <w:rPr>
          <w:rFonts w:ascii="Calibri" w:hAnsi="Calibri" w:cs="Calibri"/>
          <w:bCs/>
          <w:sz w:val="22"/>
          <w:szCs w:val="22"/>
          <w:lang w:val="en-US"/>
        </w:rPr>
        <w:t>provide</w:t>
      </w:r>
      <w:proofErr w:type="gramEnd"/>
      <w:r w:rsidR="00C35B0E">
        <w:rPr>
          <w:rFonts w:ascii="Calibri" w:hAnsi="Calibri" w:cs="Calibri"/>
          <w:bCs/>
          <w:sz w:val="22"/>
          <w:szCs w:val="22"/>
          <w:lang w:val="en-US"/>
        </w:rPr>
        <w:t xml:space="preserve"> methods for reading different type of data.</w:t>
      </w:r>
    </w:p>
    <w:p w14:paraId="6AE1A967" w14:textId="46810BFA"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lastRenderedPageBreak/>
        <w:t xml:space="preserve">File class </w:t>
      </w:r>
      <w:r>
        <w:rPr>
          <w:rFonts w:ascii="Calibri" w:hAnsi="Calibri" w:cs="Calibri"/>
          <w:bCs/>
          <w:sz w:val="22"/>
          <w:szCs w:val="22"/>
          <w:lang w:val="en-US"/>
        </w:rPr>
        <w:t xml:space="preserve">is used to represent and manipulate file paths. It </w:t>
      </w:r>
      <w:proofErr w:type="gramStart"/>
      <w:r>
        <w:rPr>
          <w:rFonts w:ascii="Calibri" w:hAnsi="Calibri" w:cs="Calibri"/>
          <w:bCs/>
          <w:sz w:val="22"/>
          <w:szCs w:val="22"/>
          <w:lang w:val="en-US"/>
        </w:rPr>
        <w:t>provide</w:t>
      </w:r>
      <w:proofErr w:type="gramEnd"/>
      <w:r>
        <w:rPr>
          <w:rFonts w:ascii="Calibri" w:hAnsi="Calibri" w:cs="Calibri"/>
          <w:bCs/>
          <w:sz w:val="22"/>
          <w:szCs w:val="22"/>
          <w:lang w:val="en-US"/>
        </w:rPr>
        <w:t xml:space="preserve"> methods for creating, deleting and navigating file.</w:t>
      </w:r>
    </w:p>
    <w:p w14:paraId="5FB55221" w14:textId="77777777" w:rsidR="003840DD" w:rsidRDefault="003840DD" w:rsidP="00C35B0E">
      <w:pPr>
        <w:jc w:val="both"/>
        <w:rPr>
          <w:rFonts w:ascii="Calibri" w:hAnsi="Calibri" w:cs="Calibri"/>
          <w:bCs/>
          <w:sz w:val="22"/>
          <w:szCs w:val="22"/>
          <w:lang w:val="en-US"/>
        </w:rPr>
      </w:pPr>
    </w:p>
    <w:p w14:paraId="18ACE965" w14:textId="2CD3D50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lastRenderedPageBreak/>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77777777" w:rsidR="009E1C9E" w:rsidRPr="009C7101" w:rsidRDefault="009E1C9E"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54D3E242"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r w:rsidR="00557F48">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71A5B4A"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w:t>
      </w:r>
      <w:r>
        <w:rPr>
          <w:rFonts w:ascii="Calibri" w:hAnsi="Calibri" w:cs="Calibri"/>
          <w:sz w:val="22"/>
          <w:szCs w:val="22"/>
          <w:lang w:val="en-US"/>
        </w:rPr>
        <w:t>sendKeys</w:t>
      </w:r>
      <w:proofErr w:type="gramEnd"/>
      <w:r>
        <w:rPr>
          <w:rFonts w:ascii="Calibri" w:hAnsi="Calibri" w:cs="Calibri"/>
          <w:sz w:val="22"/>
          <w:szCs w:val="22"/>
          <w:lang w:val="en-US"/>
        </w:rPr>
        <w:t>(</w:t>
      </w:r>
      <w:r>
        <w:rPr>
          <w:rFonts w:ascii="Calibri" w:hAnsi="Calibri" w:cs="Calibri"/>
          <w:sz w:val="22"/>
          <w:szCs w:val="22"/>
          <w:lang w:val="en-US"/>
        </w:rPr>
        <w:t>“input text”</w:t>
      </w:r>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lastRenderedPageBreak/>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0A2C6EA3"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 xml:space="preserve">Selenium 3 used JSON wire protocol.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lastRenderedPageBreak/>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E79D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BB3DA4D"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5206E7AF"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4042A605"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1D8BA5F7"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Frames are html elements that embed another document within the current page. Must switch to the frame before interacting with elements inside it.</w:t>
      </w:r>
      <w:r>
        <w:rPr>
          <w:rFonts w:ascii="Calibri" w:hAnsi="Calibri" w:cs="Calibri"/>
          <w:sz w:val="22"/>
          <w:szCs w:val="22"/>
        </w:rPr>
        <w:t xml:space="preserve"> </w:t>
      </w:r>
      <w:r w:rsidR="006F5471"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006F5471" w:rsidRPr="00EE382A">
        <w:rPr>
          <w:rFonts w:ascii="Calibri" w:hAnsi="Calibri" w:cs="Calibri"/>
          <w:sz w:val="22"/>
          <w:szCs w:val="22"/>
        </w:rPr>
        <w: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5FEF0840" w:rsidR="003D0106" w:rsidRPr="00516C8D" w:rsidRDefault="00AD2DCA" w:rsidP="003D0106">
      <w:pPr>
        <w:shd w:val="clear" w:color="auto" w:fill="FFFFFF"/>
        <w:jc w:val="both"/>
        <w:rPr>
          <w:rFonts w:ascii="Calibri" w:hAnsi="Calibri" w:cs="Calibri"/>
          <w:sz w:val="22"/>
          <w:szCs w:val="22"/>
        </w:rPr>
      </w:pPr>
      <w:bookmarkStart w:id="0" w:name="_GoBack"/>
      <w:r w:rsidRPr="00E45454">
        <w:rPr>
          <w:rFonts w:ascii="Calibri" w:hAnsi="Calibri" w:cs="Calibri"/>
          <w:b/>
          <w:bCs/>
          <w:color w:val="FF0000"/>
          <w:sz w:val="22"/>
          <w:szCs w:val="22"/>
        </w:rPr>
        <w:t>N:</w:t>
      </w:r>
      <w:r>
        <w:rPr>
          <w:rFonts w:ascii="Calibri" w:hAnsi="Calibri" w:cs="Calibri"/>
          <w:b/>
          <w:bCs/>
          <w:sz w:val="22"/>
          <w:szCs w:val="22"/>
        </w:rPr>
        <w:t xml:space="preserve"> </w:t>
      </w:r>
      <w:bookmarkEnd w:id="0"/>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0FED5A64" w:rsidR="00D1528D" w:rsidRDefault="000D14CE" w:rsidP="00EC266A">
      <w:pPr>
        <w:shd w:val="clear" w:color="auto" w:fill="FFFFFF"/>
        <w:rPr>
          <w:rFonts w:ascii="Calibri" w:hAnsi="Calibri" w:cs="Calibri"/>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4861B097" w14:textId="2826A71A" w:rsidR="00B2095B" w:rsidRDefault="00D1528D" w:rsidP="00EC266A">
      <w:pPr>
        <w:shd w:val="clear" w:color="auto" w:fill="FFFFFF"/>
        <w:rPr>
          <w:rFonts w:ascii="Calibri" w:hAnsi="Calibri" w:cs="Calibri"/>
          <w:sz w:val="22"/>
          <w:szCs w:val="22"/>
        </w:rPr>
      </w:pPr>
      <w:r>
        <w:rPr>
          <w:rFonts w:ascii="Calibri" w:hAnsi="Calibri" w:cs="Calibri"/>
          <w:sz w:val="22"/>
          <w:szCs w:val="22"/>
        </w:rPr>
        <w:t xml:space="preserve">We can upload a file using </w:t>
      </w:r>
      <w:proofErr w:type="gramStart"/>
      <w:r>
        <w:rPr>
          <w:rFonts w:ascii="Calibri" w:hAnsi="Calibri" w:cs="Calibri"/>
          <w:sz w:val="22"/>
          <w:szCs w:val="22"/>
        </w:rPr>
        <w:t>sendKeys(</w:t>
      </w:r>
      <w:proofErr w:type="gramEnd"/>
      <w:r>
        <w:rPr>
          <w:rFonts w:ascii="Calibri" w:hAnsi="Calibri" w:cs="Calibri"/>
          <w:sz w:val="22"/>
          <w:szCs w:val="22"/>
        </w:rPr>
        <w:t xml:space="preserve">) or </w:t>
      </w:r>
      <w:r w:rsidR="00B2095B" w:rsidRPr="005D426A">
        <w:rPr>
          <w:rFonts w:ascii="Calibri" w:hAnsi="Calibri" w:cs="Calibri"/>
          <w:sz w:val="22"/>
          <w:szCs w:val="22"/>
        </w:rPr>
        <w:t xml:space="preserve">“Robot”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6DE56A0F" w14:textId="465EBB9C" w:rsidR="00D1528D" w:rsidRDefault="00D1528D" w:rsidP="00EC266A">
      <w:pPr>
        <w:shd w:val="clear" w:color="auto" w:fill="FFFFFF"/>
        <w:rPr>
          <w:rFonts w:ascii="Calibri" w:hAnsi="Calibri" w:cs="Calibri"/>
          <w:sz w:val="22"/>
          <w:szCs w:val="22"/>
          <w:lang w:val="en-US"/>
        </w:rPr>
      </w:pPr>
      <w:r>
        <w:rPr>
          <w:rFonts w:ascii="Calibri" w:hAnsi="Calibri" w:cs="Calibri"/>
          <w:b/>
          <w:bCs/>
          <w:sz w:val="22"/>
          <w:szCs w:val="22"/>
        </w:rPr>
        <w:t xml:space="preserve">Syn: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w:t>
      </w:r>
      <w:r>
        <w:rPr>
          <w:rFonts w:ascii="Calibri" w:hAnsi="Calibri" w:cs="Calibri"/>
          <w:sz w:val="22"/>
          <w:szCs w:val="22"/>
          <w:lang w:val="en-US"/>
        </w:rPr>
        <w:t>id</w:t>
      </w:r>
      <w:r w:rsidRPr="009C7101">
        <w:rPr>
          <w:rFonts w:ascii="Calibri" w:hAnsi="Calibri" w:cs="Calibri"/>
          <w:sz w:val="22"/>
          <w:szCs w:val="22"/>
          <w:lang w:val="en-US"/>
        </w:rPr>
        <w:t>(“</w:t>
      </w:r>
      <w:r>
        <w:rPr>
          <w:rFonts w:ascii="Calibri" w:hAnsi="Calibri" w:cs="Calibri"/>
          <w:sz w:val="22"/>
          <w:szCs w:val="22"/>
          <w:lang w:val="en-US"/>
        </w:rPr>
        <w:t>uploadEleID</w:t>
      </w:r>
      <w:r w:rsidRPr="009C7101">
        <w:rPr>
          <w:rFonts w:ascii="Calibri" w:hAnsi="Calibri" w:cs="Calibri"/>
          <w:sz w:val="22"/>
          <w:szCs w:val="22"/>
          <w:lang w:val="en-US"/>
        </w:rPr>
        <w:t>”))</w:t>
      </w:r>
      <w:r>
        <w:rPr>
          <w:rFonts w:ascii="Calibri" w:hAnsi="Calibri" w:cs="Calibri"/>
          <w:sz w:val="22"/>
          <w:szCs w:val="22"/>
          <w:lang w:val="en-US"/>
        </w:rPr>
        <w:t>.sendKeys(</w:t>
      </w:r>
      <w:r w:rsidR="00C448B7">
        <w:rPr>
          <w:rFonts w:ascii="Calibri" w:hAnsi="Calibri" w:cs="Calibri"/>
          <w:sz w:val="22"/>
          <w:szCs w:val="22"/>
          <w:lang w:val="en-US"/>
        </w:rPr>
        <w:t>“path/to/file”</w:t>
      </w:r>
      <w:r>
        <w:rPr>
          <w:rFonts w:ascii="Calibri" w:hAnsi="Calibri" w:cs="Calibri"/>
          <w:sz w:val="22"/>
          <w:szCs w:val="22"/>
          <w:lang w:val="en-US"/>
        </w:rPr>
        <w:t>);</w:t>
      </w:r>
    </w:p>
    <w:p w14:paraId="3B503AD2" w14:textId="77777777" w:rsidR="0043261C" w:rsidRPr="00D1528D" w:rsidRDefault="0043261C" w:rsidP="00EC266A">
      <w:pPr>
        <w:shd w:val="clear" w:color="auto" w:fill="FFFFFF"/>
        <w:rPr>
          <w:rFonts w:ascii="Calibri" w:hAnsi="Calibri" w:cs="Calibri"/>
          <w:bCs/>
          <w:sz w:val="22"/>
          <w:szCs w:val="22"/>
        </w:rPr>
      </w:pP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C85AA7">
        <w:rPr>
          <w:rFonts w:ascii="Calibri" w:hAnsi="Calibri" w:cs="Calibri"/>
          <w:color w:val="808080" w:themeColor="background1" w:themeShade="80"/>
          <w:sz w:val="22"/>
          <w:szCs w:val="22"/>
        </w:rPr>
        <w:t>Ref: TestNG\ReRun_Failed_TCs_usingIAnnotationTransformer</w:t>
      </w:r>
    </w:p>
    <w:p w14:paraId="7B3AA767" w14:textId="14B4EB51"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lastRenderedPageBreak/>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lastRenderedPageBreak/>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lastRenderedPageBreak/>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lastRenderedPageBreak/>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107E0BCD"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4E976447" w:rsidR="00511037" w:rsidRPr="008A508E" w:rsidRDefault="00901BB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5B1821D3">
            <wp:simplePos x="0" y="0"/>
            <wp:positionH relativeFrom="column">
              <wp:posOffset>2367915</wp:posOffset>
            </wp:positionH>
            <wp:positionV relativeFrom="paragraph">
              <wp:posOffset>21590</wp:posOffset>
            </wp:positionV>
            <wp:extent cx="4583430" cy="1363980"/>
            <wp:effectExtent l="0" t="0" r="0" b="0"/>
            <wp:wrapTight wrapText="bothSides">
              <wp:wrapPolygon edited="0">
                <wp:start x="0" y="0"/>
                <wp:lineTo x="0" y="21419"/>
                <wp:lineTo x="21546" y="21419"/>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83430" cy="1363980"/>
                    </a:xfrm>
                    <a:prstGeom prst="rect">
                      <a:avLst/>
                    </a:prstGeom>
                  </pic:spPr>
                </pic:pic>
              </a:graphicData>
            </a:graphic>
            <wp14:sizeRelH relativeFrom="page">
              <wp14:pctWidth>0</wp14:pctWidth>
            </wp14:sizeRelH>
            <wp14:sizeRelV relativeFrom="page">
              <wp14:pctHeight>0</wp14:pctHeight>
            </wp14:sizeRelV>
          </wp:anchor>
        </w:drawing>
      </w:r>
      <w:r w:rsidR="00B35E28">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880F59"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w:t>
      </w:r>
      <w:r w:rsidR="00703561">
        <w:rPr>
          <w:rFonts w:ascii="Calibri" w:hAnsi="Calibri" w:cs="Calibri"/>
          <w:sz w:val="22"/>
          <w:szCs w:val="22"/>
          <w:shd w:val="clear" w:color="auto" w:fill="FFFFFF"/>
        </w:rPr>
        <w:lastRenderedPageBreak/>
        <w:t xml:space="preserve">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833613">
        <w:rPr>
          <w:rFonts w:ascii="Calibri" w:hAnsi="Calibri" w:cs="Calibri"/>
          <w:bCs/>
          <w:color w:val="808080" w:themeColor="background1" w:themeShade="80"/>
          <w:sz w:val="22"/>
          <w:szCs w:val="22"/>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E79DC"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E79DC"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B64F96">
              <w:rPr>
                <w:rFonts w:ascii="Calibri" w:hAnsi="Calibri" w:cs="Calibri"/>
                <w:color w:val="808080" w:themeColor="background1" w:themeShade="80"/>
                <w:sz w:val="16"/>
                <w:szCs w:val="16"/>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lastRenderedPageBreak/>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1A54796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76FDF6A0"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403EC3F6"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42F07ABA" w14:textId="41A16700"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Pr>
          <w:rFonts w:ascii="Calibri" w:hAnsi="Calibri" w:cs="Calibri"/>
          <w:sz w:val="22"/>
          <w:szCs w:val="22"/>
        </w:rPr>
        <w:t>2, 2)</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1CDA9424"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444E8535"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is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1E7EA4">
        <w:rPr>
          <w:rFonts w:ascii="Calibri" w:hAnsi="Calibri" w:cs="Calibri"/>
          <w:bCs/>
          <w:sz w:val="22"/>
          <w:szCs w:val="22"/>
        </w:rPr>
        <w:t>. It can be used for various purposes such as handling file</w:t>
      </w:r>
      <w:r w:rsidR="00085884">
        <w:rPr>
          <w:rFonts w:ascii="Calibri" w:hAnsi="Calibri" w:cs="Calibri"/>
          <w:bCs/>
          <w:sz w:val="22"/>
          <w:szCs w:val="22"/>
        </w:rPr>
        <w:t xml:space="preserve"> </w:t>
      </w:r>
      <w:r w:rsidR="001E7EA4">
        <w:rPr>
          <w:rFonts w:ascii="Calibri" w:hAnsi="Calibri" w:cs="Calibri"/>
          <w:bCs/>
          <w:sz w:val="22"/>
          <w:szCs w:val="22"/>
        </w:rPr>
        <w:t>upload dialogs</w:t>
      </w:r>
      <w:r w:rsidR="00834848">
        <w:rPr>
          <w:rFonts w:ascii="Calibri" w:hAnsi="Calibri" w:cs="Calibri"/>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 </w:t>
      </w:r>
      <w:r w:rsidR="001E7EA4">
        <w:rPr>
          <w:rFonts w:ascii="Calibri" w:hAnsi="Calibri" w:cs="Calibri"/>
          <w:bCs/>
          <w:sz w:val="22"/>
          <w:szCs w:val="22"/>
        </w:rPr>
        <w:t xml:space="preserve">performing </w:t>
      </w:r>
      <w:r w:rsidR="001E7EA4" w:rsidRPr="001E7EA4">
        <w:rPr>
          <w:rFonts w:ascii="Calibri" w:hAnsi="Calibri" w:cs="Calibri"/>
          <w:b/>
          <w:bCs/>
          <w:sz w:val="22"/>
          <w:szCs w:val="22"/>
        </w:rPr>
        <w:t>KB</w:t>
      </w:r>
      <w:r w:rsidR="001E7EA4">
        <w:rPr>
          <w:rFonts w:ascii="Calibri" w:hAnsi="Calibri" w:cs="Calibri"/>
          <w:bCs/>
          <w:sz w:val="22"/>
          <w:szCs w:val="22"/>
        </w:rPr>
        <w:t xml:space="preserve"> operations…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00481BB0"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53936" w:rsidRPr="00305B5B">
        <w:rPr>
          <w:rFonts w:ascii="Calibri" w:hAnsi="Calibri" w:cs="Calibri"/>
          <w:sz w:val="22"/>
          <w:szCs w:val="22"/>
        </w:rPr>
        <w:t>D</w:t>
      </w:r>
      <w:r w:rsidR="0083260A" w:rsidRPr="00305B5B">
        <w:rPr>
          <w:rFonts w:ascii="Calibri" w:hAnsi="Calibri" w:cs="Calibri"/>
          <w:sz w:val="22"/>
          <w:szCs w:val="22"/>
        </w:rPr>
        <w:t>ataProvider</w:t>
      </w:r>
      <w:r w:rsidR="001F18E3" w:rsidRPr="00305B5B">
        <w:rPr>
          <w:rFonts w:ascii="Calibri" w:hAnsi="Calibri" w:cs="Calibri"/>
          <w:sz w:val="22"/>
          <w:szCs w:val="22"/>
        </w:rPr>
        <w:t>s</w:t>
      </w:r>
      <w:r w:rsidR="0083260A" w:rsidRPr="00305B5B">
        <w:rPr>
          <w:rFonts w:ascii="Calibri" w:hAnsi="Calibri" w:cs="Calibri"/>
          <w:sz w:val="22"/>
          <w:szCs w:val="22"/>
        </w:rPr>
        <w:t>)</w:t>
      </w:r>
      <w:r w:rsidR="00A85085" w:rsidRPr="00305B5B">
        <w:rPr>
          <w:rFonts w:ascii="Calibri" w:hAnsi="Calibri" w:cs="Calibri"/>
          <w:sz w:val="22"/>
          <w:szCs w:val="22"/>
        </w:rPr>
        <w:t>.</w:t>
      </w:r>
    </w:p>
    <w:p w14:paraId="0AE1374C" w14:textId="53E0D46E" w:rsidR="005312F1" w:rsidRPr="00305B5B" w:rsidRDefault="00EB44FA" w:rsidP="00B40938">
      <w:pPr>
        <w:ind w:left="540"/>
        <w:jc w:val="both"/>
        <w:rPr>
          <w:rFonts w:ascii="Calibri" w:hAnsi="Calibri" w:cs="Calibri"/>
          <w:color w:val="808080" w:themeColor="background1" w:themeShade="80"/>
          <w:sz w:val="22"/>
          <w:szCs w:val="22"/>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305B5B">
        <w:rPr>
          <w:rFonts w:ascii="Calibri" w:hAnsi="Calibri" w:cs="Calibri"/>
          <w:color w:val="808080" w:themeColor="background1" w:themeShade="80"/>
          <w:sz w:val="22"/>
          <w:szCs w:val="22"/>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lastRenderedPageBreak/>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lastRenderedPageBreak/>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proofErr w:type="gramStart"/>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proofErr w:type="gramEnd"/>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lastRenderedPageBreak/>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Click: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 Actions.dragAndDrop();</w:t>
      </w:r>
    </w:p>
    <w:p w14:paraId="7FD690B3" w14:textId="6FB04A6C" w:rsidR="000F6E4E" w:rsidRDefault="000F6E4E" w:rsidP="0064707A">
      <w:pPr>
        <w:jc w:val="both"/>
        <w:rPr>
          <w:rFonts w:ascii="Calibri" w:hAnsi="Calibri" w:cs="Calibri"/>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flaky test can handle by using RetryAnalyzer feature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701D57C1"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2E5FEB9E" w:rsidR="00101DC0" w:rsidRDefault="00101DC0" w:rsidP="0064707A">
      <w:pPr>
        <w:jc w:val="both"/>
        <w:rPr>
          <w:rFonts w:ascii="Calibri" w:hAnsi="Calibri" w:cs="Calibri"/>
          <w:sz w:val="22"/>
          <w:szCs w:val="22"/>
        </w:rPr>
      </w:pPr>
      <w:r>
        <w:rPr>
          <w:rFonts w:ascii="Calibri" w:hAnsi="Calibri" w:cs="Calibri"/>
          <w:sz w:val="22"/>
          <w:szCs w:val="22"/>
        </w:rPr>
        <w:t>First review the API documentation to understand the end points, require parameters and expected responses. Then design the TCs covering various TSs, including positive and negative test cases,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CFEB21B"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 Shadow Root: root node of shadow tree</w:t>
      </w:r>
      <w:r w:rsidR="00D221CC">
        <w:rPr>
          <w:rFonts w:ascii="Calibri" w:hAnsi="Calibri" w:cs="Calibri"/>
          <w:sz w:val="22"/>
          <w:szCs w:val="22"/>
        </w:rPr>
        <w:t>.</w:t>
      </w:r>
    </w:p>
    <w:p w14:paraId="3C52E83B" w14:textId="52D126C5"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.shadowRoot.querySelector('#search').shadowRoot.querySelector('input')</w:t>
      </w:r>
      <w:r w:rsidR="00930087">
        <w:rPr>
          <w:rFonts w:ascii="Calibri" w:hAnsi="Calibri" w:cs="Calibri"/>
          <w:color w:val="808080" w:themeColor="background1" w:themeShade="80"/>
          <w:sz w:val="22"/>
          <w:szCs w:val="22"/>
        </w:rPr>
        <w:t xml:space="preserve"> ----- </w:t>
      </w:r>
      <w:r w:rsidR="00930087" w:rsidRPr="00930087">
        <w:rPr>
          <w:rFonts w:ascii="Calibri" w:hAnsi="Calibri" w:cs="Calibri"/>
          <w:color w:val="BFBFBF" w:themeColor="background1" w:themeShade="BF"/>
          <w:sz w:val="22"/>
          <w:szCs w:val="22"/>
        </w:rPr>
        <w:t xml:space="preserve">URL: </w:t>
      </w:r>
      <w:r w:rsidR="003C1BAC" w:rsidRPr="00930087">
        <w:rPr>
          <w:rFonts w:ascii="Calibri" w:hAnsi="Calibri" w:cs="Calibri"/>
          <w:color w:val="BFBFBF" w:themeColor="background1" w:themeShade="BF"/>
          <w:sz w:val="22"/>
          <w:szCs w:val="22"/>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C447A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53A9EDB5"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70085D95">
            <wp:simplePos x="0" y="0"/>
            <wp:positionH relativeFrom="column">
              <wp:posOffset>4006215</wp:posOffset>
            </wp:positionH>
            <wp:positionV relativeFrom="paragraph">
              <wp:posOffset>24765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Uses of JsE and 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1B447158"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158C4">
        <w:rPr>
          <w:rFonts w:ascii="Calibri" w:hAnsi="Calibri" w:cs="Calibri"/>
          <w:sz w:val="22"/>
          <w:szCs w:val="22"/>
        </w:rPr>
        <w:t>E</w:t>
      </w:r>
      <w:r>
        <w:rPr>
          <w:rFonts w:ascii="Calibri" w:hAnsi="Calibri" w:cs="Calibri"/>
          <w:sz w:val="22"/>
          <w:szCs w:val="22"/>
        </w:rPr>
        <w:t>s Screenshot, Border WebElements,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up and down</w:t>
      </w:r>
      <w:r w:rsidR="00DB7519">
        <w:rPr>
          <w:rFonts w:ascii="Calibri" w:hAnsi="Calibri" w:cs="Calibri"/>
          <w:sz w:val="22"/>
          <w:szCs w:val="22"/>
        </w:rPr>
        <w:t>, 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3E01CE">
        <w:rPr>
          <w:rFonts w:ascii="Calibri" w:hAnsi="Calibri" w:cs="Calibri"/>
          <w:sz w:val="22"/>
          <w:szCs w:val="22"/>
        </w:rPr>
        <w:t>, Scroll into element</w:t>
      </w:r>
      <w:r w:rsidR="00E94664">
        <w:rPr>
          <w:rFonts w:ascii="Calibri" w:hAnsi="Calibri" w:cs="Calibri"/>
          <w:sz w:val="22"/>
          <w:szCs w:val="22"/>
        </w:rPr>
        <w: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5"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lastRenderedPageBreak/>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144" behindDoc="1" locked="0" layoutInCell="1" allowOverlap="1" wp14:anchorId="3723C849" wp14:editId="286259B2">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lastRenderedPageBreak/>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lastRenderedPageBreak/>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lastRenderedPageBreak/>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lastRenderedPageBreak/>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3BCA3457"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w:t>
      </w:r>
      <w:r w:rsidR="00374BC4" w:rsidRPr="006730B7">
        <w:rPr>
          <w:rFonts w:ascii="Calibri" w:hAnsi="Calibri" w:cs="Calibri"/>
          <w:b/>
          <w:bCs/>
          <w:color w:val="FF0000"/>
          <w:sz w:val="22"/>
          <w:szCs w:val="22"/>
        </w:rPr>
        <w:t>/</w:t>
      </w:r>
      <w:r w:rsidR="00374BC4">
        <w:rPr>
          <w:rFonts w:ascii="Calibri" w:hAnsi="Calibri" w:cs="Calibri"/>
          <w:b/>
          <w:bCs/>
          <w:sz w:val="22"/>
          <w:szCs w:val="22"/>
        </w:rPr>
        <w:t xml:space="preserve"> Risk-based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77777777" w:rsidR="00BE7192" w:rsidRPr="000E6C1C"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lastRenderedPageBreak/>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2007D" w14:textId="77777777" w:rsidR="00B27C03" w:rsidRDefault="00B27C03" w:rsidP="00A83869">
      <w:r>
        <w:separator/>
      </w:r>
    </w:p>
  </w:endnote>
  <w:endnote w:type="continuationSeparator" w:id="0">
    <w:p w14:paraId="23DA10A6" w14:textId="77777777" w:rsidR="00B27C03" w:rsidRDefault="00B27C0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14E41" w14:textId="77777777" w:rsidR="00B27C03" w:rsidRDefault="00B27C03" w:rsidP="00A83869">
      <w:r>
        <w:separator/>
      </w:r>
    </w:p>
  </w:footnote>
  <w:footnote w:type="continuationSeparator" w:id="0">
    <w:p w14:paraId="3B404BC7" w14:textId="77777777" w:rsidR="00B27C03" w:rsidRDefault="00B27C0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5"/>
    <w:rsid w:val="00023279"/>
    <w:rsid w:val="0002336B"/>
    <w:rsid w:val="0002353A"/>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4F7D"/>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884"/>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EF6"/>
    <w:rsid w:val="000A2F15"/>
    <w:rsid w:val="000A2F72"/>
    <w:rsid w:val="000A2FBF"/>
    <w:rsid w:val="000A30B8"/>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C0"/>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BF"/>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77"/>
    <w:rsid w:val="00162187"/>
    <w:rsid w:val="00162194"/>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53F"/>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49"/>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88"/>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185"/>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27B"/>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8AB"/>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4D6"/>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C7A"/>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0C"/>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1CE"/>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7AE"/>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5F"/>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0F"/>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9002C"/>
    <w:rsid w:val="004900CE"/>
    <w:rsid w:val="0049036F"/>
    <w:rsid w:val="004903C9"/>
    <w:rsid w:val="00490475"/>
    <w:rsid w:val="0049054E"/>
    <w:rsid w:val="004905C5"/>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57F48"/>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2D"/>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6AA"/>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98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2FE6"/>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250"/>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A12"/>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A6"/>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29"/>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60"/>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A72"/>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8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B1"/>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BC1"/>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6A"/>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0B"/>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32"/>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39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6CA"/>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ECB"/>
    <w:rsid w:val="00A06ED8"/>
    <w:rsid w:val="00A06F5D"/>
    <w:rsid w:val="00A06FB5"/>
    <w:rsid w:val="00A07060"/>
    <w:rsid w:val="00A070F9"/>
    <w:rsid w:val="00A0718E"/>
    <w:rsid w:val="00A07240"/>
    <w:rsid w:val="00A072FF"/>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EF"/>
    <w:rsid w:val="00A1794C"/>
    <w:rsid w:val="00A17956"/>
    <w:rsid w:val="00A17971"/>
    <w:rsid w:val="00A17B25"/>
    <w:rsid w:val="00A17B8A"/>
    <w:rsid w:val="00A17C3B"/>
    <w:rsid w:val="00A17DA4"/>
    <w:rsid w:val="00A17EA7"/>
    <w:rsid w:val="00A17EFB"/>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2E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99"/>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28"/>
    <w:rsid w:val="00BC3C3D"/>
    <w:rsid w:val="00BC3C9E"/>
    <w:rsid w:val="00BC3CA2"/>
    <w:rsid w:val="00BC3CFD"/>
    <w:rsid w:val="00BC3D64"/>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192"/>
    <w:rsid w:val="00BE7287"/>
    <w:rsid w:val="00BE7597"/>
    <w:rsid w:val="00BE75EA"/>
    <w:rsid w:val="00BE76D7"/>
    <w:rsid w:val="00BE787E"/>
    <w:rsid w:val="00BE7906"/>
    <w:rsid w:val="00BE79CD"/>
    <w:rsid w:val="00BE79DC"/>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47"/>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59E"/>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07"/>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2E8B"/>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54"/>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5C"/>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6B4"/>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454"/>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0CE"/>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9F"/>
    <w:rsid w:val="00F56442"/>
    <w:rsid w:val="00F5647E"/>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5C"/>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19.png"/><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9FOuyNt0V8I"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guru99.com/images/p2(1).png" TargetMode="External"/><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image" Target="media/image17.png"/><Relationship Id="rId62" Type="http://schemas.openxmlformats.org/officeDocument/2006/relationships/hyperlink" Target="https://www.guru99.com/images/p1(1).png" TargetMode="External"/><Relationship Id="rId70" Type="http://schemas.openxmlformats.org/officeDocument/2006/relationships/image" Target="media/image2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image" Target="media/image18.jpeg"/><Relationship Id="rId65"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3525F-960D-4A36-849C-0476969BE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162824</TotalTime>
  <Pages>72</Pages>
  <Words>40913</Words>
  <Characters>233210</Characters>
  <Application>Microsoft Office Word</Application>
  <DocSecurity>0</DocSecurity>
  <Lines>1943</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1333</cp:revision>
  <dcterms:created xsi:type="dcterms:W3CDTF">2019-11-29T07:36:00Z</dcterms:created>
  <dcterms:modified xsi:type="dcterms:W3CDTF">2024-10-11T11:54:00Z</dcterms:modified>
</cp:coreProperties>
</file>