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632" behindDoc="1" locked="0" layoutInCell="1" allowOverlap="1" wp14:anchorId="39DB8D27" wp14:editId="09B2332D">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5376F408"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 </w:t>
      </w:r>
      <w:r w:rsidR="00CA2D7D">
        <w:rPr>
          <w:rFonts w:ascii="Calibri" w:hAnsi="Calibri" w:cs="Calibri"/>
          <w:sz w:val="22"/>
          <w:szCs w:val="22"/>
          <w:shd w:val="clear" w:color="auto" w:fill="FFFFFF"/>
        </w:rPr>
        <w:t>it</w:t>
      </w:r>
      <w:r w:rsidR="00697420" w:rsidRPr="00697420">
        <w:rPr>
          <w:rFonts w:ascii="Calibri" w:hAnsi="Calibri" w:cs="Calibri"/>
          <w:sz w:val="22"/>
          <w:szCs w:val="22"/>
          <w:shd w:val="clear" w:color="auto" w:fill="FFFFFF"/>
        </w:rPr>
        <w:t xml:space="preserve"> enables </w:t>
      </w:r>
      <w:r w:rsidR="0065632B">
        <w:rPr>
          <w:rFonts w:ascii="Calibri" w:hAnsi="Calibri" w:cs="Calibri"/>
          <w:sz w:val="22"/>
          <w:szCs w:val="22"/>
          <w:shd w:val="clear" w:color="auto" w:fill="FFFFFF"/>
        </w:rPr>
        <w:t>an</w:t>
      </w:r>
      <w:r w:rsidR="00697420" w:rsidRPr="00697420">
        <w:rPr>
          <w:rFonts w:ascii="Calibri" w:hAnsi="Calibri" w:cs="Calibri"/>
          <w:sz w:val="22"/>
          <w:szCs w:val="22"/>
          <w:shd w:val="clear" w:color="auto" w:fill="FFFFFF"/>
        </w:rPr>
        <w:t xml:space="preserve"> object </w:t>
      </w:r>
      <w:r w:rsidR="00CA2D7D">
        <w:rPr>
          <w:rFonts w:ascii="Calibri" w:hAnsi="Calibri" w:cs="Calibri"/>
          <w:sz w:val="22"/>
          <w:szCs w:val="22"/>
          <w:shd w:val="clear" w:color="auto" w:fill="FFFFFF"/>
        </w:rPr>
        <w:t>can</w:t>
      </w:r>
      <w:r w:rsidR="00697420" w:rsidRPr="00697420">
        <w:rPr>
          <w:rFonts w:ascii="Calibri" w:hAnsi="Calibri" w:cs="Calibri"/>
          <w:sz w:val="22"/>
          <w:szCs w:val="22"/>
          <w:shd w:val="clear" w:color="auto" w:fill="FFFFFF"/>
        </w:rPr>
        <w:t xml:space="preserve"> interact with other objects.</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46AACA2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70EF57A7"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8240" behindDoc="1" locked="0" layoutInCell="1" allowOverlap="1" wp14:anchorId="0D2EFBB6" wp14:editId="1461ECD6">
            <wp:simplePos x="0" y="0"/>
            <wp:positionH relativeFrom="column">
              <wp:posOffset>5213985</wp:posOffset>
            </wp:positionH>
            <wp:positionV relativeFrom="paragraph">
              <wp:posOffset>39370</wp:posOffset>
            </wp:positionV>
            <wp:extent cx="1520190" cy="327660"/>
            <wp:effectExtent l="0" t="0" r="0" b="0"/>
            <wp:wrapTight wrapText="bothSides">
              <wp:wrapPolygon edited="0">
                <wp:start x="0" y="0"/>
                <wp:lineTo x="0" y="20093"/>
                <wp:lineTo x="21383" y="20093"/>
                <wp:lineTo x="2138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0190" cy="3276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lastRenderedPageBreak/>
        <w:t>@</w:t>
      </w:r>
      <w:r w:rsidR="00B24C39" w:rsidRPr="009C7101">
        <w:rPr>
          <w:rFonts w:ascii="Calibri" w:hAnsi="Calibri" w:cs="Calibri"/>
          <w:b/>
          <w:bCs/>
          <w:color w:val="000000" w:themeColor="text1"/>
          <w:sz w:val="22"/>
          <w:szCs w:val="22"/>
        </w:rPr>
        <w:t>. Pair Class</w:t>
      </w:r>
    </w:p>
    <w:p w14:paraId="25AD5903" w14:textId="5C36BF67"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lastRenderedPageBreak/>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1FBA78CD"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69503F">
        <w:rPr>
          <w:rFonts w:ascii="Calibri" w:hAnsi="Calibri" w:cs="Calibri"/>
          <w:sz w:val="22"/>
          <w:szCs w:val="22"/>
          <w:lang w:val="en-US"/>
        </w:rPr>
        <w:t>In real</w:t>
      </w:r>
      <w:r w:rsidR="00C21341">
        <w:rPr>
          <w:rFonts w:ascii="Calibri" w:hAnsi="Calibri" w:cs="Calibri"/>
          <w:sz w:val="22"/>
          <w:szCs w:val="22"/>
          <w:lang w:val="en-US"/>
        </w:rPr>
        <w:t xml:space="preserve"> </w:t>
      </w:r>
      <w:r w:rsidR="0069503F">
        <w:rPr>
          <w:rFonts w:ascii="Calibri" w:hAnsi="Calibri" w:cs="Calibri"/>
          <w:sz w:val="22"/>
          <w:szCs w:val="22"/>
          <w:lang w:val="en-US"/>
        </w:rPr>
        <w:t xml:space="preserve">time </w:t>
      </w:r>
      <w:r w:rsidR="00C21341">
        <w:rPr>
          <w:rFonts w:ascii="Calibri" w:hAnsi="Calibri" w:cs="Calibri"/>
          <w:sz w:val="22"/>
          <w:szCs w:val="22"/>
          <w:lang w:val="en-US"/>
        </w:rPr>
        <w:t>inheritance concept is used to allows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lastRenderedPageBreak/>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774128AD"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remove(0, contains(), size() and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lastRenderedPageBreak/>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110D28B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lastRenderedPageBreak/>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7C03B3D3"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680" behindDoc="1" locked="0" layoutInCell="1" allowOverlap="1" wp14:anchorId="25751316" wp14:editId="0BC79D0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lastRenderedPageBreak/>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704" behindDoc="1" locked="0" layoutInCell="1" allowOverlap="1" wp14:anchorId="5E4FB1F2" wp14:editId="03DF830A">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lastRenderedPageBreak/>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AF4F4A1"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w:t>
      </w:r>
      <w:r w:rsidR="00C06EA8">
        <w:rPr>
          <w:rStyle w:val="Strong"/>
          <w:rFonts w:ascii="Calibri" w:hAnsi="Calibri" w:cs="Calibri"/>
          <w:sz w:val="22"/>
          <w:szCs w:val="22"/>
        </w:rPr>
        <w:t>cp</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 </w:t>
      </w:r>
      <w:r w:rsidR="00CA3C1D">
        <w:rPr>
          <w:rFonts w:ascii="Calibri" w:hAnsi="Calibri" w:cs="Calibri"/>
          <w:sz w:val="22"/>
          <w:szCs w:val="22"/>
        </w:rPr>
        <w:t>is no longer attached to</w:t>
      </w:r>
      <w:r w:rsidR="00A14083">
        <w:rPr>
          <w:rFonts w:ascii="Calibri" w:hAnsi="Calibri" w:cs="Calibri"/>
          <w:sz w:val="22"/>
          <w:szCs w:val="22"/>
        </w:rPr>
        <w:t xml:space="preserve"> DOM</w:t>
      </w:r>
      <w:r w:rsidRPr="00FD3F99">
        <w:rPr>
          <w:rFonts w:ascii="Calibri" w:hAnsi="Calibri" w:cs="Calibri"/>
          <w:sz w:val="22"/>
          <w:szCs w:val="22"/>
        </w:rPr>
        <w:t>.</w:t>
      </w:r>
      <w:r w:rsidR="00CA3C1D">
        <w:rPr>
          <w:rFonts w:ascii="Calibri" w:hAnsi="Calibri" w:cs="Calibri"/>
          <w:sz w:val="22"/>
          <w:szCs w:val="22"/>
        </w:rPr>
        <w:t xml:space="preserve"> Refresh or re-fetch it</w:t>
      </w:r>
      <w:r w:rsidR="00C06EA8">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3FA318B1" w:rsidR="00ED57B8" w:rsidRDefault="006E70F9" w:rsidP="00ED57B8">
      <w:pPr>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003C6796"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62ECB4FC" w14:textId="77777777" w:rsidR="003B224B" w:rsidRPr="009C7101" w:rsidRDefault="003B224B" w:rsidP="003B224B">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2DE8244E"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3DC5885F" w14:textId="77777777" w:rsidR="003B224B" w:rsidRPr="009C7101"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8C47F2">
        <w:rPr>
          <w:rFonts w:ascii="Calibri" w:hAnsi="Calibri" w:cs="Calibri"/>
          <w:color w:val="808080" w:themeColor="background1" w:themeShade="80"/>
          <w:sz w:val="22"/>
          <w:szCs w:val="22"/>
        </w:rPr>
        <w:t>Ref: Java_Examples\UserDefinedException</w:t>
      </w:r>
    </w:p>
    <w:p w14:paraId="5E0D7BA7" w14:textId="77777777" w:rsidR="003B224B" w:rsidRDefault="003B224B" w:rsidP="003B224B">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5606A1E3" w14:textId="29F44F7A" w:rsidR="00912FBB" w:rsidRPr="003B224B" w:rsidRDefault="003B224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lastRenderedPageBreak/>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011D947D"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0B2CF48">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lastRenderedPageBreak/>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327B42" w:rsidRPr="007B774D">
        <w:rPr>
          <w:rFonts w:ascii="Calibri" w:hAnsi="Calibri" w:cs="Calibri"/>
          <w:sz w:val="22"/>
          <w:szCs w:val="22"/>
          <w:u w:val="dotted"/>
        </w:rPr>
        <w:t>belong</w:t>
      </w:r>
      <w:r w:rsidR="00FF5BF8">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6C6BCEB">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14A735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3"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4036AC23">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0C76A005">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DE5A97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EA34FA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386C07F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5837B2" w:rsidRPr="001E1B07">
        <w:rPr>
          <w:rFonts w:ascii="Calibri" w:hAnsi="Calibri" w:cs="Calibri"/>
          <w:color w:val="808080" w:themeColor="background1" w:themeShade="80"/>
          <w:sz w:val="22"/>
          <w:szCs w:val="22"/>
        </w:rPr>
        <w:t>ref: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36E66F0"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57FACF8B" w:rsidR="00875C45" w:rsidRPr="00875C45" w:rsidRDefault="00875C45" w:rsidP="00875C45">
      <w:pPr>
        <w:pStyle w:val="ListParagraph"/>
        <w:numPr>
          <w:ilvl w:val="0"/>
          <w:numId w:val="18"/>
        </w:numPr>
        <w:shd w:val="clear" w:color="auto" w:fill="FFFFFF"/>
        <w:jc w:val="both"/>
        <w:rPr>
          <w:rFonts w:ascii="Calibri" w:hAnsi="Calibri" w:cs="Calibri"/>
          <w:sz w:val="22"/>
          <w:szCs w:val="22"/>
        </w:rPr>
      </w:pPr>
      <w:r w:rsidRPr="00875C45">
        <w:rPr>
          <w:rFonts w:ascii="Calibri" w:hAnsi="Calibri" w:cs="Calibri"/>
          <w:sz w:val="22"/>
          <w:szCs w:val="22"/>
        </w:rPr>
        <w:t>Object represents a set of instances. But instance represents the specific representation. For an</w:t>
      </w:r>
      <w:r w:rsidR="00EC2EE8">
        <w:rPr>
          <w:rFonts w:ascii="Calibri" w:hAnsi="Calibri" w:cs="Calibri"/>
          <w:sz w:val="22"/>
          <w:szCs w:val="22"/>
        </w:rPr>
        <w:t xml:space="preserve"> </w:t>
      </w:r>
      <w:r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Pr="00875C45">
        <w:rPr>
          <w:rFonts w:ascii="Calibri" w:hAnsi="Calibri" w:cs="Calibri"/>
          <w:sz w:val="22"/>
          <w:szCs w:val="22"/>
        </w:rPr>
        <w:t>s a class.</w:t>
      </w:r>
      <w:r>
        <w:rPr>
          <w:rFonts w:ascii="Calibri" w:hAnsi="Calibri" w:cs="Calibri"/>
          <w:sz w:val="22"/>
          <w:szCs w:val="22"/>
        </w:rPr>
        <w:t xml:space="preserve"> </w:t>
      </w:r>
      <w:r w:rsidRPr="00875C45">
        <w:rPr>
          <w:rFonts w:ascii="Calibri" w:hAnsi="Calibri" w:cs="Calibri"/>
          <w:sz w:val="22"/>
          <w:szCs w:val="22"/>
        </w:rPr>
        <w:t>human is an object.</w:t>
      </w:r>
      <w:r>
        <w:rPr>
          <w:rFonts w:ascii="Calibri" w:hAnsi="Calibri" w:cs="Calibri"/>
          <w:sz w:val="22"/>
          <w:szCs w:val="22"/>
        </w:rPr>
        <w:t xml:space="preserve"> </w:t>
      </w:r>
      <w:r w:rsidRPr="00875C45">
        <w:rPr>
          <w:rFonts w:ascii="Calibri" w:hAnsi="Calibri" w:cs="Calibri"/>
          <w:sz w:val="22"/>
          <w:szCs w:val="22"/>
        </w:rPr>
        <w:t>But you and me are</w:t>
      </w:r>
      <w:r w:rsidR="001724C0">
        <w:rPr>
          <w:rFonts w:ascii="Calibri" w:hAnsi="Calibri" w:cs="Calibri"/>
          <w:sz w:val="22"/>
          <w:szCs w:val="22"/>
        </w:rPr>
        <w:t xml:space="preserve"> the</w:t>
      </w:r>
      <w:r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083B49"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1826D767"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9B1AEA">
        <w:rPr>
          <w:rFonts w:ascii="Calibri" w:hAnsi="Calibri" w:cs="Calibri"/>
          <w:bCs/>
          <w:color w:val="808080" w:themeColor="background1" w:themeShade="80"/>
          <w:sz w:val="20"/>
          <w:szCs w:val="20"/>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lastRenderedPageBreak/>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00970D9C"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752" behindDoc="1" locked="0" layoutInCell="1" allowOverlap="1" wp14:anchorId="553FC2EA" wp14:editId="4A330166">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58680A95"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Pr="00CD02B3">
        <w:rPr>
          <w:rFonts w:ascii="Calibri" w:hAnsi="Calibri" w:cs="Calibri"/>
          <w:bCs/>
          <w:sz w:val="22"/>
          <w:szCs w:val="22"/>
          <w:lang w:val="en-US"/>
        </w:rPr>
        <w:t xml:space="preserve"> means parameterized types. </w:t>
      </w:r>
      <w:r w:rsidR="009275D4" w:rsidRPr="00CD02B3">
        <w:rPr>
          <w:rFonts w:ascii="Calibri" w:hAnsi="Calibri" w:cs="Calibri"/>
          <w:bCs/>
          <w:sz w:val="22"/>
          <w:szCs w:val="22"/>
          <w:lang w:val="en-US"/>
        </w:rPr>
        <w:t>Generics</w:t>
      </w:r>
      <w:r w:rsidR="009275D4">
        <w:rPr>
          <w:rFonts w:ascii="Calibri" w:hAnsi="Calibri" w:cs="Calibri"/>
          <w:bCs/>
          <w:sz w:val="22"/>
          <w:szCs w:val="22"/>
          <w:lang w:val="en-US"/>
        </w:rPr>
        <w:t xml:space="preserve"> </w:t>
      </w:r>
      <w:r w:rsidRPr="00CD02B3">
        <w:rPr>
          <w:rFonts w:ascii="Calibri" w:hAnsi="Calibri" w:cs="Calibri"/>
          <w:bCs/>
          <w:sz w:val="22"/>
          <w:szCs w:val="22"/>
          <w:lang w:val="en-US"/>
        </w:rPr>
        <w:t>allow type (Integer, String, … etc., and user-defined types) parameter to methods, classes, and interface</w:t>
      </w:r>
      <w:r w:rsidR="001D157C">
        <w:rPr>
          <w:rFonts w:ascii="Calibri" w:hAnsi="Calibri" w:cs="Calibri"/>
          <w:bCs/>
          <w:sz w:val="22"/>
          <w:szCs w:val="22"/>
          <w:lang w:val="en-US"/>
        </w:rPr>
        <w:t xml:space="preserve"> and</w:t>
      </w:r>
      <w:r w:rsidRPr="00CD02B3">
        <w:rPr>
          <w:rFonts w:ascii="Calibri" w:hAnsi="Calibri" w:cs="Calibri"/>
          <w:bCs/>
          <w:sz w:val="22"/>
          <w:szCs w:val="22"/>
          <w:lang w:val="en-US"/>
        </w:rPr>
        <w:t xml:space="preserve"> </w:t>
      </w:r>
      <w:r w:rsidR="009C61A8">
        <w:rPr>
          <w:rFonts w:ascii="Calibri" w:hAnsi="Calibri" w:cs="Calibri"/>
          <w:bCs/>
          <w:sz w:val="22"/>
          <w:szCs w:val="22"/>
          <w:lang w:val="en-US"/>
        </w:rPr>
        <w:t>allow</w:t>
      </w:r>
      <w:r w:rsidRPr="00CD02B3">
        <w:rPr>
          <w:rFonts w:ascii="Calibri" w:hAnsi="Calibri" w:cs="Calibri"/>
          <w:bCs/>
          <w:sz w:val="22"/>
          <w:szCs w:val="22"/>
          <w:lang w:val="en-US"/>
        </w:rPr>
        <w:t xml:space="preserve"> to create classes that work with different type</w:t>
      </w:r>
      <w:r w:rsidR="003D0B98">
        <w:rPr>
          <w:rFonts w:ascii="Calibri" w:hAnsi="Calibri" w:cs="Calibri"/>
          <w:bCs/>
          <w:sz w:val="22"/>
          <w:szCs w:val="22"/>
          <w:lang w:val="en-US"/>
        </w:rPr>
        <w:t xml:space="preserve"> parameters</w:t>
      </w:r>
      <w:r w:rsidRPr="00CD02B3">
        <w:rPr>
          <w:rFonts w:ascii="Calibri" w:hAnsi="Calibri" w:cs="Calibri"/>
          <w:bCs/>
          <w:sz w:val="22"/>
          <w:szCs w:val="22"/>
          <w:lang w:val="en-US"/>
        </w:rPr>
        <w:t xml:space="preserve">.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1CED6F78" w:rsidR="0072433D" w:rsidRDefault="00E95047" w:rsidP="002A7F6C">
      <w:pPr>
        <w:rPr>
          <w:rFonts w:ascii="Calibri" w:hAnsi="Calibri" w:cs="Calibri"/>
          <w:bCs/>
          <w:sz w:val="22"/>
          <w:szCs w:val="22"/>
          <w:lang w:val="en-US"/>
        </w:rPr>
      </w:pPr>
      <w:r w:rsidRPr="00E95047">
        <w:rPr>
          <w:rFonts w:ascii="Calibri" w:hAnsi="Calibri" w:cs="Calibri"/>
          <w:b/>
          <w:bCs/>
          <w:sz w:val="22"/>
          <w:szCs w:val="22"/>
          <w:lang w:val="en-US"/>
        </w:rPr>
        <w:t>Annotations:</w:t>
      </w:r>
      <w:r>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1AE5C6CC" w14:textId="5C87FCC0" w:rsidR="00546850" w:rsidRPr="00546850" w:rsidRDefault="00546850" w:rsidP="00546850">
      <w:pPr>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5633C3A7" w:rsidR="00D40173" w:rsidRDefault="00D40173" w:rsidP="00546850">
      <w:pPr>
        <w:rPr>
          <w:rFonts w:ascii="Calibri" w:hAnsi="Calibri" w:cs="Calibri"/>
          <w:bCs/>
          <w:sz w:val="22"/>
          <w:szCs w:val="22"/>
          <w:lang w:val="en-US"/>
        </w:rPr>
      </w:pPr>
      <w:r>
        <w:rPr>
          <w:rFonts w:ascii="Calibri" w:hAnsi="Calibri" w:cs="Calibri"/>
          <w:bCs/>
          <w:sz w:val="22"/>
          <w:szCs w:val="22"/>
          <w:lang w:val="en-US"/>
        </w:rPr>
        <w:t>The default access type of a structure is public, but class access type is private. A structure is used for grouping data whereas class can be used for grouping data and methods.</w:t>
      </w:r>
    </w:p>
    <w:p w14:paraId="60C6FDA3" w14:textId="4B55D0FE" w:rsidR="00546850" w:rsidRDefault="00546850" w:rsidP="002A7F6C">
      <w:pPr>
        <w:rPr>
          <w:rFonts w:ascii="Calibri" w:hAnsi="Calibri" w:cs="Calibri"/>
          <w:bCs/>
          <w:sz w:val="22"/>
          <w:szCs w:val="22"/>
          <w:lang w:val="en-US"/>
        </w:rPr>
      </w:pPr>
    </w:p>
    <w:p w14:paraId="363F794A" w14:textId="202534C1" w:rsidR="00F00786"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4E658696" w14:textId="27E9045B" w:rsidR="00764FFB" w:rsidRDefault="00764FFB" w:rsidP="007231B6">
      <w:pPr>
        <w:jc w:val="both"/>
        <w:rPr>
          <w:rFonts w:ascii="Calibri" w:hAnsi="Calibri" w:cs="Calibri"/>
          <w:bCs/>
          <w:sz w:val="22"/>
          <w:szCs w:val="22"/>
          <w:lang w:val="en-US"/>
        </w:rPr>
      </w:pPr>
    </w:p>
    <w:p w14:paraId="3158E50F" w14:textId="54FD282F" w:rsidR="00764FFB" w:rsidRDefault="0066246C" w:rsidP="007231B6">
      <w:pPr>
        <w:jc w:val="both"/>
        <w:rPr>
          <w:rFonts w:ascii="Calibri" w:hAnsi="Calibri" w:cs="Calibri"/>
          <w:bCs/>
          <w:sz w:val="22"/>
          <w:szCs w:val="22"/>
          <w:lang w:val="en-US"/>
        </w:rPr>
      </w:pPr>
      <w:r>
        <w:rPr>
          <w:rFonts w:ascii="Calibri" w:hAnsi="Calibri" w:cs="Calibri"/>
          <w:bCs/>
          <w:sz w:val="22"/>
          <w:szCs w:val="22"/>
          <w:lang w:val="en-US"/>
        </w:rPr>
        <w:t>Default Access Specifier in class definition: private</w:t>
      </w:r>
    </w:p>
    <w:p w14:paraId="0EFB693F" w14:textId="4AD3172E" w:rsidR="0066246C" w:rsidRDefault="0066246C" w:rsidP="007231B6">
      <w:pPr>
        <w:jc w:val="both"/>
        <w:rPr>
          <w:rFonts w:ascii="Calibri" w:hAnsi="Calibri" w:cs="Calibri"/>
          <w:bCs/>
          <w:sz w:val="22"/>
          <w:szCs w:val="22"/>
          <w:lang w:val="en-US"/>
        </w:rPr>
      </w:pPr>
    </w:p>
    <w:p w14:paraId="7184F47A" w14:textId="06A70425"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proofErr w:type="gramStart"/>
      <w:r w:rsidR="004B2CC2">
        <w:rPr>
          <w:rFonts w:ascii="Calibri" w:hAnsi="Calibri" w:cs="Calibri"/>
          <w:bCs/>
          <w:sz w:val="22"/>
          <w:szCs w:val="22"/>
          <w:lang w:val="en-US"/>
        </w:rPr>
        <w:t>this variable</w:t>
      </w:r>
      <w:r w:rsidR="00A51EE5">
        <w:rPr>
          <w:rFonts w:ascii="Calibri" w:hAnsi="Calibri" w:cs="Calibri"/>
          <w:bCs/>
          <w:sz w:val="22"/>
          <w:szCs w:val="22"/>
          <w:lang w:val="en-US"/>
        </w:rPr>
        <w:t>s</w:t>
      </w:r>
      <w:proofErr w:type="gramEnd"/>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71C18DF5" w14:textId="77777777" w:rsidR="0066246C" w:rsidRDefault="0066246C" w:rsidP="007231B6">
      <w:pPr>
        <w:jc w:val="both"/>
        <w:rPr>
          <w:rFonts w:ascii="Calibri" w:hAnsi="Calibri" w:cs="Calibri"/>
          <w:bCs/>
          <w:sz w:val="22"/>
          <w:szCs w:val="22"/>
          <w:lang w:val="en-US"/>
        </w:rPr>
      </w:pPr>
    </w:p>
    <w:p w14:paraId="18ACE965" w14:textId="7C082D83"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02A76AB" w14:textId="77777777" w:rsidR="00976F5D" w:rsidRDefault="00976F5D" w:rsidP="002A7F6C">
      <w:pPr>
        <w:jc w:val="center"/>
        <w:rPr>
          <w:rFonts w:ascii="Calibri" w:hAnsi="Calibri" w:cs="Calibri"/>
          <w:b/>
          <w:bCs/>
          <w:color w:val="00B0F0"/>
          <w:sz w:val="22"/>
          <w:szCs w:val="22"/>
          <w:u w:val="thick"/>
          <w:lang w:val="en-US"/>
        </w:rPr>
      </w:pPr>
    </w:p>
    <w:p w14:paraId="21285356" w14:textId="1DA9A4F8"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lastRenderedPageBreak/>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lastRenderedPageBreak/>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0F00DAD2"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w:t>
      </w:r>
      <w:r w:rsidR="00F16EC7">
        <w:rPr>
          <w:rFonts w:ascii="Calibri" w:hAnsi="Calibri" w:cs="Calibri"/>
          <w:sz w:val="22"/>
          <w:szCs w:val="22"/>
          <w:lang w:val="en-US"/>
        </w:rPr>
        <w:t>follow</w:t>
      </w:r>
      <w:r w:rsidRPr="00F16EC7">
        <w:rPr>
          <w:rFonts w:ascii="Calibri" w:hAnsi="Calibri" w:cs="Calibri"/>
          <w:sz w:val="22"/>
          <w:szCs w:val="22"/>
          <w:lang w:val="en-US"/>
        </w:rPr>
        <w:t xml:space="preserve"> </w:t>
      </w:r>
      <w:r w:rsidRPr="00F16EC7">
        <w:rPr>
          <w:rFonts w:ascii="Calibri" w:hAnsi="Calibri" w:cs="Calibri"/>
          <w:sz w:val="22"/>
          <w:szCs w:val="22"/>
          <w:u w:val="single"/>
          <w:lang w:val="en-US"/>
        </w:rPr>
        <w:t>conventions</w:t>
      </w:r>
      <w:r w:rsidR="00F16EC7" w:rsidRPr="00F16EC7">
        <w:rPr>
          <w:rFonts w:ascii="Calibri" w:hAnsi="Calibri" w:cs="Calibri"/>
          <w:sz w:val="22"/>
          <w:szCs w:val="22"/>
          <w:u w:val="single"/>
          <w:lang w:val="en-US"/>
        </w:rPr>
        <w:t xml:space="preserve"> </w:t>
      </w:r>
      <w:r w:rsidR="00F16EC7" w:rsidRPr="00F16EC7">
        <w:rPr>
          <w:rFonts w:ascii="Calibri" w:hAnsi="Calibri" w:cs="Calibri"/>
          <w:sz w:val="22"/>
          <w:szCs w:val="22"/>
          <w:u w:val="single"/>
          <w:lang w:val="en-US"/>
        </w:rPr>
        <w:t>over configuration</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w:t>
      </w:r>
      <w:r w:rsidR="00F16EC7">
        <w:rPr>
          <w:rFonts w:ascii="Calibri" w:hAnsi="Calibri" w:cs="Calibri"/>
          <w:sz w:val="22"/>
          <w:szCs w:val="22"/>
          <w:lang w:val="en-US"/>
        </w:rPr>
        <w:t>follows</w:t>
      </w:r>
      <w:r w:rsidRPr="004C5B05">
        <w:rPr>
          <w:rFonts w:ascii="Calibri" w:hAnsi="Calibri" w:cs="Calibri"/>
          <w:sz w:val="22"/>
          <w:szCs w:val="22"/>
          <w:lang w:val="en-US"/>
        </w:rPr>
        <w:t xml:space="preserve"> </w:t>
      </w:r>
      <w:r w:rsidR="00F16EC7">
        <w:rPr>
          <w:rFonts w:ascii="Calibri" w:hAnsi="Calibri" w:cs="Calibri"/>
          <w:sz w:val="22"/>
          <w:szCs w:val="22"/>
          <w:lang w:val="en-US"/>
        </w:rPr>
        <w:t>a</w:t>
      </w:r>
      <w:r w:rsidRPr="004C5B05">
        <w:rPr>
          <w:rFonts w:ascii="Calibri" w:hAnsi="Calibri" w:cs="Calibri"/>
          <w:sz w:val="22"/>
          <w:szCs w:val="22"/>
          <w:lang w:val="en-US"/>
        </w:rPr>
        <w:t xml:space="preserve"> convention</w:t>
      </w:r>
      <w:r w:rsidR="00361FA7">
        <w:rPr>
          <w:rFonts w:ascii="Calibri" w:hAnsi="Calibri" w:cs="Calibri"/>
          <w:sz w:val="22"/>
          <w:szCs w:val="22"/>
          <w:lang w:val="en-US"/>
        </w:rPr>
        <w:t xml:space="preserve"> over configuration</w:t>
      </w:r>
      <w:r w:rsidRPr="004C5B05">
        <w:rPr>
          <w:rFonts w:ascii="Calibri" w:hAnsi="Calibri" w:cs="Calibri"/>
          <w:sz w:val="22"/>
          <w:szCs w:val="22"/>
          <w:lang w:val="en-US"/>
        </w:rPr>
        <w:t>.</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3C6580BA"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continuos testing.</w:t>
      </w:r>
    </w:p>
    <w:p w14:paraId="1D084387" w14:textId="15F7443B"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77777777"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B8523B" w:rsidRPr="00002502">
        <w:rPr>
          <w:rStyle w:val="Strong"/>
          <w:rFonts w:ascii="Calibri" w:hAnsi="Calibri" w:cs="Calibri"/>
          <w:b w:val="0"/>
          <w:sz w:val="22"/>
          <w:szCs w:val="22"/>
        </w:rPr>
        <w:t>With X</w:t>
      </w:r>
      <w:r w:rsidR="00B8523B">
        <w:rPr>
          <w:rStyle w:val="Strong"/>
          <w:rFonts w:ascii="Calibri" w:hAnsi="Calibri" w:cs="Calibri"/>
          <w:b w:val="0"/>
          <w:sz w:val="22"/>
          <w:szCs w:val="22"/>
        </w:rPr>
        <w:t>Path we can select elements based on attributes and text.</w:t>
      </w:r>
    </w:p>
    <w:p w14:paraId="263A116C" w14:textId="24FB4C62"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608" behindDoc="1" locked="0" layoutInCell="1" allowOverlap="1" wp14:anchorId="1A182F20" wp14:editId="21C97016">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5F25224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226D9CB"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Selenium 4 introduces a new W3C 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lastRenderedPageBreak/>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288211B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w:t>
      </w:r>
      <w:r w:rsidR="0027286D">
        <w:rPr>
          <w:rFonts w:ascii="Calibri" w:hAnsi="Calibri" w:cs="Calibri"/>
          <w:sz w:val="22"/>
          <w:szCs w:val="22"/>
          <w:shd w:val="clear" w:color="auto" w:fill="FFFFFF"/>
        </w:rPr>
        <w:t>use</w:t>
      </w:r>
      <w:r w:rsidR="006C2C46">
        <w:rPr>
          <w:rFonts w:ascii="Calibri" w:hAnsi="Calibri" w:cs="Calibri"/>
          <w:sz w:val="22"/>
          <w:szCs w:val="22"/>
          <w:shd w:val="clear" w:color="auto" w:fill="FFFFFF"/>
        </w:rPr>
        <w:t>s</w:t>
      </w:r>
      <w:r w:rsidR="0027286D">
        <w:rPr>
          <w:rFonts w:ascii="Calibri" w:hAnsi="Calibri" w:cs="Calibri"/>
          <w:sz w:val="22"/>
          <w:szCs w:val="22"/>
          <w:shd w:val="clear" w:color="auto" w:fill="FFFFFF"/>
        </w:rPr>
        <w:t xml:space="preserve"> external data sources to drive </w:t>
      </w:r>
      <w:r w:rsidR="00BD0876">
        <w:rPr>
          <w:rFonts w:ascii="Calibri" w:hAnsi="Calibri" w:cs="Calibri"/>
          <w:sz w:val="22"/>
          <w:szCs w:val="22"/>
          <w:shd w:val="clear" w:color="auto" w:fill="FFFFFF"/>
        </w:rPr>
        <w:t xml:space="preserve">the </w:t>
      </w:r>
      <w:r w:rsidR="0027286D">
        <w:rPr>
          <w:rFonts w:ascii="Calibri" w:hAnsi="Calibri" w:cs="Calibri"/>
          <w:sz w:val="22"/>
          <w:szCs w:val="22"/>
          <w:shd w:val="clear" w:color="auto" w:fill="FFFFFF"/>
        </w:rPr>
        <w:t>Test Cases</w:t>
      </w:r>
      <w:r w:rsidR="00DD483B">
        <w:rPr>
          <w:rFonts w:ascii="Calibri" w:hAnsi="Calibri" w:cs="Calibri"/>
          <w:sz w:val="22"/>
          <w:szCs w:val="22"/>
          <w:shd w:val="clear" w:color="auto" w:fill="FFFFFF"/>
        </w:rPr>
        <w:t>. It</w:t>
      </w:r>
      <w:r w:rsidR="0027286D">
        <w:rPr>
          <w:rFonts w:ascii="Calibri" w:hAnsi="Calibri" w:cs="Calibri"/>
          <w:sz w:val="22"/>
          <w:szCs w:val="22"/>
          <w:shd w:val="clear" w:color="auto" w:fill="FFFFFF"/>
        </w:rPr>
        <w:t xml:space="preserve"> enabl</w:t>
      </w:r>
      <w:r w:rsidR="00DD483B">
        <w:rPr>
          <w:rFonts w:ascii="Calibri" w:hAnsi="Calibri" w:cs="Calibri"/>
          <w:sz w:val="22"/>
          <w:szCs w:val="22"/>
          <w:shd w:val="clear" w:color="auto" w:fill="FFFFFF"/>
        </w:rPr>
        <w:t>es</w:t>
      </w:r>
      <w:r w:rsidR="0027286D">
        <w:rPr>
          <w:rFonts w:ascii="Calibri" w:hAnsi="Calibri" w:cs="Calibri"/>
          <w:sz w:val="22"/>
          <w:szCs w:val="22"/>
          <w:shd w:val="clear" w:color="auto" w:fill="FFFFFF"/>
        </w:rPr>
        <w:t xml:space="preserve"> the execution of the same test with multiple data sets </w:t>
      </w:r>
      <w:r w:rsidR="0027286D" w:rsidRPr="0027286D">
        <w:rPr>
          <w:rFonts w:ascii="Calibri" w:hAnsi="Calibri" w:cs="Calibri"/>
          <w:b/>
          <w:color w:val="FF0000"/>
          <w:sz w:val="22"/>
          <w:szCs w:val="22"/>
          <w:shd w:val="clear" w:color="auto" w:fill="FFFFFF"/>
        </w:rPr>
        <w:t>/</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39B358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 xml:space="preserve">ases </w:t>
      </w:r>
      <w:r w:rsidR="00906453" w:rsidRPr="0027286D">
        <w:rPr>
          <w:rFonts w:ascii="Calibri" w:hAnsi="Calibri" w:cs="Calibri"/>
          <w:b/>
          <w:color w:val="FF0000"/>
          <w:sz w:val="22"/>
          <w:szCs w:val="22"/>
          <w:shd w:val="clear" w:color="auto" w:fill="FFFFFF"/>
        </w:rPr>
        <w:t>/</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6073AEDF"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 using natural language constructs (Ex. Gherkin) for creating Test Cases.</w:t>
      </w:r>
    </w:p>
    <w:p w14:paraId="120DC7AF" w14:textId="77777777"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lastRenderedPageBreak/>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83B49"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32F4307C"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lastRenderedPageBreak/>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691955">
      <w:pPr>
        <w:numPr>
          <w:ilvl w:val="0"/>
          <w:numId w:val="22"/>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5"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lastRenderedPageBreak/>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lastRenderedPageBreak/>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Dynamic content: Highly dynamic or interactive content that changes frequently.</w:t>
      </w:r>
    </w:p>
    <w:p w14:paraId="259BD211" w14:textId="2EA56A45"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Visual or subjective validation: Scenario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Complex workflow: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lastRenderedPageBreak/>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47DDC127">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lastRenderedPageBreak/>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lastRenderedPageBreak/>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lastRenderedPageBreak/>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33AEDEC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5CEAEB57"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147C1BF">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create and design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2C642E3E" w:rsidR="00522990" w:rsidRPr="008A508E" w:rsidRDefault="00522990"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408EA">
        <w:rPr>
          <w:rFonts w:ascii="Calibri" w:hAnsi="Calibri" w:cs="Calibri"/>
          <w:sz w:val="22"/>
          <w:szCs w:val="22"/>
          <w:shd w:val="clear" w:color="auto" w:fill="FFFFFF"/>
        </w:rPr>
        <w:t>.</w:t>
      </w:r>
    </w:p>
    <w:p w14:paraId="15CCD84E" w14:textId="1A4ED38C" w:rsidR="003755B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5D165F39" w14:textId="76E49687"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Improve efficiency and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83B49" w:rsidP="00691955">
      <w:pPr>
        <w:numPr>
          <w:ilvl w:val="0"/>
          <w:numId w:val="36"/>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83B49" w:rsidP="00691955">
      <w:pPr>
        <w:numPr>
          <w:ilvl w:val="0"/>
          <w:numId w:val="36"/>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lastRenderedPageBreak/>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lastRenderedPageBreak/>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0F8ED048"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2D1E88">
        <w:rPr>
          <w:rFonts w:ascii="Calibri" w:hAnsi="Calibri" w:cs="Calibri"/>
          <w:sz w:val="22"/>
          <w:szCs w:val="22"/>
        </w:rPr>
        <w:t xml:space="preserve"> in TestNG XML file</w:t>
      </w:r>
      <w:r w:rsidR="00E46F08">
        <w:rPr>
          <w:rFonts w:ascii="Calibri" w:hAnsi="Calibri" w:cs="Calibri"/>
          <w:sz w:val="22"/>
          <w:szCs w:val="22"/>
        </w:rPr>
        <w:t>.</w:t>
      </w:r>
      <w:r w:rsidR="00E33AFF">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4BC1EB7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483A018B"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E0884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w:t>
            </w:r>
            <w:r>
              <w:rPr>
                <w:rFonts w:ascii="Calibri" w:hAnsi="Calibri" w:cs="Calibri"/>
              </w:rPr>
              <w:lastRenderedPageBreak/>
              <w:t>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lastRenderedPageBreak/>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D564A49"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H to execute Test Suite after every 4 hrs.</w:t>
      </w:r>
    </w:p>
    <w:p w14:paraId="01CF9039" w14:textId="6D7C591B"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5B42AC07" w:rsidR="00642895" w:rsidRDefault="00A4598C" w:rsidP="0064707A">
      <w:pPr>
        <w:jc w:val="both"/>
        <w:rPr>
          <w:rFonts w:ascii="Calibri" w:hAnsi="Calibri" w:cs="Calibri"/>
          <w:sz w:val="22"/>
          <w:szCs w:val="22"/>
        </w:rPr>
      </w:pPr>
      <w:r>
        <w:rPr>
          <w:rFonts w:ascii="Calibri" w:hAnsi="Calibri" w:cs="Calibri"/>
          <w:sz w:val="22"/>
          <w:szCs w:val="22"/>
        </w:rPr>
        <w:t xml:space="preserve">Schedule Test Suite execution: </w:t>
      </w:r>
    </w:p>
    <w:p w14:paraId="27CE763D" w14:textId="0CB922EF" w:rsidR="00A4598C" w:rsidRDefault="00A4598C" w:rsidP="0064707A">
      <w:pPr>
        <w:jc w:val="both"/>
        <w:rPr>
          <w:rFonts w:ascii="Calibri" w:hAnsi="Calibri" w:cs="Calibri"/>
          <w:sz w:val="22"/>
          <w:szCs w:val="22"/>
        </w:rPr>
      </w:pPr>
      <w:r>
        <w:rPr>
          <w:rFonts w:ascii="Calibri" w:hAnsi="Calibri" w:cs="Calibri"/>
          <w:sz w:val="22"/>
          <w:szCs w:val="22"/>
        </w:rPr>
        <w:t>Configure a Jenkins Job.</w:t>
      </w:r>
    </w:p>
    <w:p w14:paraId="357DE3FF" w14:textId="41D12820" w:rsidR="00A4598C" w:rsidRDefault="00A4598C" w:rsidP="0064707A">
      <w:pPr>
        <w:jc w:val="both"/>
        <w:rPr>
          <w:rFonts w:ascii="Calibri" w:hAnsi="Calibri" w:cs="Calibri"/>
          <w:sz w:val="22"/>
          <w:szCs w:val="22"/>
        </w:rPr>
      </w:pPr>
      <w:r>
        <w:rPr>
          <w:rFonts w:ascii="Calibri" w:hAnsi="Calibri" w:cs="Calibri"/>
          <w:sz w:val="22"/>
          <w:szCs w:val="22"/>
        </w:rPr>
        <w:t>In the job configuration, under “Build Triggers”, select “Build periodically”.</w:t>
      </w:r>
    </w:p>
    <w:p w14:paraId="5211A795" w14:textId="55D3E048" w:rsidR="00A4598C" w:rsidRDefault="00A4598C" w:rsidP="0064707A">
      <w:pPr>
        <w:jc w:val="both"/>
        <w:rPr>
          <w:rFonts w:ascii="Calibri" w:hAnsi="Calibri" w:cs="Calibri"/>
          <w:sz w:val="22"/>
          <w:szCs w:val="22"/>
        </w:rPr>
      </w:pPr>
      <w:r>
        <w:rPr>
          <w:rFonts w:ascii="Calibri" w:hAnsi="Calibri" w:cs="Calibri"/>
          <w:sz w:val="22"/>
          <w:szCs w:val="22"/>
        </w:rPr>
        <w:t>Use the cron syntax to schedule the job every 4hrs.</w:t>
      </w:r>
    </w:p>
    <w:p w14:paraId="3C500A84" w14:textId="103CB42A" w:rsidR="00A4598C" w:rsidRPr="00A4598C" w:rsidRDefault="00A4598C" w:rsidP="0064707A">
      <w:pPr>
        <w:jc w:val="both"/>
        <w:rPr>
          <w:rFonts w:ascii="Calibri" w:hAnsi="Calibri" w:cs="Calibri"/>
          <w:b/>
          <w:sz w:val="22"/>
          <w:szCs w:val="22"/>
        </w:rPr>
      </w:pPr>
      <w:r>
        <w:rPr>
          <w:rFonts w:ascii="Calibri" w:hAnsi="Calibri" w:cs="Calibri"/>
          <w:sz w:val="22"/>
          <w:szCs w:val="22"/>
        </w:rPr>
        <w:t>E</w:t>
      </w:r>
      <w:r w:rsidR="00215069">
        <w:rPr>
          <w:rFonts w:ascii="Calibri" w:hAnsi="Calibri" w:cs="Calibri"/>
          <w:sz w:val="22"/>
          <w:szCs w:val="22"/>
        </w:rPr>
        <w:t>x</w:t>
      </w:r>
      <w:bookmarkStart w:id="0" w:name="_GoBack"/>
      <w:bookmarkEnd w:id="0"/>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14A1793A" w14:textId="3FBDE3C2"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3"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2278BD69" w:rsidR="00F978FC" w:rsidRDefault="00F978FC" w:rsidP="00F978FC">
      <w:pPr>
        <w:jc w:val="both"/>
        <w:rPr>
          <w:rFonts w:ascii="Calibri" w:hAnsi="Calibri" w:cs="Calibri"/>
          <w:sz w:val="22"/>
          <w:szCs w:val="22"/>
        </w:rPr>
      </w:pPr>
    </w:p>
    <w:p w14:paraId="0D07248A" w14:textId="7C633BF5" w:rsidR="0043130E" w:rsidRPr="005A0D2F" w:rsidRDefault="005A0D2F" w:rsidP="00F978FC">
      <w:pPr>
        <w:jc w:val="both"/>
        <w:rPr>
          <w:rFonts w:ascii="Calibri" w:hAnsi="Calibri" w:cs="Calibri"/>
          <w:b/>
          <w:sz w:val="22"/>
          <w:szCs w:val="22"/>
        </w:rPr>
      </w:pPr>
      <w:r>
        <w:rPr>
          <w:rFonts w:ascii="Calibri" w:hAnsi="Calibri" w:cs="Calibri"/>
          <w:b/>
          <w:sz w:val="22"/>
          <w:szCs w:val="22"/>
        </w:rPr>
        <w:t xml:space="preserve">@. </w:t>
      </w:r>
      <w:r w:rsidR="0043130E" w:rsidRPr="005A0D2F">
        <w:rPr>
          <w:rFonts w:ascii="Calibri" w:hAnsi="Calibri" w:cs="Calibri"/>
          <w:b/>
          <w:sz w:val="22"/>
          <w:szCs w:val="22"/>
        </w:rPr>
        <w:t>W3C and JSON wire protocol</w:t>
      </w:r>
    </w:p>
    <w:p w14:paraId="17E5915C" w14:textId="328B8323" w:rsidR="0043130E" w:rsidRDefault="005A0D2F" w:rsidP="00F978FC">
      <w:pPr>
        <w:jc w:val="both"/>
        <w:rPr>
          <w:rFonts w:ascii="Calibri" w:hAnsi="Calibri" w:cs="Calibri"/>
          <w:sz w:val="22"/>
          <w:szCs w:val="22"/>
        </w:rPr>
      </w:pPr>
      <w:r>
        <w:rPr>
          <w:rFonts w:ascii="Calibri" w:hAnsi="Calibri" w:cs="Calibri"/>
          <w:sz w:val="22"/>
          <w:szCs w:val="22"/>
        </w:rPr>
        <w:t>W3C is a standard protocol used by selenium 4.0 to communicate with browsers, offering better compatibility and consistency across different browsers.</w:t>
      </w:r>
    </w:p>
    <w:p w14:paraId="2D32939C" w14:textId="38999CEB" w:rsidR="005A0D2F" w:rsidRDefault="00686150" w:rsidP="00F978FC">
      <w:pPr>
        <w:jc w:val="both"/>
        <w:rPr>
          <w:rFonts w:ascii="Calibri" w:hAnsi="Calibri" w:cs="Calibri"/>
          <w:sz w:val="22"/>
          <w:szCs w:val="22"/>
        </w:rPr>
      </w:pPr>
      <w:r>
        <w:rPr>
          <w:rFonts w:ascii="Calibri" w:hAnsi="Calibri" w:cs="Calibri"/>
          <w:sz w:val="22"/>
          <w:szCs w:val="22"/>
        </w:rPr>
        <w:t>JSON wire protocol used by Selenium 3.0 which ha</w:t>
      </w:r>
      <w:r w:rsidR="001F66BA">
        <w:rPr>
          <w:rFonts w:ascii="Calibri" w:hAnsi="Calibri" w:cs="Calibri"/>
          <w:sz w:val="22"/>
          <w:szCs w:val="22"/>
        </w:rPr>
        <w:t>s</w:t>
      </w:r>
      <w:r>
        <w:rPr>
          <w:rFonts w:ascii="Calibri" w:hAnsi="Calibri" w:cs="Calibri"/>
          <w:sz w:val="22"/>
          <w:szCs w:val="22"/>
        </w:rPr>
        <w:t xml:space="preserve"> been deprecated in favour of the W3C WebDriver standard. </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09F8FC9C" w:rsidR="00F74A03" w:rsidRDefault="00F74A03" w:rsidP="0064707A">
      <w:pPr>
        <w:jc w:val="both"/>
        <w:rPr>
          <w:rFonts w:ascii="Calibri" w:hAnsi="Calibri" w:cs="Calibri"/>
          <w:sz w:val="22"/>
          <w:szCs w:val="22"/>
        </w:rPr>
      </w:pPr>
    </w:p>
    <w:p w14:paraId="2FFFB3C8" w14:textId="37C6843F" w:rsidR="00DE6D70" w:rsidRP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45798CA8" w:rsidR="00DE6D70" w:rsidRDefault="00DE6D70" w:rsidP="0064707A">
      <w:pPr>
        <w:jc w:val="both"/>
        <w:rPr>
          <w:rFonts w:ascii="Calibri" w:hAnsi="Calibri" w:cs="Calibri"/>
          <w:sz w:val="22"/>
          <w:szCs w:val="22"/>
        </w:rPr>
      </w:pPr>
      <w:r>
        <w:rPr>
          <w:rFonts w:ascii="Calibri" w:hAnsi="Calibri" w:cs="Calibri"/>
          <w:sz w:val="22"/>
          <w:szCs w:val="22"/>
        </w:rPr>
        <w:t>Hooks are special methods in BDD frameworks (like cucumber) that allow code to be executed at specific points in the test lifecycle, such as before or after a scenario. Example include @Before and @After hooks.</w:t>
      </w:r>
    </w:p>
    <w:p w14:paraId="6315E63D" w14:textId="42E9BA1B" w:rsidR="00DE6D70" w:rsidRDefault="00DE6D70" w:rsidP="0064707A">
      <w:pPr>
        <w:jc w:val="both"/>
        <w:rPr>
          <w:rFonts w:ascii="Calibri" w:hAnsi="Calibri" w:cs="Calibri"/>
          <w:sz w:val="22"/>
          <w:szCs w:val="22"/>
        </w:rPr>
      </w:pPr>
    </w:p>
    <w:p w14:paraId="1B9565E4" w14:textId="7C5350BD" w:rsidR="00CF66C8" w:rsidRPr="00CF66C8"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lastRenderedPageBreak/>
        <w:t>BDD structure typically includes:</w:t>
      </w:r>
    </w:p>
    <w:p w14:paraId="53DF8481" w14:textId="3F5472F9" w:rsidR="00CF66C8" w:rsidRDefault="00083B49" w:rsidP="0064707A">
      <w:pPr>
        <w:jc w:val="both"/>
        <w:rPr>
          <w:rFonts w:ascii="Calibri" w:hAnsi="Calibri" w:cs="Calibri"/>
          <w:sz w:val="22"/>
          <w:szCs w:val="22"/>
        </w:rPr>
      </w:pPr>
      <w:r w:rsidRPr="00F3628B">
        <w:rPr>
          <w:rFonts w:ascii="Calibri" w:hAnsi="Calibri" w:cs="Calibri"/>
          <w:b/>
          <w:sz w:val="22"/>
          <w:szCs w:val="22"/>
        </w:rPr>
        <w:t xml:space="preserve">Features: </w:t>
      </w:r>
      <w:r>
        <w:rPr>
          <w:rFonts w:ascii="Calibri" w:hAnsi="Calibri" w:cs="Calibri"/>
          <w:sz w:val="22"/>
          <w:szCs w:val="22"/>
        </w:rPr>
        <w:t>A description of a feature of the application</w:t>
      </w:r>
    </w:p>
    <w:p w14:paraId="2ECA33FD" w14:textId="01A506EC" w:rsidR="00083B49" w:rsidRDefault="00083B49" w:rsidP="0064707A">
      <w:pPr>
        <w:jc w:val="both"/>
        <w:rPr>
          <w:rFonts w:ascii="Calibri" w:hAnsi="Calibri" w:cs="Calibri"/>
          <w:sz w:val="22"/>
          <w:szCs w:val="22"/>
        </w:rPr>
      </w:pPr>
      <w:r w:rsidRPr="00575B24">
        <w:rPr>
          <w:rFonts w:ascii="Calibri" w:hAnsi="Calibri" w:cs="Calibri"/>
          <w:b/>
          <w:sz w:val="22"/>
          <w:szCs w:val="22"/>
        </w:rPr>
        <w:t>Scenarios:</w:t>
      </w:r>
      <w:r>
        <w:rPr>
          <w:rFonts w:ascii="Calibri" w:hAnsi="Calibri" w:cs="Calibri"/>
          <w:sz w:val="22"/>
          <w:szCs w:val="22"/>
        </w:rPr>
        <w:t xml:space="preserve"> Specific examples or use cases with in the feature</w:t>
      </w:r>
    </w:p>
    <w:p w14:paraId="2BAFD1A3" w14:textId="2A335FCC" w:rsidR="00083B49" w:rsidRDefault="00083B49" w:rsidP="0064707A">
      <w:pPr>
        <w:jc w:val="both"/>
        <w:rPr>
          <w:rFonts w:ascii="Calibri" w:hAnsi="Calibri" w:cs="Calibri"/>
          <w:sz w:val="22"/>
          <w:szCs w:val="22"/>
        </w:rPr>
      </w:pPr>
      <w:r w:rsidRPr="00575B24">
        <w:rPr>
          <w:rFonts w:ascii="Calibri" w:hAnsi="Calibri" w:cs="Calibri"/>
          <w:b/>
          <w:sz w:val="22"/>
          <w:szCs w:val="22"/>
        </w:rPr>
        <w:t xml:space="preserve">Given-When-Then: </w:t>
      </w:r>
      <w:r w:rsidR="007C358D">
        <w:rPr>
          <w:rFonts w:ascii="Calibri" w:hAnsi="Calibri" w:cs="Calibri"/>
          <w:sz w:val="22"/>
          <w:szCs w:val="22"/>
        </w:rPr>
        <w:t xml:space="preserve">A format for writing scenarios, </w:t>
      </w:r>
      <w:r w:rsidR="00F3628B">
        <w:rPr>
          <w:rFonts w:ascii="Calibri" w:hAnsi="Calibri" w:cs="Calibri"/>
          <w:sz w:val="22"/>
          <w:szCs w:val="22"/>
        </w:rPr>
        <w:t xml:space="preserve">where </w:t>
      </w:r>
      <w:r w:rsidR="00575B24" w:rsidRPr="006D766F">
        <w:rPr>
          <w:rFonts w:ascii="Calibri" w:hAnsi="Calibri" w:cs="Calibri"/>
          <w:b/>
          <w:color w:val="808080" w:themeColor="background1" w:themeShade="80"/>
          <w:sz w:val="22"/>
          <w:szCs w:val="22"/>
        </w:rPr>
        <w:t>G</w:t>
      </w:r>
      <w:r w:rsidR="00F3628B" w:rsidRPr="006D766F">
        <w:rPr>
          <w:rFonts w:ascii="Calibri" w:hAnsi="Calibri" w:cs="Calibri"/>
          <w:b/>
          <w:color w:val="808080" w:themeColor="background1" w:themeShade="80"/>
          <w:sz w:val="22"/>
          <w:szCs w:val="22"/>
        </w:rPr>
        <w:t>iven</w:t>
      </w:r>
      <w:r w:rsidR="00F3628B">
        <w:rPr>
          <w:rFonts w:ascii="Calibri" w:hAnsi="Calibri" w:cs="Calibri"/>
          <w:sz w:val="22"/>
          <w:szCs w:val="22"/>
        </w:rPr>
        <w:t xml:space="preserve"> describes the initial context, </w:t>
      </w:r>
      <w:r w:rsidR="00575B24" w:rsidRPr="006D766F">
        <w:rPr>
          <w:rFonts w:ascii="Calibri" w:hAnsi="Calibri" w:cs="Calibri"/>
          <w:b/>
          <w:color w:val="808080" w:themeColor="background1" w:themeShade="80"/>
          <w:sz w:val="22"/>
          <w:szCs w:val="22"/>
        </w:rPr>
        <w:t>W</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action, </w:t>
      </w:r>
      <w:r w:rsidR="00575B24" w:rsidRPr="006D766F">
        <w:rPr>
          <w:rFonts w:ascii="Calibri" w:hAnsi="Calibri" w:cs="Calibri"/>
          <w:b/>
          <w:color w:val="808080" w:themeColor="background1" w:themeShade="80"/>
          <w:sz w:val="22"/>
          <w:szCs w:val="22"/>
        </w:rPr>
        <w:t>T</w:t>
      </w:r>
      <w:r w:rsidR="00F3628B" w:rsidRPr="006D766F">
        <w:rPr>
          <w:rFonts w:ascii="Calibri" w:hAnsi="Calibri" w:cs="Calibri"/>
          <w:b/>
          <w:color w:val="808080" w:themeColor="background1" w:themeShade="80"/>
          <w:sz w:val="22"/>
          <w:szCs w:val="22"/>
        </w:rPr>
        <w:t>hen</w:t>
      </w:r>
      <w:r w:rsidR="00F3628B">
        <w:rPr>
          <w:rFonts w:ascii="Calibri" w:hAnsi="Calibri" w:cs="Calibri"/>
          <w:sz w:val="22"/>
          <w:szCs w:val="22"/>
        </w:rPr>
        <w:t xml:space="preserve"> describes the expected outcome.</w:t>
      </w:r>
    </w:p>
    <w:p w14:paraId="1757D676" w14:textId="70931AC6" w:rsidR="00F3628B" w:rsidRDefault="00F3628B" w:rsidP="0064707A">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7FB0495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Junit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1F7E78D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2A71F923"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W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3FF55C4" w:rsidR="000F6E4E" w:rsidRDefault="000F6E4E" w:rsidP="0064707A">
      <w:pPr>
        <w:jc w:val="both"/>
        <w:rPr>
          <w:rFonts w:ascii="Calibri" w:hAnsi="Calibri" w:cs="Calibri"/>
          <w:sz w:val="22"/>
          <w:szCs w:val="22"/>
        </w:rPr>
      </w:pPr>
      <w:r>
        <w:rPr>
          <w:rFonts w:ascii="Calibri" w:hAnsi="Calibri" w:cs="Calibri"/>
          <w:sz w:val="22"/>
          <w:szCs w:val="22"/>
        </w:rPr>
        <w:t>C</w:t>
      </w:r>
      <w:r>
        <w:rPr>
          <w:rFonts w:ascii="Calibri" w:hAnsi="Calibri" w:cs="Calibri"/>
          <w:sz w:val="22"/>
          <w:szCs w:val="22"/>
        </w:rPr>
        <w:t>lick</w:t>
      </w:r>
      <w:r>
        <w:rPr>
          <w:rFonts w:ascii="Calibri" w:hAnsi="Calibri" w:cs="Calibri"/>
          <w:sz w:val="22"/>
          <w:szCs w:val="22"/>
        </w:rPr>
        <w:t>: WebElement.click();</w:t>
      </w:r>
    </w:p>
    <w:p w14:paraId="47916755" w14:textId="6D3F8E59" w:rsidR="000F6E4E" w:rsidRDefault="000F6E4E" w:rsidP="0064707A">
      <w:pPr>
        <w:jc w:val="both"/>
        <w:rPr>
          <w:rFonts w:ascii="Calibri" w:hAnsi="Calibri" w:cs="Calibri"/>
          <w:sz w:val="22"/>
          <w:szCs w:val="22"/>
        </w:rPr>
      </w:pPr>
      <w:r>
        <w:rPr>
          <w:rFonts w:ascii="Calibri" w:hAnsi="Calibri" w:cs="Calibri"/>
          <w:sz w:val="22"/>
          <w:szCs w:val="22"/>
        </w:rPr>
        <w:t>sendKeys</w:t>
      </w:r>
      <w:r>
        <w:rPr>
          <w:rFonts w:ascii="Calibri" w:hAnsi="Calibri" w:cs="Calibri"/>
          <w:sz w:val="22"/>
          <w:szCs w:val="22"/>
        </w:rPr>
        <w:t>: WebElement.sendKeys();</w:t>
      </w:r>
    </w:p>
    <w:p w14:paraId="0063B33D" w14:textId="6CC4B8B5" w:rsidR="000F6E4E" w:rsidRDefault="000F6E4E" w:rsidP="0064707A">
      <w:pPr>
        <w:jc w:val="both"/>
        <w:rPr>
          <w:rFonts w:ascii="Calibri" w:hAnsi="Calibri" w:cs="Calibri"/>
          <w:sz w:val="22"/>
          <w:szCs w:val="22"/>
        </w:rPr>
      </w:pPr>
      <w:r>
        <w:rPr>
          <w:rFonts w:ascii="Calibri" w:hAnsi="Calibri" w:cs="Calibri"/>
          <w:sz w:val="22"/>
          <w:szCs w:val="22"/>
        </w:rPr>
        <w:t>scroll</w:t>
      </w:r>
      <w:r>
        <w:rPr>
          <w:rFonts w:ascii="Calibri" w:hAnsi="Calibri" w:cs="Calibri"/>
          <w:sz w:val="22"/>
          <w:szCs w:val="22"/>
        </w:rPr>
        <w:t>: JavaScriptExecutor.executeScript();</w:t>
      </w:r>
    </w:p>
    <w:p w14:paraId="55425ADB" w14:textId="021EA288" w:rsidR="000F6E4E" w:rsidRDefault="000F6E4E" w:rsidP="0064707A">
      <w:pPr>
        <w:jc w:val="both"/>
        <w:rPr>
          <w:rFonts w:ascii="Calibri" w:hAnsi="Calibri" w:cs="Calibri"/>
          <w:sz w:val="22"/>
          <w:szCs w:val="22"/>
        </w:rPr>
      </w:pPr>
      <w:r>
        <w:rPr>
          <w:rFonts w:ascii="Calibri" w:hAnsi="Calibri" w:cs="Calibri"/>
          <w:sz w:val="22"/>
          <w:szCs w:val="22"/>
        </w:rPr>
        <w:t>swipe</w:t>
      </w:r>
      <w:r>
        <w:rPr>
          <w:rFonts w:ascii="Calibri" w:hAnsi="Calibri" w:cs="Calibri"/>
          <w:sz w:val="22"/>
          <w:szCs w:val="22"/>
        </w:rPr>
        <w:t>: TouchActions or Actions class</w:t>
      </w:r>
    </w:p>
    <w:p w14:paraId="5B245A1A" w14:textId="794E578C" w:rsidR="00C1405C" w:rsidRDefault="000F6E4E" w:rsidP="0064707A">
      <w:pPr>
        <w:jc w:val="both"/>
        <w:rPr>
          <w:rFonts w:ascii="Calibri" w:hAnsi="Calibri" w:cs="Calibri"/>
          <w:sz w:val="22"/>
          <w:szCs w:val="22"/>
        </w:rPr>
      </w:pPr>
      <w:r>
        <w:rPr>
          <w:rFonts w:ascii="Calibri" w:hAnsi="Calibri" w:cs="Calibri"/>
          <w:sz w:val="22"/>
          <w:szCs w:val="22"/>
        </w:rPr>
        <w:t>Drag and Drop</w:t>
      </w:r>
      <w:r>
        <w:rPr>
          <w:rFonts w:ascii="Calibri" w:hAnsi="Calibri" w:cs="Calibri"/>
          <w:sz w:val="22"/>
          <w:szCs w:val="22"/>
        </w:rPr>
        <w:t>: Actions.dragAndDrop();</w:t>
      </w:r>
    </w:p>
    <w:p w14:paraId="7FD690B3" w14:textId="77777777" w:rsidR="000F6E4E" w:rsidRDefault="000F6E4E"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4"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77777777" w:rsidR="00D83686" w:rsidRPr="00D83686" w:rsidRDefault="00D83686" w:rsidP="000B2B00">
      <w:pPr>
        <w:rPr>
          <w:rFonts w:ascii="Calibri" w:hAnsi="Calibri" w:cs="Calibri"/>
          <w:bCs/>
          <w:sz w:val="22"/>
          <w:szCs w:val="22"/>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5070AA59" w14:textId="10EBE2B8" w:rsidR="00E81AA1" w:rsidRDefault="00E81AA1" w:rsidP="002A7F6C">
      <w:pPr>
        <w:jc w:val="center"/>
        <w:rPr>
          <w:rFonts w:ascii="Calibri" w:hAnsi="Calibri" w:cs="Calibri"/>
          <w:b/>
          <w:bCs/>
          <w:color w:val="00B0F0"/>
          <w:sz w:val="22"/>
          <w:szCs w:val="22"/>
          <w:u w:val="thick"/>
          <w:shd w:val="clear" w:color="auto" w:fill="FFFFFF"/>
        </w:rPr>
      </w:pPr>
    </w:p>
    <w:p w14:paraId="4465791F" w14:textId="6AD23ACA" w:rsidR="00D33612" w:rsidRDefault="00D33612" w:rsidP="002A7F6C">
      <w:pPr>
        <w:jc w:val="center"/>
        <w:rPr>
          <w:rFonts w:ascii="Calibri" w:hAnsi="Calibri" w:cs="Calibri"/>
          <w:b/>
          <w:bCs/>
          <w:color w:val="00B0F0"/>
          <w:sz w:val="22"/>
          <w:szCs w:val="22"/>
          <w:u w:val="thick"/>
          <w:shd w:val="clear" w:color="auto" w:fill="FFFFFF"/>
        </w:rPr>
      </w:pPr>
    </w:p>
    <w:p w14:paraId="1E264FDF" w14:textId="3ED2D47C" w:rsidR="00526207" w:rsidRDefault="00526207" w:rsidP="002A7F6C">
      <w:pPr>
        <w:jc w:val="center"/>
        <w:rPr>
          <w:rFonts w:ascii="Calibri" w:hAnsi="Calibri" w:cs="Calibri"/>
          <w:b/>
          <w:bCs/>
          <w:color w:val="00B0F0"/>
          <w:sz w:val="22"/>
          <w:szCs w:val="22"/>
          <w:u w:val="thick"/>
          <w:shd w:val="clear" w:color="auto" w:fill="FFFFFF"/>
        </w:rPr>
      </w:pPr>
    </w:p>
    <w:p w14:paraId="19B4F4D1" w14:textId="77777777" w:rsidR="00986C07" w:rsidRDefault="00986C07" w:rsidP="002A7F6C">
      <w:pPr>
        <w:jc w:val="center"/>
        <w:rPr>
          <w:rFonts w:ascii="Calibri" w:hAnsi="Calibri" w:cs="Calibri"/>
          <w:b/>
          <w:bCs/>
          <w:color w:val="00B0F0"/>
          <w:sz w:val="22"/>
          <w:szCs w:val="22"/>
          <w:u w:val="thick"/>
          <w:shd w:val="clear" w:color="auto" w:fill="FFFFFF"/>
        </w:rPr>
      </w:pPr>
    </w:p>
    <w:p w14:paraId="5C5DF0D5" w14:textId="1194EF81"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4656" behindDoc="1" locked="0" layoutInCell="1" allowOverlap="1" wp14:anchorId="3723C849" wp14:editId="38D958CC">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lastRenderedPageBreak/>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lastRenderedPageBreak/>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0"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w:t>
      </w:r>
      <w:r w:rsidRPr="00E13811">
        <w:rPr>
          <w:rFonts w:ascii="Calibri" w:hAnsi="Calibri" w:cs="Calibri"/>
          <w:sz w:val="22"/>
          <w:szCs w:val="22"/>
        </w:rPr>
        <w:lastRenderedPageBreak/>
        <w:t>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lastRenderedPageBreak/>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lastRenderedPageBreak/>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192223E3"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lastRenderedPageBreak/>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65C14D3B"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1E7E47">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1E7E47">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1E7E47">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1E7E47">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1E7E47">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670" w:type="dxa"/>
          </w:tcPr>
          <w:p w14:paraId="299EC0DA" w14:textId="4975604B"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762D4D6D" w:rsidR="00FD03BB" w:rsidRDefault="00FD03BB"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lastRenderedPageBreak/>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r>
      <w:r w:rsidR="00C911DF" w:rsidRPr="009C7101">
        <w:rPr>
          <w:rFonts w:ascii="Calibri" w:hAnsi="Calibri" w:cs="Calibri"/>
          <w:sz w:val="22"/>
          <w:szCs w:val="22"/>
        </w:rPr>
        <w:lastRenderedPageBreak/>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lastRenderedPageBreak/>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00893" w14:textId="77777777" w:rsidR="00E36C9A" w:rsidRDefault="00E36C9A" w:rsidP="00A83869">
      <w:r>
        <w:separator/>
      </w:r>
    </w:p>
  </w:endnote>
  <w:endnote w:type="continuationSeparator" w:id="0">
    <w:p w14:paraId="143AD361" w14:textId="77777777" w:rsidR="00E36C9A" w:rsidRDefault="00E36C9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E7A32F" w14:textId="77777777" w:rsidR="00E36C9A" w:rsidRDefault="00E36C9A" w:rsidP="00A83869">
      <w:r>
        <w:separator/>
      </w:r>
    </w:p>
  </w:footnote>
  <w:footnote w:type="continuationSeparator" w:id="0">
    <w:p w14:paraId="35A8BAFE" w14:textId="77777777" w:rsidR="00E36C9A" w:rsidRDefault="00E36C9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4EA"/>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280"/>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699"/>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8B"/>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6F0"/>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F0F"/>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B38"/>
    <w:rsid w:val="00084D50"/>
    <w:rsid w:val="00084FD3"/>
    <w:rsid w:val="00085088"/>
    <w:rsid w:val="000851FC"/>
    <w:rsid w:val="0008525B"/>
    <w:rsid w:val="0008539B"/>
    <w:rsid w:val="000853A6"/>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482"/>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40"/>
    <w:rsid w:val="000C07D4"/>
    <w:rsid w:val="000C07EE"/>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10"/>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4F"/>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4F73"/>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2E"/>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884"/>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DB"/>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090"/>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66A"/>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27"/>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347"/>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B06"/>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41"/>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47"/>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5"/>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097"/>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DEC"/>
    <w:rsid w:val="00212EE2"/>
    <w:rsid w:val="00212F66"/>
    <w:rsid w:val="00212F97"/>
    <w:rsid w:val="00212FFD"/>
    <w:rsid w:val="00213247"/>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3E2"/>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40"/>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1C1"/>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3C"/>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3D"/>
    <w:rsid w:val="002C19D8"/>
    <w:rsid w:val="002C1B0E"/>
    <w:rsid w:val="002C1B5B"/>
    <w:rsid w:val="002C1D1E"/>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5F"/>
    <w:rsid w:val="002C64D6"/>
    <w:rsid w:val="002C6637"/>
    <w:rsid w:val="002C6702"/>
    <w:rsid w:val="002C67CB"/>
    <w:rsid w:val="002C67DA"/>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5D"/>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5D"/>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32"/>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22"/>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56D"/>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65B"/>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51"/>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C81"/>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5A"/>
    <w:rsid w:val="003D4153"/>
    <w:rsid w:val="003D4389"/>
    <w:rsid w:val="003D445B"/>
    <w:rsid w:val="003D44D0"/>
    <w:rsid w:val="003D4603"/>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101"/>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13"/>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ED"/>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5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4E3"/>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937"/>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2F"/>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CF"/>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B08"/>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BDF"/>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2"/>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8EA"/>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AEA"/>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42F"/>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8C"/>
    <w:rsid w:val="004E56B7"/>
    <w:rsid w:val="004E5957"/>
    <w:rsid w:val="004E59C2"/>
    <w:rsid w:val="004E5B01"/>
    <w:rsid w:val="004E5B42"/>
    <w:rsid w:val="004E5F3B"/>
    <w:rsid w:val="004E5FE5"/>
    <w:rsid w:val="004E606C"/>
    <w:rsid w:val="004E62C1"/>
    <w:rsid w:val="004E634C"/>
    <w:rsid w:val="004E63B5"/>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C3"/>
    <w:rsid w:val="00503520"/>
    <w:rsid w:val="005035DD"/>
    <w:rsid w:val="00503A01"/>
    <w:rsid w:val="00503B20"/>
    <w:rsid w:val="00503B94"/>
    <w:rsid w:val="00503BE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258"/>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2E66"/>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3CB3"/>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6A8"/>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0B"/>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DE4"/>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D2F"/>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1D"/>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C30"/>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F60"/>
    <w:rsid w:val="005F1F6B"/>
    <w:rsid w:val="005F2014"/>
    <w:rsid w:val="005F2113"/>
    <w:rsid w:val="005F2277"/>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846"/>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40"/>
    <w:rsid w:val="00655A79"/>
    <w:rsid w:val="00655B99"/>
    <w:rsid w:val="00655DEB"/>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48"/>
    <w:rsid w:val="00672F8A"/>
    <w:rsid w:val="0067308C"/>
    <w:rsid w:val="00673135"/>
    <w:rsid w:val="0067332A"/>
    <w:rsid w:val="00673419"/>
    <w:rsid w:val="006735C7"/>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3E6E"/>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8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502D"/>
    <w:rsid w:val="0069503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20"/>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C2"/>
    <w:rsid w:val="006C63E0"/>
    <w:rsid w:val="006C642D"/>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1B6"/>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4D"/>
    <w:rsid w:val="00723C73"/>
    <w:rsid w:val="00723D5D"/>
    <w:rsid w:val="00723E75"/>
    <w:rsid w:val="007240C0"/>
    <w:rsid w:val="00724105"/>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E77"/>
    <w:rsid w:val="00740EBF"/>
    <w:rsid w:val="00740EC7"/>
    <w:rsid w:val="00741066"/>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326"/>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21"/>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510"/>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78"/>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A7"/>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00"/>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66"/>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325"/>
    <w:rsid w:val="007B0405"/>
    <w:rsid w:val="007B04C2"/>
    <w:rsid w:val="007B055C"/>
    <w:rsid w:val="007B055D"/>
    <w:rsid w:val="007B05E1"/>
    <w:rsid w:val="007B06D3"/>
    <w:rsid w:val="007B075C"/>
    <w:rsid w:val="007B08F4"/>
    <w:rsid w:val="007B093F"/>
    <w:rsid w:val="007B09D3"/>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AC"/>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BD"/>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B8"/>
    <w:rsid w:val="008F43FB"/>
    <w:rsid w:val="008F451F"/>
    <w:rsid w:val="008F4570"/>
    <w:rsid w:val="008F4621"/>
    <w:rsid w:val="008F48CD"/>
    <w:rsid w:val="008F4932"/>
    <w:rsid w:val="008F4AFC"/>
    <w:rsid w:val="008F4B9D"/>
    <w:rsid w:val="008F4BE7"/>
    <w:rsid w:val="008F4C36"/>
    <w:rsid w:val="008F4DE9"/>
    <w:rsid w:val="008F4E22"/>
    <w:rsid w:val="008F4E7B"/>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7D3"/>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453"/>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11"/>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0FA"/>
    <w:rsid w:val="00927142"/>
    <w:rsid w:val="00927191"/>
    <w:rsid w:val="00927402"/>
    <w:rsid w:val="0092755C"/>
    <w:rsid w:val="0092758E"/>
    <w:rsid w:val="009275D4"/>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5F"/>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07"/>
    <w:rsid w:val="00986C61"/>
    <w:rsid w:val="00986CEE"/>
    <w:rsid w:val="00986D92"/>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044"/>
    <w:rsid w:val="0099407C"/>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C2A"/>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ADC"/>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1C0"/>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C1"/>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D02"/>
    <w:rsid w:val="009B1D84"/>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82"/>
    <w:rsid w:val="009C3BC1"/>
    <w:rsid w:val="009C3C12"/>
    <w:rsid w:val="009C3CEB"/>
    <w:rsid w:val="009C4141"/>
    <w:rsid w:val="009C420A"/>
    <w:rsid w:val="009C423B"/>
    <w:rsid w:val="009C425A"/>
    <w:rsid w:val="009C4433"/>
    <w:rsid w:val="009C4473"/>
    <w:rsid w:val="009C4562"/>
    <w:rsid w:val="009C458E"/>
    <w:rsid w:val="009C4621"/>
    <w:rsid w:val="009C4632"/>
    <w:rsid w:val="009C463C"/>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31C"/>
    <w:rsid w:val="00A034BF"/>
    <w:rsid w:val="00A03923"/>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A8E"/>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D83"/>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1C4"/>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A3"/>
    <w:rsid w:val="00A523E2"/>
    <w:rsid w:val="00A52406"/>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B68"/>
    <w:rsid w:val="00A55B97"/>
    <w:rsid w:val="00A55BAC"/>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39"/>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742"/>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42"/>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33B"/>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F1"/>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96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BD6"/>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507"/>
    <w:rsid w:val="00B376BC"/>
    <w:rsid w:val="00B376D6"/>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65"/>
    <w:rsid w:val="00B46E81"/>
    <w:rsid w:val="00B46FF9"/>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1F"/>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E06"/>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3D"/>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76"/>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48"/>
    <w:rsid w:val="00C20E69"/>
    <w:rsid w:val="00C20F1B"/>
    <w:rsid w:val="00C2101C"/>
    <w:rsid w:val="00C2109F"/>
    <w:rsid w:val="00C211F1"/>
    <w:rsid w:val="00C212B9"/>
    <w:rsid w:val="00C21330"/>
    <w:rsid w:val="00C21341"/>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238"/>
    <w:rsid w:val="00C3123E"/>
    <w:rsid w:val="00C313E2"/>
    <w:rsid w:val="00C3140B"/>
    <w:rsid w:val="00C3157F"/>
    <w:rsid w:val="00C3159B"/>
    <w:rsid w:val="00C315D0"/>
    <w:rsid w:val="00C3183D"/>
    <w:rsid w:val="00C31938"/>
    <w:rsid w:val="00C31959"/>
    <w:rsid w:val="00C31A6B"/>
    <w:rsid w:val="00C31A97"/>
    <w:rsid w:val="00C31AFA"/>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4F6D"/>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3DB"/>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FE3"/>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C5B"/>
    <w:rsid w:val="00CA2CC6"/>
    <w:rsid w:val="00CA2D1B"/>
    <w:rsid w:val="00CA2D7C"/>
    <w:rsid w:val="00CA2D7D"/>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BA"/>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1C"/>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3B"/>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53"/>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D06"/>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44F"/>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74"/>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8B"/>
    <w:rsid w:val="00D263DA"/>
    <w:rsid w:val="00D264E3"/>
    <w:rsid w:val="00D264FB"/>
    <w:rsid w:val="00D2655A"/>
    <w:rsid w:val="00D265EB"/>
    <w:rsid w:val="00D2669C"/>
    <w:rsid w:val="00D26849"/>
    <w:rsid w:val="00D268C4"/>
    <w:rsid w:val="00D268E8"/>
    <w:rsid w:val="00D268EE"/>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A3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56"/>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68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4F1"/>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0CF"/>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7F"/>
    <w:rsid w:val="00DA7CBC"/>
    <w:rsid w:val="00DA7CF4"/>
    <w:rsid w:val="00DA7F15"/>
    <w:rsid w:val="00DA7F94"/>
    <w:rsid w:val="00DB001A"/>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5B"/>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6D70"/>
    <w:rsid w:val="00DE71C4"/>
    <w:rsid w:val="00DE7260"/>
    <w:rsid w:val="00DE7266"/>
    <w:rsid w:val="00DE729A"/>
    <w:rsid w:val="00DE72B5"/>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26"/>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B11"/>
    <w:rsid w:val="00E30CBD"/>
    <w:rsid w:val="00E30DC8"/>
    <w:rsid w:val="00E30EFE"/>
    <w:rsid w:val="00E30F06"/>
    <w:rsid w:val="00E31057"/>
    <w:rsid w:val="00E31058"/>
    <w:rsid w:val="00E31082"/>
    <w:rsid w:val="00E31149"/>
    <w:rsid w:val="00E31283"/>
    <w:rsid w:val="00E31318"/>
    <w:rsid w:val="00E3135B"/>
    <w:rsid w:val="00E3158B"/>
    <w:rsid w:val="00E315FB"/>
    <w:rsid w:val="00E31608"/>
    <w:rsid w:val="00E31619"/>
    <w:rsid w:val="00E3163A"/>
    <w:rsid w:val="00E31748"/>
    <w:rsid w:val="00E3176F"/>
    <w:rsid w:val="00E318D6"/>
    <w:rsid w:val="00E31A16"/>
    <w:rsid w:val="00E31A1A"/>
    <w:rsid w:val="00E31C67"/>
    <w:rsid w:val="00E31C93"/>
    <w:rsid w:val="00E31CC1"/>
    <w:rsid w:val="00E31D1C"/>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7A"/>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AE4"/>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CB0"/>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09"/>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EE8"/>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8AD"/>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711"/>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8A"/>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925"/>
    <w:rsid w:val="00F4598C"/>
    <w:rsid w:val="00F45CEE"/>
    <w:rsid w:val="00F45D40"/>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3F8F"/>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78F"/>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5B"/>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83C"/>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1A"/>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746"/>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2(1).png" TargetMode="External"/><Relationship Id="rId68" Type="http://schemas.openxmlformats.org/officeDocument/2006/relationships/image" Target="media/image22.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3.jpeg"/><Relationship Id="rId40" Type="http://schemas.openxmlformats.org/officeDocument/2006/relationships/hyperlink" Target="https://www.guru99.com/introduction-to-selenium-grid.html" TargetMode="External"/><Relationship Id="rId45" Type="http://schemas.openxmlformats.org/officeDocument/2006/relationships/hyperlink" Target="https://www.codingninjas.com/studio/library/introduction-to-selenium" TargetMode="External"/><Relationship Id="rId53" Type="http://schemas.openxmlformats.org/officeDocument/2006/relationships/hyperlink" Target="https://youtu.be/e-MKvkZrCJ8?si=DqHs-YpQHFUIG6FX" TargetMode="External"/><Relationship Id="rId58" Type="http://schemas.openxmlformats.org/officeDocument/2006/relationships/hyperlink" Target="https://youtu.be/NJPkHtvyAIQ" TargetMode="External"/><Relationship Id="rId66" Type="http://schemas.openxmlformats.org/officeDocument/2006/relationships/image" Target="media/image20.gif"/><Relationship Id="rId5" Type="http://schemas.openxmlformats.org/officeDocument/2006/relationships/webSettings" Target="webSettings.xml"/><Relationship Id="rId61" Type="http://schemas.openxmlformats.org/officeDocument/2006/relationships/hyperlink" Target="https://www.guru99.com/images/p1(1).p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jpe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0.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4.png"/><Relationship Id="rId56" Type="http://schemas.openxmlformats.org/officeDocument/2006/relationships/hyperlink" Target="https://youtu.be/E6-YSidPCu0" TargetMode="External"/><Relationship Id="rId64" Type="http://schemas.openxmlformats.org/officeDocument/2006/relationships/image" Target="media/image19.png"/><Relationship Id="rId69" Type="http://schemas.openxmlformats.org/officeDocument/2006/relationships/image" Target="media/image23.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8.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www.way2tutorial.com/xml/xpath-axes.php" TargetMode="External"/><Relationship Id="rId59" Type="http://schemas.openxmlformats.org/officeDocument/2006/relationships/image" Target="media/image17.jpeg"/><Relationship Id="rId67" Type="http://schemas.openxmlformats.org/officeDocument/2006/relationships/image" Target="media/image21.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cucumber.io/blog/announcing-cucumber-jvm-4-0-0/" TargetMode="External"/><Relationship Id="rId62" Type="http://schemas.openxmlformats.org/officeDocument/2006/relationships/image" Target="media/image1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hyperlink" Target="https://www.differencebetween.com/difference-between-machine-language-and-vs-assembly-language/" TargetMode="External"/><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image" Target="media/image15.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1.png"/><Relationship Id="rId44" Type="http://schemas.openxmlformats.org/officeDocument/2006/relationships/hyperlink" Target="https://www.guru99.com/sql.html" TargetMode="External"/><Relationship Id="rId52" Type="http://schemas.openxmlformats.org/officeDocument/2006/relationships/image" Target="media/image16.PNG"/><Relationship Id="rId60" Type="http://schemas.openxmlformats.org/officeDocument/2006/relationships/hyperlink" Target="https://www.softwaretestingclass.com/what-is-software-testing/" TargetMode="External"/><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2.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C77D2-6A2E-4CC3-8B16-7546712F4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160393</TotalTime>
  <Pages>70</Pages>
  <Words>40151</Words>
  <Characters>228861</Characters>
  <Application>Microsoft Office Word</Application>
  <DocSecurity>0</DocSecurity>
  <Lines>1907</Lines>
  <Paragraphs>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1057</cp:revision>
  <dcterms:created xsi:type="dcterms:W3CDTF">2019-11-29T07:36:00Z</dcterms:created>
  <dcterms:modified xsi:type="dcterms:W3CDTF">2024-09-10T14:17:00Z</dcterms:modified>
</cp:coreProperties>
</file>