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7DB8" w14:textId="6890B20B" w:rsidR="008054A5" w:rsidRPr="00445937" w:rsidRDefault="00445937" w:rsidP="004459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Requirement Analysis</w:t>
      </w:r>
    </w:p>
    <w:p w14:paraId="49D3EE7C" w14:textId="120B2CD6" w:rsidR="008054A5" w:rsidRPr="00445937" w:rsidRDefault="008054A5" w:rsidP="004459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45937">
        <w:rPr>
          <w:rFonts w:ascii="Times New Roman" w:hAnsi="Times New Roman" w:cs="Times New Roman"/>
          <w:b/>
          <w:bCs/>
          <w:sz w:val="44"/>
          <w:szCs w:val="44"/>
        </w:rPr>
        <w:t xml:space="preserve">Technology Stack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445937" w:rsidRPr="00371125" w14:paraId="30B35B17" w14:textId="77777777" w:rsidTr="00A52482">
        <w:tc>
          <w:tcPr>
            <w:tcW w:w="3114" w:type="dxa"/>
          </w:tcPr>
          <w:p w14:paraId="55D53F2D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5902" w:type="dxa"/>
          </w:tcPr>
          <w:p w14:paraId="70E58885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29/10/2025</w:t>
            </w:r>
          </w:p>
        </w:tc>
      </w:tr>
      <w:tr w:rsidR="00445937" w:rsidRPr="00371125" w14:paraId="3A13F0B8" w14:textId="77777777" w:rsidTr="00A52482">
        <w:tc>
          <w:tcPr>
            <w:tcW w:w="3114" w:type="dxa"/>
          </w:tcPr>
          <w:p w14:paraId="6BBA5619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5902" w:type="dxa"/>
          </w:tcPr>
          <w:p w14:paraId="6685E7A1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NM2025TMID01821</w:t>
            </w:r>
          </w:p>
        </w:tc>
      </w:tr>
      <w:tr w:rsidR="00445937" w:rsidRPr="00371125" w14:paraId="6D45F50F" w14:textId="77777777" w:rsidTr="00A52482">
        <w:tc>
          <w:tcPr>
            <w:tcW w:w="3114" w:type="dxa"/>
          </w:tcPr>
          <w:p w14:paraId="2A068588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5902" w:type="dxa"/>
          </w:tcPr>
          <w:p w14:paraId="573D7F35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Streamlining Ticket Assignment for Efficient Support Operations</w:t>
            </w:r>
          </w:p>
        </w:tc>
      </w:tr>
      <w:tr w:rsidR="00445937" w:rsidRPr="00371125" w14:paraId="2B11A4CC" w14:textId="77777777" w:rsidTr="00A52482">
        <w:tc>
          <w:tcPr>
            <w:tcW w:w="3114" w:type="dxa"/>
          </w:tcPr>
          <w:p w14:paraId="2FD7345D" w14:textId="77777777" w:rsidR="00445937" w:rsidRPr="00BA0D09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Maximum Marks: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5902" w:type="dxa"/>
          </w:tcPr>
          <w:p w14:paraId="6E00AD9F" w14:textId="77777777" w:rsidR="00445937" w:rsidRPr="00371125" w:rsidRDefault="00445937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Marks</w:t>
            </w:r>
          </w:p>
        </w:tc>
      </w:tr>
    </w:tbl>
    <w:p w14:paraId="5E25EF86" w14:textId="77777777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8B2FD4" w14:textId="51C3C33D" w:rsidR="008054A5" w:rsidRPr="00445937" w:rsidRDefault="00000000" w:rsidP="008054A5">
      <w:pPr>
        <w:rPr>
          <w:rFonts w:ascii="Times New Roman" w:hAnsi="Times New Roman" w:cs="Times New Roman"/>
          <w:sz w:val="36"/>
          <w:szCs w:val="36"/>
        </w:rPr>
      </w:pPr>
      <w:r w:rsidRPr="00445937">
        <w:rPr>
          <w:rFonts w:ascii="Times New Roman" w:hAnsi="Times New Roman" w:cs="Times New Roman"/>
          <w:sz w:val="36"/>
          <w:szCs w:val="36"/>
        </w:rPr>
        <w:pict w14:anchorId="455D788A">
          <v:rect id="_x0000_i1025" style="width:0;height:1.5pt" o:hralign="center" o:hrstd="t" o:hr="t" fillcolor="#a0a0a0" stroked="f"/>
        </w:pict>
      </w:r>
    </w:p>
    <w:p w14:paraId="39B6A6EA" w14:textId="77777777" w:rsidR="008054A5" w:rsidRPr="00445937" w:rsidRDefault="008054A5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937">
        <w:rPr>
          <w:rFonts w:ascii="Times New Roman" w:hAnsi="Times New Roman" w:cs="Times New Roman"/>
          <w:b/>
          <w:bCs/>
          <w:sz w:val="36"/>
          <w:szCs w:val="36"/>
        </w:rPr>
        <w:t>Technical Architecture:</w:t>
      </w:r>
    </w:p>
    <w:p w14:paraId="681D4C5E" w14:textId="13AA9EDE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93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4CC99C" wp14:editId="63DC2CEF">
            <wp:extent cx="5731510" cy="3056255"/>
            <wp:effectExtent l="0" t="0" r="2540" b="0"/>
            <wp:docPr id="2050384105" name="Picture 1" descr="What is a Ticketing System, and How Do You Create it? - B2CORE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 is a Ticketing System, and How Do You Create it? - B2CORE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D254" w14:textId="77777777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AB1104" w14:textId="77777777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566505" w14:textId="77777777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9D92F0" w14:textId="77777777" w:rsid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1AA42A" w14:textId="77777777" w:rsidR="00445937" w:rsidRPr="00445937" w:rsidRDefault="00445937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0CFE40" w14:textId="77777777" w:rsidR="008054A5" w:rsidRPr="00445937" w:rsidRDefault="008054A5" w:rsidP="008054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937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Table-1: Components &amp; Technologies: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23"/>
        <w:gridCol w:w="4106"/>
        <w:gridCol w:w="2604"/>
      </w:tblGrid>
      <w:tr w:rsidR="008054A5" w:rsidRPr="00445937" w14:paraId="1C4EC0F7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2BBE2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445937"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6EB6BF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65C1EF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CDD41A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8054A5" w:rsidRPr="00445937" w14:paraId="69EF215B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4D7D34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7BC8F394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7355DB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Managers, agents, and customers interact via web dashboards and portals in ServiceNow</w:t>
            </w:r>
          </w:p>
        </w:tc>
        <w:tc>
          <w:tcPr>
            <w:tcW w:w="0" w:type="auto"/>
            <w:vAlign w:val="center"/>
            <w:hideMark/>
          </w:tcPr>
          <w:p w14:paraId="055A07E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Web UI, Service Portal</w:t>
            </w:r>
          </w:p>
        </w:tc>
      </w:tr>
      <w:tr w:rsidR="008054A5" w:rsidRPr="00445937" w14:paraId="1A84A7BF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DF8F7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3C9018F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7F1B30F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Skills-based routing engine that matches ticket categories with agent expertise profiles</w:t>
            </w:r>
          </w:p>
        </w:tc>
        <w:tc>
          <w:tcPr>
            <w:tcW w:w="0" w:type="auto"/>
            <w:vAlign w:val="center"/>
            <w:hideMark/>
          </w:tcPr>
          <w:p w14:paraId="5132877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 xml:space="preserve">Script Include, Business Rules, </w:t>
            </w:r>
            <w:proofErr w:type="spellStart"/>
            <w:r w:rsidRPr="00445937">
              <w:rPr>
                <w:sz w:val="20"/>
                <w:szCs w:val="20"/>
              </w:rPr>
              <w:t>GlideRecord</w:t>
            </w:r>
            <w:proofErr w:type="spellEnd"/>
          </w:p>
        </w:tc>
      </w:tr>
      <w:tr w:rsidR="008054A5" w:rsidRPr="00445937" w14:paraId="318EBCA9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23FBF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7586FC30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685B133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Workload balancing algorithm that checks agent capacity and prevents overload</w:t>
            </w:r>
          </w:p>
        </w:tc>
        <w:tc>
          <w:tcPr>
            <w:tcW w:w="0" w:type="auto"/>
            <w:vAlign w:val="center"/>
            <w:hideMark/>
          </w:tcPr>
          <w:p w14:paraId="61EBE3C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 xml:space="preserve">Server Scripts, </w:t>
            </w:r>
            <w:proofErr w:type="spellStart"/>
            <w:r w:rsidRPr="00445937">
              <w:rPr>
                <w:sz w:val="20"/>
                <w:szCs w:val="20"/>
              </w:rPr>
              <w:t>GlideRecord</w:t>
            </w:r>
            <w:proofErr w:type="spellEnd"/>
            <w:r w:rsidRPr="00445937">
              <w:rPr>
                <w:sz w:val="20"/>
                <w:szCs w:val="20"/>
              </w:rPr>
              <w:t xml:space="preserve"> Queries</w:t>
            </w:r>
          </w:p>
        </w:tc>
      </w:tr>
      <w:tr w:rsidR="008054A5" w:rsidRPr="00445937" w14:paraId="1D58F6C8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E87809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3051C68A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4C3A6AB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Priority queue management that routes urgent tickets to senior agents immediately</w:t>
            </w:r>
          </w:p>
        </w:tc>
        <w:tc>
          <w:tcPr>
            <w:tcW w:w="0" w:type="auto"/>
            <w:vAlign w:val="center"/>
            <w:hideMark/>
          </w:tcPr>
          <w:p w14:paraId="781D768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Flow Designer, Business Rules</w:t>
            </w:r>
          </w:p>
        </w:tc>
      </w:tr>
      <w:tr w:rsidR="008054A5" w:rsidRPr="00445937" w14:paraId="6AA20A84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00131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2EA7C8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Application Logic-4</w:t>
            </w:r>
          </w:p>
        </w:tc>
        <w:tc>
          <w:tcPr>
            <w:tcW w:w="0" w:type="auto"/>
            <w:vAlign w:val="center"/>
            <w:hideMark/>
          </w:tcPr>
          <w:p w14:paraId="48B73E99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Escalation processor that monitors unassigned tickets and triggers alerts after thresholds</w:t>
            </w:r>
          </w:p>
        </w:tc>
        <w:tc>
          <w:tcPr>
            <w:tcW w:w="0" w:type="auto"/>
            <w:vAlign w:val="center"/>
            <w:hideMark/>
          </w:tcPr>
          <w:p w14:paraId="38E95657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Scheduled Jobs, ServiceNow Workflows</w:t>
            </w:r>
          </w:p>
        </w:tc>
      </w:tr>
      <w:tr w:rsidR="008054A5" w:rsidRPr="00445937" w14:paraId="4944AA2C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7A4BA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1FB566D7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Application Logic-5</w:t>
            </w:r>
          </w:p>
        </w:tc>
        <w:tc>
          <w:tcPr>
            <w:tcW w:w="0" w:type="auto"/>
            <w:vAlign w:val="center"/>
            <w:hideMark/>
          </w:tcPr>
          <w:p w14:paraId="0D3714C9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Notification engine that sends assignment alerts to agents, customers, and managers</w:t>
            </w:r>
          </w:p>
        </w:tc>
        <w:tc>
          <w:tcPr>
            <w:tcW w:w="0" w:type="auto"/>
            <w:vAlign w:val="center"/>
            <w:hideMark/>
          </w:tcPr>
          <w:p w14:paraId="15250BD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Notifications, Email Events</w:t>
            </w:r>
          </w:p>
        </w:tc>
      </w:tr>
      <w:tr w:rsidR="008054A5" w:rsidRPr="00445937" w14:paraId="7D31D4B6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413D1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63D26749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9D14EF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Stores incident records, agent profiles, skills data, and assignment tracking</w:t>
            </w:r>
          </w:p>
        </w:tc>
        <w:tc>
          <w:tcPr>
            <w:tcW w:w="0" w:type="auto"/>
            <w:vAlign w:val="center"/>
            <w:hideMark/>
          </w:tcPr>
          <w:p w14:paraId="0DCFEFD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CMDB, Incident Tables, Custom Tables</w:t>
            </w:r>
          </w:p>
        </w:tc>
      </w:tr>
      <w:tr w:rsidR="008054A5" w:rsidRPr="00445937" w14:paraId="2D60FFF4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BA4BB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34F89B2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0650CF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Managed by ServiceNow cloud backend with automatic scaling and backup</w:t>
            </w:r>
          </w:p>
        </w:tc>
        <w:tc>
          <w:tcPr>
            <w:tcW w:w="0" w:type="auto"/>
            <w:vAlign w:val="center"/>
            <w:hideMark/>
          </w:tcPr>
          <w:p w14:paraId="7FB066B4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Cloud Database (MySQL-based)</w:t>
            </w:r>
          </w:p>
        </w:tc>
      </w:tr>
      <w:tr w:rsidR="008054A5" w:rsidRPr="00445937" w14:paraId="10F5CBA3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47F127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4BFB6A3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72796C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Audit logs and system logs stored internally with retention policies</w:t>
            </w:r>
          </w:p>
        </w:tc>
        <w:tc>
          <w:tcPr>
            <w:tcW w:w="0" w:type="auto"/>
            <w:vAlign w:val="center"/>
            <w:hideMark/>
          </w:tcPr>
          <w:p w14:paraId="14D02A5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System Logs, Audit Tables</w:t>
            </w:r>
          </w:p>
        </w:tc>
      </w:tr>
      <w:tr w:rsidR="008054A5" w:rsidRPr="00445937" w14:paraId="434B061B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91F93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3B138EE0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85CE88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Email service integration for notifications and alerts</w:t>
            </w:r>
          </w:p>
        </w:tc>
        <w:tc>
          <w:tcPr>
            <w:tcW w:w="0" w:type="auto"/>
            <w:vAlign w:val="center"/>
            <w:hideMark/>
          </w:tcPr>
          <w:p w14:paraId="1F52B734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REST API, ServiceNow Email Integration</w:t>
            </w:r>
          </w:p>
        </w:tc>
      </w:tr>
      <w:tr w:rsidR="008054A5" w:rsidRPr="00445937" w14:paraId="28B24720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3606D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23B10F1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A9CCCE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Optional integration with external analytics or BI tools for advanced reporting</w:t>
            </w:r>
          </w:p>
        </w:tc>
        <w:tc>
          <w:tcPr>
            <w:tcW w:w="0" w:type="auto"/>
            <w:vAlign w:val="center"/>
            <w:hideMark/>
          </w:tcPr>
          <w:p w14:paraId="4C6DBB2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REST API, ServiceNow Integration Hub</w:t>
            </w:r>
          </w:p>
        </w:tc>
      </w:tr>
      <w:tr w:rsidR="008054A5" w:rsidRPr="00445937" w14:paraId="6B00E76F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5F5CA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12.</w:t>
            </w:r>
          </w:p>
        </w:tc>
        <w:tc>
          <w:tcPr>
            <w:tcW w:w="0" w:type="auto"/>
            <w:vAlign w:val="center"/>
            <w:hideMark/>
          </w:tcPr>
          <w:p w14:paraId="1773790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43F7822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Future enhancement: AI-powered predictive assignment based on historical patterns</w:t>
            </w:r>
          </w:p>
        </w:tc>
        <w:tc>
          <w:tcPr>
            <w:tcW w:w="0" w:type="auto"/>
            <w:vAlign w:val="center"/>
            <w:hideMark/>
          </w:tcPr>
          <w:p w14:paraId="0949B06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Not applicable for current phase</w:t>
            </w:r>
          </w:p>
        </w:tc>
      </w:tr>
      <w:tr w:rsidR="008054A5" w:rsidRPr="00445937" w14:paraId="32C9A9AE" w14:textId="77777777" w:rsidTr="00445937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BB77E0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13.</w:t>
            </w:r>
          </w:p>
        </w:tc>
        <w:tc>
          <w:tcPr>
            <w:tcW w:w="0" w:type="auto"/>
            <w:vAlign w:val="center"/>
            <w:hideMark/>
          </w:tcPr>
          <w:p w14:paraId="5EF28B3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9D48C3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Hosted and managed on ServiceNow SaaS platform with high availability</w:t>
            </w:r>
          </w:p>
        </w:tc>
        <w:tc>
          <w:tcPr>
            <w:tcW w:w="0" w:type="auto"/>
            <w:vAlign w:val="center"/>
            <w:hideMark/>
          </w:tcPr>
          <w:p w14:paraId="0A13C06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Cloud (SaaS), Load-Balanced Instances</w:t>
            </w:r>
          </w:p>
        </w:tc>
      </w:tr>
    </w:tbl>
    <w:p w14:paraId="7D7F45C2" w14:textId="77777777" w:rsidR="008054A5" w:rsidRPr="008054A5" w:rsidRDefault="00000000" w:rsidP="008054A5">
      <w:r>
        <w:pict w14:anchorId="34567A17">
          <v:rect id="_x0000_i1028" style="width:0;height:1.5pt" o:hralign="center" o:hrstd="t" o:hr="t" fillcolor="#a0a0a0" stroked="f"/>
        </w:pict>
      </w:r>
    </w:p>
    <w:p w14:paraId="5E73E8EE" w14:textId="77777777" w:rsidR="00445937" w:rsidRDefault="00445937" w:rsidP="008054A5">
      <w:pPr>
        <w:rPr>
          <w:b/>
          <w:bCs/>
        </w:rPr>
      </w:pPr>
    </w:p>
    <w:p w14:paraId="03CA29F1" w14:textId="77777777" w:rsidR="00445937" w:rsidRDefault="00445937" w:rsidP="008054A5">
      <w:pPr>
        <w:rPr>
          <w:b/>
          <w:bCs/>
        </w:rPr>
      </w:pPr>
    </w:p>
    <w:p w14:paraId="0984969A" w14:textId="77777777" w:rsidR="00445937" w:rsidRDefault="00445937" w:rsidP="008054A5">
      <w:pPr>
        <w:rPr>
          <w:b/>
          <w:bCs/>
        </w:rPr>
      </w:pPr>
    </w:p>
    <w:p w14:paraId="16A4239B" w14:textId="7DB7A6BD" w:rsidR="008054A5" w:rsidRPr="008054A5" w:rsidRDefault="008054A5" w:rsidP="008054A5">
      <w:pPr>
        <w:rPr>
          <w:b/>
          <w:bCs/>
        </w:rPr>
      </w:pPr>
      <w:r w:rsidRPr="008054A5">
        <w:rPr>
          <w:b/>
          <w:bCs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81"/>
        <w:gridCol w:w="4065"/>
        <w:gridCol w:w="2687"/>
      </w:tblGrid>
      <w:tr w:rsidR="008054A5" w:rsidRPr="00445937" w14:paraId="10A430ED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31F6BC2A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445937"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9D5C57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CEC6193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683ACA" w14:textId="77777777" w:rsidR="008054A5" w:rsidRPr="00445937" w:rsidRDefault="008054A5" w:rsidP="0044593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937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8054A5" w:rsidRPr="00445937" w14:paraId="25A85726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05F5A9E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C83A011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0A078E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Not applicable (ServiceNow is proprietary platform)</w:t>
            </w:r>
          </w:p>
        </w:tc>
        <w:tc>
          <w:tcPr>
            <w:tcW w:w="0" w:type="auto"/>
            <w:vAlign w:val="center"/>
            <w:hideMark/>
          </w:tcPr>
          <w:p w14:paraId="474B0FC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-</w:t>
            </w:r>
          </w:p>
        </w:tc>
      </w:tr>
      <w:tr w:rsidR="008054A5" w:rsidRPr="00445937" w14:paraId="66C2120F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4624263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73DA1A63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1333A15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Role-based access control, ACLs for data protection, secure scripts, encrypted data storage</w:t>
            </w:r>
          </w:p>
        </w:tc>
        <w:tc>
          <w:tcPr>
            <w:tcW w:w="0" w:type="auto"/>
            <w:vAlign w:val="center"/>
            <w:hideMark/>
          </w:tcPr>
          <w:p w14:paraId="754803A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ACLs, Scoped Applications, OAuth 2.0, SAML</w:t>
            </w:r>
          </w:p>
        </w:tc>
      </w:tr>
      <w:tr w:rsidR="008054A5" w:rsidRPr="00445937" w14:paraId="77BDCF47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3E3BC05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154F6D61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323E18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SaaS-based platform with horizontal scalability via ServiceNow cloud architecture</w:t>
            </w:r>
          </w:p>
        </w:tc>
        <w:tc>
          <w:tcPr>
            <w:tcW w:w="0" w:type="auto"/>
            <w:vAlign w:val="center"/>
            <w:hideMark/>
          </w:tcPr>
          <w:p w14:paraId="3290CAB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ServiceNow Cloud Architecture, Auto-Scaling</w:t>
            </w:r>
          </w:p>
        </w:tc>
      </w:tr>
      <w:tr w:rsidR="008054A5" w:rsidRPr="00445937" w14:paraId="4F9988AC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47C5E03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D37568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F003E6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Highly available with ServiceNow cloud hosting, 99.5% uptime SLA, disaster recovery enabled</w:t>
            </w:r>
          </w:p>
        </w:tc>
        <w:tc>
          <w:tcPr>
            <w:tcW w:w="0" w:type="auto"/>
            <w:vAlign w:val="center"/>
            <w:hideMark/>
          </w:tcPr>
          <w:p w14:paraId="6766034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Load-Balanced ServiceNow Instances, Multi-Region</w:t>
            </w:r>
          </w:p>
        </w:tc>
      </w:tr>
      <w:tr w:rsidR="008054A5" w:rsidRPr="00445937" w14:paraId="5FE9C142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01D174F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07140FF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B5172D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Optimized via asynchronous flows, indexed database tables, and efficient script execution</w:t>
            </w:r>
          </w:p>
        </w:tc>
        <w:tc>
          <w:tcPr>
            <w:tcW w:w="0" w:type="auto"/>
            <w:vAlign w:val="center"/>
            <w:hideMark/>
          </w:tcPr>
          <w:p w14:paraId="6946E5C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proofErr w:type="spellStart"/>
            <w:r w:rsidRPr="00445937">
              <w:rPr>
                <w:sz w:val="20"/>
                <w:szCs w:val="20"/>
              </w:rPr>
              <w:t>GlideRecord</w:t>
            </w:r>
            <w:proofErr w:type="spellEnd"/>
            <w:r w:rsidRPr="00445937">
              <w:rPr>
                <w:sz w:val="20"/>
                <w:szCs w:val="20"/>
              </w:rPr>
              <w:t xml:space="preserve"> Optimization, Background Scripts, Caching</w:t>
            </w:r>
          </w:p>
        </w:tc>
      </w:tr>
      <w:tr w:rsidR="008054A5" w:rsidRPr="00445937" w14:paraId="21C56C5D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5A7E32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34C1673E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AA291D5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97%+ automatic assignment success rate with error handling and fallback mechanisms</w:t>
            </w:r>
          </w:p>
        </w:tc>
        <w:tc>
          <w:tcPr>
            <w:tcW w:w="0" w:type="auto"/>
            <w:vAlign w:val="center"/>
            <w:hideMark/>
          </w:tcPr>
          <w:p w14:paraId="49C19030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Business Rule Validation, Exception Handling</w:t>
            </w:r>
          </w:p>
        </w:tc>
      </w:tr>
      <w:tr w:rsidR="008054A5" w:rsidRPr="00445937" w14:paraId="1C6F3068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DDAE6F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41DBF1B1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Monitoring &amp; Analytics</w:t>
            </w:r>
          </w:p>
        </w:tc>
        <w:tc>
          <w:tcPr>
            <w:tcW w:w="0" w:type="auto"/>
            <w:vAlign w:val="center"/>
            <w:hideMark/>
          </w:tcPr>
          <w:p w14:paraId="2DD3EA38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Real-time dashboards with Performance Analytics, audit logging, and KPI tracking</w:t>
            </w:r>
          </w:p>
        </w:tc>
        <w:tc>
          <w:tcPr>
            <w:tcW w:w="0" w:type="auto"/>
            <w:vAlign w:val="center"/>
            <w:hideMark/>
          </w:tcPr>
          <w:p w14:paraId="35CD34C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Performance Analytics, ServiceNow Reporting</w:t>
            </w:r>
          </w:p>
        </w:tc>
      </w:tr>
      <w:tr w:rsidR="008054A5" w:rsidRPr="00445937" w14:paraId="691D655B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70A0C565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62C195B2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Integration Capability</w:t>
            </w:r>
          </w:p>
        </w:tc>
        <w:tc>
          <w:tcPr>
            <w:tcW w:w="0" w:type="auto"/>
            <w:vAlign w:val="center"/>
            <w:hideMark/>
          </w:tcPr>
          <w:p w14:paraId="3798BDFB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REST/SOAP APIs for external system integration, webhook support</w:t>
            </w:r>
          </w:p>
        </w:tc>
        <w:tc>
          <w:tcPr>
            <w:tcW w:w="0" w:type="auto"/>
            <w:vAlign w:val="center"/>
            <w:hideMark/>
          </w:tcPr>
          <w:p w14:paraId="79BD2ABC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REST API, Integration Hub, Web Services</w:t>
            </w:r>
          </w:p>
        </w:tc>
      </w:tr>
      <w:tr w:rsidR="008054A5" w:rsidRPr="00445937" w14:paraId="6BA91628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7C64607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7C793895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Compliance &amp; Audit</w:t>
            </w:r>
          </w:p>
        </w:tc>
        <w:tc>
          <w:tcPr>
            <w:tcW w:w="0" w:type="auto"/>
            <w:vAlign w:val="center"/>
            <w:hideMark/>
          </w:tcPr>
          <w:p w14:paraId="517C9541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Complete audit trails with timestamps, user tracking, GDPR/CCPA compliance support</w:t>
            </w:r>
          </w:p>
        </w:tc>
        <w:tc>
          <w:tcPr>
            <w:tcW w:w="0" w:type="auto"/>
            <w:vAlign w:val="center"/>
            <w:hideMark/>
          </w:tcPr>
          <w:p w14:paraId="3376B276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proofErr w:type="spellStart"/>
            <w:r w:rsidRPr="00445937">
              <w:rPr>
                <w:sz w:val="20"/>
                <w:szCs w:val="20"/>
              </w:rPr>
              <w:t>sys_audit</w:t>
            </w:r>
            <w:proofErr w:type="spellEnd"/>
            <w:r w:rsidRPr="00445937">
              <w:rPr>
                <w:sz w:val="20"/>
                <w:szCs w:val="20"/>
              </w:rPr>
              <w:t xml:space="preserve"> Table, Audit Logs, Data Privacy Controls</w:t>
            </w:r>
          </w:p>
        </w:tc>
      </w:tr>
      <w:tr w:rsidR="008054A5" w:rsidRPr="00445937" w14:paraId="795D8F7E" w14:textId="77777777" w:rsidTr="00445937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0C3ECB3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075C65B9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EB723C0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Modular architecture with reusable Script Includes, easy rule updates, version control</w:t>
            </w:r>
          </w:p>
        </w:tc>
        <w:tc>
          <w:tcPr>
            <w:tcW w:w="0" w:type="auto"/>
            <w:vAlign w:val="center"/>
            <w:hideMark/>
          </w:tcPr>
          <w:p w14:paraId="52E369C5" w14:textId="77777777" w:rsidR="008054A5" w:rsidRPr="00445937" w:rsidRDefault="008054A5" w:rsidP="00445937">
            <w:pPr>
              <w:jc w:val="center"/>
              <w:rPr>
                <w:sz w:val="20"/>
                <w:szCs w:val="20"/>
              </w:rPr>
            </w:pPr>
            <w:r w:rsidRPr="00445937">
              <w:rPr>
                <w:sz w:val="20"/>
                <w:szCs w:val="20"/>
              </w:rPr>
              <w:t>Script Includes, Update Sets, Version Control</w:t>
            </w:r>
          </w:p>
        </w:tc>
      </w:tr>
    </w:tbl>
    <w:p w14:paraId="0BF4181E" w14:textId="77777777" w:rsidR="00445937" w:rsidRDefault="00445937" w:rsidP="008054A5"/>
    <w:p w14:paraId="1556C851" w14:textId="3E9241D3" w:rsidR="008054A5" w:rsidRPr="008054A5" w:rsidRDefault="00000000" w:rsidP="008054A5">
      <w:r>
        <w:pict w14:anchorId="7496A2B0">
          <v:rect id="_x0000_i1029" style="width:0;height:1.5pt" o:hralign="center" o:hrstd="t" o:hr="t" fillcolor="#a0a0a0" stroked="f"/>
        </w:pict>
      </w:r>
    </w:p>
    <w:p w14:paraId="324994FB" w14:textId="77777777" w:rsidR="008054A5" w:rsidRDefault="008054A5"/>
    <w:sectPr w:rsidR="0080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2A48"/>
    <w:multiLevelType w:val="multilevel"/>
    <w:tmpl w:val="79B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3ADA"/>
    <w:multiLevelType w:val="multilevel"/>
    <w:tmpl w:val="F94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519B"/>
    <w:multiLevelType w:val="multilevel"/>
    <w:tmpl w:val="FFC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83D00"/>
    <w:multiLevelType w:val="multilevel"/>
    <w:tmpl w:val="AFD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F5AB1"/>
    <w:multiLevelType w:val="multilevel"/>
    <w:tmpl w:val="0D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776E3"/>
    <w:multiLevelType w:val="multilevel"/>
    <w:tmpl w:val="8AB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83E40"/>
    <w:multiLevelType w:val="multilevel"/>
    <w:tmpl w:val="979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7387">
    <w:abstractNumId w:val="1"/>
  </w:num>
  <w:num w:numId="2" w16cid:durableId="1784764758">
    <w:abstractNumId w:val="2"/>
  </w:num>
  <w:num w:numId="3" w16cid:durableId="929580746">
    <w:abstractNumId w:val="0"/>
  </w:num>
  <w:num w:numId="4" w16cid:durableId="91555989">
    <w:abstractNumId w:val="5"/>
  </w:num>
  <w:num w:numId="5" w16cid:durableId="306250726">
    <w:abstractNumId w:val="4"/>
  </w:num>
  <w:num w:numId="6" w16cid:durableId="1255164221">
    <w:abstractNumId w:val="3"/>
  </w:num>
  <w:num w:numId="7" w16cid:durableId="1881088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A5"/>
    <w:rsid w:val="00445937"/>
    <w:rsid w:val="008054A5"/>
    <w:rsid w:val="00EE2E1C"/>
    <w:rsid w:val="00E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40E5"/>
  <w15:chartTrackingRefBased/>
  <w15:docId w15:val="{869E8633-5D30-4BF1-BCC0-159F7D75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5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Oreva_ Dk</dc:creator>
  <cp:keywords/>
  <dc:description/>
  <cp:lastModifiedBy>Mavmm Madurai</cp:lastModifiedBy>
  <cp:revision>2</cp:revision>
  <dcterms:created xsi:type="dcterms:W3CDTF">2025-11-03T10:27:00Z</dcterms:created>
  <dcterms:modified xsi:type="dcterms:W3CDTF">2025-11-03T10:27:00Z</dcterms:modified>
</cp:coreProperties>
</file>