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o5cr27z9c2s" w:id="0"/>
      <w:bookmarkEnd w:id="0"/>
      <w:r w:rsidDel="00000000" w:rsidR="00000000" w:rsidRPr="00000000">
        <w:rPr>
          <w:rtl w:val="0"/>
        </w:rPr>
        <w:t xml:space="preserve">Directives II.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a1xdx8hhtjj" w:id="1"/>
      <w:bookmarkEnd w:id="1"/>
      <w:r w:rsidDel="00000000" w:rsidR="00000000" w:rsidRPr="00000000">
        <w:rPr>
          <w:rtl w:val="0"/>
        </w:rPr>
        <w:t xml:space="preserve">Attribute directives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direktívák elkésztése előtt hozz létre egy SharedModule-t egy külön shared mappába az src mappán belül, így:</w:t>
        <w:br w:type="textWrapping"/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angular-demo-project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|--src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|--app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|--app.component.html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|--app.component.ts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|--app.module.ts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  <w:r w:rsidDel="00000000" w:rsidR="00000000" w:rsidRPr="00000000">
        <w:rPr>
          <w:b w:val="1"/>
          <w:sz w:val="18"/>
          <w:szCs w:val="18"/>
          <w:rtl w:val="0"/>
        </w:rPr>
        <w:t xml:space="preserve">--shared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</w:t>
      </w:r>
      <w:r w:rsidDel="00000000" w:rsidR="00000000" w:rsidRPr="00000000">
        <w:rPr>
          <w:b w:val="1"/>
          <w:sz w:val="18"/>
          <w:szCs w:val="18"/>
          <w:rtl w:val="0"/>
        </w:rPr>
        <w:t xml:space="preserve">--shared.module.ts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|--directives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|--example1.directive.ts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|--example2.directive.ts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|--example3.directive.ts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|--pipes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|--components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|--main.ts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|--index.html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|--styles.css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|--node_modules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|--package.json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A direktíva .ts fájlai a </w:t>
      </w:r>
      <w:r w:rsidDel="00000000" w:rsidR="00000000" w:rsidRPr="00000000">
        <w:rPr>
          <w:b w:val="1"/>
          <w:rtl w:val="0"/>
        </w:rPr>
        <w:t xml:space="preserve">./src/shared/directives</w:t>
      </w:r>
      <w:r w:rsidDel="00000000" w:rsidR="00000000" w:rsidRPr="00000000">
        <w:rPr>
          <w:rtl w:val="0"/>
        </w:rPr>
        <w:t xml:space="preserve"> mappában foglalnak helyet, és a SharedModule deklarálja és exportálja a direktíva osztályokat!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t2j5dhoje2d" w:id="2"/>
      <w:bookmarkEnd w:id="2"/>
      <w:r w:rsidDel="00000000" w:rsidR="00000000" w:rsidRPr="00000000">
        <w:rPr>
          <w:b w:val="1"/>
          <w:rtl w:val="0"/>
        </w:rPr>
        <w:t xml:space="preserve">CapitalizeInput (HostBinding és HostListener használata)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Készíts egy direktívát, amit egy form input-ra vagy textarea elemre téve az inputba  beírt szöveget nagy kezdőbetűsre változtatja!</w:t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&lt;input type=”text” capitalizeInput /&gt;</w:t>
        <w:br w:type="textWrapping"/>
        <w:br w:type="textWrapping"/>
        <w:t xml:space="preserve">Tipp: keyup eseményre érdemes a szöveget változtatni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Tesztelés: </w:t>
        <w:br w:type="textWrapping"/>
        <w:t xml:space="preserve"> Az app.component.html-ben hozz létre egy &lt;input&gt; elemet és tedd rá a direktívát! Írj be egy nevet kisbetűkkel → eredmény:</w:t>
        <w:br w:type="textWrapping"/>
        <w:t xml:space="preserve">“jakab”--&gt; Jakab</w:t>
        <w:br w:type="textWrapping"/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0ye8awbxpg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Magyar mobil telefonszám formázó direktíva 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selector: appHunPhoneFormatter</w:t>
        <w:br w:type="textWrapping"/>
        <w:br w:type="textWrapping"/>
        <w:t xml:space="preserve">A direktíva egy input elemen a keyup eseményre megformázza a bevitt szöveget, ezzel segítve a helyes megadást: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kew0nmxamjkb" w:id="4"/>
      <w:bookmarkEnd w:id="4"/>
      <w:r w:rsidDel="00000000" w:rsidR="00000000" w:rsidRPr="00000000">
        <w:rPr>
          <w:sz w:val="28"/>
          <w:szCs w:val="28"/>
          <w:rtl w:val="0"/>
        </w:rPr>
        <w:t xml:space="preserve">az inputot automatikusan kiegészíti a “+36-” résszel, amit nem lehet kitörölni!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fqpts72hxeao" w:id="5"/>
      <w:bookmarkEnd w:id="5"/>
      <w:r w:rsidDel="00000000" w:rsidR="00000000" w:rsidRPr="00000000">
        <w:rPr>
          <w:sz w:val="28"/>
          <w:szCs w:val="28"/>
          <w:rtl w:val="0"/>
        </w:rPr>
        <w:t xml:space="preserve">ha beírsz egy 123456789, akkor azt az alábbira változtatja: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+36-</w:t>
      </w:r>
      <w:r w:rsidDel="00000000" w:rsidR="00000000" w:rsidRPr="00000000">
        <w:rPr>
          <w:sz w:val="28"/>
          <w:szCs w:val="28"/>
          <w:rtl w:val="0"/>
        </w:rPr>
        <w:t xml:space="preserve">12-345-6789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a számok közé kötőjeleket tesz a megfelelő helyen a formátumra tekintettel!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1jhfs53cum7b" w:id="6"/>
      <w:bookmarkEnd w:id="6"/>
      <w:r w:rsidDel="00000000" w:rsidR="00000000" w:rsidRPr="00000000">
        <w:rPr>
          <w:sz w:val="28"/>
          <w:szCs w:val="28"/>
          <w:rtl w:val="0"/>
        </w:rPr>
        <w:t xml:space="preserve">Ha kevesebb szám van az inputon, és a felhasználó kikattint a mezőből (blur), akkor: </w:t>
      </w:r>
    </w:p>
    <w:p w:rsidR="00000000" w:rsidDel="00000000" w:rsidP="00000000" w:rsidRDefault="00000000" w:rsidRPr="00000000" w14:paraId="00000028">
      <w:pPr>
        <w:pStyle w:val="Heading2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km1abesg6c7l" w:id="7"/>
      <w:bookmarkEnd w:id="7"/>
      <w:r w:rsidDel="00000000" w:rsidR="00000000" w:rsidRPr="00000000">
        <w:rPr>
          <w:sz w:val="28"/>
          <w:szCs w:val="28"/>
          <w:rtl w:val="0"/>
        </w:rPr>
        <w:t xml:space="preserve">a 1px vastag piros border-t tesz rá az inputra,</w:t>
      </w:r>
    </w:p>
    <w:p w:rsidR="00000000" w:rsidDel="00000000" w:rsidP="00000000" w:rsidRDefault="00000000" w:rsidRPr="00000000" w14:paraId="00000029">
      <w:pPr>
        <w:pStyle w:val="Heading2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t0ovq48sls3" w:id="8"/>
      <w:bookmarkEnd w:id="8"/>
      <w:r w:rsidDel="00000000" w:rsidR="00000000" w:rsidRPr="00000000">
        <w:rPr>
          <w:sz w:val="28"/>
          <w:szCs w:val="28"/>
          <w:rtl w:val="0"/>
        </w:rPr>
        <w:t xml:space="preserve">valamint rátesz egy hibajelző  “error_invalid-format” nevű  css class-t-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2giw5lfddy7z" w:id="9"/>
      <w:bookmarkEnd w:id="9"/>
      <w:r w:rsidDel="00000000" w:rsidR="00000000" w:rsidRPr="00000000">
        <w:rPr>
          <w:sz w:val="28"/>
          <w:szCs w:val="28"/>
          <w:rtl w:val="0"/>
        </w:rPr>
        <w:t xml:space="preserve">ha a felhsználó helyesen megadta a telefonszámot, akkor leveszi a css class-t és a piros border-t!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nxdmwzs8pukb" w:id="10"/>
      <w:bookmarkEnd w:id="10"/>
      <w:r w:rsidDel="00000000" w:rsidR="00000000" w:rsidRPr="00000000">
        <w:rPr>
          <w:sz w:val="28"/>
          <w:szCs w:val="28"/>
          <w:rtl w:val="0"/>
        </w:rPr>
        <w:t xml:space="preserve">azz eddig tanult “best practice”-t tartsuk be!</w:t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pStyle w:val="Heading2"/>
        <w:ind w:left="720" w:firstLine="0"/>
        <w:rPr>
          <w:rFonts w:ascii="Roboto Mono" w:cs="Roboto Mono" w:eastAsia="Roboto Mono" w:hAnsi="Roboto Mono"/>
          <w:b w:val="1"/>
        </w:rPr>
      </w:pPr>
      <w:bookmarkStart w:colFirst="0" w:colLast="0" w:name="_sz4hu0niy0g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