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uj5aqfaslvg" w:id="0"/>
      <w:bookmarkEnd w:id="0"/>
      <w:r w:rsidDel="00000000" w:rsidR="00000000" w:rsidRPr="00000000">
        <w:rPr>
          <w:rtl w:val="0"/>
        </w:rPr>
        <w:t xml:space="preserve">Kvíz mini project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Fejlesztőt keresünk egy mini kvíz webalkalmazás prototípusának elkészítéséhez!</w:t>
        <w:br w:type="textWrapping"/>
      </w:r>
      <w:r w:rsidDel="00000000" w:rsidR="00000000" w:rsidRPr="00000000">
        <w:rPr>
          <w:rtl w:val="0"/>
        </w:rPr>
        <w:br w:type="textWrapping"/>
        <w:t xml:space="preserve">A prototípus vázlatképe: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48175" cy="693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93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5">
      <w:pPr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A dizájnerünk még dolgozik a dizájnon, de ez még egy prototípus alkalmazás, így a dizájnra egyáltalán nem kell hangsúlyt fektetni, de lehetőleg hajazzon a vázlatra!</w:t>
        <w:br w:type="textWrapping"/>
      </w:r>
      <w:r w:rsidDel="00000000" w:rsidR="00000000" w:rsidRPr="00000000">
        <w:rPr>
          <w:b w:val="1"/>
          <w:i w:val="1"/>
          <w:rtl w:val="0"/>
        </w:rPr>
        <w:t xml:space="preserve">További infük a felépítésről, mit is szeretnénk nagyjából látni: </w:t>
      </w:r>
      <w:hyperlink r:id="rId7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Story briefing</w:t>
      </w:r>
      <w:r w:rsidDel="00000000" w:rsidR="00000000" w:rsidRPr="00000000">
        <w:rPr>
          <w:sz w:val="30"/>
          <w:szCs w:val="30"/>
          <w:rtl w:val="0"/>
        </w:rPr>
        <w:t xml:space="preserve">: a felhasználó a rádiógombok segítségével kiválasztja az általa helyesnek vélt válaszokat, majd minden válasz kitöltése után a “küldés” gomb megnyomására az eredmény megjelenik.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Követelmények: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kvíz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4 kérdésbő</w:t>
      </w:r>
      <w:r w:rsidDel="00000000" w:rsidR="00000000" w:rsidRPr="00000000">
        <w:rPr>
          <w:sz w:val="24"/>
          <w:szCs w:val="24"/>
          <w:rtl w:val="0"/>
        </w:rPr>
        <w:t xml:space="preserve">l áll (a megbízó adja meg a válaszokkal együtt)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Minden kérdéshez két válasz áll rendelkezésre: egy jó és egy rossz.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Helyes kitöltés esetén 100% az eredmény. Zéró helyes válasz esetén 0%. </w:t>
        <w:br w:type="textWrapping"/>
        <w:t xml:space="preserve">1 jó válasz esetén 25% stb.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Kiértékelés gomb megnyomására megjelenik az eredmény a form fölött! 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Lehet, hogy a küldés gomb sokkal lejjebb van és lehet a felhasnáló nem látja az eredményt, ezért jó lenne, ha gombnyomás után oda is görgetne  (az eredmény-hez ) automatikusan az oldal!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Minden kérdéshez a B válasz a jó</w:t>
        <w:br w:type="textWrapping"/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Kérdések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 programozó az egy … (fejezd be a mondatot)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A: ember.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B: gép, ami a kávét kóddá változtatja.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Mire táncolnak a programozók?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A: technóra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B: Algoritmusra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Hogy kezdi a számolást programozó?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A: Egy, két, há...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B: 0, egy, kettő, …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 a tömb utolsü eleme? [“hip”, “hip”, ??? ] 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A: “hurray”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B: “array”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Együttműködés: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megbízó értékeli, ha a megbízott proaktív és feltalálja magát! A megbízó bármilyen ötletre és módosításra nyitott!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megbízó kéri, hogy a  projekttel kapcsolatos  minden kommunikáció a Zoom meetingen keresztül történjen!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Exta fizetős megbízások 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...melyek jó lenne ha lennének, de nem szükségesek az első prototípus változathoz!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csak akkor engedje elküldeni a kvíz formot, ha a felhasználó minden kérdésre válaszolt!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 az előző pontban taglalt helyzet fennál, akkor erről jó lenne a fehasználót is tájékoztatni, hogy töltse ki a maradék hiányzó kérdéseket!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freehand.invisionapp.com/freehand/document/l7xEBnYg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