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883" w:rsidRPr="000F7D2C" w:rsidRDefault="000F7D2C">
      <w:pPr>
        <w:rPr>
          <w:b/>
          <w:sz w:val="24"/>
          <w:szCs w:val="24"/>
        </w:rPr>
      </w:pPr>
      <w:r w:rsidRPr="000F7D2C">
        <w:rPr>
          <w:b/>
          <w:sz w:val="24"/>
          <w:szCs w:val="24"/>
        </w:rPr>
        <w:t xml:space="preserve">Dashboard for all AICTE </w:t>
      </w:r>
      <w:proofErr w:type="spellStart"/>
      <w:r w:rsidRPr="000F7D2C">
        <w:rPr>
          <w:b/>
          <w:sz w:val="24"/>
          <w:szCs w:val="24"/>
        </w:rPr>
        <w:t>Intitiatives</w:t>
      </w:r>
      <w:proofErr w:type="spellEnd"/>
      <w:r w:rsidRPr="000F7D2C">
        <w:rPr>
          <w:b/>
          <w:sz w:val="24"/>
          <w:szCs w:val="24"/>
        </w:rPr>
        <w:t xml:space="preserve"> and schemes:-</w:t>
      </w:r>
    </w:p>
    <w:p w:rsidR="000F7D2C" w:rsidRDefault="000F7D2C">
      <w:r>
        <w:tab/>
      </w:r>
      <w:r w:rsidRPr="000F7D2C">
        <w:t>AICTE has come out with many initiatives and also running number of schemes for its stake holders. In order to display the status of all Initiatives and Schemes on single window a Dashboard is required.</w:t>
      </w:r>
    </w:p>
    <w:sectPr w:rsidR="000F7D2C" w:rsidSect="002468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7D2C"/>
    <w:rsid w:val="000F7D2C"/>
    <w:rsid w:val="002468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8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Words>
  <Characters>217</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mekala</dc:creator>
  <cp:lastModifiedBy>mekala</cp:lastModifiedBy>
  <cp:revision>1</cp:revision>
  <dcterms:created xsi:type="dcterms:W3CDTF">2019-07-29T11:01:00Z</dcterms:created>
  <dcterms:modified xsi:type="dcterms:W3CDTF">2019-07-29T11:01:00Z</dcterms:modified>
</cp:coreProperties>
</file>