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45AB4" w14:textId="77777777" w:rsidR="00DE7604" w:rsidRPr="00DE7604" w:rsidRDefault="00F25153" w:rsidP="00DE7604">
      <w:pPr>
        <w:rPr>
          <w:sz w:val="28"/>
        </w:rPr>
      </w:pPr>
      <w:r w:rsidRPr="00F25153">
        <w:rPr>
          <w:b/>
          <w:sz w:val="28"/>
        </w:rPr>
        <w:t>EDA:</w:t>
      </w:r>
      <w:r>
        <w:rPr>
          <w:b/>
          <w:sz w:val="28"/>
        </w:rPr>
        <w:br/>
      </w:r>
      <w:r w:rsidR="00DE7604" w:rsidRPr="00DE7604">
        <w:rPr>
          <w:sz w:val="28"/>
        </w:rPr>
        <w:t>During the data inspection phase, I loaded the dataset from a text file and reviewed the initial rows to understand its structure and contents. This step allowed me to get a sense of the data's layout and identify any potential data issues.</w:t>
      </w:r>
    </w:p>
    <w:p w14:paraId="0CA87C51" w14:textId="77777777" w:rsidR="00DE7604" w:rsidRPr="00DE7604" w:rsidRDefault="00DE7604" w:rsidP="00DE7604">
      <w:pPr>
        <w:rPr>
          <w:sz w:val="28"/>
        </w:rPr>
      </w:pPr>
    </w:p>
    <w:p w14:paraId="36B5E97F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In the data cleaning process, I noticed that some columns had combined values and needed to be parsed correctly. I addressed this issue by extracting individual column values, ensuring data integrity.</w:t>
      </w:r>
    </w:p>
    <w:p w14:paraId="7BCB7E35" w14:textId="77777777" w:rsidR="00DE7604" w:rsidRPr="00DE7604" w:rsidRDefault="00DE7604" w:rsidP="00DE7604">
      <w:pPr>
        <w:rPr>
          <w:sz w:val="28"/>
        </w:rPr>
      </w:pPr>
    </w:p>
    <w:p w14:paraId="48B5A5A0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 xml:space="preserve">Data conversion was crucial, as certain columns were in the wrong data type (object) instead of numeric. I converted these columns to the appropriate numeric data types (float or integer) to facilitate further analysis and </w:t>
      </w:r>
      <w:proofErr w:type="spellStart"/>
      <w:r w:rsidRPr="00DE7604">
        <w:rPr>
          <w:sz w:val="28"/>
        </w:rPr>
        <w:t>modeling</w:t>
      </w:r>
      <w:proofErr w:type="spellEnd"/>
      <w:r w:rsidRPr="00DE7604">
        <w:rPr>
          <w:sz w:val="28"/>
        </w:rPr>
        <w:t>.</w:t>
      </w:r>
    </w:p>
    <w:p w14:paraId="7B9FB407" w14:textId="77777777" w:rsidR="00DE7604" w:rsidRPr="00DE7604" w:rsidRDefault="00DE7604" w:rsidP="00DE7604">
      <w:pPr>
        <w:rPr>
          <w:sz w:val="28"/>
        </w:rPr>
      </w:pPr>
    </w:p>
    <w:p w14:paraId="38CA66A1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To understand the data distribution, I created histograms and box plots for numerical variables like 'AGE', 'INCOME', 'LOANS', and 'RISK'. These visualizations helped me identify outliers and skewed patterns.</w:t>
      </w:r>
    </w:p>
    <w:p w14:paraId="47D01284" w14:textId="77777777" w:rsidR="00DE7604" w:rsidRPr="00DE7604" w:rsidRDefault="00DE7604" w:rsidP="00DE7604">
      <w:pPr>
        <w:rPr>
          <w:sz w:val="28"/>
        </w:rPr>
      </w:pPr>
    </w:p>
    <w:p w14:paraId="14633E9A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In the correlation analysis, I calculated the correlation matrix to assess relationships between numerical variables. This step helped me identify potential multicollinearity among features.</w:t>
      </w:r>
    </w:p>
    <w:p w14:paraId="3E655BF5" w14:textId="77777777" w:rsidR="00DE7604" w:rsidRPr="00DE7604" w:rsidRDefault="00DE7604" w:rsidP="00DE7604">
      <w:pPr>
        <w:rPr>
          <w:sz w:val="28"/>
        </w:rPr>
      </w:pPr>
    </w:p>
    <w:p w14:paraId="5185A0D1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I utilized bar charts and pie charts to visualize the distribution of categorical variables like 'MARITAL' and 'RISK', gaining insights into the proportion of different categories within each variable.</w:t>
      </w:r>
    </w:p>
    <w:p w14:paraId="0E775176" w14:textId="77777777" w:rsidR="00DE7604" w:rsidRPr="00DE7604" w:rsidRDefault="00DE7604" w:rsidP="00DE7604">
      <w:pPr>
        <w:rPr>
          <w:sz w:val="28"/>
        </w:rPr>
      </w:pPr>
    </w:p>
    <w:p w14:paraId="127CE60D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Ensuring the balance of the target variable 'RISK' was crucial, as an imbalanced target could lead to biased model predictions.</w:t>
      </w:r>
    </w:p>
    <w:p w14:paraId="5C922D74" w14:textId="77777777" w:rsidR="00DE7604" w:rsidRPr="00DE7604" w:rsidRDefault="00DE7604" w:rsidP="00DE7604">
      <w:pPr>
        <w:rPr>
          <w:sz w:val="28"/>
        </w:rPr>
      </w:pPr>
    </w:p>
    <w:p w14:paraId="6EE6A5D6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 xml:space="preserve">The heart of the analysis was building and evaluating multiple classification models, including Logistic Regression, KNN, Gradient Boosting Classifier, and </w:t>
      </w:r>
      <w:r w:rsidRPr="00DE7604">
        <w:rPr>
          <w:sz w:val="28"/>
        </w:rPr>
        <w:lastRenderedPageBreak/>
        <w:t>SVM. I assessed the models based on accuracy and ROC AUC to measure their performance in identifying reliable customers.</w:t>
      </w:r>
    </w:p>
    <w:p w14:paraId="2174F5C2" w14:textId="77777777" w:rsidR="00DE7604" w:rsidRPr="00DE7604" w:rsidRDefault="00DE7604" w:rsidP="00DE7604">
      <w:pPr>
        <w:rPr>
          <w:sz w:val="28"/>
        </w:rPr>
      </w:pPr>
    </w:p>
    <w:p w14:paraId="1F04E66D" w14:textId="77777777" w:rsidR="00DE7604" w:rsidRPr="00DE7604" w:rsidRDefault="00DE7604" w:rsidP="00DE7604">
      <w:pPr>
        <w:rPr>
          <w:sz w:val="28"/>
        </w:rPr>
      </w:pPr>
      <w:r w:rsidRPr="00DE7604">
        <w:rPr>
          <w:sz w:val="28"/>
        </w:rPr>
        <w:t>I interpreted the Gradient Boosting Classifier model to understand feature importance, determining which features significantly contributed to the model's predictions. This insight allowed me to identify key factors influencing customer reliability.</w:t>
      </w:r>
    </w:p>
    <w:p w14:paraId="1A089A00" w14:textId="77777777" w:rsidR="00DE7604" w:rsidRPr="00DE7604" w:rsidRDefault="00DE7604" w:rsidP="00DE7604">
      <w:pPr>
        <w:rPr>
          <w:sz w:val="28"/>
        </w:rPr>
      </w:pPr>
    </w:p>
    <w:p w14:paraId="622067CF" w14:textId="322D490A" w:rsidR="00DE7604" w:rsidRDefault="00DE7604" w:rsidP="00DE7604">
      <w:pPr>
        <w:rPr>
          <w:sz w:val="28"/>
        </w:rPr>
      </w:pPr>
      <w:r w:rsidRPr="00DE7604">
        <w:rPr>
          <w:sz w:val="28"/>
        </w:rPr>
        <w:t>Finally, I employed the trained Gradient Boosting Classifier to predict the probabilities of customers being reliable. Using these predictions, I selected the top 5% of customers with the highest probabilities, signifying their reliability.</w:t>
      </w:r>
    </w:p>
    <w:p w14:paraId="0E57C8C9" w14:textId="77777777" w:rsidR="00DE7604" w:rsidRDefault="00DE7604" w:rsidP="00DE7604">
      <w:pPr>
        <w:rPr>
          <w:b/>
          <w:sz w:val="28"/>
        </w:rPr>
      </w:pPr>
    </w:p>
    <w:p w14:paraId="76E3D959" w14:textId="77777777" w:rsidR="00F25153" w:rsidRDefault="00F25153" w:rsidP="00F25153">
      <w:pPr>
        <w:rPr>
          <w:b/>
          <w:sz w:val="28"/>
        </w:rPr>
      </w:pPr>
      <w:r>
        <w:rPr>
          <w:b/>
          <w:sz w:val="28"/>
        </w:rPr>
        <w:t>Model building:</w:t>
      </w:r>
      <w:r>
        <w:rPr>
          <w:b/>
          <w:sz w:val="28"/>
        </w:rPr>
        <w:br/>
      </w:r>
    </w:p>
    <w:p w14:paraId="1E162AF0" w14:textId="77777777" w:rsidR="00F25153" w:rsidRDefault="00F25153" w:rsidP="00F25153">
      <w:pPr>
        <w:rPr>
          <w:sz w:val="28"/>
        </w:rPr>
      </w:pPr>
      <w:r w:rsidRPr="00F25153">
        <w:rPr>
          <w:sz w:val="28"/>
        </w:rPr>
        <w:t>After preparing the data, I built and evaluated several classification models, including Logistic Regression, KNN, Gradient Boosting Classifier, and SVM.</w:t>
      </w:r>
    </w:p>
    <w:p w14:paraId="5379F98D" w14:textId="77777777" w:rsidR="00F25153" w:rsidRPr="00F25153" w:rsidRDefault="00F25153" w:rsidP="00F25153">
      <w:pPr>
        <w:rPr>
          <w:sz w:val="28"/>
        </w:rPr>
      </w:pPr>
    </w:p>
    <w:p w14:paraId="09677130" w14:textId="77777777" w:rsidR="00F25153" w:rsidRDefault="00F25153" w:rsidP="00F25153">
      <w:pPr>
        <w:rPr>
          <w:sz w:val="28"/>
        </w:rPr>
      </w:pPr>
      <w:r w:rsidRPr="00F25153">
        <w:rPr>
          <w:sz w:val="28"/>
        </w:rPr>
        <w:t xml:space="preserve">The Gradient Boosting Classifier showed the best performance with an accuracy of 72% and </w:t>
      </w:r>
      <w:proofErr w:type="gramStart"/>
      <w:r w:rsidRPr="00F25153">
        <w:rPr>
          <w:sz w:val="28"/>
        </w:rPr>
        <w:t>an</w:t>
      </w:r>
      <w:proofErr w:type="gramEnd"/>
      <w:r w:rsidRPr="00F25153">
        <w:rPr>
          <w:sz w:val="28"/>
        </w:rPr>
        <w:t xml:space="preserve"> ROC AUC of 78%. Using this model, I identified the top 5% most reliable customers based on their predicted probabilities. Income was found to be the most influential factor in determining reliability, followed by age and loans.</w:t>
      </w:r>
    </w:p>
    <w:p w14:paraId="606E058B" w14:textId="77777777" w:rsidR="00F25153" w:rsidRPr="00F25153" w:rsidRDefault="00F25153" w:rsidP="00F25153">
      <w:pPr>
        <w:rPr>
          <w:sz w:val="28"/>
        </w:rPr>
      </w:pPr>
    </w:p>
    <w:p w14:paraId="77D78DCB" w14:textId="77777777" w:rsidR="00F25153" w:rsidRPr="00F25153" w:rsidRDefault="00F25153" w:rsidP="00F25153">
      <w:pPr>
        <w:rPr>
          <w:sz w:val="28"/>
        </w:rPr>
      </w:pPr>
      <w:r w:rsidRPr="00F25153">
        <w:rPr>
          <w:b/>
          <w:sz w:val="28"/>
        </w:rPr>
        <w:t>Conclusion:</w:t>
      </w:r>
    </w:p>
    <w:p w14:paraId="5949DA5E" w14:textId="25D8ADEC" w:rsidR="00F25153" w:rsidRDefault="00F25153">
      <w:pPr>
        <w:rPr>
          <w:sz w:val="28"/>
        </w:rPr>
      </w:pPr>
      <w:r w:rsidRPr="00F25153">
        <w:rPr>
          <w:sz w:val="28"/>
        </w:rPr>
        <w:t>Overall, my analysis revealed valuable insights to help the bank target and promote to these reliable customers effectively. With a focused approach on the top 5% customers, the bank can improve their marketing strategies and enhance customer satisfaction.</w:t>
      </w:r>
    </w:p>
    <w:p w14:paraId="0494F228" w14:textId="611A9D94" w:rsidR="00BD1C32" w:rsidRDefault="00BD1C32">
      <w:pPr>
        <w:rPr>
          <w:sz w:val="28"/>
        </w:rPr>
      </w:pPr>
    </w:p>
    <w:p w14:paraId="551C27AE" w14:textId="77777777" w:rsidR="00BD1C32" w:rsidRPr="00BD1C32" w:rsidRDefault="00BD1C32">
      <w:pPr>
        <w:rPr>
          <w:sz w:val="28"/>
        </w:rPr>
      </w:pPr>
      <w:bookmarkStart w:id="0" w:name="_GoBack"/>
      <w:bookmarkEnd w:id="0"/>
    </w:p>
    <w:p w14:paraId="014B3F4A" w14:textId="77777777" w:rsidR="00F25153" w:rsidRPr="00F25153" w:rsidRDefault="00F25153">
      <w:pPr>
        <w:rPr>
          <w:b/>
          <w:sz w:val="28"/>
        </w:rPr>
      </w:pPr>
      <w:r w:rsidRPr="00F25153">
        <w:rPr>
          <w:b/>
          <w:sz w:val="28"/>
        </w:rPr>
        <w:lastRenderedPageBreak/>
        <w:t>Result:</w:t>
      </w:r>
    </w:p>
    <w:p w14:paraId="3EC7A604" w14:textId="77777777" w:rsidR="00F25153" w:rsidRDefault="00F25153" w:rsidP="00F25153">
      <w:pPr>
        <w:pStyle w:val="HTMLPreformatted"/>
      </w:pPr>
      <w:r>
        <w:t xml:space="preserve">Accuracy: </w:t>
      </w:r>
      <w:r w:rsidRPr="00F25153">
        <w:rPr>
          <w:b/>
        </w:rPr>
        <w:t>0.72</w:t>
      </w:r>
    </w:p>
    <w:p w14:paraId="0C38C0C6" w14:textId="77777777" w:rsidR="00F25153" w:rsidRPr="00F25153" w:rsidRDefault="00F25153" w:rsidP="00F25153">
      <w:pPr>
        <w:pStyle w:val="HTMLPreformatted"/>
        <w:rPr>
          <w:b/>
        </w:rPr>
      </w:pPr>
      <w:r>
        <w:t xml:space="preserve">ROC AUC: </w:t>
      </w:r>
      <w:r w:rsidRPr="00F25153">
        <w:rPr>
          <w:b/>
        </w:rPr>
        <w:t>0.7916666666666667</w:t>
      </w:r>
    </w:p>
    <w:p w14:paraId="78481849" w14:textId="77777777" w:rsidR="00F25153" w:rsidRDefault="00F25153" w:rsidP="00F25153">
      <w:pPr>
        <w:pStyle w:val="HTMLPreformatted"/>
        <w:rPr>
          <w:b/>
        </w:rPr>
      </w:pPr>
    </w:p>
    <w:p w14:paraId="00D896BE" w14:textId="77777777" w:rsidR="00F25153" w:rsidRDefault="00F25153" w:rsidP="00F25153">
      <w:pPr>
        <w:pStyle w:val="HTMLPreformatted"/>
        <w:rPr>
          <w:b/>
        </w:rPr>
      </w:pPr>
    </w:p>
    <w:p w14:paraId="101BB1FF" w14:textId="77777777" w:rsidR="00F25153" w:rsidRDefault="00F25153" w:rsidP="00F25153">
      <w:pPr>
        <w:pStyle w:val="HTMLPreformatted"/>
      </w:pPr>
      <w:r>
        <w:rPr>
          <w:b/>
        </w:rPr>
        <w:t>Top 5%</w:t>
      </w:r>
      <w:r w:rsidRPr="00F25153">
        <w:rPr>
          <w:b/>
        </w:rPr>
        <w:br/>
      </w:r>
      <w:r>
        <w:br/>
        <w:t xml:space="preserve">     </w:t>
      </w:r>
      <w:proofErr w:type="gramStart"/>
      <w:r>
        <w:t>AGE  INCOME</w:t>
      </w:r>
      <w:proofErr w:type="gramEnd"/>
      <w:r>
        <w:t xml:space="preserve">  LOANS  </w:t>
      </w:r>
      <w:proofErr w:type="spellStart"/>
      <w:r>
        <w:t>RISK_Prob</w:t>
      </w:r>
      <w:proofErr w:type="spellEnd"/>
    </w:p>
    <w:p w14:paraId="1188353E" w14:textId="77777777" w:rsidR="00F25153" w:rsidRDefault="00F25153" w:rsidP="00F25153">
      <w:pPr>
        <w:pStyle w:val="HTMLPreformatted"/>
      </w:pPr>
      <w:r>
        <w:t>206   35   49600      1   0.957730</w:t>
      </w:r>
    </w:p>
    <w:p w14:paraId="316F53F1" w14:textId="77777777" w:rsidR="00F25153" w:rsidRDefault="00F25153" w:rsidP="00F25153">
      <w:pPr>
        <w:pStyle w:val="HTMLPreformatted"/>
      </w:pPr>
      <w:r>
        <w:t>189   22   17548      1   0.955753</w:t>
      </w:r>
    </w:p>
    <w:p w14:paraId="16F42087" w14:textId="77777777" w:rsidR="00F25153" w:rsidRDefault="00F25153" w:rsidP="00F25153">
      <w:pPr>
        <w:pStyle w:val="HTMLPreformatted"/>
      </w:pPr>
      <w:r>
        <w:t>203   45   58381      0   0.953044</w:t>
      </w:r>
    </w:p>
    <w:p w14:paraId="2E90A051" w14:textId="77777777" w:rsidR="00F25153" w:rsidRDefault="00F25153" w:rsidP="00F25153">
      <w:pPr>
        <w:pStyle w:val="HTMLPreformatted"/>
      </w:pPr>
      <w:r>
        <w:t>188   22   17704      1   0.949656</w:t>
      </w:r>
    </w:p>
    <w:p w14:paraId="7D630745" w14:textId="77777777" w:rsidR="00F25153" w:rsidRDefault="00F25153" w:rsidP="00F25153">
      <w:pPr>
        <w:pStyle w:val="HTMLPreformatted"/>
      </w:pPr>
      <w:r>
        <w:t>186   22   17917      1   0.949656</w:t>
      </w:r>
    </w:p>
    <w:p w14:paraId="5B1AE155" w14:textId="77777777" w:rsidR="00F25153" w:rsidRDefault="00F25153" w:rsidP="00F25153">
      <w:pPr>
        <w:pStyle w:val="HTMLPreformatted"/>
      </w:pPr>
      <w:r>
        <w:t>233   35   32827      0   0.945191</w:t>
      </w:r>
    </w:p>
    <w:p w14:paraId="31435478" w14:textId="77777777" w:rsidR="00F25153" w:rsidRDefault="00F25153" w:rsidP="00F25153">
      <w:pPr>
        <w:pStyle w:val="HTMLPreformatted"/>
      </w:pPr>
      <w:r>
        <w:t>235   32   31778      0   0.945191</w:t>
      </w:r>
    </w:p>
    <w:p w14:paraId="7F0C4A38" w14:textId="77777777" w:rsidR="00F25153" w:rsidRDefault="00F25153" w:rsidP="00F25153">
      <w:pPr>
        <w:pStyle w:val="HTMLPreformatted"/>
      </w:pPr>
      <w:r>
        <w:t>144   32   31295      0   0.945191</w:t>
      </w:r>
    </w:p>
    <w:p w14:paraId="15884341" w14:textId="77777777" w:rsidR="00F25153" w:rsidRDefault="00F25153" w:rsidP="00F25153">
      <w:pPr>
        <w:pStyle w:val="HTMLPreformatted"/>
      </w:pPr>
      <w:r>
        <w:t>187   25   17886      1   0.940979</w:t>
      </w:r>
    </w:p>
    <w:p w14:paraId="2788C04C" w14:textId="77777777" w:rsidR="00F25153" w:rsidRDefault="00F25153" w:rsidP="00F25153">
      <w:pPr>
        <w:pStyle w:val="HTMLPreformatted"/>
      </w:pPr>
      <w:r>
        <w:t>213   45   44294      1   0.936365</w:t>
      </w:r>
    </w:p>
    <w:p w14:paraId="4445F97A" w14:textId="77777777" w:rsidR="00F25153" w:rsidRDefault="00F25153" w:rsidP="00F25153">
      <w:pPr>
        <w:pStyle w:val="HTMLPreformatted"/>
      </w:pPr>
      <w:r>
        <w:t>204   39   52495      1   0.930347</w:t>
      </w:r>
    </w:p>
    <w:p w14:paraId="4B809D4E" w14:textId="77777777" w:rsidR="00F25153" w:rsidRDefault="00F25153" w:rsidP="00F25153">
      <w:pPr>
        <w:pStyle w:val="HTMLPreformatted"/>
      </w:pPr>
      <w:r>
        <w:t>207   39   47161      1   0.930347</w:t>
      </w:r>
    </w:p>
    <w:p w14:paraId="201F86F7" w14:textId="77777777" w:rsidR="00F25153" w:rsidRDefault="00F25153" w:rsidP="00F25153"/>
    <w:p w14:paraId="74896C19" w14:textId="77777777" w:rsidR="00F25153" w:rsidRDefault="00F25153" w:rsidP="00F25153">
      <w:r w:rsidRPr="00F25153">
        <w:rPr>
          <w:b/>
          <w:sz w:val="24"/>
        </w:rPr>
        <w:t>Analysis contribution by features</w:t>
      </w:r>
      <w:r>
        <w:br/>
      </w:r>
      <w:r>
        <w:br/>
      </w:r>
      <w:r>
        <w:rPr>
          <w:noProof/>
        </w:rPr>
        <w:drawing>
          <wp:inline distT="0" distB="0" distL="0" distR="0" wp14:anchorId="5704E807" wp14:editId="72463293">
            <wp:extent cx="3512769" cy="209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711" cy="2103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53"/>
    <w:rsid w:val="00154C8B"/>
    <w:rsid w:val="00BD1C32"/>
    <w:rsid w:val="00D42579"/>
    <w:rsid w:val="00DE7604"/>
    <w:rsid w:val="00F2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1198"/>
  <w15:chartTrackingRefBased/>
  <w15:docId w15:val="{4DC02220-6863-47D1-ACFB-AD05BB214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51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515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</dc:creator>
  <cp:keywords/>
  <dc:description/>
  <cp:lastModifiedBy>BALA</cp:lastModifiedBy>
  <cp:revision>3</cp:revision>
  <cp:lastPrinted>2023-08-03T22:25:00Z</cp:lastPrinted>
  <dcterms:created xsi:type="dcterms:W3CDTF">2023-08-03T22:15:00Z</dcterms:created>
  <dcterms:modified xsi:type="dcterms:W3CDTF">2023-08-14T14:55:00Z</dcterms:modified>
</cp:coreProperties>
</file>