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SmartBalaramAI: JWT Integration - Auth Service &amp; EMI Warning Service</w:t>
      </w:r>
    </w:p>
    <w:p>
      <w:pPr>
        <w:pStyle w:val="Heading1"/>
      </w:pPr>
      <w:r>
        <w:t>1. Overview</w:t>
      </w:r>
    </w:p>
    <w:p>
      <w:pPr>
        <w:spacing w:after="200"/>
      </w:pPr>
      <w:r>
        <w:rPr>
          <w:b w:val="0"/>
          <w:i w:val="0"/>
        </w:rPr>
        <w:t>This document outlines the successful integration of JWT-based security between the `auth-service` and the `emi-warning-service` modules of the SmartBalaramAI platform.</w:t>
      </w:r>
    </w:p>
    <w:p>
      <w:pPr>
        <w:spacing w:after="200"/>
      </w:pPr>
      <w:r>
        <w:rPr>
          <w:b w:val="0"/>
          <w:i w:val="0"/>
        </w:rPr>
        <w:t>Using Spring Security 6 and JWT, secure authentication and role-based authorization have been achieved across microservices.</w:t>
      </w:r>
    </w:p>
    <w:p>
      <w:pPr>
        <w:pStyle w:val="Heading1"/>
      </w:pPr>
      <w:r>
        <w:t>2. Integration Summary</w:t>
      </w:r>
    </w:p>
    <w:p>
      <w:pPr>
        <w:spacing w:after="200"/>
      </w:pPr>
      <w:r>
        <w:rPr>
          <w:b w:val="0"/>
          <w:i w:val="0"/>
        </w:rPr>
        <w:t>• The `auth-service` issues a JWT token after user login (based on credentials).</w:t>
      </w:r>
    </w:p>
    <w:p>
      <w:pPr>
        <w:spacing w:after="200"/>
      </w:pPr>
      <w:r>
        <w:rPr>
          <w:b w:val="0"/>
          <w:i w:val="0"/>
        </w:rPr>
        <w:t>• The `emi-warning-service` validates the incoming JWT token on every API call using `JwtAuthFilter`.</w:t>
      </w:r>
    </w:p>
    <w:p>
      <w:pPr>
        <w:spacing w:after="200"/>
      </w:pPr>
      <w:r>
        <w:rPr>
          <w:b w:val="0"/>
          <w:i w:val="0"/>
        </w:rPr>
        <w:t>• Role-based access (USER/ADMIN) is enforced via Spring Security configuration.</w:t>
      </w:r>
    </w:p>
    <w:p>
      <w:pPr>
        <w:pStyle w:val="Heading1"/>
      </w:pPr>
      <w:r>
        <w:t>3. Technical Stack &amp; Configuration</w:t>
      </w:r>
    </w:p>
    <w:p>
      <w:pPr>
        <w:spacing w:after="200"/>
      </w:pPr>
      <w:r>
        <w:rPr>
          <w:b w:val="0"/>
          <w:i w:val="0"/>
        </w:rPr>
        <w:t>Spring Boot Version: 3.2.4</w:t>
      </w:r>
    </w:p>
    <w:p>
      <w:pPr>
        <w:spacing w:after="200"/>
      </w:pPr>
      <w:r>
        <w:rPr>
          <w:b w:val="0"/>
          <w:i w:val="0"/>
        </w:rPr>
        <w:t>Security: Spring Security 6.x</w:t>
      </w:r>
    </w:p>
    <w:p>
      <w:pPr>
        <w:spacing w:after="200"/>
      </w:pPr>
      <w:r>
        <w:rPr>
          <w:b w:val="0"/>
          <w:i w:val="0"/>
        </w:rPr>
        <w:t>JWT Handling: io.jsonwebtoken (jjwt) 0.11.5</w:t>
      </w:r>
    </w:p>
    <w:p>
      <w:pPr>
        <w:spacing w:after="200"/>
      </w:pPr>
      <w:r>
        <w:rPr>
          <w:b w:val="0"/>
          <w:i w:val="0"/>
        </w:rPr>
        <w:t>Testing: JUnit 5 + Mockito + @WebMvcTest with custom mocks</w:t>
      </w:r>
    </w:p>
    <w:p>
      <w:pPr>
        <w:spacing w:after="200"/>
      </w:pPr>
      <w:r>
        <w:rPr>
          <w:b w:val="0"/>
          <w:i w:val="0"/>
        </w:rPr>
        <w:t>Security Config: Role-based access is defined using `.requestMatchers('/api/emi/**').hasRole('USER')`</w:t>
      </w:r>
    </w:p>
    <w:p>
      <w:pPr>
        <w:pStyle w:val="Heading1"/>
      </w:pPr>
      <w:r>
        <w:t>4. Test Case Checklist</w:t>
      </w:r>
    </w:p>
    <w:p>
      <w:pPr>
        <w:spacing w:after="200"/>
      </w:pPr>
      <w:r>
        <w:rPr>
          <w:b w:val="0"/>
          <w:i w:val="0"/>
        </w:rPr>
        <w:t>✅ 1. Register USER</w:t>
      </w:r>
    </w:p>
    <w:p>
      <w:pPr>
        <w:spacing w:after="200"/>
      </w:pPr>
      <w:r>
        <w:rPr>
          <w:b w:val="0"/>
          <w:i w:val="0"/>
        </w:rPr>
        <w:t>✅ 2. Login USER and receive JWT</w:t>
      </w:r>
    </w:p>
    <w:p>
      <w:pPr>
        <w:spacing w:after="200"/>
      </w:pPr>
      <w:r>
        <w:rPr>
          <w:b w:val="0"/>
          <w:i w:val="0"/>
        </w:rPr>
        <w:t>✅ 3. Access USER Endpoint - allowed</w:t>
      </w:r>
    </w:p>
    <w:p>
      <w:pPr>
        <w:spacing w:after="200"/>
      </w:pPr>
      <w:r>
        <w:rPr>
          <w:b w:val="0"/>
          <w:i w:val="0"/>
        </w:rPr>
        <w:t>✅ 4. Access ADMIN Endpoint with USER Token - 403 Forbidden</w:t>
      </w:r>
    </w:p>
    <w:p>
      <w:pPr>
        <w:spacing w:after="200"/>
      </w:pPr>
      <w:r>
        <w:rPr>
          <w:b w:val="0"/>
          <w:i w:val="0"/>
        </w:rPr>
        <w:t>✅ 5. Register ADMIN</w:t>
      </w:r>
    </w:p>
    <w:p>
      <w:pPr>
        <w:spacing w:after="200"/>
      </w:pPr>
      <w:r>
        <w:rPr>
          <w:b w:val="0"/>
          <w:i w:val="0"/>
        </w:rPr>
        <w:t>✅ 6. Login ADMIN and receive JWT</w:t>
      </w:r>
    </w:p>
    <w:p>
      <w:pPr>
        <w:spacing w:after="200"/>
      </w:pPr>
      <w:r>
        <w:rPr>
          <w:b w:val="0"/>
          <w:i w:val="0"/>
        </w:rPr>
        <w:t>✅ 7. Access ADMIN Endpoint - allowed</w:t>
      </w:r>
    </w:p>
    <w:p>
      <w:pPr>
        <w:spacing w:after="200"/>
      </w:pPr>
      <w:r>
        <w:rPr>
          <w:b w:val="0"/>
          <w:i w:val="0"/>
        </w:rPr>
        <w:t>✅ 8. Access USER Endpoint with ADMIN Token - allowed (unless strict)</w:t>
      </w:r>
    </w:p>
    <w:p>
      <w:pPr>
        <w:spacing w:after="200"/>
      </w:pPr>
      <w:r>
        <w:rPr>
          <w:b w:val="0"/>
          <w:i w:val="0"/>
        </w:rPr>
        <w:t>✅ 9. Access common endpoint (USER or ADMIN) - allowed</w:t>
      </w:r>
    </w:p>
    <w:p>
      <w:pPr>
        <w:spacing w:after="200"/>
      </w:pPr>
      <w:r>
        <w:rPr>
          <w:b w:val="0"/>
          <w:i w:val="0"/>
        </w:rPr>
        <w:t>✅ 10. EMI Service token validation works with secure endpoints</w:t>
      </w:r>
    </w:p>
    <w:p>
      <w:pPr>
        <w:spacing w:after="200"/>
      </w:pPr>
      <w:r>
        <w:rPr>
          <w:b w:val="0"/>
          <w:i w:val="0"/>
        </w:rPr>
        <w:t>✅ 11. Test cases updated and working</w:t>
      </w:r>
    </w:p>
    <w:p>
      <w:pPr>
        <w:pStyle w:val="Heading1"/>
      </w:pPr>
      <w:r>
        <w:t>5. Key Issues Resolved</w:t>
      </w:r>
    </w:p>
    <w:p>
      <w:pPr>
        <w:spacing w:after="200"/>
      </w:pPr>
      <w:r>
        <w:rPr>
          <w:b w:val="0"/>
          <w:i w:val="0"/>
        </w:rPr>
        <w:t>• 403 errors despite @WithMockUser → Fixed by mocking JwtService &amp; configuring SecurityConfig.</w:t>
      </w:r>
    </w:p>
    <w:p>
      <w:pPr>
        <w:spacing w:after="200"/>
      </w:pPr>
      <w:r>
        <w:rPr>
          <w:b w:val="0"/>
          <w:i w:val="0"/>
        </w:rPr>
        <w:t>• Missing JwtService bean in test context → Solved via @MockBean and filter exclusions.</w:t>
      </w:r>
    </w:p>
    <w:p>
      <w:pPr>
        <w:spacing w:after="200"/>
      </w:pPr>
      <w:r>
        <w:rPr>
          <w:b w:val="0"/>
          <w:i w:val="0"/>
        </w:rPr>
        <w:t>• CSRF 403 in POST → Resolved using security configuration disabling CSRF.</w:t>
      </w:r>
    </w:p>
    <w:p>
      <w:pPr>
        <w:spacing w:after="200"/>
      </w:pPr>
      <w:r>
        <w:rPr>
          <w:b w:val="0"/>
          <w:i w:val="0"/>
        </w:rPr>
        <w:t>• Integration test isolation between modules → Resolved using `excludeFilters` in `@WebMvcTest`.</w:t>
      </w:r>
    </w:p>
    <w:p>
      <w:pPr>
        <w:pStyle w:val="Heading1"/>
      </w:pPr>
      <w:r>
        <w:t>6. Sample Token Flow</w:t>
      </w:r>
    </w:p>
    <w:p>
      <w:pPr>
        <w:spacing w:after="200"/>
      </w:pPr>
      <w:r>
        <w:rPr>
          <w:b w:val="0"/>
          <w:i w:val="0"/>
        </w:rPr>
        <w:t>Login Request:</w:t>
      </w:r>
    </w:p>
    <w:p>
      <w:pPr>
        <w:spacing w:after="200"/>
      </w:pPr>
      <w:r>
        <w:rPr>
          <w:b w:val="0"/>
          <w:i w:val="0"/>
        </w:rPr>
        <w:t>POST /api/auth/login</w:t>
      </w:r>
    </w:p>
    <w:p>
      <w:pPr>
        <w:spacing w:after="200"/>
      </w:pPr>
      <w:r>
        <w:rPr>
          <w:b w:val="0"/>
          <w:i w:val="0"/>
        </w:rPr>
        <w:t>{ "email": "bala@mail.com", "password": "pass" }</w:t>
      </w:r>
    </w:p>
    <w:p>
      <w:pPr>
        <w:spacing w:after="200"/>
      </w:pPr>
      <w:r>
        <w:rPr>
          <w:b w:val="0"/>
          <w:i w:val="0"/>
        </w:rPr>
        <w:t>Response:</w:t>
      </w:r>
    </w:p>
    <w:p>
      <w:pPr>
        <w:spacing w:after="200"/>
      </w:pPr>
      <w:r>
        <w:rPr>
          <w:b w:val="0"/>
          <w:i w:val="0"/>
        </w:rPr>
        <w:t>{ "token": "&lt;JWT_TOKEN&gt;" }</w:t>
      </w:r>
    </w:p>
    <w:p>
      <w:pPr>
        <w:spacing w:after="200"/>
      </w:pPr>
      <w:r>
        <w:rPr>
          <w:b w:val="0"/>
          <w:i w:val="0"/>
        </w:rPr>
        <w:t>Secured API Call:</w:t>
      </w:r>
    </w:p>
    <w:p>
      <w:pPr>
        <w:spacing w:after="200"/>
      </w:pPr>
      <w:r>
        <w:rPr>
          <w:b w:val="0"/>
          <w:i w:val="0"/>
        </w:rPr>
        <w:t>GET /api/emi/ping</w:t>
      </w:r>
    </w:p>
    <w:p>
      <w:pPr>
        <w:spacing w:after="200"/>
      </w:pPr>
      <w:r>
        <w:rPr>
          <w:b w:val="0"/>
          <w:i w:val="0"/>
        </w:rPr>
        <w:t>Headers: Authorization: Bearer &lt;JWT_TOKEN&gt;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