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95" w:rsidRPr="001455A0" w:rsidRDefault="003A3FA1" w:rsidP="003A3FA1">
      <w:pPr>
        <w:jc w:val="center"/>
        <w:rPr>
          <w:rFonts w:ascii="Tahoma" w:hAnsi="Tahoma" w:cs="Tahoma"/>
          <w:b/>
          <w:sz w:val="40"/>
          <w:szCs w:val="40"/>
        </w:rPr>
      </w:pPr>
      <w:r w:rsidRPr="001455A0">
        <w:rPr>
          <w:rFonts w:ascii="Tahoma" w:hAnsi="Tahoma" w:cs="Tahoma"/>
          <w:b/>
          <w:sz w:val="40"/>
          <w:szCs w:val="40"/>
        </w:rPr>
        <w:t>Отчет  об использовании ресурсов устройства</w:t>
      </w:r>
    </w:p>
    <w:p w:rsidR="00A266A7" w:rsidRPr="001455A0" w:rsidRDefault="00A266A7">
      <w:pPr>
        <w:rPr>
          <w:rFonts w:ascii="Tahoma" w:hAnsi="Tahoma" w:cs="Tahoma"/>
        </w:rPr>
      </w:pPr>
    </w:p>
    <w:sdt>
      <w:sdtPr>
        <w:rPr>
          <w:rFonts w:ascii="Tahoma" w:hAnsi="Tahoma" w:cs="Tahoma"/>
          <w:b/>
          <w:sz w:val="20"/>
          <w:szCs w:val="20"/>
        </w:rPr>
        <w:alias w:val="Measurement Table"/>
        <w:tag w:val="Measurement Table"/>
        <w:id w:val="-2023232962"/>
        <w:placeholder>
          <w:docPart w:val="DefaultPlaceholder_1082065158"/>
        </w:placeholder>
      </w:sdtPr>
      <w:sdtEndPr>
        <w:rPr>
          <w:b w:val="0"/>
          <w:lang w:val="en-US"/>
        </w:rPr>
      </w:sdtEndPr>
      <w:sdtContent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392"/>
            <w:gridCol w:w="2393"/>
            <w:gridCol w:w="2393"/>
            <w:gridCol w:w="2393"/>
          </w:tblGrid>
          <w:tr w:rsidR="00A266A7" w:rsidRPr="001455A0" w:rsidTr="003A3FA1">
            <w:tc>
              <w:tcPr>
                <w:tcW w:w="2392" w:type="dxa"/>
                <w:vAlign w:val="center"/>
              </w:tcPr>
              <w:p w:rsidR="00A266A7" w:rsidRPr="001455A0" w:rsidRDefault="003A3FA1" w:rsidP="003A3FA1">
                <w:pPr>
                  <w:jc w:val="center"/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1455A0">
                  <w:rPr>
                    <w:rFonts w:ascii="Tahoma" w:hAnsi="Tahoma" w:cs="Tahoma"/>
                    <w:b/>
                    <w:sz w:val="20"/>
                    <w:szCs w:val="20"/>
                  </w:rPr>
                  <w:t>Номер измерения</w:t>
                </w:r>
              </w:p>
            </w:tc>
            <w:tc>
              <w:tcPr>
                <w:tcW w:w="2393" w:type="dxa"/>
                <w:vAlign w:val="center"/>
              </w:tcPr>
              <w:p w:rsidR="00A266A7" w:rsidRPr="001455A0" w:rsidRDefault="00A266A7" w:rsidP="003A3FA1">
                <w:pPr>
                  <w:jc w:val="center"/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1455A0">
                  <w:rPr>
                    <w:rFonts w:ascii="Tahoma" w:hAnsi="Tahoma" w:cs="Tahoma"/>
                    <w:b/>
                    <w:sz w:val="20"/>
                    <w:szCs w:val="20"/>
                  </w:rPr>
                  <w:t>Дата</w:t>
                </w:r>
                <w:r w:rsidR="003A3FA1" w:rsidRPr="001455A0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измерения</w:t>
                </w:r>
              </w:p>
            </w:tc>
            <w:tc>
              <w:tcPr>
                <w:tcW w:w="2393" w:type="dxa"/>
                <w:vAlign w:val="center"/>
              </w:tcPr>
              <w:p w:rsidR="00A266A7" w:rsidRPr="001455A0" w:rsidRDefault="003A3FA1" w:rsidP="003A3FA1">
                <w:pPr>
                  <w:jc w:val="center"/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1455A0">
                  <w:rPr>
                    <w:rFonts w:ascii="Tahoma" w:hAnsi="Tahoma" w:cs="Tahoma"/>
                    <w:b/>
                    <w:sz w:val="20"/>
                    <w:szCs w:val="20"/>
                  </w:rPr>
                  <w:t>Загрузка процессора</w:t>
                </w:r>
              </w:p>
            </w:tc>
            <w:tc>
              <w:tcPr>
                <w:tcW w:w="2393" w:type="dxa"/>
                <w:vAlign w:val="center"/>
              </w:tcPr>
              <w:p w:rsidR="00A266A7" w:rsidRPr="001455A0" w:rsidRDefault="003A3FA1" w:rsidP="003A3FA1">
                <w:pPr>
                  <w:jc w:val="center"/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1455A0">
                  <w:rPr>
                    <w:rFonts w:ascii="Tahoma" w:hAnsi="Tahoma" w:cs="Tahoma"/>
                    <w:b/>
                    <w:sz w:val="20"/>
                    <w:szCs w:val="20"/>
                  </w:rPr>
                  <w:t>Загрузка оперативной памяти</w:t>
                </w:r>
              </w:p>
            </w:tc>
          </w:tr>
          <w:tr w:rsidR="00A266A7" w:rsidRPr="001455A0" w:rsidTr="00A266A7">
            <w:tc>
              <w:tcPr>
                <w:tcW w:w="2392" w:type="dxa"/>
              </w:tcPr>
              <w:sdt>
                <w:sdtP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alias w:val="Measurement Order"/>
                  <w:tag w:val="Measurement Order"/>
                  <w:id w:val="-1808463968"/>
                  <w:placeholder>
                    <w:docPart w:val="DefaultPlaceholder_1082065158"/>
                  </w:placeholder>
                </w:sdtPr>
                <w:sdtEndPr/>
                <w:sdtContent>
                  <w:p w:rsidR="00A266A7" w:rsidRPr="001455A0" w:rsidRDefault="001455A0" w:rsidP="007975E5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  <w:t>Measurement</w:t>
                    </w:r>
                    <w:r w:rsidR="00095C22"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  <w:t>Order</w:t>
                    </w:r>
                    <w:proofErr w:type="spellEnd"/>
                  </w:p>
                </w:sdtContent>
              </w:sdt>
            </w:tc>
            <w:tc>
              <w:tcPr>
                <w:tcW w:w="2393" w:type="dxa"/>
              </w:tcPr>
              <w:sdt>
                <w:sdtP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alias w:val="Measurement DateTime"/>
                  <w:tag w:val="Measurement DateTime"/>
                  <w:id w:val="104699329"/>
                  <w:placeholder>
                    <w:docPart w:val="DefaultPlaceholder_1082065158"/>
                  </w:placeholder>
                </w:sdtPr>
                <w:sdtEndPr/>
                <w:sdtContent>
                  <w:p w:rsidR="00A266A7" w:rsidRPr="001455A0" w:rsidRDefault="00095C22" w:rsidP="007975E5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  <w:t>MeasurementDateTime</w:t>
                    </w:r>
                    <w:proofErr w:type="spellEnd"/>
                  </w:p>
                </w:sdtContent>
              </w:sdt>
            </w:tc>
            <w:tc>
              <w:tcPr>
                <w:tcW w:w="2393" w:type="dxa"/>
              </w:tcPr>
              <w:sdt>
                <w:sdtP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alias w:val="Load CPU"/>
                  <w:tag w:val="Load CPU"/>
                  <w:id w:val="-1011755901"/>
                  <w:placeholder>
                    <w:docPart w:val="DefaultPlaceholder_1082065158"/>
                  </w:placeholder>
                </w:sdtPr>
                <w:sdtEndPr/>
                <w:sdtContent>
                  <w:p w:rsidR="00A266A7" w:rsidRPr="001455A0" w:rsidRDefault="00095C22" w:rsidP="007975E5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  <w:t>LoadCPU</w:t>
                    </w:r>
                    <w:proofErr w:type="spellEnd"/>
                  </w:p>
                </w:sdtContent>
              </w:sdt>
            </w:tc>
            <w:tc>
              <w:tcPr>
                <w:tcW w:w="2393" w:type="dxa"/>
              </w:tcPr>
              <w:sdt>
                <w:sdtP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alias w:val="Load RAM"/>
                  <w:tag w:val="Load RAM"/>
                  <w:id w:val="696431707"/>
                  <w:placeholder>
                    <w:docPart w:val="DefaultPlaceholder_1082065158"/>
                  </w:placeholder>
                </w:sdtPr>
                <w:sdtEndPr/>
                <w:sdtContent>
                  <w:p w:rsidR="00A266A7" w:rsidRPr="001455A0" w:rsidRDefault="00095C22" w:rsidP="007975E5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20"/>
                        <w:szCs w:val="20"/>
                        <w:lang w:val="en-US"/>
                      </w:rPr>
                      <w:t>LoadRAM</w:t>
                    </w:r>
                    <w:proofErr w:type="spellEnd"/>
                  </w:p>
                </w:sdtContent>
              </w:sdt>
            </w:tc>
          </w:tr>
        </w:tbl>
      </w:sdtContent>
    </w:sdt>
    <w:p w:rsidR="00A266A7" w:rsidRPr="001455A0" w:rsidRDefault="00A266A7">
      <w:pPr>
        <w:rPr>
          <w:rFonts w:ascii="Tahoma" w:hAnsi="Tahoma" w:cs="Tahoma"/>
        </w:rPr>
      </w:pPr>
    </w:p>
    <w:p w:rsidR="001455A0" w:rsidRPr="007975E5" w:rsidRDefault="001455A0">
      <w:pPr>
        <w:rPr>
          <w:rFonts w:ascii="Tahoma" w:hAnsi="Tahoma" w:cs="Tahoma"/>
          <w:sz w:val="20"/>
          <w:szCs w:val="20"/>
        </w:rPr>
      </w:pPr>
      <w:proofErr w:type="gramStart"/>
      <w:r w:rsidRPr="001455A0">
        <w:rPr>
          <w:rFonts w:ascii="Tahoma" w:hAnsi="Tahoma" w:cs="Tahoma"/>
          <w:b/>
          <w:sz w:val="20"/>
          <w:szCs w:val="20"/>
        </w:rPr>
        <w:t>Время</w:t>
      </w:r>
      <w:proofErr w:type="gramEnd"/>
      <w:r w:rsidRPr="001455A0">
        <w:rPr>
          <w:rFonts w:ascii="Tahoma" w:hAnsi="Tahoma" w:cs="Tahoma"/>
          <w:b/>
          <w:sz w:val="20"/>
          <w:szCs w:val="20"/>
        </w:rPr>
        <w:t xml:space="preserve"> затраченное на конвертацию: </w:t>
      </w:r>
      <w:sdt>
        <w:sdtPr>
          <w:rPr>
            <w:rFonts w:ascii="Tahoma" w:hAnsi="Tahoma" w:cs="Tahoma"/>
            <w:b/>
            <w:sz w:val="20"/>
            <w:szCs w:val="20"/>
          </w:rPr>
          <w:alias w:val="Measurement Duration"/>
          <w:tag w:val="Measurement Duration"/>
          <w:id w:val="93602245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proofErr w:type="spellStart"/>
          <w:r w:rsidR="00095C22">
            <w:rPr>
              <w:rFonts w:ascii="Tahoma" w:hAnsi="Tahoma" w:cs="Tahoma"/>
              <w:b/>
              <w:sz w:val="20"/>
              <w:szCs w:val="20"/>
              <w:lang w:val="en-US"/>
            </w:rPr>
            <w:t>MeasurementDuration</w:t>
          </w:r>
          <w:proofErr w:type="spellEnd"/>
        </w:sdtContent>
      </w:sdt>
    </w:p>
    <w:p w:rsidR="003A3FA1" w:rsidRPr="001455A0" w:rsidRDefault="001455A0" w:rsidP="001455A0">
      <w:pPr>
        <w:jc w:val="center"/>
        <w:rPr>
          <w:rFonts w:ascii="Tahoma" w:hAnsi="Tahoma" w:cs="Tahoma"/>
          <w:b/>
          <w:sz w:val="24"/>
          <w:szCs w:val="24"/>
        </w:rPr>
      </w:pPr>
      <w:r w:rsidRPr="001455A0">
        <w:rPr>
          <w:rFonts w:ascii="Tahoma" w:hAnsi="Tahoma" w:cs="Tahoma"/>
          <w:b/>
          <w:sz w:val="24"/>
          <w:szCs w:val="24"/>
        </w:rPr>
        <w:t>Максимальные показания загрузки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3445"/>
        <w:gridCol w:w="3643"/>
      </w:tblGrid>
      <w:tr w:rsidR="001455A0" w:rsidRPr="001455A0" w:rsidTr="001455A0">
        <w:tc>
          <w:tcPr>
            <w:tcW w:w="3445" w:type="dxa"/>
          </w:tcPr>
          <w:p w:rsidR="001455A0" w:rsidRPr="001455A0" w:rsidRDefault="001455A0" w:rsidP="001455A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455A0">
              <w:rPr>
                <w:rFonts w:ascii="Tahoma" w:hAnsi="Tahoma" w:cs="Tahoma"/>
                <w:b/>
                <w:sz w:val="20"/>
                <w:szCs w:val="20"/>
              </w:rPr>
              <w:t>Загрузка процессора</w:t>
            </w:r>
          </w:p>
        </w:tc>
        <w:tc>
          <w:tcPr>
            <w:tcW w:w="3643" w:type="dxa"/>
          </w:tcPr>
          <w:p w:rsidR="001455A0" w:rsidRPr="001455A0" w:rsidRDefault="001455A0" w:rsidP="001455A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455A0">
              <w:rPr>
                <w:rFonts w:ascii="Tahoma" w:hAnsi="Tahoma" w:cs="Tahoma"/>
                <w:b/>
                <w:sz w:val="20"/>
                <w:szCs w:val="20"/>
              </w:rPr>
              <w:t>Загрузка оперативной памяти</w:t>
            </w:r>
          </w:p>
        </w:tc>
      </w:tr>
      <w:tr w:rsidR="001455A0" w:rsidRPr="001455A0" w:rsidTr="001455A0">
        <w:tc>
          <w:tcPr>
            <w:tcW w:w="3445" w:type="dxa"/>
          </w:tcPr>
          <w:sdt>
            <w:sdtPr>
              <w:rPr>
                <w:rFonts w:ascii="Tahoma" w:hAnsi="Tahoma" w:cs="Tahoma"/>
                <w:sz w:val="20"/>
                <w:szCs w:val="20"/>
                <w:lang w:val="en-US"/>
              </w:rPr>
              <w:alias w:val="Load CPU MAX"/>
              <w:tag w:val="Load CPU MAX"/>
              <w:id w:val="643862299"/>
              <w:placeholder>
                <w:docPart w:val="DefaultPlaceholder_1082065158"/>
              </w:placeholder>
            </w:sdtPr>
            <w:sdtEndPr/>
            <w:sdtContent>
              <w:p w:rsidR="001455A0" w:rsidRPr="00095C22" w:rsidRDefault="007975E5" w:rsidP="007975E5">
                <w:pPr>
                  <w:jc w:val="center"/>
                  <w:rPr>
                    <w:rFonts w:ascii="Tahoma" w:hAnsi="Tahoma" w:cs="Tahoma"/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LoadCpu</w:t>
                </w:r>
                <w:r w:rsidR="00095C22"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M</w:t>
                </w:r>
                <w: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ax</w:t>
                </w:r>
                <w:proofErr w:type="spellEnd"/>
              </w:p>
            </w:sdtContent>
          </w:sdt>
        </w:tc>
        <w:tc>
          <w:tcPr>
            <w:tcW w:w="3643" w:type="dxa"/>
          </w:tcPr>
          <w:sdt>
            <w:sdtPr>
              <w:rPr>
                <w:rFonts w:ascii="Tahoma" w:hAnsi="Tahoma" w:cs="Tahoma"/>
                <w:sz w:val="20"/>
                <w:szCs w:val="20"/>
              </w:rPr>
              <w:alias w:val="Load RAM MAX"/>
              <w:tag w:val="Load RAM MAX"/>
              <w:id w:val="525527495"/>
              <w:placeholder>
                <w:docPart w:val="DefaultPlaceholder_1082065158"/>
              </w:placeholder>
            </w:sdtPr>
            <w:sdtEndPr>
              <w:rPr>
                <w:lang w:val="en-US"/>
              </w:rPr>
            </w:sdtEndPr>
            <w:sdtContent>
              <w:p w:rsidR="001455A0" w:rsidRPr="00095C22" w:rsidRDefault="00095C22" w:rsidP="007975E5">
                <w:pPr>
                  <w:jc w:val="center"/>
                  <w:rPr>
                    <w:rFonts w:ascii="Tahoma" w:hAnsi="Tahoma" w:cs="Tahoma"/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LoadR</w:t>
                </w:r>
                <w:r w:rsidR="007975E5"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am</w:t>
                </w:r>
                <w:proofErr w:type="spellEnd"/>
                <w:r w:rsidRPr="00095C22">
                  <w:rPr>
                    <w:rFonts w:ascii="Tahoma" w:hAnsi="Tahoma" w:cs="Tahoma"/>
                    <w:sz w:val="20"/>
                    <w:szCs w:val="20"/>
                  </w:rPr>
                  <w:t>M</w:t>
                </w:r>
                <w:r w:rsidR="007975E5"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ax</w:t>
                </w:r>
              </w:p>
            </w:sdtContent>
          </w:sdt>
        </w:tc>
      </w:tr>
    </w:tbl>
    <w:p w:rsidR="001455A0" w:rsidRPr="001455A0" w:rsidRDefault="001455A0">
      <w:pPr>
        <w:rPr>
          <w:rFonts w:ascii="Tahoma" w:hAnsi="Tahoma" w:cs="Tahoma"/>
        </w:rPr>
      </w:pPr>
    </w:p>
    <w:p w:rsidR="001455A0" w:rsidRPr="001455A0" w:rsidRDefault="001455A0" w:rsidP="001455A0">
      <w:pPr>
        <w:jc w:val="center"/>
        <w:rPr>
          <w:rFonts w:ascii="Tahoma" w:hAnsi="Tahoma" w:cs="Tahoma"/>
          <w:b/>
          <w:sz w:val="24"/>
          <w:szCs w:val="24"/>
        </w:rPr>
      </w:pPr>
      <w:r w:rsidRPr="001455A0">
        <w:rPr>
          <w:rFonts w:ascii="Tahoma" w:hAnsi="Tahoma" w:cs="Tahoma"/>
          <w:b/>
          <w:sz w:val="24"/>
          <w:szCs w:val="24"/>
        </w:rPr>
        <w:t>Средние показания загрузки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3445"/>
        <w:gridCol w:w="3643"/>
      </w:tblGrid>
      <w:tr w:rsidR="001455A0" w:rsidRPr="001455A0" w:rsidTr="002F65EB">
        <w:tc>
          <w:tcPr>
            <w:tcW w:w="3445" w:type="dxa"/>
          </w:tcPr>
          <w:p w:rsidR="001455A0" w:rsidRPr="001455A0" w:rsidRDefault="001455A0" w:rsidP="002F65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455A0">
              <w:rPr>
                <w:rFonts w:ascii="Tahoma" w:hAnsi="Tahoma" w:cs="Tahoma"/>
                <w:b/>
                <w:sz w:val="20"/>
                <w:szCs w:val="20"/>
              </w:rPr>
              <w:t>Загрузка процессора</w:t>
            </w:r>
          </w:p>
        </w:tc>
        <w:tc>
          <w:tcPr>
            <w:tcW w:w="3643" w:type="dxa"/>
          </w:tcPr>
          <w:p w:rsidR="001455A0" w:rsidRPr="001455A0" w:rsidRDefault="001455A0" w:rsidP="002F65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455A0">
              <w:rPr>
                <w:rFonts w:ascii="Tahoma" w:hAnsi="Tahoma" w:cs="Tahoma"/>
                <w:b/>
                <w:sz w:val="20"/>
                <w:szCs w:val="20"/>
              </w:rPr>
              <w:t>Загрузка оперативной памяти</w:t>
            </w:r>
          </w:p>
        </w:tc>
      </w:tr>
      <w:tr w:rsidR="001455A0" w:rsidRPr="001455A0" w:rsidTr="002F65EB">
        <w:tc>
          <w:tcPr>
            <w:tcW w:w="3445" w:type="dxa"/>
          </w:tcPr>
          <w:sdt>
            <w:sdtPr>
              <w:rPr>
                <w:rFonts w:ascii="Tahoma" w:hAnsi="Tahoma" w:cs="Tahoma"/>
                <w:sz w:val="20"/>
                <w:szCs w:val="20"/>
                <w:lang w:val="en-US"/>
              </w:rPr>
              <w:alias w:val="Load CPU AVE"/>
              <w:tag w:val="Load CPU AVE"/>
              <w:id w:val="-1739695418"/>
              <w:placeholder>
                <w:docPart w:val="DefaultPlaceholder_1082065158"/>
              </w:placeholder>
            </w:sdtPr>
            <w:sdtEndPr/>
            <w:sdtContent>
              <w:p w:rsidR="001455A0" w:rsidRPr="00095C22" w:rsidRDefault="007975E5" w:rsidP="007975E5">
                <w:pPr>
                  <w:jc w:val="center"/>
                  <w:rPr>
                    <w:rFonts w:ascii="Tahoma" w:hAnsi="Tahoma" w:cs="Tahoma"/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LoadCpu</w:t>
                </w:r>
                <w:r w:rsidR="00095C22"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A</w:t>
                </w:r>
                <w:r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ve</w:t>
                </w:r>
                <w:proofErr w:type="spellEnd"/>
              </w:p>
            </w:sdtContent>
          </w:sdt>
        </w:tc>
        <w:tc>
          <w:tcPr>
            <w:tcW w:w="3643" w:type="dxa"/>
          </w:tcPr>
          <w:sdt>
            <w:sdtPr>
              <w:rPr>
                <w:rFonts w:ascii="Tahoma" w:hAnsi="Tahoma" w:cs="Tahoma"/>
                <w:sz w:val="20"/>
                <w:szCs w:val="20"/>
              </w:rPr>
              <w:alias w:val="Load RAM AVE"/>
              <w:tag w:val="Load RAM AVE"/>
              <w:id w:val="1001864679"/>
              <w:placeholder>
                <w:docPart w:val="DefaultPlaceholder_1082065158"/>
              </w:placeholder>
            </w:sdtPr>
            <w:sdtEndPr/>
            <w:sdtContent>
              <w:p w:rsidR="001455A0" w:rsidRPr="001455A0" w:rsidRDefault="00095C22" w:rsidP="007975E5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proofErr w:type="spellStart"/>
                <w:r w:rsidRPr="00095C22">
                  <w:rPr>
                    <w:rFonts w:ascii="Tahoma" w:hAnsi="Tahoma" w:cs="Tahoma"/>
                    <w:sz w:val="20"/>
                    <w:szCs w:val="20"/>
                  </w:rPr>
                  <w:t>Load</w:t>
                </w:r>
                <w:proofErr w:type="spellEnd"/>
                <w:r w:rsidR="007975E5"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Ram</w:t>
                </w:r>
                <w:r w:rsidRPr="00095C22">
                  <w:rPr>
                    <w:rFonts w:ascii="Tahoma" w:hAnsi="Tahoma" w:cs="Tahoma"/>
                    <w:sz w:val="20"/>
                    <w:szCs w:val="20"/>
                  </w:rPr>
                  <w:t>A</w:t>
                </w:r>
                <w:proofErr w:type="spellStart"/>
                <w:r w:rsidR="007975E5">
                  <w:rPr>
                    <w:rFonts w:ascii="Tahoma" w:hAnsi="Tahoma" w:cs="Tahoma"/>
                    <w:sz w:val="20"/>
                    <w:szCs w:val="20"/>
                    <w:lang w:val="en-US"/>
                  </w:rPr>
                  <w:t>ve</w:t>
                </w:r>
                <w:proofErr w:type="spellEnd"/>
              </w:p>
            </w:sdtContent>
          </w:sdt>
        </w:tc>
      </w:tr>
    </w:tbl>
    <w:p w:rsidR="001455A0" w:rsidRPr="001455A0" w:rsidRDefault="001455A0">
      <w:pPr>
        <w:rPr>
          <w:rFonts w:ascii="Tahoma" w:hAnsi="Tahoma" w:cs="Tahoma"/>
        </w:rPr>
      </w:pPr>
    </w:p>
    <w:p w:rsidR="003A3FA1" w:rsidRPr="001455A0" w:rsidRDefault="003A3FA1">
      <w:pPr>
        <w:rPr>
          <w:rFonts w:ascii="Tahoma" w:hAnsi="Tahoma" w:cs="Tahoma"/>
        </w:rPr>
      </w:pPr>
    </w:p>
    <w:p w:rsidR="001455A0" w:rsidRPr="001455A0" w:rsidRDefault="001455A0">
      <w:pPr>
        <w:rPr>
          <w:rFonts w:ascii="Tahoma" w:hAnsi="Tahoma" w:cs="Tahoma"/>
        </w:rPr>
      </w:pPr>
    </w:p>
    <w:p w:rsidR="001455A0" w:rsidRPr="00095C22" w:rsidRDefault="001455A0" w:rsidP="007975E5">
      <w:pPr>
        <w:jc w:val="right"/>
        <w:rPr>
          <w:rFonts w:ascii="Tahoma" w:hAnsi="Tahoma" w:cs="Tahoma"/>
          <w:b/>
          <w:sz w:val="20"/>
          <w:szCs w:val="20"/>
          <w:lang w:val="en-US"/>
        </w:rPr>
      </w:pPr>
      <w:r w:rsidRPr="001455A0">
        <w:rPr>
          <w:rFonts w:ascii="Tahoma" w:hAnsi="Tahoma" w:cs="Tahoma"/>
        </w:rPr>
        <w:tab/>
      </w:r>
      <w:r w:rsidRPr="001455A0">
        <w:rPr>
          <w:rFonts w:ascii="Tahoma" w:hAnsi="Tahoma" w:cs="Tahoma"/>
        </w:rPr>
        <w:tab/>
      </w:r>
      <w:r w:rsidRPr="001455A0">
        <w:rPr>
          <w:rFonts w:ascii="Tahoma" w:hAnsi="Tahoma" w:cs="Tahoma"/>
        </w:rPr>
        <w:tab/>
      </w:r>
      <w:r w:rsidRPr="001455A0">
        <w:rPr>
          <w:rFonts w:ascii="Tahoma" w:hAnsi="Tahoma" w:cs="Tahoma"/>
        </w:rPr>
        <w:tab/>
      </w:r>
      <w:r w:rsidRPr="001455A0">
        <w:rPr>
          <w:rFonts w:ascii="Tahoma" w:hAnsi="Tahoma" w:cs="Tahoma"/>
        </w:rPr>
        <w:tab/>
      </w:r>
      <w:bookmarkStart w:id="0" w:name="_GoBack"/>
      <w:bookmarkEnd w:id="0"/>
      <w:r w:rsidRPr="001455A0">
        <w:rPr>
          <w:rFonts w:ascii="Tahoma" w:hAnsi="Tahoma" w:cs="Tahoma"/>
        </w:rPr>
        <w:tab/>
      </w:r>
      <w:r w:rsidRPr="001455A0">
        <w:rPr>
          <w:rFonts w:ascii="Tahoma" w:hAnsi="Tahoma" w:cs="Tahoma"/>
          <w:b/>
          <w:sz w:val="20"/>
          <w:szCs w:val="20"/>
        </w:rPr>
        <w:t xml:space="preserve">Дата:  </w:t>
      </w:r>
      <w:sdt>
        <w:sdtPr>
          <w:rPr>
            <w:rFonts w:ascii="Tahoma" w:hAnsi="Tahoma" w:cs="Tahoma"/>
            <w:b/>
            <w:sz w:val="20"/>
            <w:szCs w:val="20"/>
          </w:rPr>
          <w:alias w:val="Report Date"/>
          <w:tag w:val="Report Date"/>
          <w:id w:val="-1600318034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proofErr w:type="spellStart"/>
          <w:r w:rsidR="00095C22">
            <w:rPr>
              <w:rFonts w:ascii="Tahoma" w:hAnsi="Tahoma" w:cs="Tahoma"/>
              <w:b/>
              <w:sz w:val="20"/>
              <w:szCs w:val="20"/>
              <w:lang w:val="en-US"/>
            </w:rPr>
            <w:t>ReportDate</w:t>
          </w:r>
          <w:proofErr w:type="spellEnd"/>
        </w:sdtContent>
      </w:sdt>
    </w:p>
    <w:sectPr w:rsidR="001455A0" w:rsidRPr="0009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83"/>
    <w:rsid w:val="00095C22"/>
    <w:rsid w:val="001455A0"/>
    <w:rsid w:val="003A3FA1"/>
    <w:rsid w:val="005C7E83"/>
    <w:rsid w:val="00771295"/>
    <w:rsid w:val="007975E5"/>
    <w:rsid w:val="00A2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6A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2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6A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2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6A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2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6A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2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7B10D-6775-48A4-8443-2FB400108575}"/>
      </w:docPartPr>
      <w:docPartBody>
        <w:p w:rsidR="00870D97" w:rsidRDefault="00861EF9">
          <w:r w:rsidRPr="00067E6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F9"/>
    <w:rsid w:val="00583459"/>
    <w:rsid w:val="00861EF9"/>
    <w:rsid w:val="00870D97"/>
    <w:rsid w:val="008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EF9"/>
    <w:rPr>
      <w:color w:val="808080"/>
    </w:rPr>
  </w:style>
  <w:style w:type="paragraph" w:customStyle="1" w:styleId="E78A3C5557C740F8BF4DBAE5B6F29E99">
    <w:name w:val="E78A3C5557C740F8BF4DBAE5B6F29E99"/>
    <w:rsid w:val="00861E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EF9"/>
    <w:rPr>
      <w:color w:val="808080"/>
    </w:rPr>
  </w:style>
  <w:style w:type="paragraph" w:customStyle="1" w:styleId="E78A3C5557C740F8BF4DBAE5B6F29E99">
    <w:name w:val="E78A3C5557C740F8BF4DBAE5B6F29E99"/>
    <w:rsid w:val="00861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Балашов</dc:creator>
  <cp:lastModifiedBy>Михаил Балашов</cp:lastModifiedBy>
  <cp:revision>3</cp:revision>
  <dcterms:created xsi:type="dcterms:W3CDTF">2021-11-29T02:18:00Z</dcterms:created>
  <dcterms:modified xsi:type="dcterms:W3CDTF">2021-11-29T06:54:00Z</dcterms:modified>
</cp:coreProperties>
</file>